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679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92C3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679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92C3D">
                        <w:rPr>
                          <w:sz w:val="28"/>
                          <w:szCs w:val="28"/>
                          <w:u w:val="single"/>
                        </w:rPr>
                        <w:t xml:space="preserve"> 212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6797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05.10.2021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6797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05.10.2021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D7B55" w:rsidRDefault="008D7B55" w:rsidP="008D7B55">
      <w:pPr>
        <w:pStyle w:val="ConsPlusNormal"/>
        <w:spacing w:before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согласовании назначения Романюты С.Е.</w:t>
      </w:r>
    </w:p>
    <w:p w:rsidR="008D7B55" w:rsidRDefault="008D7B55" w:rsidP="008D7B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должность муниципальной службы руководителя</w:t>
      </w:r>
    </w:p>
    <w:p w:rsidR="008D7B55" w:rsidRDefault="008D7B55" w:rsidP="008D7B55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аппарата Пермской городской Думы</w:t>
      </w:r>
    </w:p>
    <w:p w:rsidR="008D7B55" w:rsidRDefault="008D7B55" w:rsidP="008D7B5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Положением об аппарате Пермской городской Думы, утвержденным решением Пермской городской Думы от 24.10.2006 № 280,</w:t>
      </w:r>
    </w:p>
    <w:p w:rsidR="008D7B55" w:rsidRDefault="008D7B55" w:rsidP="008D7B55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>р е ш и л а:</w:t>
      </w:r>
    </w:p>
    <w:p w:rsidR="008D7B55" w:rsidRDefault="008D7B55" w:rsidP="008D7B5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назначение Романюты </w:t>
      </w:r>
      <w:r w:rsidR="00D250A4">
        <w:rPr>
          <w:sz w:val="28"/>
          <w:szCs w:val="28"/>
        </w:rPr>
        <w:t>Сергея Евгеньевича</w:t>
      </w:r>
      <w:r>
        <w:rPr>
          <w:sz w:val="28"/>
          <w:szCs w:val="28"/>
        </w:rPr>
        <w:t xml:space="preserve"> на должность муниципальной службы руководителя аппарата Пермской городской Думы в установленном действующим законодательством порядке.</w:t>
      </w:r>
    </w:p>
    <w:p w:rsidR="008D7B55" w:rsidRDefault="008D7B55" w:rsidP="008D7B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подписания.</w:t>
      </w:r>
    </w:p>
    <w:p w:rsidR="008D7B55" w:rsidRDefault="008D7B55" w:rsidP="008D7B5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D7B55" w:rsidRDefault="008D7B55" w:rsidP="008D7B55">
      <w:pPr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</w:t>
      </w:r>
      <w:r w:rsidR="00F6797A">
        <w:rPr>
          <w:sz w:val="28"/>
          <w:szCs w:val="28"/>
        </w:rPr>
        <w:t xml:space="preserve">м настоящего решения возложить </w:t>
      </w:r>
      <w:r>
        <w:rPr>
          <w:sz w:val="28"/>
          <w:szCs w:val="28"/>
        </w:rPr>
        <w:t>на председателя Пермской городской Думы Малютина Д.В.</w:t>
      </w:r>
    </w:p>
    <w:p w:rsidR="00F92C3D" w:rsidRDefault="00F92C3D" w:rsidP="00F92C3D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F92C3D" w:rsidRDefault="00F92C3D" w:rsidP="00F92C3D">
      <w:pPr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B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Mbbt0B6QMHQFpK4ImZJaF8R1RQuM5621vsqmmB5cE3n0kofGUFRTqKmX+hnBNKeBcBwfy33XsEGnuhf26q5Ng==" w:salt="gegCg5KiL6HD6jL0XYWrR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D7B55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250A4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6797A"/>
    <w:rsid w:val="00F7787B"/>
    <w:rsid w:val="00F847E2"/>
    <w:rsid w:val="00F92C3D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B8B5A48A-35AF-4857-8BB2-17F220C7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2021-10-05T06:52:00Z</cp:lastPrinted>
  <dcterms:created xsi:type="dcterms:W3CDTF">2021-10-01T08:48:00Z</dcterms:created>
  <dcterms:modified xsi:type="dcterms:W3CDTF">2021-10-05T06:52:00Z</dcterms:modified>
</cp:coreProperties>
</file>