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CB7BED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52A3E68" w:rsidR="00982566" w:rsidRPr="00A43577" w:rsidRDefault="00D22F25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21D74D67" w:rsidR="00982566" w:rsidRPr="00A43577" w:rsidRDefault="00D22F25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CB7BED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752A3E68" w:rsidR="00982566" w:rsidRPr="00A43577" w:rsidRDefault="00D22F25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18.10.2021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21D74D67" w:rsidR="00982566" w:rsidRPr="00A43577" w:rsidRDefault="00D22F25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6F6F9B68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</w:p>
    <w:p w14:paraId="5FE0C91E" w14:textId="78ABDED0" w:rsid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bookmarkStart w:id="0" w:name="_GoBack"/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1" w:name="_Hlk66279406"/>
      <w:r w:rsidR="00CB7BED" w:rsidRPr="00CB7BED">
        <w:rPr>
          <w:b/>
          <w:sz w:val="28"/>
          <w:szCs w:val="28"/>
          <w:lang w:eastAsia="ru-RU"/>
        </w:rPr>
        <w:br/>
        <w:t xml:space="preserve">определения объема и условий предоставления бюджетным </w:t>
      </w:r>
      <w:r w:rsidR="00CB7BED" w:rsidRPr="00CB7BED">
        <w:rPr>
          <w:b/>
          <w:sz w:val="28"/>
          <w:szCs w:val="28"/>
          <w:lang w:eastAsia="ru-RU"/>
        </w:rPr>
        <w:br/>
        <w:t xml:space="preserve">и автономным учреждениям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субсидий на иные цели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 xml:space="preserve">на подготовку и проведение празднования на федеральном </w:t>
      </w:r>
      <w:r w:rsidR="00236288">
        <w:rPr>
          <w:b/>
          <w:sz w:val="28"/>
          <w:szCs w:val="28"/>
          <w:lang w:eastAsia="ru-RU"/>
        </w:rPr>
        <w:br/>
      </w:r>
      <w:r w:rsidR="00CB7BED" w:rsidRPr="00CB7BED">
        <w:rPr>
          <w:b/>
          <w:sz w:val="28"/>
          <w:szCs w:val="28"/>
          <w:lang w:eastAsia="ru-RU"/>
        </w:rPr>
        <w:t>уровне памятных дат субъектов Российской Федерации</w:t>
      </w:r>
      <w:bookmarkEnd w:id="1"/>
      <w:r>
        <w:rPr>
          <w:b/>
          <w:sz w:val="28"/>
          <w:szCs w:val="28"/>
          <w:lang w:eastAsia="ru-RU"/>
        </w:rPr>
        <w:t>, утвержденный постановлением</w:t>
      </w:r>
    </w:p>
    <w:p w14:paraId="03971B30" w14:textId="77777777" w:rsidR="00287516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1451AEB6" w14:textId="6B5C0399" w:rsidR="00287516" w:rsidRPr="00CB7BED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 20.07.2021 № 531</w:t>
      </w:r>
    </w:p>
    <w:bookmarkEnd w:id="0"/>
    <w:p w14:paraId="4D907E08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3B3FD598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1AF1F626" w14:textId="77777777" w:rsidR="00CB7BED" w:rsidRPr="00CB7BED" w:rsidRDefault="00CB7BED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</w:p>
    <w:p w14:paraId="7A550955" w14:textId="20F9185E" w:rsidR="003F0426" w:rsidRPr="003F0426" w:rsidRDefault="003F0426" w:rsidP="00857681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>В соответствии с абзацем вторым пункта 1 статьи 78.1 Бюджетного кодекса Российской Федерации, постановлением Прав</w:t>
      </w:r>
      <w:r>
        <w:rPr>
          <w:sz w:val="28"/>
          <w:szCs w:val="28"/>
          <w:lang w:eastAsia="ru-RU"/>
        </w:rPr>
        <w:t xml:space="preserve">ительства Российской Федерации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</w:t>
      </w:r>
      <w:r w:rsidR="00857681">
        <w:rPr>
          <w:sz w:val="28"/>
          <w:szCs w:val="28"/>
          <w:lang w:eastAsia="ru-RU"/>
        </w:rPr>
        <w:br/>
      </w:r>
      <w:r w:rsidRPr="003F0426">
        <w:rPr>
          <w:sz w:val="28"/>
          <w:szCs w:val="28"/>
          <w:lang w:eastAsia="ru-RU"/>
        </w:rPr>
        <w:t xml:space="preserve">от 30 декабря 2019 г. № 1025-п «Об утверждении </w:t>
      </w:r>
      <w:r w:rsidR="00857681">
        <w:rPr>
          <w:sz w:val="28"/>
          <w:szCs w:val="28"/>
          <w:lang w:eastAsia="ru-RU"/>
        </w:rPr>
        <w:t>П</w:t>
      </w:r>
      <w:r w:rsidRPr="003F0426">
        <w:rPr>
          <w:sz w:val="28"/>
          <w:szCs w:val="28"/>
          <w:lang w:eastAsia="ru-RU"/>
        </w:rPr>
        <w:t xml:space="preserve">орядка предоставления субсидии из бюджета Пермского края, в том числе за счет средств субсидии из </w:t>
      </w:r>
      <w:r w:rsidR="00200733">
        <w:rPr>
          <w:sz w:val="28"/>
          <w:szCs w:val="28"/>
          <w:lang w:eastAsia="ru-RU"/>
        </w:rPr>
        <w:t>ф</w:t>
      </w:r>
      <w:r w:rsidRPr="003F0426">
        <w:rPr>
          <w:sz w:val="28"/>
          <w:szCs w:val="28"/>
          <w:lang w:eastAsia="ru-RU"/>
        </w:rPr>
        <w:t xml:space="preserve">едерального бюджета, бюджету города Перми на подготовку и проведение празднования на федеральном уровне памятных дат субъектов Российской Федерации» </w:t>
      </w:r>
    </w:p>
    <w:p w14:paraId="7FD27908" w14:textId="5633A01B" w:rsidR="00CB7BED" w:rsidRPr="00CB7BED" w:rsidRDefault="00CB7BED" w:rsidP="00857681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1AD02B3C" w:rsidR="00CB7BED" w:rsidRDefault="009C47C9" w:rsidP="0085768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bookmarkStart w:id="2" w:name="_Hlk66283345"/>
      <w:r w:rsidR="00CB7BED" w:rsidRPr="00A46DB1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автономным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учреждениям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субсидий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иные</w:t>
      </w:r>
      <w:r w:rsidR="00565A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цели 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>на подготовку и проведение празднования на федеральном уровне памятных дат субъектов Российской Федерации</w:t>
      </w:r>
      <w:bookmarkEnd w:id="2"/>
      <w:r w:rsidR="00287516" w:rsidRPr="00A46DB1">
        <w:rPr>
          <w:rFonts w:ascii="Times New Roman" w:hAnsi="Times New Roman"/>
          <w:sz w:val="28"/>
          <w:szCs w:val="28"/>
          <w:lang w:eastAsia="ru-RU"/>
        </w:rPr>
        <w:t>, утвержденный постановлением администрации города Перми от 20</w:t>
      </w:r>
      <w:r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531</w:t>
      </w:r>
      <w:r w:rsidR="00343EE8">
        <w:rPr>
          <w:rFonts w:ascii="Times New Roman" w:hAnsi="Times New Roman"/>
          <w:sz w:val="28"/>
          <w:szCs w:val="28"/>
          <w:lang w:eastAsia="ru-RU"/>
        </w:rPr>
        <w:t xml:space="preserve"> (в ред. от 22.09.2021 №</w:t>
      </w:r>
      <w:r w:rsidR="008576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EE8">
        <w:rPr>
          <w:rFonts w:ascii="Times New Roman" w:hAnsi="Times New Roman"/>
          <w:sz w:val="28"/>
          <w:szCs w:val="28"/>
          <w:lang w:eastAsia="ru-RU"/>
        </w:rPr>
        <w:t>732)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7A066E8" w14:textId="0EBA1563" w:rsidR="00540C68" w:rsidRDefault="00FE1B67" w:rsidP="0085768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C81BD2">
        <w:rPr>
          <w:rFonts w:ascii="Times New Roman" w:hAnsi="Times New Roman"/>
          <w:sz w:val="28"/>
          <w:szCs w:val="28"/>
          <w:lang w:eastAsia="ru-RU"/>
        </w:rPr>
        <w:t>абзац второй пункта</w:t>
      </w:r>
      <w:r w:rsidR="005B7F92">
        <w:rPr>
          <w:rFonts w:ascii="Times New Roman" w:hAnsi="Times New Roman"/>
          <w:sz w:val="28"/>
          <w:szCs w:val="28"/>
          <w:lang w:eastAsia="ru-RU"/>
        </w:rPr>
        <w:t xml:space="preserve"> 2.6</w:t>
      </w:r>
      <w:r w:rsidR="005808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F92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5B042FB3" w14:textId="76CFBE9B" w:rsidR="00BE28EB" w:rsidRDefault="005B7F92" w:rsidP="0085768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BE28EB" w:rsidRPr="00BE28EB">
        <w:rPr>
          <w:sz w:val="28"/>
          <w:szCs w:val="28"/>
          <w:lang w:eastAsia="ru-RU"/>
        </w:rPr>
        <w:t>Общий объ</w:t>
      </w:r>
      <w:r w:rsidR="00857681">
        <w:rPr>
          <w:sz w:val="28"/>
          <w:szCs w:val="28"/>
          <w:lang w:eastAsia="ru-RU"/>
        </w:rPr>
        <w:t>е</w:t>
      </w:r>
      <w:r w:rsidR="00BE28EB" w:rsidRPr="00BE28EB">
        <w:rPr>
          <w:sz w:val="28"/>
          <w:szCs w:val="28"/>
          <w:lang w:eastAsia="ru-RU"/>
        </w:rPr>
        <w:t>м субсиди</w:t>
      </w:r>
      <w:r w:rsidR="00075F11">
        <w:rPr>
          <w:sz w:val="28"/>
          <w:szCs w:val="28"/>
          <w:lang w:eastAsia="ru-RU"/>
        </w:rPr>
        <w:t>й</w:t>
      </w:r>
      <w:r w:rsidR="00BE28EB" w:rsidRPr="00BE28EB">
        <w:rPr>
          <w:sz w:val="28"/>
          <w:szCs w:val="28"/>
          <w:lang w:eastAsia="ru-RU"/>
        </w:rPr>
        <w:t xml:space="preserve"> на иные цели на 202</w:t>
      </w:r>
      <w:r w:rsidR="00BE28EB">
        <w:rPr>
          <w:sz w:val="28"/>
          <w:szCs w:val="28"/>
          <w:lang w:eastAsia="ru-RU"/>
        </w:rPr>
        <w:t>2</w:t>
      </w:r>
      <w:r w:rsidR="00BE28EB" w:rsidRPr="00BE28EB">
        <w:rPr>
          <w:sz w:val="28"/>
          <w:szCs w:val="28"/>
          <w:lang w:eastAsia="ru-RU"/>
        </w:rPr>
        <w:t xml:space="preserve"> год и плановый период </w:t>
      </w:r>
      <w:r w:rsidR="00857681">
        <w:rPr>
          <w:sz w:val="28"/>
          <w:szCs w:val="28"/>
          <w:lang w:eastAsia="ru-RU"/>
        </w:rPr>
        <w:br/>
      </w:r>
      <w:r w:rsidR="00BE28EB" w:rsidRPr="00BE28EB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3</w:t>
      </w:r>
      <w:r w:rsidR="00BE28EB" w:rsidRPr="00BE28EB">
        <w:rPr>
          <w:sz w:val="28"/>
          <w:szCs w:val="28"/>
          <w:lang w:eastAsia="ru-RU"/>
        </w:rPr>
        <w:t xml:space="preserve"> </w:t>
      </w:r>
      <w:r w:rsidR="00BE28EB">
        <w:rPr>
          <w:sz w:val="28"/>
          <w:szCs w:val="28"/>
          <w:lang w:eastAsia="ru-RU"/>
        </w:rPr>
        <w:t>года</w:t>
      </w:r>
      <w:r w:rsidR="00BE28EB" w:rsidRPr="00BE28EB">
        <w:rPr>
          <w:sz w:val="28"/>
          <w:szCs w:val="28"/>
          <w:lang w:eastAsia="ru-RU"/>
        </w:rPr>
        <w:t xml:space="preserve"> установлен в приложении 2 к настоящему Порядку</w:t>
      </w:r>
      <w:r>
        <w:rPr>
          <w:sz w:val="28"/>
          <w:szCs w:val="28"/>
          <w:lang w:eastAsia="ru-RU"/>
        </w:rPr>
        <w:t>.»;</w:t>
      </w:r>
    </w:p>
    <w:p w14:paraId="39729D43" w14:textId="4E9CE0AA" w:rsidR="00287516" w:rsidRDefault="00287516" w:rsidP="00857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481C1C">
        <w:rPr>
          <w:sz w:val="28"/>
          <w:szCs w:val="28"/>
          <w:lang w:eastAsia="ru-RU"/>
        </w:rPr>
        <w:t>2</w:t>
      </w:r>
      <w:r w:rsidR="00F65C6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приложение 2 изложить в редакции согласно приложению</w:t>
      </w:r>
      <w:r w:rsidR="00E061B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настоя</w:t>
      </w:r>
      <w:r w:rsidR="00857681">
        <w:rPr>
          <w:sz w:val="28"/>
          <w:szCs w:val="28"/>
          <w:lang w:eastAsia="ru-RU"/>
        </w:rPr>
        <w:t>щему постановлению.</w:t>
      </w:r>
    </w:p>
    <w:p w14:paraId="1236425A" w14:textId="731AC5C8" w:rsidR="00CB7BED" w:rsidRPr="00CB7BED" w:rsidRDefault="00CB7BED" w:rsidP="0085768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2. Настоящее постановление вступает в силу </w:t>
      </w:r>
      <w:r w:rsidR="00C81BD2">
        <w:rPr>
          <w:sz w:val="28"/>
          <w:szCs w:val="28"/>
          <w:lang w:eastAsia="ru-RU"/>
        </w:rPr>
        <w:t>с 01 января 2022 г.</w:t>
      </w:r>
    </w:p>
    <w:p w14:paraId="469C32A3" w14:textId="77777777" w:rsidR="00CB7BED" w:rsidRPr="00CB7BED" w:rsidRDefault="00CB7BED" w:rsidP="0085768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857681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857681">
      <w:pPr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243E3615" w:rsidR="00CB7BED" w:rsidRP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</w:t>
      </w:r>
      <w:r w:rsidR="00857681">
        <w:rPr>
          <w:sz w:val="28"/>
          <w:szCs w:val="28"/>
          <w:lang w:eastAsia="x-none"/>
        </w:rPr>
        <w:t xml:space="preserve">  </w:t>
      </w:r>
      <w:r w:rsidR="00FE1B67">
        <w:rPr>
          <w:sz w:val="28"/>
          <w:szCs w:val="28"/>
          <w:lang w:eastAsia="x-none"/>
        </w:rPr>
        <w:t xml:space="preserve">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</w:pPr>
    </w:p>
    <w:p w14:paraId="01AD93F5" w14:textId="77777777" w:rsidR="00857681" w:rsidRDefault="00857681" w:rsidP="00CB7BED">
      <w:pPr>
        <w:spacing w:line="240" w:lineRule="exact"/>
        <w:jc w:val="both"/>
        <w:rPr>
          <w:sz w:val="28"/>
          <w:szCs w:val="28"/>
          <w:lang w:val="x-none" w:eastAsia="ru-RU"/>
        </w:rPr>
      </w:pPr>
    </w:p>
    <w:p w14:paraId="74003FFA" w14:textId="77777777" w:rsidR="00857681" w:rsidRPr="00CB7BED" w:rsidRDefault="00857681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857681" w:rsidRPr="00CB7BED" w:rsidSect="003F0426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3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124F2F90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  <w:r w:rsidR="00D22F25">
        <w:rPr>
          <w:sz w:val="28"/>
          <w:szCs w:val="28"/>
          <w:lang w:eastAsia="ru-RU"/>
        </w:rPr>
        <w:t xml:space="preserve"> 18.10.2021 № 885</w:t>
      </w:r>
    </w:p>
    <w:p w14:paraId="102C63FC" w14:textId="77777777" w:rsidR="00CB7BED" w:rsidRPr="00CB7BED" w:rsidRDefault="00CB7BED" w:rsidP="00CB7BED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4"/>
          <w:lang w:eastAsia="ru-RU"/>
        </w:rPr>
      </w:pPr>
    </w:p>
    <w:p w14:paraId="1204615D" w14:textId="77777777" w:rsidR="00CB7BED" w:rsidRPr="00CB7BED" w:rsidRDefault="00CB7BED" w:rsidP="00CB7BED">
      <w:pPr>
        <w:suppressAutoHyphens/>
        <w:spacing w:line="240" w:lineRule="exact"/>
        <w:contextualSpacing/>
        <w:jc w:val="center"/>
        <w:rPr>
          <w:sz w:val="28"/>
          <w:szCs w:val="24"/>
          <w:lang w:eastAsia="ru-RU"/>
        </w:rPr>
      </w:pPr>
    </w:p>
    <w:p w14:paraId="28877610" w14:textId="1E818A83" w:rsidR="00CB7BED" w:rsidRDefault="00490155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ОБЪ</w:t>
      </w:r>
      <w:r w:rsidR="00565A13">
        <w:rPr>
          <w:b/>
          <w:sz w:val="28"/>
          <w:szCs w:val="24"/>
          <w:lang w:eastAsia="ru-RU"/>
        </w:rPr>
        <w:t>Е</w:t>
      </w:r>
      <w:r>
        <w:rPr>
          <w:b/>
          <w:sz w:val="28"/>
          <w:szCs w:val="24"/>
          <w:lang w:eastAsia="ru-RU"/>
        </w:rPr>
        <w:t>М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E0041B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  <w:r w:rsidR="00CB7BED" w:rsidRPr="00CB7BED">
        <w:rPr>
          <w:b/>
          <w:sz w:val="28"/>
          <w:szCs w:val="24"/>
          <w:lang w:eastAsia="ru-RU"/>
        </w:rPr>
        <w:br/>
        <w:t>на иные цели на подготовку и проведение празднования на федеральном уровне памятных дат субъектов Российской Федерации 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="00481C1C">
        <w:rPr>
          <w:b/>
          <w:sz w:val="28"/>
          <w:szCs w:val="24"/>
          <w:lang w:eastAsia="ru-RU"/>
        </w:rPr>
        <w:t>2023 и 2024 годов</w:t>
      </w:r>
    </w:p>
    <w:p w14:paraId="437D783A" w14:textId="77777777" w:rsidR="0086088C" w:rsidRDefault="0086088C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p w14:paraId="5C6BCC97" w14:textId="77777777" w:rsidR="00982566" w:rsidRDefault="00982566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86"/>
        <w:gridCol w:w="1474"/>
        <w:gridCol w:w="1474"/>
        <w:gridCol w:w="1474"/>
        <w:gridCol w:w="1480"/>
        <w:gridCol w:w="1323"/>
        <w:gridCol w:w="1323"/>
        <w:gridCol w:w="1324"/>
        <w:gridCol w:w="1237"/>
        <w:gridCol w:w="1030"/>
        <w:gridCol w:w="18"/>
      </w:tblGrid>
      <w:tr w:rsidR="00BE28EB" w:rsidRPr="00E0041B" w14:paraId="41DCF8C6" w14:textId="5DEE8043" w:rsidTr="00E0041B">
        <w:trPr>
          <w:gridAfter w:val="1"/>
          <w:wAfter w:w="18" w:type="dxa"/>
          <w:trHeight w:val="211"/>
        </w:trPr>
        <w:tc>
          <w:tcPr>
            <w:tcW w:w="426" w:type="dxa"/>
            <w:vMerge w:val="restart"/>
            <w:shd w:val="clear" w:color="auto" w:fill="auto"/>
          </w:tcPr>
          <w:p w14:paraId="6DCADCD8" w14:textId="77777777" w:rsidR="00BE28EB" w:rsidRPr="00E0041B" w:rsidRDefault="00BE28EB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№</w:t>
            </w:r>
          </w:p>
        </w:tc>
        <w:tc>
          <w:tcPr>
            <w:tcW w:w="2486" w:type="dxa"/>
            <w:vMerge w:val="restart"/>
            <w:shd w:val="clear" w:color="auto" w:fill="auto"/>
          </w:tcPr>
          <w:p w14:paraId="1A874F65" w14:textId="334C127F" w:rsidR="00BE28EB" w:rsidRPr="00E0041B" w:rsidRDefault="00BE28EB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Получатели субсидий на иные цели, адрес</w:t>
            </w:r>
          </w:p>
        </w:tc>
        <w:tc>
          <w:tcPr>
            <w:tcW w:w="12139" w:type="dxa"/>
            <w:gridSpan w:val="9"/>
            <w:shd w:val="clear" w:color="auto" w:fill="auto"/>
          </w:tcPr>
          <w:p w14:paraId="21BB7471" w14:textId="48EDED44" w:rsidR="00BE28EB" w:rsidRPr="00E0041B" w:rsidRDefault="00BE28EB" w:rsidP="00BB02B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Расчетные показатели, руб.</w:t>
            </w:r>
          </w:p>
        </w:tc>
      </w:tr>
      <w:tr w:rsidR="00B13E26" w:rsidRPr="00E0041B" w14:paraId="22E9C1B5" w14:textId="7C32F330" w:rsidTr="00E0041B">
        <w:tc>
          <w:tcPr>
            <w:tcW w:w="426" w:type="dxa"/>
            <w:vMerge/>
            <w:shd w:val="clear" w:color="auto" w:fill="auto"/>
          </w:tcPr>
          <w:p w14:paraId="5540A184" w14:textId="77777777" w:rsidR="00B13E26" w:rsidRPr="00E0041B" w:rsidRDefault="00B13E26" w:rsidP="0085768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14:paraId="2B8119C6" w14:textId="77777777" w:rsidR="00B13E26" w:rsidRPr="00E0041B" w:rsidRDefault="00B13E26" w:rsidP="00857681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shd w:val="clear" w:color="auto" w:fill="auto"/>
          </w:tcPr>
          <w:p w14:paraId="65F8E296" w14:textId="77777777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2022 год</w:t>
            </w:r>
          </w:p>
        </w:tc>
        <w:tc>
          <w:tcPr>
            <w:tcW w:w="4126" w:type="dxa"/>
            <w:gridSpan w:val="3"/>
            <w:shd w:val="clear" w:color="auto" w:fill="auto"/>
          </w:tcPr>
          <w:p w14:paraId="18196FFB" w14:textId="77777777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2023 год</w:t>
            </w:r>
          </w:p>
        </w:tc>
        <w:tc>
          <w:tcPr>
            <w:tcW w:w="3609" w:type="dxa"/>
            <w:gridSpan w:val="4"/>
            <w:shd w:val="clear" w:color="auto" w:fill="auto"/>
          </w:tcPr>
          <w:p w14:paraId="49A87C89" w14:textId="1E675606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2024 год</w:t>
            </w:r>
          </w:p>
        </w:tc>
      </w:tr>
      <w:tr w:rsidR="00B13E26" w:rsidRPr="00E0041B" w14:paraId="38E3CD78" w14:textId="77EDC9C4" w:rsidTr="00E0041B"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B13E26" w:rsidRPr="00E0041B" w:rsidRDefault="00B13E26" w:rsidP="00B13E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B13E26" w:rsidRPr="00E0041B" w:rsidRDefault="00B13E26" w:rsidP="00B13E2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56EB4E2C" w14:textId="77777777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за счет средств</w:t>
            </w:r>
          </w:p>
          <w:p w14:paraId="1C22C487" w14:textId="1AB68FAB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бюджета Российской Федерации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CDA4103" w14:textId="77777777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за счет средств бюджета Пермского края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14:paraId="5BFD055A" w14:textId="77777777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за счет средств бюджета города Перми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</w:tcPr>
          <w:p w14:paraId="14C331E1" w14:textId="77777777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за счет средств</w:t>
            </w:r>
          </w:p>
          <w:p w14:paraId="1F5D3299" w14:textId="198A95EC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бюджета Российской Федерации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556AD15A" w14:textId="77777777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за счет средств бюджета Пермского края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E1CE21" w14:textId="77777777" w:rsidR="00B13E26" w:rsidRPr="00E0041B" w:rsidRDefault="00B13E26" w:rsidP="00E0041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за счет средств</w:t>
            </w:r>
          </w:p>
          <w:p w14:paraId="5EC48398" w14:textId="7C107BCC" w:rsidR="00B13E26" w:rsidRPr="00E0041B" w:rsidRDefault="00B13E26" w:rsidP="00E0041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бюджета города</w:t>
            </w:r>
          </w:p>
          <w:p w14:paraId="7DEE4541" w14:textId="76D56C5C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Перми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14:paraId="35618072" w14:textId="77777777" w:rsidR="00B13E26" w:rsidRPr="00E0041B" w:rsidRDefault="00B13E26" w:rsidP="00B13E2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за счет средств</w:t>
            </w:r>
          </w:p>
          <w:p w14:paraId="1B34E3EC" w14:textId="7889557A" w:rsidR="00B13E26" w:rsidRPr="00E0041B" w:rsidRDefault="00B13E26" w:rsidP="00B13E26">
            <w:pPr>
              <w:spacing w:after="0" w:line="240" w:lineRule="auto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бюджета Российской Федерации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651D5B33" w14:textId="47A10EC6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за счет средств бюджета Пермского края</w:t>
            </w: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5FD429DC" w14:textId="0F0BC92D" w:rsidR="00B13E26" w:rsidRPr="00E0041B" w:rsidRDefault="00B13E26" w:rsidP="00E0041B">
            <w:pPr>
              <w:spacing w:after="0" w:line="240" w:lineRule="auto"/>
              <w:jc w:val="center"/>
              <w:rPr>
                <w:rFonts w:eastAsia="Calibri"/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за счет средств</w:t>
            </w:r>
            <w:r w:rsidR="00E0041B"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rFonts w:eastAsia="Calibri"/>
                <w:sz w:val="22"/>
                <w:szCs w:val="22"/>
              </w:rPr>
              <w:t>бюджета города</w:t>
            </w:r>
          </w:p>
          <w:p w14:paraId="78624F92" w14:textId="3BCC9A66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Перми</w:t>
            </w:r>
          </w:p>
        </w:tc>
      </w:tr>
    </w:tbl>
    <w:p w14:paraId="1125A874" w14:textId="6CBC36DD" w:rsidR="00E0041B" w:rsidRPr="00E0041B" w:rsidRDefault="00E0041B" w:rsidP="00E0041B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86"/>
        <w:gridCol w:w="1474"/>
        <w:gridCol w:w="1474"/>
        <w:gridCol w:w="1474"/>
        <w:gridCol w:w="1480"/>
        <w:gridCol w:w="1323"/>
        <w:gridCol w:w="1323"/>
        <w:gridCol w:w="1324"/>
        <w:gridCol w:w="1237"/>
        <w:gridCol w:w="1048"/>
      </w:tblGrid>
      <w:tr w:rsidR="00B13E26" w:rsidRPr="00E0041B" w14:paraId="309CA9B7" w14:textId="2466835C" w:rsidTr="00E0041B">
        <w:trPr>
          <w:tblHeader/>
        </w:trPr>
        <w:tc>
          <w:tcPr>
            <w:tcW w:w="426" w:type="dxa"/>
            <w:shd w:val="clear" w:color="auto" w:fill="auto"/>
          </w:tcPr>
          <w:p w14:paraId="164E3C01" w14:textId="5E4827A4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5260A9CF" w14:textId="77777777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71A1CAC7" w14:textId="0F18818A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3</w:t>
            </w:r>
          </w:p>
        </w:tc>
        <w:tc>
          <w:tcPr>
            <w:tcW w:w="1474" w:type="dxa"/>
          </w:tcPr>
          <w:p w14:paraId="66ED3B16" w14:textId="1B4CF689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  <w:shd w:val="clear" w:color="auto" w:fill="auto"/>
          </w:tcPr>
          <w:p w14:paraId="3600B281" w14:textId="32BEB77D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53CCCDD6" w14:textId="4FCBE3DB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6</w:t>
            </w:r>
          </w:p>
        </w:tc>
        <w:tc>
          <w:tcPr>
            <w:tcW w:w="1323" w:type="dxa"/>
            <w:shd w:val="clear" w:color="auto" w:fill="auto"/>
          </w:tcPr>
          <w:p w14:paraId="730175D0" w14:textId="50818988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7</w:t>
            </w:r>
          </w:p>
        </w:tc>
        <w:tc>
          <w:tcPr>
            <w:tcW w:w="1323" w:type="dxa"/>
          </w:tcPr>
          <w:p w14:paraId="1A119C0F" w14:textId="74653B50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8</w:t>
            </w:r>
          </w:p>
        </w:tc>
        <w:tc>
          <w:tcPr>
            <w:tcW w:w="1324" w:type="dxa"/>
          </w:tcPr>
          <w:p w14:paraId="3D03EB5A" w14:textId="66FEFB76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9</w:t>
            </w:r>
          </w:p>
        </w:tc>
        <w:tc>
          <w:tcPr>
            <w:tcW w:w="1237" w:type="dxa"/>
          </w:tcPr>
          <w:p w14:paraId="74F88B8A" w14:textId="5F01BDD9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10</w:t>
            </w:r>
          </w:p>
        </w:tc>
        <w:tc>
          <w:tcPr>
            <w:tcW w:w="1048" w:type="dxa"/>
          </w:tcPr>
          <w:p w14:paraId="0BCA3279" w14:textId="60DD21D2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11</w:t>
            </w:r>
          </w:p>
        </w:tc>
      </w:tr>
      <w:tr w:rsidR="005808C6" w:rsidRPr="00E0041B" w14:paraId="14B8AF8F" w14:textId="77777777" w:rsidTr="00E0041B">
        <w:tc>
          <w:tcPr>
            <w:tcW w:w="426" w:type="dxa"/>
            <w:vMerge w:val="restart"/>
            <w:shd w:val="clear" w:color="auto" w:fill="auto"/>
          </w:tcPr>
          <w:p w14:paraId="1ABC8E53" w14:textId="77777777" w:rsidR="005808C6" w:rsidRPr="00E0041B" w:rsidRDefault="005808C6" w:rsidP="0085768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643" w:type="dxa"/>
            <w:gridSpan w:val="10"/>
            <w:shd w:val="clear" w:color="auto" w:fill="auto"/>
          </w:tcPr>
          <w:p w14:paraId="073844EB" w14:textId="1CC40D0F" w:rsidR="005808C6" w:rsidRPr="00E0041B" w:rsidRDefault="005808C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Текущий ремонт учреждений, непосредственно</w:t>
            </w:r>
            <w:r w:rsidR="00857681" w:rsidRPr="00E0041B">
              <w:rPr>
                <w:sz w:val="22"/>
                <w:szCs w:val="22"/>
              </w:rPr>
              <w:t xml:space="preserve"> связанный с празднованием 300-</w:t>
            </w:r>
            <w:r w:rsidRPr="00E0041B">
              <w:rPr>
                <w:sz w:val="22"/>
                <w:szCs w:val="22"/>
              </w:rPr>
              <w:t>летия города Перми</w:t>
            </w:r>
          </w:p>
        </w:tc>
      </w:tr>
      <w:tr w:rsidR="00B13E26" w:rsidRPr="00E0041B" w14:paraId="4B3D8B34" w14:textId="6E1BBE30" w:rsidTr="00E0041B">
        <w:tc>
          <w:tcPr>
            <w:tcW w:w="426" w:type="dxa"/>
            <w:vMerge/>
            <w:shd w:val="clear" w:color="auto" w:fill="auto"/>
          </w:tcPr>
          <w:p w14:paraId="1C0B6C1F" w14:textId="77777777" w:rsidR="00B13E26" w:rsidRPr="00E0041B" w:rsidRDefault="00B13E26" w:rsidP="0085768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7D3FA4FE" w14:textId="00F77C9B" w:rsidR="00B13E26" w:rsidRPr="00E0041B" w:rsidRDefault="00B13E26" w:rsidP="00857681">
            <w:pPr>
              <w:spacing w:after="0" w:line="240" w:lineRule="auto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 xml:space="preserve">МАУК «Пермский городской дворец культуры имени С.М. Кирова» </w:t>
            </w:r>
            <w:r w:rsidRPr="00E0041B">
              <w:rPr>
                <w:sz w:val="22"/>
                <w:szCs w:val="22"/>
              </w:rPr>
              <w:br/>
              <w:t>(ул. Кировоградская, 26)</w:t>
            </w:r>
          </w:p>
        </w:tc>
        <w:tc>
          <w:tcPr>
            <w:tcW w:w="1474" w:type="dxa"/>
            <w:shd w:val="clear" w:color="auto" w:fill="auto"/>
          </w:tcPr>
          <w:p w14:paraId="0DA9AC46" w14:textId="472AF1A7" w:rsidR="00B13E26" w:rsidRPr="00E0041B" w:rsidRDefault="00B13E26" w:rsidP="00EF09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22 405 9</w:t>
            </w:r>
            <w:r w:rsidR="00EF0931" w:rsidRPr="00E0041B">
              <w:rPr>
                <w:sz w:val="22"/>
                <w:szCs w:val="22"/>
              </w:rPr>
              <w:t>00,</w:t>
            </w:r>
            <w:r w:rsidR="00E0041B" w:rsidRPr="00E0041B">
              <w:rPr>
                <w:sz w:val="22"/>
                <w:szCs w:val="22"/>
              </w:rPr>
              <w:br/>
            </w:r>
            <w:r w:rsidR="00EF0931" w:rsidRPr="00E0041B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</w:tcPr>
          <w:p w14:paraId="4142A09E" w14:textId="57966154" w:rsidR="00B13E26" w:rsidRPr="00E0041B" w:rsidRDefault="00B13E26" w:rsidP="00EF09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 xml:space="preserve">7 468 </w:t>
            </w:r>
            <w:r w:rsidR="00EF0931" w:rsidRPr="00E0041B">
              <w:rPr>
                <w:sz w:val="22"/>
                <w:szCs w:val="22"/>
              </w:rPr>
              <w:t>700</w:t>
            </w:r>
            <w:r w:rsidRPr="00E0041B">
              <w:rPr>
                <w:sz w:val="22"/>
                <w:szCs w:val="22"/>
              </w:rPr>
              <w:t>,</w:t>
            </w:r>
            <w:r w:rsidR="00EF0931" w:rsidRPr="00E0041B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3418A72A" w14:textId="5E2B021E" w:rsidR="00B13E26" w:rsidRPr="00E0041B" w:rsidRDefault="00B13E26" w:rsidP="00EF093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 xml:space="preserve">301 </w:t>
            </w:r>
            <w:r w:rsidR="00EF0931" w:rsidRPr="00E0041B">
              <w:rPr>
                <w:sz w:val="22"/>
                <w:szCs w:val="22"/>
              </w:rPr>
              <w:t>800,0</w:t>
            </w:r>
          </w:p>
        </w:tc>
        <w:tc>
          <w:tcPr>
            <w:tcW w:w="1480" w:type="dxa"/>
            <w:shd w:val="clear" w:color="auto" w:fill="auto"/>
          </w:tcPr>
          <w:p w14:paraId="30D1C0F6" w14:textId="71039FA8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14:paraId="79E47AE0" w14:textId="03DB3AE5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</w:tcPr>
          <w:p w14:paraId="4D4AD797" w14:textId="135F8B0B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324" w:type="dxa"/>
          </w:tcPr>
          <w:p w14:paraId="4274CE05" w14:textId="2CC24D83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658FDFE4" w14:textId="51AA9C1B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</w:tcPr>
          <w:p w14:paraId="395C1FAA" w14:textId="6E5E1152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</w:tr>
      <w:tr w:rsidR="00B13E26" w:rsidRPr="00E0041B" w14:paraId="7796A57D" w14:textId="2CDD1D24" w:rsidTr="00E0041B">
        <w:tc>
          <w:tcPr>
            <w:tcW w:w="426" w:type="dxa"/>
            <w:shd w:val="clear" w:color="auto" w:fill="auto"/>
          </w:tcPr>
          <w:p w14:paraId="2A23475E" w14:textId="77777777" w:rsidR="00B13E26" w:rsidRPr="00E0041B" w:rsidRDefault="00B13E26" w:rsidP="0085768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08914744" w14:textId="40036BB7" w:rsidR="00B13E26" w:rsidRPr="00E0041B" w:rsidRDefault="00B13E26" w:rsidP="00E0041B">
            <w:pPr>
              <w:spacing w:after="0" w:line="240" w:lineRule="auto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 xml:space="preserve">МАУК «Пермский городской дворец культуры им. М.И. Калинина» </w:t>
            </w:r>
            <w:r w:rsidRPr="00E0041B">
              <w:rPr>
                <w:sz w:val="22"/>
                <w:szCs w:val="22"/>
              </w:rPr>
              <w:br/>
              <w:t>(ул. Куйбышева, 140)</w:t>
            </w:r>
          </w:p>
        </w:tc>
        <w:tc>
          <w:tcPr>
            <w:tcW w:w="1474" w:type="dxa"/>
            <w:shd w:val="clear" w:color="auto" w:fill="auto"/>
          </w:tcPr>
          <w:p w14:paraId="20794CF5" w14:textId="558566EA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42</w:t>
            </w:r>
            <w:r w:rsidRPr="00E0041B">
              <w:rPr>
                <w:sz w:val="22"/>
                <w:szCs w:val="22"/>
                <w:lang w:val="en-US"/>
              </w:rPr>
              <w:t xml:space="preserve"> </w:t>
            </w:r>
            <w:r w:rsidRPr="00E0041B">
              <w:rPr>
                <w:sz w:val="22"/>
                <w:szCs w:val="22"/>
              </w:rPr>
              <w:t xml:space="preserve">692 </w:t>
            </w:r>
            <w:r w:rsidR="00471B0F" w:rsidRPr="00E0041B">
              <w:rPr>
                <w:sz w:val="22"/>
                <w:szCs w:val="22"/>
              </w:rPr>
              <w:t>900</w:t>
            </w:r>
            <w:r w:rsidRPr="00E0041B">
              <w:rPr>
                <w:sz w:val="22"/>
                <w:szCs w:val="22"/>
              </w:rPr>
              <w:t>,</w:t>
            </w:r>
            <w:r w:rsidR="00E0041B" w:rsidRPr="00E0041B">
              <w:rPr>
                <w:sz w:val="22"/>
                <w:szCs w:val="22"/>
              </w:rPr>
              <w:br/>
            </w:r>
            <w:r w:rsidR="00471B0F" w:rsidRPr="00E0041B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</w:tcPr>
          <w:p w14:paraId="688A1610" w14:textId="530B8C58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14 230 9</w:t>
            </w:r>
            <w:r w:rsidR="00471B0F" w:rsidRPr="00E0041B">
              <w:rPr>
                <w:sz w:val="22"/>
                <w:szCs w:val="22"/>
              </w:rPr>
              <w:t>00</w:t>
            </w:r>
            <w:r w:rsidRPr="00E0041B">
              <w:rPr>
                <w:sz w:val="22"/>
                <w:szCs w:val="22"/>
              </w:rPr>
              <w:t>,</w:t>
            </w:r>
            <w:r w:rsidR="00471B0F" w:rsidRPr="00E0041B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47D5375" w14:textId="56F806E0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574 9</w:t>
            </w:r>
            <w:r w:rsidR="00471B0F" w:rsidRPr="00E0041B">
              <w:rPr>
                <w:sz w:val="22"/>
                <w:szCs w:val="22"/>
              </w:rPr>
              <w:t>00,0</w:t>
            </w:r>
          </w:p>
        </w:tc>
        <w:tc>
          <w:tcPr>
            <w:tcW w:w="1480" w:type="dxa"/>
            <w:shd w:val="clear" w:color="auto" w:fill="auto"/>
          </w:tcPr>
          <w:p w14:paraId="26F77BB5" w14:textId="235E9168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14:paraId="7F519E2D" w14:textId="1AD7060A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323" w:type="dxa"/>
          </w:tcPr>
          <w:p w14:paraId="792E12DD" w14:textId="35A84BF1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324" w:type="dxa"/>
          </w:tcPr>
          <w:p w14:paraId="00DBA861" w14:textId="5C787F3E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27F9E736" w14:textId="04E9259A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</w:tcPr>
          <w:p w14:paraId="39B3C8D1" w14:textId="7E055B91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</w:tr>
      <w:tr w:rsidR="00B13E26" w:rsidRPr="00E0041B" w14:paraId="3E76FF60" w14:textId="3F146B06" w:rsidTr="00E0041B">
        <w:tc>
          <w:tcPr>
            <w:tcW w:w="2912" w:type="dxa"/>
            <w:gridSpan w:val="2"/>
            <w:shd w:val="clear" w:color="auto" w:fill="auto"/>
          </w:tcPr>
          <w:p w14:paraId="69579A54" w14:textId="236112E5" w:rsidR="00B13E26" w:rsidRPr="00E0041B" w:rsidRDefault="00B13E26" w:rsidP="0085768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474" w:type="dxa"/>
            <w:shd w:val="clear" w:color="auto" w:fill="auto"/>
          </w:tcPr>
          <w:p w14:paraId="337A700B" w14:textId="0E26CA68" w:rsidR="00B13E26" w:rsidRPr="00E0041B" w:rsidRDefault="00471B0F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65 098 800,0</w:t>
            </w:r>
          </w:p>
        </w:tc>
        <w:tc>
          <w:tcPr>
            <w:tcW w:w="1474" w:type="dxa"/>
          </w:tcPr>
          <w:p w14:paraId="7B29208C" w14:textId="1B7C63A7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21 699 600,</w:t>
            </w:r>
            <w:r w:rsidR="00471B0F" w:rsidRPr="00E0041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3D290CB" w14:textId="72002636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876 7</w:t>
            </w:r>
            <w:r w:rsidR="00471B0F" w:rsidRPr="00E0041B">
              <w:rPr>
                <w:rFonts w:eastAsia="Calibri"/>
                <w:sz w:val="22"/>
                <w:szCs w:val="22"/>
              </w:rPr>
              <w:t>00,</w:t>
            </w:r>
            <w:r w:rsidRPr="00E0041B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shd w:val="clear" w:color="auto" w:fill="auto"/>
          </w:tcPr>
          <w:p w14:paraId="7009B859" w14:textId="77777777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14:paraId="3FF2313B" w14:textId="59B96210" w:rsidR="00B13E26" w:rsidRPr="00E0041B" w:rsidRDefault="00B13E2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3" w:type="dxa"/>
          </w:tcPr>
          <w:p w14:paraId="49578ADC" w14:textId="04E502C8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324" w:type="dxa"/>
          </w:tcPr>
          <w:p w14:paraId="46E0800C" w14:textId="0E523BA6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1D4F8C96" w14:textId="28894E66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</w:tcPr>
          <w:p w14:paraId="0D5A955B" w14:textId="6772C996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</w:tr>
      <w:tr w:rsidR="005808C6" w:rsidRPr="00E0041B" w14:paraId="09DDE5D7" w14:textId="6BF7EC3F" w:rsidTr="00E0041B">
        <w:tc>
          <w:tcPr>
            <w:tcW w:w="426" w:type="dxa"/>
            <w:vMerge w:val="restart"/>
            <w:shd w:val="clear" w:color="auto" w:fill="auto"/>
          </w:tcPr>
          <w:p w14:paraId="762FDD77" w14:textId="27F22701" w:rsidR="005808C6" w:rsidRPr="00E0041B" w:rsidRDefault="005808C6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43" w:type="dxa"/>
            <w:gridSpan w:val="10"/>
            <w:shd w:val="clear" w:color="auto" w:fill="auto"/>
          </w:tcPr>
          <w:p w14:paraId="212F16D6" w14:textId="5FAB22CC" w:rsidR="0086088C" w:rsidRPr="00E0041B" w:rsidRDefault="00857681" w:rsidP="00BB02BE">
            <w:pPr>
              <w:spacing w:after="0" w:line="240" w:lineRule="auto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Проведение культурно-</w:t>
            </w:r>
            <w:r w:rsidR="005808C6" w:rsidRPr="00E0041B">
              <w:rPr>
                <w:sz w:val="22"/>
                <w:szCs w:val="22"/>
              </w:rPr>
              <w:t>массовых мероприятий, в том числе выставок и фестивалей (</w:t>
            </w:r>
            <w:r w:rsidR="00BB02BE" w:rsidRPr="00E0041B">
              <w:rPr>
                <w:sz w:val="22"/>
                <w:szCs w:val="22"/>
              </w:rPr>
              <w:t>т</w:t>
            </w:r>
            <w:r w:rsidR="005808C6" w:rsidRPr="00E0041B">
              <w:rPr>
                <w:sz w:val="22"/>
                <w:szCs w:val="22"/>
              </w:rPr>
              <w:t>оржественные праздничны</w:t>
            </w:r>
            <w:r w:rsidRPr="00E0041B">
              <w:rPr>
                <w:sz w:val="22"/>
                <w:szCs w:val="22"/>
              </w:rPr>
              <w:t>е мероприятия, посвященные 300-</w:t>
            </w:r>
            <w:r w:rsidR="005808C6" w:rsidRPr="00E0041B">
              <w:rPr>
                <w:sz w:val="22"/>
                <w:szCs w:val="22"/>
              </w:rPr>
              <w:t xml:space="preserve">летию основания города Перми; </w:t>
            </w:r>
            <w:r w:rsidR="00BB02BE" w:rsidRPr="00E0041B">
              <w:rPr>
                <w:sz w:val="22"/>
                <w:szCs w:val="22"/>
              </w:rPr>
              <w:t>ц</w:t>
            </w:r>
            <w:r w:rsidR="005808C6" w:rsidRPr="00E0041B">
              <w:rPr>
                <w:sz w:val="22"/>
                <w:szCs w:val="22"/>
              </w:rPr>
              <w:t xml:space="preserve">икл фестивальных мероприятий «Пермский период. Новое время», посвященных 300-летию основания города Перми; </w:t>
            </w:r>
            <w:r w:rsidR="00BB02BE" w:rsidRPr="00E0041B">
              <w:rPr>
                <w:sz w:val="22"/>
                <w:szCs w:val="22"/>
              </w:rPr>
              <w:t>ц</w:t>
            </w:r>
            <w:r w:rsidR="005808C6" w:rsidRPr="00E0041B">
              <w:rPr>
                <w:sz w:val="22"/>
                <w:szCs w:val="22"/>
              </w:rPr>
              <w:t>икл выста</w:t>
            </w:r>
            <w:r w:rsidR="00E061B9" w:rsidRPr="00E0041B">
              <w:rPr>
                <w:sz w:val="22"/>
                <w:szCs w:val="22"/>
              </w:rPr>
              <w:t>в</w:t>
            </w:r>
            <w:r w:rsidR="005808C6" w:rsidRPr="00E0041B">
              <w:rPr>
                <w:sz w:val="22"/>
                <w:szCs w:val="22"/>
              </w:rPr>
              <w:t>очных проектов «300 сокровищ Пармы» («Сокровища Строгановых», «Мое Пермское детство», «Пермское деревянное», «Путь к Мегаполису: дорога в 300 лет», «Пермский звериный стиль»);</w:t>
            </w:r>
            <w:r w:rsidR="00E061B9" w:rsidRPr="00E0041B">
              <w:rPr>
                <w:sz w:val="22"/>
                <w:szCs w:val="22"/>
              </w:rPr>
              <w:t xml:space="preserve"> </w:t>
            </w:r>
            <w:r w:rsidR="00BB02BE" w:rsidRPr="00E0041B">
              <w:rPr>
                <w:sz w:val="22"/>
                <w:szCs w:val="22"/>
              </w:rPr>
              <w:t>ф</w:t>
            </w:r>
            <w:r w:rsidR="005808C6" w:rsidRPr="00E0041B">
              <w:rPr>
                <w:sz w:val="22"/>
                <w:szCs w:val="22"/>
              </w:rPr>
              <w:t xml:space="preserve">естиваль театров Пермского края «Пермь Культурная», новые постановки по произведениям пермских писателей; </w:t>
            </w:r>
            <w:r w:rsidR="00BB02BE" w:rsidRPr="00E0041B">
              <w:rPr>
                <w:sz w:val="22"/>
                <w:szCs w:val="22"/>
              </w:rPr>
              <w:t>м</w:t>
            </w:r>
            <w:r w:rsidR="005808C6" w:rsidRPr="00E0041B">
              <w:rPr>
                <w:sz w:val="22"/>
                <w:szCs w:val="22"/>
              </w:rPr>
              <w:t xml:space="preserve">олодежный фестиваль «Место </w:t>
            </w:r>
            <w:r w:rsidR="00BB02BE" w:rsidRPr="00E0041B">
              <w:rPr>
                <w:sz w:val="22"/>
                <w:szCs w:val="22"/>
              </w:rPr>
              <w:t xml:space="preserve">силы – </w:t>
            </w:r>
            <w:r w:rsidR="005808C6" w:rsidRPr="00E0041B">
              <w:rPr>
                <w:sz w:val="22"/>
                <w:szCs w:val="22"/>
              </w:rPr>
              <w:t>Пермь»</w:t>
            </w:r>
          </w:p>
        </w:tc>
      </w:tr>
      <w:tr w:rsidR="00B13E26" w:rsidRPr="00E0041B" w14:paraId="07E81797" w14:textId="4DB820DB" w:rsidTr="00E0041B">
        <w:tc>
          <w:tcPr>
            <w:tcW w:w="426" w:type="dxa"/>
            <w:vMerge/>
            <w:shd w:val="clear" w:color="auto" w:fill="auto"/>
          </w:tcPr>
          <w:p w14:paraId="20C72C18" w14:textId="77777777" w:rsidR="00B13E26" w:rsidRPr="00E0041B" w:rsidRDefault="00B13E26" w:rsidP="00857681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6" w:type="dxa"/>
            <w:shd w:val="clear" w:color="auto" w:fill="auto"/>
          </w:tcPr>
          <w:p w14:paraId="3090BCCD" w14:textId="1597AD06" w:rsidR="00B13E26" w:rsidRPr="00E0041B" w:rsidRDefault="00B13E26" w:rsidP="00E0041B">
            <w:pPr>
              <w:spacing w:after="0" w:line="240" w:lineRule="auto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МБУК «Пермская дирекция по организации городских культурно-массовых мероприятий» (ул. Монастырская, 95а),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 xml:space="preserve">МАУК «Пермский городской дворец культуры имени А.Г. Солдатова» (Комсомольский проспект, 79), МАУК «Пермский городской дворец культуры имени М.И. Калинина» </w:t>
            </w:r>
            <w:r w:rsidRPr="00E0041B">
              <w:rPr>
                <w:sz w:val="22"/>
                <w:szCs w:val="22"/>
              </w:rPr>
              <w:br/>
              <w:t>(ул. Куйбышева, 140),</w:t>
            </w:r>
            <w:r w:rsidRPr="00E0041B">
              <w:rPr>
                <w:rFonts w:eastAsia="Calibri"/>
                <w:sz w:val="22"/>
                <w:szCs w:val="22"/>
              </w:rPr>
              <w:t xml:space="preserve"> МАУК </w:t>
            </w:r>
            <w:r w:rsidRPr="00E0041B">
              <w:rPr>
                <w:sz w:val="22"/>
                <w:szCs w:val="22"/>
              </w:rPr>
              <w:t>«Дворец культуры «Искра» (ул. Академика Веденеева, 54)</w:t>
            </w:r>
            <w:r w:rsidRPr="00E0041B">
              <w:rPr>
                <w:rFonts w:eastAsia="Calibri"/>
                <w:sz w:val="22"/>
                <w:szCs w:val="22"/>
              </w:rPr>
              <w:t xml:space="preserve">, МАУК </w:t>
            </w:r>
            <w:r w:rsidRPr="00E0041B">
              <w:rPr>
                <w:sz w:val="22"/>
                <w:szCs w:val="22"/>
              </w:rPr>
              <w:t>«Пермский городской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>дворец культуры имени С.М. Кирова» (ул. Кировоградская, 26),</w:t>
            </w:r>
            <w:r w:rsidRPr="00E0041B">
              <w:rPr>
                <w:rFonts w:eastAsia="Calibri"/>
                <w:sz w:val="22"/>
                <w:szCs w:val="22"/>
              </w:rPr>
              <w:t xml:space="preserve"> МАУК </w:t>
            </w:r>
            <w:r w:rsidRPr="00E0041B">
              <w:rPr>
                <w:sz w:val="22"/>
                <w:szCs w:val="22"/>
              </w:rPr>
              <w:t xml:space="preserve">«Дворец культуры «Урал» </w:t>
            </w:r>
            <w:r w:rsidRPr="00E0041B">
              <w:rPr>
                <w:sz w:val="22"/>
                <w:szCs w:val="22"/>
              </w:rPr>
              <w:br/>
              <w:t>(ул. Фадеева, 7), МАУК города Перми «Дворец культуры им. А.С. Пушкина» (ул. Александра Щербакова, 33),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>МБУК города Перми «Детский центр досуга и творчества «Родина» (ул. Вильямса, 1),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 xml:space="preserve">МАУК города Перми «Клуб «Юбилейный» (пос. Новые Ляды, </w:t>
            </w:r>
            <w:r w:rsidR="00E0041B" w:rsidRPr="00E0041B">
              <w:rPr>
                <w:sz w:val="22"/>
                <w:szCs w:val="22"/>
              </w:rPr>
              <w:br/>
            </w:r>
            <w:r w:rsidRPr="00E0041B">
              <w:rPr>
                <w:sz w:val="22"/>
                <w:szCs w:val="22"/>
              </w:rPr>
              <w:lastRenderedPageBreak/>
              <w:t>ул. Мира, 1),</w:t>
            </w:r>
            <w:r w:rsidRPr="00E0041B">
              <w:rPr>
                <w:rFonts w:eastAsia="Calibri"/>
                <w:sz w:val="22"/>
                <w:szCs w:val="22"/>
              </w:rPr>
              <w:t xml:space="preserve"> МАУК </w:t>
            </w:r>
            <w:r w:rsidRPr="00E0041B">
              <w:rPr>
                <w:sz w:val="22"/>
                <w:szCs w:val="22"/>
              </w:rPr>
              <w:t xml:space="preserve">города Перми «Центр досуга «Альянс» </w:t>
            </w:r>
            <w:r w:rsidR="00E0041B">
              <w:rPr>
                <w:sz w:val="22"/>
                <w:szCs w:val="22"/>
              </w:rPr>
              <w:br/>
            </w:r>
            <w:r w:rsidRPr="00E0041B">
              <w:rPr>
                <w:sz w:val="22"/>
                <w:szCs w:val="22"/>
              </w:rPr>
              <w:t>(ул. Генерала Доватора, 1), МБУК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>города Перми «Клуб имени Златогорского» (ул. Трясолобова, 105),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>МАУК «Центр досуга Мотовилихинского района» (ул. Лебедева, 40), МАУК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 xml:space="preserve">города Перми «ПермьПарк» </w:t>
            </w:r>
            <w:r w:rsidR="00E0041B">
              <w:rPr>
                <w:sz w:val="22"/>
                <w:szCs w:val="22"/>
              </w:rPr>
              <w:br/>
            </w:r>
            <w:r w:rsidRPr="00E0041B">
              <w:rPr>
                <w:sz w:val="22"/>
                <w:szCs w:val="22"/>
              </w:rPr>
              <w:t>(ул. Маршала Рыбалко, 106),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 xml:space="preserve">МАУК города Перми «ПермьКонцерт» (Комсомольский проспект, 79), МАУК «Городской центр охраны памятников» </w:t>
            </w:r>
            <w:r w:rsidR="00E0041B">
              <w:rPr>
                <w:sz w:val="22"/>
                <w:szCs w:val="22"/>
              </w:rPr>
              <w:br/>
            </w:r>
            <w:r w:rsidRPr="00E0041B">
              <w:rPr>
                <w:sz w:val="22"/>
                <w:szCs w:val="22"/>
              </w:rPr>
              <w:t>г. Перми (ул. Луначарского, 32),</w:t>
            </w:r>
            <w:r w:rsidRPr="00E0041B">
              <w:rPr>
                <w:rFonts w:eastAsia="Calibri"/>
                <w:sz w:val="22"/>
                <w:szCs w:val="22"/>
              </w:rPr>
              <w:t xml:space="preserve"> </w:t>
            </w:r>
            <w:r w:rsidRPr="00E0041B">
              <w:rPr>
                <w:sz w:val="22"/>
                <w:szCs w:val="22"/>
              </w:rPr>
              <w:t xml:space="preserve">МАУК города Перми «Центральный выставочный зал» (Комсомольский проспект, 10), МАУК города Перми «Пермский театр кукол» </w:t>
            </w:r>
            <w:r w:rsidR="00E0041B">
              <w:rPr>
                <w:sz w:val="22"/>
                <w:szCs w:val="22"/>
              </w:rPr>
              <w:br/>
            </w:r>
            <w:r w:rsidRPr="00E0041B">
              <w:rPr>
                <w:sz w:val="22"/>
                <w:szCs w:val="22"/>
              </w:rPr>
              <w:t>(ул. Сибирская, 65), МАУК города Перми «Академический хор «Млада» (ул. Полины Осипенко, 44), МАУК города Перми «Пермский театр юного зри</w:t>
            </w:r>
            <w:r w:rsidRPr="00E0041B">
              <w:rPr>
                <w:sz w:val="22"/>
                <w:szCs w:val="22"/>
              </w:rPr>
              <w:lastRenderedPageBreak/>
              <w:t xml:space="preserve">теля» (ул. Екатерининская, 68), МАУК города Перми «Пермский планетарий (бульвар Гагарина, 27а), МАУК «Пермский зоопарк» (ул. Монастырская, 10), МБУК города Перми «Пермский театр </w:t>
            </w:r>
            <w:r w:rsidR="00E0041B">
              <w:rPr>
                <w:sz w:val="22"/>
                <w:szCs w:val="22"/>
              </w:rPr>
              <w:br/>
            </w:r>
            <w:r w:rsidRPr="00E0041B">
              <w:rPr>
                <w:sz w:val="22"/>
                <w:szCs w:val="22"/>
              </w:rPr>
              <w:t xml:space="preserve">«У Моста» (ул. Куйбышева, 11), МБУК города Перми «Объединение муниципальных библиотек» </w:t>
            </w:r>
            <w:r w:rsidR="00E0041B">
              <w:rPr>
                <w:sz w:val="22"/>
                <w:szCs w:val="22"/>
              </w:rPr>
              <w:br/>
            </w:r>
            <w:r w:rsidRPr="00E0041B">
              <w:rPr>
                <w:sz w:val="22"/>
                <w:szCs w:val="22"/>
              </w:rPr>
              <w:t>(ул. Петропавловская, 25), МАУК города Перми «Театр «Балет Евгения Панфилова» (ул. Петропавловская, 185)</w:t>
            </w:r>
          </w:p>
        </w:tc>
        <w:tc>
          <w:tcPr>
            <w:tcW w:w="1474" w:type="dxa"/>
            <w:shd w:val="clear" w:color="auto" w:fill="auto"/>
          </w:tcPr>
          <w:p w14:paraId="3FED1DA7" w14:textId="4328F50C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lastRenderedPageBreak/>
              <w:t xml:space="preserve">7 762 </w:t>
            </w:r>
            <w:r w:rsidR="00471B0F" w:rsidRPr="00E0041B">
              <w:rPr>
                <w:sz w:val="22"/>
                <w:szCs w:val="22"/>
              </w:rPr>
              <w:t>700,0</w:t>
            </w:r>
          </w:p>
        </w:tc>
        <w:tc>
          <w:tcPr>
            <w:tcW w:w="1474" w:type="dxa"/>
          </w:tcPr>
          <w:p w14:paraId="06975AC0" w14:textId="694A5429" w:rsidR="00B13E26" w:rsidRPr="00E0041B" w:rsidRDefault="00471B0F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2 587 500,0</w:t>
            </w:r>
          </w:p>
        </w:tc>
        <w:tc>
          <w:tcPr>
            <w:tcW w:w="1474" w:type="dxa"/>
            <w:shd w:val="clear" w:color="auto" w:fill="auto"/>
          </w:tcPr>
          <w:p w14:paraId="77812B5F" w14:textId="2E733DC1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104 5</w:t>
            </w:r>
            <w:r w:rsidR="00471B0F" w:rsidRPr="00E0041B">
              <w:rPr>
                <w:sz w:val="22"/>
                <w:szCs w:val="22"/>
              </w:rPr>
              <w:t>00,</w:t>
            </w:r>
            <w:r w:rsidRPr="00E0041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shd w:val="clear" w:color="auto" w:fill="auto"/>
          </w:tcPr>
          <w:p w14:paraId="3169E17C" w14:textId="689E3CA6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16</w:t>
            </w:r>
            <w:r w:rsidRPr="00E0041B">
              <w:rPr>
                <w:sz w:val="22"/>
                <w:szCs w:val="22"/>
                <w:lang w:val="en-US"/>
              </w:rPr>
              <w:t> </w:t>
            </w:r>
            <w:r w:rsidRPr="00E0041B">
              <w:rPr>
                <w:sz w:val="22"/>
                <w:szCs w:val="22"/>
              </w:rPr>
              <w:t>037</w:t>
            </w:r>
            <w:r w:rsidRPr="00E0041B">
              <w:rPr>
                <w:sz w:val="22"/>
                <w:szCs w:val="22"/>
                <w:lang w:val="en-US"/>
              </w:rPr>
              <w:t> </w:t>
            </w:r>
            <w:r w:rsidRPr="00E0041B">
              <w:rPr>
                <w:sz w:val="22"/>
                <w:szCs w:val="22"/>
              </w:rPr>
              <w:t>4</w:t>
            </w:r>
            <w:r w:rsidR="00471B0F" w:rsidRPr="00E0041B">
              <w:rPr>
                <w:sz w:val="22"/>
                <w:szCs w:val="22"/>
              </w:rPr>
              <w:t>00,0</w:t>
            </w:r>
          </w:p>
        </w:tc>
        <w:tc>
          <w:tcPr>
            <w:tcW w:w="1323" w:type="dxa"/>
            <w:shd w:val="clear" w:color="auto" w:fill="auto"/>
          </w:tcPr>
          <w:p w14:paraId="74DF0423" w14:textId="444B040A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 xml:space="preserve">5 345 </w:t>
            </w:r>
            <w:r w:rsidR="00471B0F" w:rsidRPr="00E0041B">
              <w:rPr>
                <w:sz w:val="22"/>
                <w:szCs w:val="22"/>
              </w:rPr>
              <w:t>900</w:t>
            </w:r>
            <w:r w:rsidRPr="00E0041B">
              <w:rPr>
                <w:sz w:val="22"/>
                <w:szCs w:val="22"/>
              </w:rPr>
              <w:t>,</w:t>
            </w:r>
            <w:r w:rsidR="00471B0F" w:rsidRPr="00E0041B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</w:tcPr>
          <w:p w14:paraId="2AAE9DCA" w14:textId="5D44B055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21</w:t>
            </w:r>
            <w:r w:rsidR="00471B0F" w:rsidRPr="00E0041B">
              <w:rPr>
                <w:sz w:val="22"/>
                <w:szCs w:val="22"/>
              </w:rPr>
              <w:t>6</w:t>
            </w:r>
            <w:r w:rsidRPr="00E0041B">
              <w:rPr>
                <w:sz w:val="22"/>
                <w:szCs w:val="22"/>
              </w:rPr>
              <w:t xml:space="preserve"> </w:t>
            </w:r>
            <w:r w:rsidR="00471B0F" w:rsidRPr="00E0041B">
              <w:rPr>
                <w:sz w:val="22"/>
                <w:szCs w:val="22"/>
              </w:rPr>
              <w:t>000,</w:t>
            </w:r>
            <w:r w:rsidRPr="00E0041B"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14:paraId="46356655" w14:textId="2ABD8C7A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237" w:type="dxa"/>
          </w:tcPr>
          <w:p w14:paraId="7EB97F2D" w14:textId="071BE264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  <w:tc>
          <w:tcPr>
            <w:tcW w:w="1048" w:type="dxa"/>
          </w:tcPr>
          <w:p w14:paraId="2BD159C9" w14:textId="57ED2146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</w:t>
            </w:r>
          </w:p>
        </w:tc>
      </w:tr>
      <w:tr w:rsidR="00471B0F" w:rsidRPr="00E0041B" w14:paraId="656BDCE0" w14:textId="47192E7F" w:rsidTr="00E0041B">
        <w:tc>
          <w:tcPr>
            <w:tcW w:w="2912" w:type="dxa"/>
            <w:gridSpan w:val="2"/>
            <w:shd w:val="clear" w:color="auto" w:fill="auto"/>
          </w:tcPr>
          <w:p w14:paraId="6DDDC116" w14:textId="77777777" w:rsidR="00B13E26" w:rsidRPr="00E0041B" w:rsidRDefault="00B13E26" w:rsidP="0085768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74" w:type="dxa"/>
            <w:shd w:val="clear" w:color="auto" w:fill="auto"/>
          </w:tcPr>
          <w:p w14:paraId="222C524F" w14:textId="62E918B0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 xml:space="preserve">7 762 </w:t>
            </w:r>
            <w:r w:rsidR="00471B0F" w:rsidRPr="00E0041B">
              <w:rPr>
                <w:sz w:val="22"/>
                <w:szCs w:val="22"/>
              </w:rPr>
              <w:t>700</w:t>
            </w:r>
            <w:r w:rsidRPr="00E0041B">
              <w:rPr>
                <w:sz w:val="22"/>
                <w:szCs w:val="22"/>
              </w:rPr>
              <w:t>,</w:t>
            </w:r>
            <w:r w:rsidR="00471B0F" w:rsidRPr="00E0041B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</w:tcPr>
          <w:p w14:paraId="195E5D9E" w14:textId="397566E7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2 587 5</w:t>
            </w:r>
            <w:r w:rsidR="00471B0F" w:rsidRPr="00E0041B">
              <w:rPr>
                <w:sz w:val="22"/>
                <w:szCs w:val="22"/>
              </w:rPr>
              <w:t>00</w:t>
            </w:r>
            <w:r w:rsidRPr="00E0041B">
              <w:rPr>
                <w:sz w:val="22"/>
                <w:szCs w:val="22"/>
              </w:rPr>
              <w:t>,</w:t>
            </w:r>
            <w:r w:rsidR="00471B0F" w:rsidRPr="00E0041B">
              <w:rPr>
                <w:sz w:val="22"/>
                <w:szCs w:val="22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543A43B9" w14:textId="45CD5282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104 5</w:t>
            </w:r>
            <w:r w:rsidR="00471B0F" w:rsidRPr="00E0041B">
              <w:rPr>
                <w:sz w:val="22"/>
                <w:szCs w:val="22"/>
              </w:rPr>
              <w:t>00,</w:t>
            </w:r>
            <w:r w:rsidRPr="00E0041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shd w:val="clear" w:color="auto" w:fill="auto"/>
          </w:tcPr>
          <w:p w14:paraId="5A44FB6E" w14:textId="53EB4D6B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16</w:t>
            </w:r>
            <w:r w:rsidRPr="00E0041B">
              <w:rPr>
                <w:sz w:val="22"/>
                <w:szCs w:val="22"/>
                <w:lang w:val="en-US"/>
              </w:rPr>
              <w:t> </w:t>
            </w:r>
            <w:r w:rsidRPr="00E0041B">
              <w:rPr>
                <w:sz w:val="22"/>
                <w:szCs w:val="22"/>
              </w:rPr>
              <w:t>037</w:t>
            </w:r>
            <w:r w:rsidRPr="00E0041B">
              <w:rPr>
                <w:sz w:val="22"/>
                <w:szCs w:val="22"/>
                <w:lang w:val="en-US"/>
              </w:rPr>
              <w:t> </w:t>
            </w:r>
            <w:r w:rsidRPr="00E0041B">
              <w:rPr>
                <w:sz w:val="22"/>
                <w:szCs w:val="22"/>
              </w:rPr>
              <w:t>4</w:t>
            </w:r>
            <w:r w:rsidR="00471B0F" w:rsidRPr="00E0041B">
              <w:rPr>
                <w:sz w:val="22"/>
                <w:szCs w:val="22"/>
              </w:rPr>
              <w:t>00,0</w:t>
            </w:r>
          </w:p>
        </w:tc>
        <w:tc>
          <w:tcPr>
            <w:tcW w:w="1323" w:type="dxa"/>
            <w:shd w:val="clear" w:color="auto" w:fill="auto"/>
          </w:tcPr>
          <w:p w14:paraId="236E8208" w14:textId="01C9387C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 xml:space="preserve">5 345 </w:t>
            </w:r>
            <w:r w:rsidR="00471B0F" w:rsidRPr="00E0041B">
              <w:rPr>
                <w:sz w:val="22"/>
                <w:szCs w:val="22"/>
              </w:rPr>
              <w:t>900,</w:t>
            </w:r>
            <w:r w:rsidR="00E0041B" w:rsidRPr="00E0041B">
              <w:rPr>
                <w:sz w:val="22"/>
                <w:szCs w:val="22"/>
              </w:rPr>
              <w:br/>
            </w:r>
            <w:r w:rsidR="00471B0F" w:rsidRPr="00E0041B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</w:tcPr>
          <w:p w14:paraId="617F22EE" w14:textId="70306C6E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21</w:t>
            </w:r>
            <w:r w:rsidR="00471B0F" w:rsidRPr="00E0041B">
              <w:rPr>
                <w:sz w:val="22"/>
                <w:szCs w:val="22"/>
              </w:rPr>
              <w:t>6</w:t>
            </w:r>
            <w:r w:rsidRPr="00E0041B">
              <w:rPr>
                <w:sz w:val="22"/>
                <w:szCs w:val="22"/>
              </w:rPr>
              <w:t xml:space="preserve"> </w:t>
            </w:r>
            <w:r w:rsidR="00471B0F" w:rsidRPr="00E0041B">
              <w:rPr>
                <w:sz w:val="22"/>
                <w:szCs w:val="22"/>
              </w:rPr>
              <w:t>000,</w:t>
            </w:r>
            <w:r w:rsidRPr="00E0041B"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14:paraId="2F04CBD0" w14:textId="706E724E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</w:tcPr>
          <w:p w14:paraId="5E6FDCBA" w14:textId="7BD5F4FB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</w:tcPr>
          <w:p w14:paraId="2C199E1F" w14:textId="06F95E74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0,00</w:t>
            </w:r>
          </w:p>
        </w:tc>
      </w:tr>
      <w:tr w:rsidR="00471B0F" w:rsidRPr="00E0041B" w14:paraId="57801EEB" w14:textId="619FF78A" w:rsidTr="00E0041B">
        <w:tc>
          <w:tcPr>
            <w:tcW w:w="2912" w:type="dxa"/>
            <w:gridSpan w:val="2"/>
            <w:shd w:val="clear" w:color="auto" w:fill="auto"/>
          </w:tcPr>
          <w:p w14:paraId="76056419" w14:textId="77777777" w:rsidR="00B13E26" w:rsidRPr="00E0041B" w:rsidRDefault="00B13E26" w:rsidP="0085768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E0041B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1474" w:type="dxa"/>
            <w:shd w:val="clear" w:color="auto" w:fill="auto"/>
          </w:tcPr>
          <w:p w14:paraId="1BC52ADA" w14:textId="0DCE69C8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E0041B">
              <w:rPr>
                <w:sz w:val="22"/>
                <w:szCs w:val="22"/>
              </w:rPr>
              <w:t xml:space="preserve">72 861 </w:t>
            </w:r>
            <w:r w:rsidR="00471B0F" w:rsidRPr="00E0041B">
              <w:rPr>
                <w:sz w:val="22"/>
                <w:szCs w:val="22"/>
              </w:rPr>
              <w:t>500,0</w:t>
            </w:r>
          </w:p>
        </w:tc>
        <w:tc>
          <w:tcPr>
            <w:tcW w:w="1474" w:type="dxa"/>
          </w:tcPr>
          <w:p w14:paraId="7609AB4F" w14:textId="2A8BBAA4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24 287 1</w:t>
            </w:r>
            <w:r w:rsidR="00471B0F" w:rsidRPr="00E0041B">
              <w:rPr>
                <w:sz w:val="22"/>
                <w:szCs w:val="22"/>
              </w:rPr>
              <w:t>00,0</w:t>
            </w:r>
          </w:p>
        </w:tc>
        <w:tc>
          <w:tcPr>
            <w:tcW w:w="1474" w:type="dxa"/>
            <w:shd w:val="clear" w:color="auto" w:fill="auto"/>
          </w:tcPr>
          <w:p w14:paraId="6BFDE5CA" w14:textId="36BA618C" w:rsidR="00B13E26" w:rsidRPr="00E0041B" w:rsidRDefault="00B13E26" w:rsidP="00471B0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981 2</w:t>
            </w:r>
            <w:r w:rsidR="00471B0F" w:rsidRPr="00E0041B">
              <w:rPr>
                <w:sz w:val="22"/>
                <w:szCs w:val="22"/>
              </w:rPr>
              <w:t>00,</w:t>
            </w:r>
            <w:r w:rsidRPr="00E0041B">
              <w:rPr>
                <w:sz w:val="22"/>
                <w:szCs w:val="22"/>
              </w:rPr>
              <w:t>0</w:t>
            </w:r>
          </w:p>
        </w:tc>
        <w:tc>
          <w:tcPr>
            <w:tcW w:w="1480" w:type="dxa"/>
            <w:shd w:val="clear" w:color="auto" w:fill="auto"/>
          </w:tcPr>
          <w:p w14:paraId="06656C66" w14:textId="22F3F39A" w:rsidR="00B13E26" w:rsidRPr="00E0041B" w:rsidRDefault="00471B0F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16</w:t>
            </w:r>
            <w:r w:rsidRPr="00E0041B">
              <w:rPr>
                <w:sz w:val="22"/>
                <w:szCs w:val="22"/>
                <w:lang w:val="en-US"/>
              </w:rPr>
              <w:t> </w:t>
            </w:r>
            <w:r w:rsidRPr="00E0041B">
              <w:rPr>
                <w:sz w:val="22"/>
                <w:szCs w:val="22"/>
              </w:rPr>
              <w:t>037</w:t>
            </w:r>
            <w:r w:rsidRPr="00E0041B">
              <w:rPr>
                <w:sz w:val="22"/>
                <w:szCs w:val="22"/>
                <w:lang w:val="en-US"/>
              </w:rPr>
              <w:t> </w:t>
            </w:r>
            <w:r w:rsidRPr="00E0041B">
              <w:rPr>
                <w:sz w:val="22"/>
                <w:szCs w:val="22"/>
              </w:rPr>
              <w:t>400,0</w:t>
            </w:r>
          </w:p>
        </w:tc>
        <w:tc>
          <w:tcPr>
            <w:tcW w:w="1323" w:type="dxa"/>
            <w:shd w:val="clear" w:color="auto" w:fill="auto"/>
          </w:tcPr>
          <w:p w14:paraId="16900564" w14:textId="1F889CA1" w:rsidR="00B13E26" w:rsidRPr="00E0041B" w:rsidRDefault="00471B0F" w:rsidP="0085768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5 345 900,</w:t>
            </w:r>
            <w:r w:rsidR="00E0041B" w:rsidRPr="00E0041B">
              <w:rPr>
                <w:sz w:val="22"/>
                <w:szCs w:val="22"/>
              </w:rPr>
              <w:br/>
            </w:r>
            <w:r w:rsidRPr="00E0041B">
              <w:rPr>
                <w:sz w:val="22"/>
                <w:szCs w:val="22"/>
              </w:rPr>
              <w:t>0</w:t>
            </w:r>
          </w:p>
        </w:tc>
        <w:tc>
          <w:tcPr>
            <w:tcW w:w="1323" w:type="dxa"/>
          </w:tcPr>
          <w:p w14:paraId="2E2B8AFF" w14:textId="4196EC80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21</w:t>
            </w:r>
            <w:r w:rsidR="00471B0F" w:rsidRPr="00E0041B">
              <w:rPr>
                <w:sz w:val="22"/>
                <w:szCs w:val="22"/>
              </w:rPr>
              <w:t>6</w:t>
            </w:r>
            <w:r w:rsidRPr="00E0041B">
              <w:rPr>
                <w:sz w:val="22"/>
                <w:szCs w:val="22"/>
              </w:rPr>
              <w:t xml:space="preserve"> </w:t>
            </w:r>
            <w:r w:rsidR="00471B0F" w:rsidRPr="00E0041B">
              <w:rPr>
                <w:sz w:val="22"/>
                <w:szCs w:val="22"/>
              </w:rPr>
              <w:t>000,</w:t>
            </w:r>
            <w:r w:rsidRPr="00E0041B">
              <w:rPr>
                <w:sz w:val="22"/>
                <w:szCs w:val="22"/>
              </w:rPr>
              <w:t>0</w:t>
            </w:r>
          </w:p>
        </w:tc>
        <w:tc>
          <w:tcPr>
            <w:tcW w:w="1324" w:type="dxa"/>
          </w:tcPr>
          <w:p w14:paraId="2904FAEF" w14:textId="5DEAB7E3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0,00</w:t>
            </w:r>
          </w:p>
        </w:tc>
        <w:tc>
          <w:tcPr>
            <w:tcW w:w="1237" w:type="dxa"/>
          </w:tcPr>
          <w:p w14:paraId="734E7844" w14:textId="16F52978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0,00</w:t>
            </w:r>
          </w:p>
        </w:tc>
        <w:tc>
          <w:tcPr>
            <w:tcW w:w="1048" w:type="dxa"/>
          </w:tcPr>
          <w:p w14:paraId="50E84691" w14:textId="3DBDF99D" w:rsidR="00B13E26" w:rsidRPr="00E0041B" w:rsidRDefault="00B13E26" w:rsidP="00E0041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0041B">
              <w:rPr>
                <w:sz w:val="22"/>
                <w:szCs w:val="22"/>
              </w:rPr>
              <w:t>0,00</w:t>
            </w:r>
          </w:p>
        </w:tc>
      </w:tr>
      <w:bookmarkEnd w:id="3"/>
    </w:tbl>
    <w:p w14:paraId="2B88CF32" w14:textId="77777777" w:rsidR="00DE6A54" w:rsidRDefault="00DE6A54" w:rsidP="00724D6C">
      <w:pPr>
        <w:suppressAutoHyphens/>
        <w:autoSpaceDE w:val="0"/>
        <w:autoSpaceDN w:val="0"/>
        <w:adjustRightInd w:val="0"/>
        <w:spacing w:line="240" w:lineRule="exact"/>
        <w:outlineLvl w:val="0"/>
      </w:pPr>
    </w:p>
    <w:p w14:paraId="2966EFF1" w14:textId="77777777" w:rsidR="00DE6A54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</w:pPr>
    </w:p>
    <w:sectPr w:rsidR="00DE6A54" w:rsidSect="00E0041B">
      <w:pgSz w:w="16838" w:h="11906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2567A" w14:textId="77777777" w:rsidR="00C2124A" w:rsidRDefault="00C2124A">
      <w:pPr>
        <w:spacing w:line="240" w:lineRule="auto"/>
      </w:pPr>
      <w:r>
        <w:separator/>
      </w:r>
    </w:p>
  </w:endnote>
  <w:endnote w:type="continuationSeparator" w:id="0">
    <w:p w14:paraId="30CE5936" w14:textId="77777777" w:rsidR="00C2124A" w:rsidRDefault="00C21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B1F6C" w14:textId="77777777" w:rsidR="00C2124A" w:rsidRDefault="00C2124A">
      <w:pPr>
        <w:spacing w:line="240" w:lineRule="auto"/>
      </w:pPr>
      <w:r>
        <w:separator/>
      </w:r>
    </w:p>
  </w:footnote>
  <w:footnote w:type="continuationSeparator" w:id="0">
    <w:p w14:paraId="462F5838" w14:textId="77777777" w:rsidR="00C2124A" w:rsidRDefault="00C21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DD3258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730B9"/>
    <w:rsid w:val="00075F11"/>
    <w:rsid w:val="0009657B"/>
    <w:rsid w:val="000B7C27"/>
    <w:rsid w:val="000D5D5E"/>
    <w:rsid w:val="000D5E97"/>
    <w:rsid w:val="000D6A66"/>
    <w:rsid w:val="000D75C1"/>
    <w:rsid w:val="000F0237"/>
    <w:rsid w:val="000F7EC9"/>
    <w:rsid w:val="00100CC7"/>
    <w:rsid w:val="0011452B"/>
    <w:rsid w:val="00122B83"/>
    <w:rsid w:val="00137D03"/>
    <w:rsid w:val="00154ABB"/>
    <w:rsid w:val="00160B3E"/>
    <w:rsid w:val="001710E6"/>
    <w:rsid w:val="00174415"/>
    <w:rsid w:val="00174440"/>
    <w:rsid w:val="001857BE"/>
    <w:rsid w:val="00193189"/>
    <w:rsid w:val="001A347D"/>
    <w:rsid w:val="001D338F"/>
    <w:rsid w:val="001D64B1"/>
    <w:rsid w:val="00200733"/>
    <w:rsid w:val="00201612"/>
    <w:rsid w:val="00201FAF"/>
    <w:rsid w:val="00215C0C"/>
    <w:rsid w:val="00231029"/>
    <w:rsid w:val="00236288"/>
    <w:rsid w:val="002770FB"/>
    <w:rsid w:val="00287516"/>
    <w:rsid w:val="002904AD"/>
    <w:rsid w:val="002B0C3E"/>
    <w:rsid w:val="002F3A00"/>
    <w:rsid w:val="00303FD3"/>
    <w:rsid w:val="00306825"/>
    <w:rsid w:val="00343EE8"/>
    <w:rsid w:val="00375AF7"/>
    <w:rsid w:val="00383235"/>
    <w:rsid w:val="003A78E1"/>
    <w:rsid w:val="003A7CDB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62154"/>
    <w:rsid w:val="00471B0F"/>
    <w:rsid w:val="00472781"/>
    <w:rsid w:val="00481C1C"/>
    <w:rsid w:val="00490155"/>
    <w:rsid w:val="004C7493"/>
    <w:rsid w:val="004D15EB"/>
    <w:rsid w:val="004F598C"/>
    <w:rsid w:val="00511A71"/>
    <w:rsid w:val="00512CE1"/>
    <w:rsid w:val="00516E8F"/>
    <w:rsid w:val="0053307D"/>
    <w:rsid w:val="00540C68"/>
    <w:rsid w:val="0056343A"/>
    <w:rsid w:val="00565A13"/>
    <w:rsid w:val="00573104"/>
    <w:rsid w:val="005808C6"/>
    <w:rsid w:val="005876B1"/>
    <w:rsid w:val="00597CB1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1615A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7809"/>
    <w:rsid w:val="0071192E"/>
    <w:rsid w:val="00724D6C"/>
    <w:rsid w:val="007355F1"/>
    <w:rsid w:val="0074776D"/>
    <w:rsid w:val="007516C8"/>
    <w:rsid w:val="00751BC9"/>
    <w:rsid w:val="00763A10"/>
    <w:rsid w:val="00773914"/>
    <w:rsid w:val="007828B8"/>
    <w:rsid w:val="00790E0A"/>
    <w:rsid w:val="007940F4"/>
    <w:rsid w:val="007A00CB"/>
    <w:rsid w:val="007D5378"/>
    <w:rsid w:val="007D7864"/>
    <w:rsid w:val="007E1826"/>
    <w:rsid w:val="00807E9A"/>
    <w:rsid w:val="0082370C"/>
    <w:rsid w:val="008247DF"/>
    <w:rsid w:val="00833E7F"/>
    <w:rsid w:val="00836E81"/>
    <w:rsid w:val="00857681"/>
    <w:rsid w:val="0086088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900401"/>
    <w:rsid w:val="00932F4E"/>
    <w:rsid w:val="00937FA6"/>
    <w:rsid w:val="00946A1E"/>
    <w:rsid w:val="00947427"/>
    <w:rsid w:val="00964B03"/>
    <w:rsid w:val="00982566"/>
    <w:rsid w:val="00982DEA"/>
    <w:rsid w:val="009867AB"/>
    <w:rsid w:val="00997216"/>
    <w:rsid w:val="009A0926"/>
    <w:rsid w:val="009C47C9"/>
    <w:rsid w:val="009C54EE"/>
    <w:rsid w:val="009D3B3F"/>
    <w:rsid w:val="009E5E55"/>
    <w:rsid w:val="009F2B80"/>
    <w:rsid w:val="009F445C"/>
    <w:rsid w:val="00A04BC3"/>
    <w:rsid w:val="00A24F55"/>
    <w:rsid w:val="00A250CC"/>
    <w:rsid w:val="00A43DD9"/>
    <w:rsid w:val="00A44C7F"/>
    <w:rsid w:val="00A46DB1"/>
    <w:rsid w:val="00A60A2E"/>
    <w:rsid w:val="00A63834"/>
    <w:rsid w:val="00A672AE"/>
    <w:rsid w:val="00A765EF"/>
    <w:rsid w:val="00A86B30"/>
    <w:rsid w:val="00AE13AA"/>
    <w:rsid w:val="00B04D2F"/>
    <w:rsid w:val="00B13E26"/>
    <w:rsid w:val="00B2702A"/>
    <w:rsid w:val="00B27B99"/>
    <w:rsid w:val="00B52E07"/>
    <w:rsid w:val="00B61207"/>
    <w:rsid w:val="00B613F9"/>
    <w:rsid w:val="00B65972"/>
    <w:rsid w:val="00B66825"/>
    <w:rsid w:val="00B724D8"/>
    <w:rsid w:val="00B73BEE"/>
    <w:rsid w:val="00B90AE4"/>
    <w:rsid w:val="00BB02BE"/>
    <w:rsid w:val="00BC75F1"/>
    <w:rsid w:val="00BE28EB"/>
    <w:rsid w:val="00BE56FC"/>
    <w:rsid w:val="00BF3FEF"/>
    <w:rsid w:val="00BF437E"/>
    <w:rsid w:val="00C2124A"/>
    <w:rsid w:val="00C3384F"/>
    <w:rsid w:val="00C42259"/>
    <w:rsid w:val="00C42E2F"/>
    <w:rsid w:val="00C67223"/>
    <w:rsid w:val="00C674F5"/>
    <w:rsid w:val="00C707CF"/>
    <w:rsid w:val="00C70DD1"/>
    <w:rsid w:val="00C81BD2"/>
    <w:rsid w:val="00C95ECB"/>
    <w:rsid w:val="00CB7BED"/>
    <w:rsid w:val="00CC430D"/>
    <w:rsid w:val="00CF3B29"/>
    <w:rsid w:val="00D071FE"/>
    <w:rsid w:val="00D22F25"/>
    <w:rsid w:val="00D570E6"/>
    <w:rsid w:val="00D619FD"/>
    <w:rsid w:val="00D631A4"/>
    <w:rsid w:val="00D67055"/>
    <w:rsid w:val="00D77F47"/>
    <w:rsid w:val="00D910A2"/>
    <w:rsid w:val="00D92C64"/>
    <w:rsid w:val="00DC5631"/>
    <w:rsid w:val="00DD3258"/>
    <w:rsid w:val="00DD42E6"/>
    <w:rsid w:val="00DE6A54"/>
    <w:rsid w:val="00E0041B"/>
    <w:rsid w:val="00E061B9"/>
    <w:rsid w:val="00E20A93"/>
    <w:rsid w:val="00E22200"/>
    <w:rsid w:val="00E357C4"/>
    <w:rsid w:val="00E37415"/>
    <w:rsid w:val="00E37D9B"/>
    <w:rsid w:val="00E43B8E"/>
    <w:rsid w:val="00E43BB2"/>
    <w:rsid w:val="00E64B42"/>
    <w:rsid w:val="00E7128B"/>
    <w:rsid w:val="00EA1090"/>
    <w:rsid w:val="00EB074A"/>
    <w:rsid w:val="00EC6790"/>
    <w:rsid w:val="00ED2785"/>
    <w:rsid w:val="00ED27C2"/>
    <w:rsid w:val="00EF00AE"/>
    <w:rsid w:val="00EF0931"/>
    <w:rsid w:val="00F029B4"/>
    <w:rsid w:val="00F227D0"/>
    <w:rsid w:val="00F41061"/>
    <w:rsid w:val="00F546BF"/>
    <w:rsid w:val="00F65C6E"/>
    <w:rsid w:val="00F703F4"/>
    <w:rsid w:val="00F740BD"/>
    <w:rsid w:val="00F74CBE"/>
    <w:rsid w:val="00F9744B"/>
    <w:rsid w:val="00FB6739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58CB-E6AF-44AC-A77F-2085ED50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Самохвалова Елена Владимировна</cp:lastModifiedBy>
  <cp:revision>2</cp:revision>
  <cp:lastPrinted>2021-10-18T06:08:00Z</cp:lastPrinted>
  <dcterms:created xsi:type="dcterms:W3CDTF">2021-10-18T06:09:00Z</dcterms:created>
  <dcterms:modified xsi:type="dcterms:W3CDTF">2021-10-18T06:09:00Z</dcterms:modified>
</cp:coreProperties>
</file>