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C8" w:rsidRPr="00E34DC8" w:rsidRDefault="002E2DA1" w:rsidP="00E34DC8">
      <w:pPr>
        <w:keepNext/>
        <w:keepLines/>
        <w:spacing w:after="0" w:line="240" w:lineRule="auto"/>
        <w:ind w:left="7047" w:firstLine="153"/>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УТВЕРЖДЕН</w:t>
      </w:r>
    </w:p>
    <w:p w:rsidR="00E34DC8" w:rsidRPr="00E34DC8" w:rsidRDefault="00E34DC8" w:rsidP="00E34DC8">
      <w:pPr>
        <w:keepNext/>
        <w:keepLines/>
        <w:spacing w:after="0" w:line="240" w:lineRule="auto"/>
        <w:ind w:left="6894" w:firstLine="153"/>
        <w:outlineLvl w:val="0"/>
        <w:rPr>
          <w:rFonts w:ascii="Times New Roman" w:eastAsia="Times New Roman" w:hAnsi="Times New Roman" w:cs="Times New Roman"/>
          <w:bCs/>
          <w:color w:val="000000"/>
          <w:sz w:val="24"/>
          <w:szCs w:val="24"/>
        </w:rPr>
      </w:pPr>
      <w:r w:rsidRPr="00E34DC8">
        <w:rPr>
          <w:rFonts w:ascii="Times New Roman" w:eastAsia="Times New Roman" w:hAnsi="Times New Roman" w:cs="Times New Roman"/>
          <w:bCs/>
          <w:color w:val="000000"/>
          <w:sz w:val="24"/>
          <w:szCs w:val="24"/>
        </w:rPr>
        <w:t xml:space="preserve">  Постановлением  администрации </w:t>
      </w:r>
    </w:p>
    <w:p w:rsidR="00E34DC8" w:rsidRPr="00E34DC8" w:rsidRDefault="002E2DA1" w:rsidP="00E34DC8">
      <w:pPr>
        <w:keepNext/>
        <w:keepLines/>
        <w:spacing w:after="0" w:line="240" w:lineRule="auto"/>
        <w:ind w:left="6741" w:firstLine="306"/>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города Перми</w:t>
      </w:r>
    </w:p>
    <w:p w:rsidR="00E34DC8" w:rsidRPr="00E34DC8" w:rsidRDefault="00E34DC8" w:rsidP="00E34DC8">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bookmarkStart w:id="0" w:name="Par38"/>
      <w:bookmarkEnd w:id="0"/>
      <w:r w:rsidRPr="00E34DC8">
        <w:rPr>
          <w:rFonts w:ascii="Times New Roman" w:eastAsia="Times New Roman" w:hAnsi="Times New Roman" w:cs="Times New Roman"/>
          <w:b/>
          <w:bCs/>
          <w:sz w:val="24"/>
          <w:szCs w:val="24"/>
          <w:lang w:eastAsia="ru-RU"/>
        </w:rPr>
        <w:t>АДМИНИСТРАТИВНЫЙ РЕГЛАМЕНТ</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ПРЕДОСТАВЛЕНИЯ ДЕПАРТАМЕНТОМ ЗЕМЕЛЬНЫХ ОТНОШЕНИЙ</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АДМИНИСТРАЦИИ ГОРОДА ПЕРМИ МУНИЦИПАЛЬНОЙ УСЛУГИ</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 xml:space="preserve">"ПРЕДВАРИТЕЛЬНОЕ СОГЛАСОВАНИЕ ПРЕДОСТАВЛЕНИЯ </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ЗЕМЕЛЬНОГО УЧАСТКА"</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I. Общие положения</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1.1.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(далее - Регламент, муниципальная услуга) определяет стандарт и порядок предоставления муниципальной услуги в администрации города Перми.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1.2. Заявителями на получение муниципальной услуги являются юридические лица, физические лица, в том числе индивидуальные предприниматели, либо их уполномоченные представители (далее - Заявитель).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 w:name="Par55"/>
      <w:bookmarkEnd w:id="1"/>
      <w:r w:rsidRPr="00E34DC8">
        <w:rPr>
          <w:rFonts w:ascii="Times New Roman" w:eastAsia="Times New Roman" w:hAnsi="Times New Roman" w:cs="Times New Roman"/>
          <w:sz w:val="24"/>
          <w:szCs w:val="24"/>
          <w:lang w:eastAsia="ru-RU"/>
        </w:rPr>
        <w:t>1.3. Орган, предоставляющий муниципальную услугу, - департамент земельных отношений администрации города Перми (далее -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Место нахождения Департамента - 614000, г. Пермь, ул. Сибирская, 15.</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График работы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понедельник-четверг - с 09.00 час. до 18.00 час</w:t>
      </w:r>
      <w:proofErr w:type="gramStart"/>
      <w:r w:rsidRPr="00E34DC8">
        <w:rPr>
          <w:rFonts w:ascii="Times New Roman" w:eastAsia="Times New Roman" w:hAnsi="Times New Roman" w:cs="Times New Roman"/>
          <w:sz w:val="24"/>
          <w:szCs w:val="24"/>
          <w:lang w:eastAsia="ru-RU"/>
        </w:rPr>
        <w:t>.;</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пятница - с 09.00 час. до 17.00 час</w:t>
      </w:r>
      <w:proofErr w:type="gramStart"/>
      <w:r w:rsidRPr="00E34DC8">
        <w:rPr>
          <w:rFonts w:ascii="Times New Roman" w:eastAsia="Times New Roman" w:hAnsi="Times New Roman" w:cs="Times New Roman"/>
          <w:sz w:val="24"/>
          <w:szCs w:val="24"/>
          <w:lang w:eastAsia="ru-RU"/>
        </w:rPr>
        <w:t>.;</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перерыв - с 13.00 час</w:t>
      </w:r>
      <w:proofErr w:type="gramStart"/>
      <w:r w:rsidRPr="00E34DC8">
        <w:rPr>
          <w:rFonts w:ascii="Times New Roman" w:eastAsia="Times New Roman" w:hAnsi="Times New Roman" w:cs="Times New Roman"/>
          <w:sz w:val="24"/>
          <w:szCs w:val="24"/>
          <w:lang w:eastAsia="ru-RU"/>
        </w:rPr>
        <w:t>.</w:t>
      </w:r>
      <w:proofErr w:type="gramEnd"/>
      <w:r w:rsidRPr="00E34DC8">
        <w:rPr>
          <w:rFonts w:ascii="Times New Roman" w:eastAsia="Times New Roman" w:hAnsi="Times New Roman" w:cs="Times New Roman"/>
          <w:sz w:val="24"/>
          <w:szCs w:val="24"/>
          <w:lang w:eastAsia="ru-RU"/>
        </w:rPr>
        <w:t xml:space="preserve"> </w:t>
      </w:r>
      <w:proofErr w:type="gramStart"/>
      <w:r w:rsidRPr="00E34DC8">
        <w:rPr>
          <w:rFonts w:ascii="Times New Roman" w:eastAsia="Times New Roman" w:hAnsi="Times New Roman" w:cs="Times New Roman"/>
          <w:sz w:val="24"/>
          <w:szCs w:val="24"/>
          <w:lang w:eastAsia="ru-RU"/>
        </w:rPr>
        <w:t>д</w:t>
      </w:r>
      <w:proofErr w:type="gramEnd"/>
      <w:r w:rsidRPr="00E34DC8">
        <w:rPr>
          <w:rFonts w:ascii="Times New Roman" w:eastAsia="Times New Roman" w:hAnsi="Times New Roman" w:cs="Times New Roman"/>
          <w:sz w:val="24"/>
          <w:szCs w:val="24"/>
          <w:lang w:eastAsia="ru-RU"/>
        </w:rPr>
        <w:t>о 13.48 час.</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1.4. Заявление на предоставление муниципальной услуги может быть подано следующим способом: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доставкой по почте по адресу, указанному в </w:t>
      </w:r>
      <w:hyperlink w:anchor="Par55" w:history="1">
        <w:r w:rsidRPr="00E34DC8">
          <w:rPr>
            <w:rFonts w:ascii="Times New Roman" w:eastAsia="Times New Roman" w:hAnsi="Times New Roman" w:cs="Times New Roman"/>
            <w:sz w:val="24"/>
            <w:szCs w:val="24"/>
            <w:lang w:eastAsia="ru-RU"/>
          </w:rPr>
          <w:t>пункте 1.3</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через государственное бюджетное учреждение Пермского края "Пермский краевой многофункциональный центр представления государственных и муниципальных услуг" (далее - МФЦ) в соответствии с соглашением о взаимодействии между МФЦ и Департаментом (далее - Соглашение).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электронном виде: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посредством федеральной государственной информационной системы "Единый портал государственных и муниципальных услуг (функций)" (далее - Единый портал) при наличии технической возможности;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посредством электронной почты на адрес: dzo@gorodperm.ru.</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1.5. Информацию о предоставлении муниципальной услуги можно получить: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1.5.1. в Департаменте: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личном обращении;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 информационных стендах;</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 телефонам;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 письменному заявлению;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 электронной почте: dzo@gorodperm.ru;</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 w:name="Par76"/>
      <w:bookmarkEnd w:id="2"/>
      <w:r w:rsidRPr="00E34DC8">
        <w:rPr>
          <w:rFonts w:ascii="Times New Roman" w:eastAsia="Times New Roman" w:hAnsi="Times New Roman" w:cs="Times New Roman"/>
          <w:sz w:val="24"/>
          <w:szCs w:val="24"/>
          <w:lang w:eastAsia="ru-RU"/>
        </w:rPr>
        <w:t>1.5.2. в МФЦ:</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личном обращении;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 телефону: (342) 270-11-20;</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1.5.3. на         официальном         сайте        муниципального      образования          город        Пермь в информационно-телекоммуникационной сети Интернет http://www.gorodperm.ru/ (далее - официальный сайт);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1.5.4. на Едином портале.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1.6. На информационных стендах Департамента размещается следующая информация: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текст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образцы оформления документов, необходимых для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режим приема Заявителей должностными лицами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1.7. На официальном сайте размещаются следующие сведения: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текст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технологическая схема предоставления муниципальной услуги;</w:t>
      </w:r>
    </w:p>
    <w:p w:rsidR="00E34DC8" w:rsidRDefault="00E34DC8" w:rsidP="002E2DA1">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2E2DA1" w:rsidRPr="00E34DC8" w:rsidRDefault="002E2DA1" w:rsidP="002E2DA1">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
    <w:p w:rsidR="00E34DC8" w:rsidRDefault="002E2DA1"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1.7.1</w:t>
      </w:r>
      <w:r w:rsidR="00E34DC8" w:rsidRPr="00E34DC8">
        <w:rPr>
          <w:rFonts w:ascii="Times New Roman" w:eastAsia="Times New Roman" w:hAnsi="Times New Roman" w:cs="Times New Roman"/>
          <w:sz w:val="24"/>
          <w:szCs w:val="24"/>
          <w:lang w:eastAsia="ru-RU"/>
        </w:rPr>
        <w:t>. На Едином портале размещается следующая информация:</w:t>
      </w:r>
    </w:p>
    <w:p w:rsidR="002E2DA1" w:rsidRPr="00E34DC8" w:rsidRDefault="002E2DA1"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способы подачи заявки;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способы получения результата;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стоимость и порядок оплаты;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сроки оказания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категории получателей;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основания для оказания услуги, основания для отказа;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результат оказания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контакты;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документы, необходимые для получения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документы, предоставляемые по завершении оказания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сведения о муниципальной услуге;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порядок обжалования;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межведомственное взаимодействие;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нормативные правовые акты;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административный регламент;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административные процедуры;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показатели доступности и качества.</w:t>
      </w: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bookmarkStart w:id="3" w:name="Par111"/>
      <w:bookmarkEnd w:id="3"/>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1.8. Информирование о предоставлении муниципальной услуги осуществляется по телефонам: (342) 212-68-36, 212-55-51.</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w:t>
      </w:r>
      <w:proofErr w:type="gramStart"/>
      <w:r w:rsidRPr="00E34DC8">
        <w:rPr>
          <w:rFonts w:ascii="Times New Roman" w:eastAsia="Times New Roman" w:hAnsi="Times New Roman" w:cs="Times New Roman"/>
          <w:sz w:val="24"/>
          <w:szCs w:val="24"/>
          <w:lang w:eastAsia="ru-RU"/>
        </w:rP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1.9. Информирование Заявителей о стадии предоставления муниципальной услуги осуществляется: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специалистами Департамента по указанным в </w:t>
      </w:r>
      <w:hyperlink w:anchor="Par111" w:history="1">
        <w:r w:rsidRPr="00E34DC8">
          <w:rPr>
            <w:rFonts w:ascii="Times New Roman" w:eastAsia="Times New Roman" w:hAnsi="Times New Roman" w:cs="Times New Roman"/>
            <w:sz w:val="24"/>
            <w:szCs w:val="24"/>
            <w:lang w:eastAsia="ru-RU"/>
          </w:rPr>
          <w:t>пункте 1.9</w:t>
        </w:r>
      </w:hyperlink>
      <w:r w:rsidRPr="00E34DC8">
        <w:rPr>
          <w:rFonts w:ascii="Times New Roman" w:eastAsia="Times New Roman" w:hAnsi="Times New Roman" w:cs="Times New Roman"/>
          <w:sz w:val="24"/>
          <w:szCs w:val="24"/>
          <w:lang w:eastAsia="ru-RU"/>
        </w:rPr>
        <w:t xml:space="preserve"> настоящего Регламента телефонным номерам;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специалистами МФЦ по указанному в </w:t>
      </w:r>
      <w:hyperlink w:anchor="Par76" w:history="1">
        <w:r w:rsidRPr="00E34DC8">
          <w:rPr>
            <w:rFonts w:ascii="Times New Roman" w:eastAsia="Times New Roman" w:hAnsi="Times New Roman" w:cs="Times New Roman"/>
            <w:sz w:val="24"/>
            <w:szCs w:val="24"/>
            <w:lang w:eastAsia="ru-RU"/>
          </w:rPr>
          <w:t>пункте 1.6.2</w:t>
        </w:r>
      </w:hyperlink>
      <w:r w:rsidRPr="00E34DC8">
        <w:rPr>
          <w:rFonts w:ascii="Times New Roman" w:eastAsia="Times New Roman" w:hAnsi="Times New Roman" w:cs="Times New Roman"/>
          <w:sz w:val="24"/>
          <w:szCs w:val="24"/>
          <w:lang w:eastAsia="ru-RU"/>
        </w:rPr>
        <w:t xml:space="preserve"> настоящего Регламента телефонному номеру в случае, если заявление было подано через МФЦ;</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через Единый портал в случае, если заявление было подано через Единый портал.</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4"/>
          <w:szCs w:val="24"/>
          <w:lang w:eastAsia="ru-RU"/>
        </w:rPr>
      </w:pPr>
      <w:bookmarkStart w:id="4" w:name="Par118"/>
      <w:bookmarkEnd w:id="4"/>
      <w:r w:rsidRPr="00E34DC8">
        <w:rPr>
          <w:rFonts w:ascii="Times New Roman" w:eastAsia="Times New Roman" w:hAnsi="Times New Roman" w:cs="Times New Roman"/>
          <w:b/>
          <w:bCs/>
          <w:sz w:val="24"/>
          <w:szCs w:val="24"/>
          <w:lang w:eastAsia="ru-RU"/>
        </w:rPr>
        <w:t>II. Стандарт предоставления муниципальной услуги</w:t>
      </w: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 Муниципальная услуга - предварительное согласование предоставления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2.2. Муниципальная услуга предоставляется Департаментом.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2.3. Результатом предоставления муниципальной услуги является выдача копии решения начальника Департамента о предварительном согласовании предоставления земельного участка (далее – Решение о согласовании) либо решения об отказе в предварительном согласовании предоставления земельного участка (далее - Решение об отказе).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2.4. Срок   предоставления   муниципальной  услуги - не более 30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Срок предоставления муниципальной услуги в случае поступления заявления о </w:t>
      </w:r>
      <w:r w:rsidRPr="00E34DC8">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67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Срок приостановления муниципальной услуги не установлен действующим законодательством.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2.5. Перечень нормативных правовых актов, регулирующих предоставление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Земельный </w:t>
      </w:r>
      <w:hyperlink r:id="rId8" w:history="1">
        <w:r w:rsidRPr="00E34DC8">
          <w:rPr>
            <w:rFonts w:ascii="Times New Roman" w:eastAsia="Times New Roman" w:hAnsi="Times New Roman" w:cs="Times New Roman"/>
            <w:sz w:val="24"/>
            <w:szCs w:val="24"/>
            <w:lang w:eastAsia="ru-RU"/>
          </w:rPr>
          <w:t>кодекс</w:t>
        </w:r>
      </w:hyperlink>
      <w:r w:rsidRPr="00E34DC8">
        <w:rPr>
          <w:rFonts w:ascii="Times New Roman" w:eastAsia="Times New Roman" w:hAnsi="Times New Roman" w:cs="Times New Roman"/>
          <w:sz w:val="24"/>
          <w:szCs w:val="24"/>
          <w:lang w:eastAsia="ru-RU"/>
        </w:rPr>
        <w:t xml:space="preserve">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Федеральный </w:t>
      </w:r>
      <w:hyperlink r:id="rId9" w:history="1">
        <w:r w:rsidRPr="00E34DC8">
          <w:rPr>
            <w:rFonts w:ascii="Times New Roman" w:eastAsia="Times New Roman" w:hAnsi="Times New Roman" w:cs="Times New Roman"/>
            <w:sz w:val="24"/>
            <w:szCs w:val="24"/>
            <w:lang w:eastAsia="ru-RU"/>
          </w:rPr>
          <w:t>закон</w:t>
        </w:r>
      </w:hyperlink>
      <w:r w:rsidRPr="00E34DC8">
        <w:rPr>
          <w:rFonts w:ascii="Times New Roman" w:eastAsia="Times New Roman" w:hAnsi="Times New Roman" w:cs="Times New Roman"/>
          <w:sz w:val="24"/>
          <w:szCs w:val="24"/>
          <w:lang w:eastAsia="ru-RU"/>
        </w:rPr>
        <w:t xml:space="preserve"> от 25 октября 2001 г. N 137-ФЗ "О введении в действие Земельного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Федеральный </w:t>
      </w:r>
      <w:hyperlink r:id="rId10" w:history="1">
        <w:r w:rsidRPr="00E34DC8">
          <w:rPr>
            <w:rFonts w:ascii="Times New Roman" w:eastAsia="Times New Roman" w:hAnsi="Times New Roman" w:cs="Times New Roman"/>
            <w:sz w:val="24"/>
            <w:szCs w:val="24"/>
            <w:lang w:eastAsia="ru-RU"/>
          </w:rPr>
          <w:t>закон</w:t>
        </w:r>
      </w:hyperlink>
      <w:r w:rsidRPr="00E34DC8">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w:t>
      </w:r>
    </w:p>
    <w:p w:rsidR="00E34DC8" w:rsidRPr="00E34DC8" w:rsidRDefault="001D2DB3"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hyperlink r:id="rId11" w:history="1">
        <w:r w:rsidR="00E34DC8" w:rsidRPr="00E34DC8">
          <w:rPr>
            <w:rFonts w:ascii="Times New Roman" w:eastAsia="Times New Roman" w:hAnsi="Times New Roman" w:cs="Times New Roman"/>
            <w:sz w:val="24"/>
            <w:szCs w:val="24"/>
            <w:lang w:eastAsia="ru-RU"/>
          </w:rPr>
          <w:t>Приказ</w:t>
        </w:r>
      </w:hyperlink>
      <w:r w:rsidR="00E34DC8" w:rsidRPr="00E34DC8">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от 02 сентября 2020 г. </w:t>
      </w:r>
      <w:r w:rsidR="002E2DA1">
        <w:rPr>
          <w:rFonts w:ascii="Times New Roman" w:eastAsia="Times New Roman" w:hAnsi="Times New Roman" w:cs="Times New Roman"/>
          <w:sz w:val="24"/>
          <w:szCs w:val="24"/>
          <w:lang w:eastAsia="ru-RU"/>
        </w:rPr>
        <w:t>№</w:t>
      </w:r>
      <w:r w:rsidR="00E34DC8" w:rsidRPr="00E34DC8">
        <w:rPr>
          <w:rFonts w:ascii="Times New Roman" w:eastAsia="Times New Roman" w:hAnsi="Times New Roman" w:cs="Times New Roman"/>
          <w:sz w:val="24"/>
          <w:szCs w:val="24"/>
          <w:lang w:eastAsia="ru-RU"/>
        </w:rPr>
        <w:t xml:space="preserve"> </w:t>
      </w:r>
      <w:proofErr w:type="gramStart"/>
      <w:r w:rsidR="00E34DC8" w:rsidRPr="00E34DC8">
        <w:rPr>
          <w:rFonts w:ascii="Times New Roman" w:eastAsia="Times New Roman" w:hAnsi="Times New Roman" w:cs="Times New Roman"/>
          <w:sz w:val="24"/>
          <w:szCs w:val="24"/>
          <w:lang w:eastAsia="ru-RU"/>
        </w:rPr>
        <w:t>П</w:t>
      </w:r>
      <w:proofErr w:type="gramEnd"/>
      <w:r w:rsidR="00E34DC8" w:rsidRPr="00E34DC8">
        <w:rPr>
          <w:rFonts w:ascii="Times New Roman" w:eastAsia="Times New Roman" w:hAnsi="Times New Roman" w:cs="Times New Roman"/>
          <w:sz w:val="24"/>
          <w:szCs w:val="24"/>
          <w:lang w:eastAsia="ru-RU"/>
        </w:rPr>
        <w:t>/</w:t>
      </w:r>
      <w:r w:rsidR="002E2DA1">
        <w:rPr>
          <w:rFonts w:ascii="Times New Roman" w:eastAsia="Times New Roman" w:hAnsi="Times New Roman" w:cs="Times New Roman"/>
          <w:sz w:val="24"/>
          <w:szCs w:val="24"/>
          <w:lang w:eastAsia="ru-RU"/>
        </w:rPr>
        <w:t>0321 «</w:t>
      </w:r>
      <w:r w:rsidR="00E34DC8" w:rsidRPr="00E34DC8">
        <w:rPr>
          <w:rFonts w:ascii="Times New Roman" w:eastAsia="Times New Roman" w:hAnsi="Times New Roman" w:cs="Times New Roman"/>
          <w:sz w:val="24"/>
          <w:szCs w:val="24"/>
          <w:lang w:eastAsia="ru-RU"/>
        </w:rPr>
        <w:t>Об утверждении перечня документов, подтверждающих право заявителя на приобретение земельног</w:t>
      </w:r>
      <w:r w:rsidR="002E2DA1">
        <w:rPr>
          <w:rFonts w:ascii="Times New Roman" w:eastAsia="Times New Roman" w:hAnsi="Times New Roman" w:cs="Times New Roman"/>
          <w:sz w:val="24"/>
          <w:szCs w:val="24"/>
          <w:lang w:eastAsia="ru-RU"/>
        </w:rPr>
        <w:t>о участка без проведения торгов»</w:t>
      </w:r>
      <w:r w:rsidR="00E34DC8" w:rsidRPr="00E34DC8">
        <w:rPr>
          <w:rFonts w:ascii="Times New Roman" w:eastAsia="Times New Roman" w:hAnsi="Times New Roman" w:cs="Times New Roman"/>
          <w:sz w:val="24"/>
          <w:szCs w:val="24"/>
          <w:lang w:eastAsia="ru-RU"/>
        </w:rPr>
        <w:t xml:space="preserve"> (далее - Приказ </w:t>
      </w:r>
      <w:proofErr w:type="spellStart"/>
      <w:r w:rsidR="00E34DC8" w:rsidRPr="00E34DC8">
        <w:rPr>
          <w:rFonts w:ascii="Times New Roman" w:eastAsia="Times New Roman" w:hAnsi="Times New Roman" w:cs="Times New Roman"/>
          <w:sz w:val="24"/>
          <w:szCs w:val="24"/>
          <w:lang w:eastAsia="ru-RU"/>
        </w:rPr>
        <w:t>Росреестра</w:t>
      </w:r>
      <w:proofErr w:type="spellEnd"/>
      <w:r w:rsidR="00E34DC8" w:rsidRPr="00E34DC8">
        <w:rPr>
          <w:rFonts w:ascii="Times New Roman" w:eastAsia="Times New Roman" w:hAnsi="Times New Roman" w:cs="Times New Roman"/>
          <w:sz w:val="24"/>
          <w:szCs w:val="24"/>
          <w:lang w:eastAsia="ru-RU"/>
        </w:rPr>
        <w:t xml:space="preserve"> от 02 сентября 2020 г. </w:t>
      </w:r>
      <w:r w:rsidR="002E2DA1">
        <w:rPr>
          <w:rFonts w:ascii="Times New Roman" w:eastAsia="Times New Roman" w:hAnsi="Times New Roman" w:cs="Times New Roman"/>
          <w:sz w:val="24"/>
          <w:szCs w:val="24"/>
          <w:lang w:eastAsia="ru-RU"/>
        </w:rPr>
        <w:t>№</w:t>
      </w:r>
      <w:r w:rsidR="00E34DC8" w:rsidRPr="00E34DC8">
        <w:rPr>
          <w:rFonts w:ascii="Times New Roman" w:eastAsia="Times New Roman" w:hAnsi="Times New Roman" w:cs="Times New Roman"/>
          <w:sz w:val="24"/>
          <w:szCs w:val="24"/>
          <w:lang w:eastAsia="ru-RU"/>
        </w:rPr>
        <w:t xml:space="preserve"> П/0321);</w:t>
      </w:r>
    </w:p>
    <w:p w:rsidR="00E34DC8" w:rsidRPr="00E34DC8" w:rsidRDefault="001D2DB3"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hyperlink r:id="rId12" w:history="1">
        <w:proofErr w:type="gramStart"/>
        <w:r w:rsidR="00E34DC8" w:rsidRPr="00E34DC8">
          <w:rPr>
            <w:rFonts w:ascii="Times New Roman" w:eastAsia="Times New Roman" w:hAnsi="Times New Roman" w:cs="Times New Roman"/>
            <w:sz w:val="24"/>
            <w:szCs w:val="24"/>
            <w:lang w:eastAsia="ru-RU"/>
          </w:rPr>
          <w:t>Приказ</w:t>
        </w:r>
      </w:hyperlink>
      <w:r w:rsidR="00E34DC8" w:rsidRPr="00E34DC8">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27 ноября 2014 г. </w:t>
      </w:r>
      <w:r w:rsidR="00A92EDF">
        <w:rPr>
          <w:rFonts w:ascii="Times New Roman" w:eastAsia="Times New Roman" w:hAnsi="Times New Roman" w:cs="Times New Roman"/>
          <w:sz w:val="24"/>
          <w:szCs w:val="24"/>
          <w:lang w:eastAsia="ru-RU"/>
        </w:rPr>
        <w:t>№</w:t>
      </w:r>
      <w:r w:rsidR="002E2DA1">
        <w:rPr>
          <w:rFonts w:ascii="Times New Roman" w:eastAsia="Times New Roman" w:hAnsi="Times New Roman" w:cs="Times New Roman"/>
          <w:sz w:val="24"/>
          <w:szCs w:val="24"/>
          <w:lang w:eastAsia="ru-RU"/>
        </w:rPr>
        <w:t>762 «</w:t>
      </w:r>
      <w:r w:rsidR="00E34DC8" w:rsidRPr="00E34DC8">
        <w:rPr>
          <w:rFonts w:ascii="Times New Roman" w:eastAsia="Times New Roman" w:hAnsi="Times New Roman" w:cs="Times New Roman"/>
          <w:sz w:val="24"/>
          <w:szCs w:val="24"/>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00E34DC8" w:rsidRPr="00E34DC8">
        <w:rPr>
          <w:rFonts w:ascii="Times New Roman" w:eastAsia="Times New Roman" w:hAnsi="Times New Roman" w:cs="Times New Roman"/>
          <w:sz w:val="24"/>
          <w:szCs w:val="24"/>
          <w:lang w:eastAsia="ru-RU"/>
        </w:rPr>
        <w:t xml:space="preserve"> расположения земельного участка или земельных участков на кадастровом плане территории, подготовка которой осуществляется в форме</w:t>
      </w:r>
      <w:r w:rsidR="002E2DA1">
        <w:rPr>
          <w:rFonts w:ascii="Times New Roman" w:eastAsia="Times New Roman" w:hAnsi="Times New Roman" w:cs="Times New Roman"/>
          <w:sz w:val="24"/>
          <w:szCs w:val="24"/>
          <w:lang w:eastAsia="ru-RU"/>
        </w:rPr>
        <w:t xml:space="preserve"> документа на бумажном носителе»</w:t>
      </w:r>
      <w:r w:rsidR="00E34DC8" w:rsidRPr="00E34DC8">
        <w:rPr>
          <w:rFonts w:ascii="Times New Roman" w:eastAsia="Times New Roman" w:hAnsi="Times New Roman" w:cs="Times New Roman"/>
          <w:sz w:val="24"/>
          <w:szCs w:val="24"/>
          <w:lang w:eastAsia="ru-RU"/>
        </w:rPr>
        <w:t xml:space="preserve"> (далее - Приказ Минэкономразвития России от 27 ноября 2014 г. </w:t>
      </w:r>
      <w:r w:rsidR="002E2DA1">
        <w:rPr>
          <w:rFonts w:ascii="Times New Roman" w:eastAsia="Times New Roman" w:hAnsi="Times New Roman" w:cs="Times New Roman"/>
          <w:sz w:val="24"/>
          <w:szCs w:val="24"/>
          <w:lang w:eastAsia="ru-RU"/>
        </w:rPr>
        <w:t>№</w:t>
      </w:r>
      <w:r w:rsidR="00E34DC8" w:rsidRPr="00E34DC8">
        <w:rPr>
          <w:rFonts w:ascii="Times New Roman" w:eastAsia="Times New Roman" w:hAnsi="Times New Roman" w:cs="Times New Roman"/>
          <w:sz w:val="24"/>
          <w:szCs w:val="24"/>
          <w:lang w:eastAsia="ru-RU"/>
        </w:rPr>
        <w:t xml:space="preserve"> 762);</w:t>
      </w:r>
    </w:p>
    <w:p w:rsidR="00E34DC8" w:rsidRPr="00E34DC8" w:rsidRDefault="001D2DB3"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hyperlink r:id="rId13" w:history="1">
        <w:r w:rsidR="00E34DC8" w:rsidRPr="00E34DC8">
          <w:rPr>
            <w:rFonts w:ascii="Times New Roman" w:eastAsia="Times New Roman" w:hAnsi="Times New Roman" w:cs="Times New Roman"/>
            <w:sz w:val="24"/>
            <w:szCs w:val="24"/>
            <w:lang w:eastAsia="ru-RU"/>
          </w:rPr>
          <w:t>решение</w:t>
        </w:r>
      </w:hyperlink>
      <w:r w:rsidR="00E34DC8" w:rsidRPr="00E34DC8">
        <w:rPr>
          <w:rFonts w:ascii="Times New Roman" w:eastAsia="Times New Roman" w:hAnsi="Times New Roman" w:cs="Times New Roman"/>
          <w:sz w:val="24"/>
          <w:szCs w:val="24"/>
          <w:lang w:eastAsia="ru-RU"/>
        </w:rPr>
        <w:t xml:space="preserve">    Пермской   городской  Думы от 24 февраля 2015 г. </w:t>
      </w:r>
      <w:r w:rsidR="002E2DA1">
        <w:rPr>
          <w:rFonts w:ascii="Times New Roman" w:eastAsia="Times New Roman" w:hAnsi="Times New Roman" w:cs="Times New Roman"/>
          <w:sz w:val="24"/>
          <w:szCs w:val="24"/>
          <w:lang w:eastAsia="ru-RU"/>
        </w:rPr>
        <w:t>№ 39 «</w:t>
      </w:r>
      <w:r w:rsidR="00E34DC8" w:rsidRPr="00E34DC8">
        <w:rPr>
          <w:rFonts w:ascii="Times New Roman" w:eastAsia="Times New Roman" w:hAnsi="Times New Roman" w:cs="Times New Roman"/>
          <w:sz w:val="24"/>
          <w:szCs w:val="24"/>
          <w:lang w:eastAsia="ru-RU"/>
        </w:rPr>
        <w:t>Об утверждении Положения о департаменте земельных отнош</w:t>
      </w:r>
      <w:r w:rsidR="002E2DA1">
        <w:rPr>
          <w:rFonts w:ascii="Times New Roman" w:eastAsia="Times New Roman" w:hAnsi="Times New Roman" w:cs="Times New Roman"/>
          <w:sz w:val="24"/>
          <w:szCs w:val="24"/>
          <w:lang w:eastAsia="ru-RU"/>
        </w:rPr>
        <w:t>ений администрации города Перми»</w:t>
      </w:r>
      <w:r w:rsidR="00E34DC8" w:rsidRPr="00E34DC8">
        <w:rPr>
          <w:rFonts w:ascii="Times New Roman" w:eastAsia="Times New Roman" w:hAnsi="Times New Roman" w:cs="Times New Roman"/>
          <w:sz w:val="24"/>
          <w:szCs w:val="24"/>
          <w:lang w:eastAsia="ru-RU"/>
        </w:rPr>
        <w:t>.</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размещен на Едином портале.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5" w:name="Par138"/>
      <w:bookmarkEnd w:id="5"/>
      <w:r w:rsidRPr="00E34DC8">
        <w:rPr>
          <w:rFonts w:ascii="Times New Roman" w:eastAsia="Times New Roman" w:hAnsi="Times New Roman" w:cs="Times New Roman"/>
          <w:sz w:val="24"/>
          <w:szCs w:val="24"/>
          <w:lang w:eastAsia="ru-RU"/>
        </w:rPr>
        <w:t xml:space="preserve">2.6.1. заявление и документы, установленные </w:t>
      </w:r>
      <w:hyperlink r:id="rId14" w:history="1">
        <w:r w:rsidRPr="00E34DC8">
          <w:rPr>
            <w:rFonts w:ascii="Times New Roman" w:eastAsia="Times New Roman" w:hAnsi="Times New Roman" w:cs="Times New Roman"/>
            <w:sz w:val="24"/>
            <w:szCs w:val="24"/>
            <w:lang w:eastAsia="ru-RU"/>
          </w:rPr>
          <w:t>частью 6 статьи 7</w:t>
        </w:r>
      </w:hyperlink>
      <w:r w:rsidRPr="00E34DC8">
        <w:rPr>
          <w:rFonts w:ascii="Times New Roman" w:eastAsia="Times New Roman" w:hAnsi="Times New Roman" w:cs="Times New Roman"/>
          <w:sz w:val="24"/>
          <w:szCs w:val="24"/>
          <w:lang w:eastAsia="ru-RU"/>
        </w:rPr>
        <w:t xml:space="preserve"> Федерального закона от 27 июля 2010 г. </w:t>
      </w:r>
      <w:r w:rsidR="00A92EDF">
        <w:rPr>
          <w:rFonts w:ascii="Times New Roman" w:eastAsia="Times New Roman" w:hAnsi="Times New Roman" w:cs="Times New Roman"/>
          <w:sz w:val="24"/>
          <w:szCs w:val="24"/>
          <w:lang w:eastAsia="ru-RU"/>
        </w:rPr>
        <w:t>№210-ФЗ   «</w:t>
      </w:r>
      <w:r w:rsidRPr="00E34DC8">
        <w:rPr>
          <w:rFonts w:ascii="Times New Roman" w:eastAsia="Times New Roman" w:hAnsi="Times New Roman" w:cs="Times New Roman"/>
          <w:sz w:val="24"/>
          <w:szCs w:val="24"/>
          <w:lang w:eastAsia="ru-RU"/>
        </w:rPr>
        <w:t>Об    организации    предоставления    государс</w:t>
      </w:r>
      <w:r w:rsidR="00A92EDF">
        <w:rPr>
          <w:rFonts w:ascii="Times New Roman" w:eastAsia="Times New Roman" w:hAnsi="Times New Roman" w:cs="Times New Roman"/>
          <w:sz w:val="24"/>
          <w:szCs w:val="24"/>
          <w:lang w:eastAsia="ru-RU"/>
        </w:rPr>
        <w:t>твенных   и муниципальных услуг»</w:t>
      </w:r>
      <w:r w:rsidRPr="00E34DC8">
        <w:rPr>
          <w:rFonts w:ascii="Times New Roman" w:eastAsia="Times New Roman" w:hAnsi="Times New Roman" w:cs="Times New Roman"/>
          <w:sz w:val="24"/>
          <w:szCs w:val="24"/>
          <w:lang w:eastAsia="ru-RU"/>
        </w:rPr>
        <w:t xml:space="preserve"> и представляемые Заявителем лично: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6" w:name="Par139"/>
      <w:bookmarkEnd w:id="6"/>
      <w:r w:rsidRPr="00E34DC8">
        <w:rPr>
          <w:rFonts w:ascii="Times New Roman" w:eastAsia="Times New Roman" w:hAnsi="Times New Roman" w:cs="Times New Roman"/>
          <w:sz w:val="24"/>
          <w:szCs w:val="24"/>
          <w:lang w:eastAsia="ru-RU"/>
        </w:rPr>
        <w:t xml:space="preserve">направленное в Департамент в письменной форме или в форме электронного документа </w:t>
      </w:r>
      <w:hyperlink w:anchor="Par549" w:history="1">
        <w:r w:rsidRPr="00E34DC8">
          <w:rPr>
            <w:rFonts w:ascii="Times New Roman" w:eastAsia="Times New Roman" w:hAnsi="Times New Roman" w:cs="Times New Roman"/>
            <w:sz w:val="24"/>
            <w:szCs w:val="24"/>
            <w:lang w:eastAsia="ru-RU"/>
          </w:rPr>
          <w:t>заявление</w:t>
        </w:r>
      </w:hyperlink>
      <w:r w:rsidRPr="00E34DC8">
        <w:rPr>
          <w:rFonts w:ascii="Times New Roman" w:eastAsia="Times New Roman" w:hAnsi="Times New Roman" w:cs="Times New Roman"/>
          <w:sz w:val="24"/>
          <w:szCs w:val="24"/>
          <w:lang w:eastAsia="ru-RU"/>
        </w:rPr>
        <w:t xml:space="preserve"> по форме согласно приложению 1 к настоящему Регламенту (далее - Заявление);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копия документа, удостоверяющего личность Заявителя;</w:t>
      </w: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w:t>
      </w:r>
      <w:r w:rsidRPr="00E34DC8">
        <w:rPr>
          <w:rFonts w:ascii="Times New Roman" w:eastAsia="Times New Roman" w:hAnsi="Times New Roman" w:cs="Times New Roman"/>
          <w:bCs/>
          <w:color w:val="000000"/>
          <w:sz w:val="24"/>
          <w:szCs w:val="24"/>
          <w:lang w:eastAsia="ru-RU" w:bidi="ru-RU"/>
        </w:rPr>
        <w:lastRenderedPageBreak/>
        <w:t>предоставлением в аренду;</w:t>
      </w: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color w:val="000000"/>
          <w:sz w:val="24"/>
          <w:szCs w:val="24"/>
          <w:lang w:eastAsia="ru-RU" w:bidi="ru-RU"/>
        </w:rPr>
      </w:pPr>
      <w:proofErr w:type="gramStart"/>
      <w:r w:rsidRPr="00E34DC8">
        <w:rPr>
          <w:rFonts w:ascii="Times New Roman" w:eastAsia="Times New Roman" w:hAnsi="Times New Roman" w:cs="Times New Roman"/>
          <w:color w:val="000000"/>
          <w:sz w:val="24"/>
          <w:szCs w:val="24"/>
          <w:lang w:eastAsia="ru-RU" w:bidi="ru-RU"/>
        </w:rPr>
        <w:t>с</w:t>
      </w:r>
      <w:r w:rsidRPr="00E34DC8">
        <w:rPr>
          <w:rFonts w:ascii="Times New Roman" w:eastAsia="Times New Roman" w:hAnsi="Times New Roman" w:cs="Times New Roman"/>
          <w:bCs/>
          <w:color w:val="000000"/>
          <w:sz w:val="24"/>
          <w:szCs w:val="24"/>
          <w:lang w:eastAsia="ru-RU" w:bidi="ru-RU"/>
        </w:rPr>
        <w:t>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w:t>
      </w:r>
      <w:proofErr w:type="gramEnd"/>
      <w:r w:rsidRPr="00E34DC8">
        <w:rPr>
          <w:rFonts w:ascii="Times New Roman" w:eastAsia="Times New Roman" w:hAnsi="Times New Roman" w:cs="Times New Roman"/>
          <w:bCs/>
          <w:color w:val="000000"/>
          <w:sz w:val="24"/>
          <w:szCs w:val="24"/>
          <w:lang w:eastAsia="ru-RU" w:bidi="ru-RU"/>
        </w:rPr>
        <w:t xml:space="preserve"> собственник или пользователь здания, сооружения, помещений в них,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34DC8" w:rsidRPr="00E34DC8" w:rsidRDefault="00E34DC8" w:rsidP="00E34DC8">
      <w:pPr>
        <w:widowControl w:val="0"/>
        <w:tabs>
          <w:tab w:val="left" w:pos="2795"/>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w:t>
      </w:r>
      <w:proofErr w:type="gramStart"/>
      <w:r w:rsidRPr="00E34DC8">
        <w:rPr>
          <w:rFonts w:ascii="Times New Roman" w:eastAsia="Times New Roman" w:hAnsi="Times New Roman" w:cs="Times New Roman"/>
          <w:bCs/>
          <w:color w:val="000000"/>
          <w:sz w:val="24"/>
          <w:szCs w:val="24"/>
          <w:lang w:eastAsia="ru-RU" w:bidi="ru-RU"/>
        </w:rPr>
        <w:t>я-</w:t>
      </w:r>
      <w:proofErr w:type="gramEnd"/>
      <w:r w:rsidRPr="00E34DC8">
        <w:rPr>
          <w:rFonts w:ascii="Times New Roman" w:eastAsia="Times New Roman" w:hAnsi="Times New Roman" w:cs="Times New Roman"/>
          <w:bCs/>
          <w:color w:val="000000"/>
          <w:sz w:val="24"/>
          <w:szCs w:val="24"/>
          <w:lang w:eastAsia="ru-RU" w:bidi="ru-RU"/>
        </w:rPr>
        <w:t xml:space="preserve"> собственник здания или сооружения за предоставлением в собственность бесплатно;</w:t>
      </w: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 xml:space="preserve">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E34DC8">
        <w:rPr>
          <w:rFonts w:ascii="Times New Roman" w:eastAsia="Times New Roman" w:hAnsi="Times New Roman" w:cs="Times New Roman"/>
          <w:bCs/>
          <w:color w:val="000000"/>
          <w:sz w:val="24"/>
          <w:szCs w:val="24"/>
          <w:lang w:eastAsia="ru-RU" w:bidi="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E34DC8">
        <w:rPr>
          <w:rFonts w:ascii="Times New Roman" w:eastAsia="Times New Roman" w:hAnsi="Times New Roman" w:cs="Times New Roman"/>
          <w:bCs/>
          <w:color w:val="000000"/>
          <w:sz w:val="24"/>
          <w:szCs w:val="24"/>
          <w:lang w:eastAsia="ru-RU" w:bidi="ru-RU"/>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w:t>
      </w:r>
      <w:proofErr w:type="gramStart"/>
      <w:r w:rsidRPr="00E34DC8">
        <w:rPr>
          <w:rFonts w:ascii="Times New Roman" w:eastAsia="Times New Roman" w:hAnsi="Times New Roman" w:cs="Times New Roman"/>
          <w:bCs/>
          <w:color w:val="000000"/>
          <w:sz w:val="24"/>
          <w:szCs w:val="24"/>
          <w:lang w:eastAsia="ru-RU" w:bidi="ru-RU"/>
        </w:rPr>
        <w:t>)х</w:t>
      </w:r>
      <w:proofErr w:type="gramEnd"/>
      <w:r w:rsidRPr="00E34DC8">
        <w:rPr>
          <w:rFonts w:ascii="Times New Roman" w:eastAsia="Times New Roman" w:hAnsi="Times New Roman" w:cs="Times New Roman"/>
          <w:bCs/>
          <w:color w:val="000000"/>
          <w:sz w:val="24"/>
          <w:szCs w:val="24"/>
          <w:lang w:eastAsia="ru-RU" w:bidi="ru-RU"/>
        </w:rPr>
        <w:t>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rsidR="00E34DC8" w:rsidRPr="00E34DC8" w:rsidRDefault="00E34DC8" w:rsidP="00E34DC8">
      <w:pPr>
        <w:widowControl w:val="0"/>
        <w:tabs>
          <w:tab w:val="left" w:pos="2804"/>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color w:val="000000"/>
          <w:sz w:val="24"/>
          <w:szCs w:val="24"/>
          <w:lang w:eastAsia="ru-RU" w:bidi="ru-RU"/>
        </w:rPr>
      </w:pPr>
      <w:proofErr w:type="gramStart"/>
      <w:r w:rsidRPr="00E34DC8">
        <w:rPr>
          <w:rFonts w:ascii="Times New Roman" w:eastAsia="Times New Roman" w:hAnsi="Times New Roman" w:cs="Times New Roman"/>
          <w:bCs/>
          <w:color w:val="000000"/>
          <w:sz w:val="24"/>
          <w:szCs w:val="24"/>
          <w:lang w:eastAsia="ru-RU" w:bidi="ru-RU"/>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w:t>
      </w:r>
      <w:proofErr w:type="gramEnd"/>
      <w:r w:rsidRPr="00E34DC8">
        <w:rPr>
          <w:rFonts w:ascii="Times New Roman" w:eastAsia="Times New Roman" w:hAnsi="Times New Roman" w:cs="Times New Roman"/>
          <w:bCs/>
          <w:color w:val="000000"/>
          <w:sz w:val="24"/>
          <w:szCs w:val="24"/>
          <w:lang w:eastAsia="ru-RU" w:bidi="ru-RU"/>
        </w:rPr>
        <w:t xml:space="preserve"> земельный  участок для комплексного освоения в целях индивидуального жилищного строительства за предоставлением в аренду;</w:t>
      </w: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w:t>
      </w: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 xml:space="preserve">соглашение об изъятии земельного участка, если обращается лицо, у которого изъят </w:t>
      </w:r>
      <w:proofErr w:type="gramStart"/>
      <w:r w:rsidRPr="00E34DC8">
        <w:rPr>
          <w:rFonts w:ascii="Times New Roman" w:eastAsia="Times New Roman" w:hAnsi="Times New Roman" w:cs="Times New Roman"/>
          <w:bCs/>
          <w:color w:val="000000"/>
          <w:sz w:val="24"/>
          <w:szCs w:val="24"/>
          <w:lang w:eastAsia="ru-RU" w:bidi="ru-RU"/>
        </w:rPr>
        <w:t>участок, предоставленный в безвозмездное пользование за предоставлением в безвозмездное пользование или если обращается</w:t>
      </w:r>
      <w:proofErr w:type="gramEnd"/>
      <w:r w:rsidRPr="00E34DC8">
        <w:rPr>
          <w:rFonts w:ascii="Times New Roman" w:eastAsia="Times New Roman" w:hAnsi="Times New Roman" w:cs="Times New Roman"/>
          <w:bCs/>
          <w:color w:val="000000"/>
          <w:sz w:val="24"/>
          <w:szCs w:val="24"/>
          <w:lang w:eastAsia="ru-RU" w:bidi="ru-RU"/>
        </w:rPr>
        <w:t xml:space="preserve"> лицо, у которого изъят предоставленный в аренду предоставленный в аренду за предоставлением в аренду;</w:t>
      </w: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3"/>
        </w:tabs>
        <w:spacing w:after="0" w:line="240" w:lineRule="auto"/>
        <w:ind w:left="567" w:firstLine="567"/>
        <w:jc w:val="both"/>
        <w:rPr>
          <w:rFonts w:ascii="Times New Roman" w:eastAsia="Times New Roman" w:hAnsi="Times New Roman" w:cs="Times New Roman"/>
          <w:bCs/>
          <w:sz w:val="24"/>
          <w:szCs w:val="24"/>
        </w:rPr>
      </w:pPr>
      <w:proofErr w:type="gramStart"/>
      <w:r w:rsidRPr="00E34DC8">
        <w:rPr>
          <w:rFonts w:ascii="Times New Roman" w:eastAsia="Times New Roman" w:hAnsi="Times New Roman" w:cs="Times New Roman"/>
          <w:bCs/>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roofErr w:type="gramEnd"/>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w:t>
      </w:r>
      <w:r w:rsidRPr="00E34DC8">
        <w:rPr>
          <w:rFonts w:ascii="Times New Roman" w:eastAsia="Times New Roman" w:hAnsi="Times New Roman" w:cs="Times New Roman"/>
          <w:bCs/>
          <w:color w:val="000000"/>
          <w:sz w:val="24"/>
          <w:szCs w:val="24"/>
          <w:lang w:eastAsia="ru-RU" w:bidi="ru-RU"/>
        </w:rPr>
        <w:lastRenderedPageBreak/>
        <w:t>огородническое некоммерческое товарищество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proofErr w:type="gramStart"/>
      <w:r w:rsidRPr="00E34DC8">
        <w:rPr>
          <w:rFonts w:ascii="Times New Roman" w:eastAsia="Times New Roman" w:hAnsi="Times New Roman" w:cs="Times New Roman"/>
          <w:bCs/>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аренды исходного земельного участка, если обращается арендатор земельного участка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proofErr w:type="spellStart"/>
      <w:r w:rsidRPr="00E34DC8">
        <w:rPr>
          <w:rFonts w:ascii="Times New Roman" w:eastAsia="Times New Roman" w:hAnsi="Times New Roman" w:cs="Times New Roman"/>
          <w:bCs/>
          <w:color w:val="000000"/>
          <w:sz w:val="24"/>
          <w:szCs w:val="24"/>
          <w:lang w:eastAsia="ru-RU" w:bidi="ru-RU"/>
        </w:rPr>
        <w:t>охотхозяйственное</w:t>
      </w:r>
      <w:proofErr w:type="spellEnd"/>
      <w:r w:rsidRPr="00E34DC8">
        <w:rPr>
          <w:rFonts w:ascii="Times New Roman" w:eastAsia="Times New Roman" w:hAnsi="Times New Roman" w:cs="Times New Roman"/>
          <w:bCs/>
          <w:color w:val="000000"/>
          <w:sz w:val="24"/>
          <w:szCs w:val="24"/>
          <w:lang w:eastAsia="ru-RU" w:bidi="ru-RU"/>
        </w:rPr>
        <w:t xml:space="preserve"> соглашение, если обращается лицо, с которым заключено </w:t>
      </w:r>
      <w:proofErr w:type="spellStart"/>
      <w:r w:rsidRPr="00E34DC8">
        <w:rPr>
          <w:rFonts w:ascii="Times New Roman" w:eastAsia="Times New Roman" w:hAnsi="Times New Roman" w:cs="Times New Roman"/>
          <w:bCs/>
          <w:color w:val="000000"/>
          <w:sz w:val="24"/>
          <w:szCs w:val="24"/>
          <w:lang w:eastAsia="ru-RU" w:bidi="ru-RU"/>
        </w:rPr>
        <w:t>охотхозяйственное</w:t>
      </w:r>
      <w:proofErr w:type="spellEnd"/>
      <w:r w:rsidRPr="00E34DC8">
        <w:rPr>
          <w:rFonts w:ascii="Times New Roman" w:eastAsia="Times New Roman" w:hAnsi="Times New Roman" w:cs="Times New Roman"/>
          <w:bCs/>
          <w:color w:val="000000"/>
          <w:sz w:val="24"/>
          <w:szCs w:val="24"/>
          <w:lang w:eastAsia="ru-RU" w:bidi="ru-RU"/>
        </w:rPr>
        <w:t xml:space="preserve"> соглашение,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 xml:space="preserve">проектная документация на выполнение работ, связанных с пользованием недрами, если обращается </w:t>
      </w:r>
      <w:proofErr w:type="spellStart"/>
      <w:r w:rsidRPr="00E34DC8">
        <w:rPr>
          <w:rFonts w:ascii="Times New Roman" w:eastAsia="Times New Roman" w:hAnsi="Times New Roman" w:cs="Times New Roman"/>
          <w:bCs/>
          <w:color w:val="000000"/>
          <w:sz w:val="24"/>
          <w:szCs w:val="24"/>
          <w:lang w:eastAsia="ru-RU" w:bidi="ru-RU"/>
        </w:rPr>
        <w:t>недропользователь</w:t>
      </w:r>
      <w:proofErr w:type="spellEnd"/>
      <w:r w:rsidRPr="00E34DC8">
        <w:rPr>
          <w:rFonts w:ascii="Times New Roman" w:eastAsia="Times New Roman" w:hAnsi="Times New Roman" w:cs="Times New Roman"/>
          <w:bCs/>
          <w:color w:val="000000"/>
          <w:sz w:val="24"/>
          <w:szCs w:val="24"/>
          <w:lang w:eastAsia="ru-RU" w:bidi="ru-RU"/>
        </w:rPr>
        <w:t xml:space="preserve"> за предоставлением в аренду;</w:t>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 xml:space="preserve">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E34DC8">
        <w:rPr>
          <w:rFonts w:ascii="Times New Roman" w:eastAsia="Times New Roman" w:hAnsi="Times New Roman" w:cs="Times New Roman"/>
          <w:bCs/>
          <w:color w:val="000000"/>
          <w:sz w:val="24"/>
          <w:szCs w:val="24"/>
          <w:lang w:eastAsia="ru-RU" w:bidi="ru-RU"/>
        </w:rPr>
        <w:t>недропользователь</w:t>
      </w:r>
      <w:proofErr w:type="spellEnd"/>
      <w:r w:rsidRPr="00E34DC8">
        <w:rPr>
          <w:rFonts w:ascii="Times New Roman" w:eastAsia="Times New Roman" w:hAnsi="Times New Roman" w:cs="Times New Roman"/>
          <w:bCs/>
          <w:color w:val="000000"/>
          <w:sz w:val="24"/>
          <w:szCs w:val="24"/>
          <w:lang w:eastAsia="ru-RU" w:bidi="ru-RU"/>
        </w:rPr>
        <w:t xml:space="preserve"> за предоставлением в аренду;</w:t>
      </w:r>
    </w:p>
    <w:p w:rsidR="00E34DC8" w:rsidRPr="00E34DC8" w:rsidRDefault="00E34DC8" w:rsidP="00E34DC8">
      <w:pPr>
        <w:widowControl w:val="0"/>
        <w:tabs>
          <w:tab w:val="left" w:pos="2799"/>
          <w:tab w:val="left" w:pos="5078"/>
          <w:tab w:val="left" w:pos="9158"/>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государственный</w:t>
      </w:r>
      <w:r w:rsidRPr="00E34DC8">
        <w:rPr>
          <w:rFonts w:ascii="Times New Roman" w:eastAsia="Times New Roman" w:hAnsi="Times New Roman" w:cs="Times New Roman"/>
          <w:bCs/>
          <w:color w:val="000000"/>
          <w:sz w:val="24"/>
          <w:szCs w:val="24"/>
          <w:lang w:eastAsia="ru-RU" w:bidi="ru-RU"/>
        </w:rPr>
        <w:tab/>
        <w:t xml:space="preserve">контракт на выполнение работ по геологическому изучению недр, если обращается </w:t>
      </w:r>
      <w:proofErr w:type="spellStart"/>
      <w:r w:rsidRPr="00E34DC8">
        <w:rPr>
          <w:rFonts w:ascii="Times New Roman" w:eastAsia="Times New Roman" w:hAnsi="Times New Roman" w:cs="Times New Roman"/>
          <w:bCs/>
          <w:color w:val="000000"/>
          <w:sz w:val="24"/>
          <w:szCs w:val="24"/>
          <w:lang w:eastAsia="ru-RU" w:bidi="ru-RU"/>
        </w:rPr>
        <w:t>недропользователь</w:t>
      </w:r>
      <w:proofErr w:type="spellEnd"/>
      <w:r w:rsidRPr="00E34DC8">
        <w:rPr>
          <w:rFonts w:ascii="Times New Roman" w:eastAsia="Times New Roman" w:hAnsi="Times New Roman" w:cs="Times New Roman"/>
          <w:bCs/>
          <w:color w:val="000000"/>
          <w:sz w:val="24"/>
          <w:szCs w:val="24"/>
          <w:lang w:eastAsia="ru-RU" w:bidi="ru-RU"/>
        </w:rPr>
        <w:t xml:space="preserve"> за предоставлением в аренду;</w:t>
      </w:r>
    </w:p>
    <w:p w:rsidR="00E34DC8" w:rsidRPr="00E34DC8" w:rsidRDefault="00E34DC8" w:rsidP="00E34DC8">
      <w:pPr>
        <w:widowControl w:val="0"/>
        <w:tabs>
          <w:tab w:val="left" w:pos="2799"/>
          <w:tab w:val="left" w:pos="5078"/>
          <w:tab w:val="left" w:pos="9158"/>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ab/>
      </w:r>
    </w:p>
    <w:p w:rsidR="00E34DC8" w:rsidRPr="00E34DC8" w:rsidRDefault="00E34DC8" w:rsidP="00E34DC8">
      <w:pPr>
        <w:widowControl w:val="0"/>
        <w:tabs>
          <w:tab w:val="left" w:pos="2799"/>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 подтверждающий статус объекта федерального, регионального или местного значения, если обращается лицо, испрашивающее участок для размещения объектов инженерно-технического обеспечения;</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аренды     земельного     участка,      если   обращаются арендатор земельного участка за предоставлением в аренду;</w:t>
      </w: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806"/>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подтверждающие право заявителя на объек</w:t>
      </w:r>
      <w:proofErr w:type="gramStart"/>
      <w:r w:rsidRPr="00E34DC8">
        <w:rPr>
          <w:rFonts w:ascii="Times New Roman" w:eastAsia="Times New Roman" w:hAnsi="Times New Roman" w:cs="Times New Roman"/>
          <w:bCs/>
          <w:color w:val="000000"/>
          <w:sz w:val="24"/>
          <w:szCs w:val="24"/>
          <w:lang w:eastAsia="ru-RU" w:bidi="ru-RU"/>
        </w:rPr>
        <w:t>т(</w:t>
      </w:r>
      <w:proofErr w:type="gramEnd"/>
      <w:r w:rsidRPr="00E34DC8">
        <w:rPr>
          <w:rFonts w:ascii="Times New Roman" w:eastAsia="Times New Roman" w:hAnsi="Times New Roman" w:cs="Times New Roman"/>
          <w:bCs/>
          <w:color w:val="000000"/>
          <w:sz w:val="24"/>
          <w:szCs w:val="24"/>
          <w:lang w:eastAsia="ru-RU" w:bidi="ru-RU"/>
        </w:rPr>
        <w:t>ы) незавершенного строительства (расположенный(</w:t>
      </w:r>
      <w:proofErr w:type="spellStart"/>
      <w:r w:rsidRPr="00E34DC8">
        <w:rPr>
          <w:rFonts w:ascii="Times New Roman" w:eastAsia="Times New Roman" w:hAnsi="Times New Roman" w:cs="Times New Roman"/>
          <w:bCs/>
          <w:color w:val="000000"/>
          <w:sz w:val="24"/>
          <w:szCs w:val="24"/>
          <w:lang w:eastAsia="ru-RU" w:bidi="ru-RU"/>
        </w:rPr>
        <w:t>ые</w:t>
      </w:r>
      <w:proofErr w:type="spellEnd"/>
      <w:r w:rsidRPr="00E34DC8">
        <w:rPr>
          <w:rFonts w:ascii="Times New Roman" w:eastAsia="Times New Roman" w:hAnsi="Times New Roman" w:cs="Times New Roman"/>
          <w:bCs/>
          <w:color w:val="000000"/>
          <w:sz w:val="24"/>
          <w:szCs w:val="24"/>
          <w:lang w:eastAsia="ru-RU" w:bidi="ru-RU"/>
        </w:rPr>
        <w:t>) на испрашиваемом земельном участке), если обращается собственник объекта незавершенного строительства за предоставлением в аренду;</w:t>
      </w: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w:t>
      </w: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w:t>
      </w: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 за предоставлением в собственность бесплатно;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w:t>
      </w:r>
      <w:hyperlink r:id="rId15" w:history="1">
        <w:r w:rsidRPr="00E34DC8">
          <w:rPr>
            <w:rFonts w:ascii="Times New Roman" w:eastAsia="Times New Roman" w:hAnsi="Times New Roman" w:cs="Times New Roman"/>
            <w:sz w:val="24"/>
            <w:szCs w:val="24"/>
            <w:lang w:eastAsia="ru-RU"/>
          </w:rPr>
          <w:t>перечнем</w:t>
        </w:r>
      </w:hyperlink>
      <w:r w:rsidRPr="00E34DC8">
        <w:rPr>
          <w:rFonts w:ascii="Times New Roman" w:eastAsia="Times New Roman" w:hAnsi="Times New Roman" w:cs="Times New Roman"/>
          <w:sz w:val="24"/>
          <w:szCs w:val="24"/>
          <w:lang w:eastAsia="ru-RU"/>
        </w:rPr>
        <w:t xml:space="preserve">, утвержденным Приказом </w:t>
      </w:r>
      <w:proofErr w:type="spellStart"/>
      <w:r w:rsidRPr="00E34DC8">
        <w:rPr>
          <w:rFonts w:ascii="Times New Roman" w:eastAsia="Times New Roman" w:hAnsi="Times New Roman" w:cs="Times New Roman"/>
          <w:sz w:val="24"/>
          <w:szCs w:val="24"/>
          <w:lang w:eastAsia="ru-RU"/>
        </w:rPr>
        <w:t>Росреестра</w:t>
      </w:r>
      <w:proofErr w:type="spellEnd"/>
      <w:r w:rsidRPr="00E34DC8">
        <w:rPr>
          <w:rFonts w:ascii="Times New Roman" w:eastAsia="Times New Roman" w:hAnsi="Times New Roman" w:cs="Times New Roman"/>
          <w:sz w:val="24"/>
          <w:szCs w:val="24"/>
          <w:lang w:eastAsia="ru-RU"/>
        </w:rPr>
        <w:t xml:space="preserve"> от 02 сентября 2020 г.   N </w:t>
      </w:r>
      <w:proofErr w:type="gramStart"/>
      <w:r w:rsidRPr="00E34DC8">
        <w:rPr>
          <w:rFonts w:ascii="Times New Roman" w:eastAsia="Times New Roman" w:hAnsi="Times New Roman" w:cs="Times New Roman"/>
          <w:sz w:val="24"/>
          <w:szCs w:val="24"/>
          <w:lang w:eastAsia="ru-RU"/>
        </w:rPr>
        <w:t>П</w:t>
      </w:r>
      <w:proofErr w:type="gramEnd"/>
      <w:r w:rsidRPr="00E34DC8">
        <w:rPr>
          <w:rFonts w:ascii="Times New Roman" w:eastAsia="Times New Roman" w:hAnsi="Times New Roman" w:cs="Times New Roman"/>
          <w:sz w:val="24"/>
          <w:szCs w:val="24"/>
          <w:lang w:eastAsia="ru-RU"/>
        </w:rPr>
        <w:t>/0321,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копия     свидетельства   </w:t>
      </w:r>
      <w:proofErr w:type="gramStart"/>
      <w:r w:rsidRPr="00E34DC8">
        <w:rPr>
          <w:rFonts w:ascii="Times New Roman" w:eastAsia="Times New Roman" w:hAnsi="Times New Roman" w:cs="Times New Roman"/>
          <w:sz w:val="24"/>
          <w:szCs w:val="24"/>
          <w:lang w:eastAsia="ru-RU"/>
        </w:rPr>
        <w:t>о   рождении    несовершеннолетнего  в случае обращения с Заявлением о предварительном согласовании предоставления земельного участка одного из членов</w:t>
      </w:r>
      <w:proofErr w:type="gramEnd"/>
      <w:r w:rsidRPr="00E34DC8">
        <w:rPr>
          <w:rFonts w:ascii="Times New Roman" w:eastAsia="Times New Roman" w:hAnsi="Times New Roman" w:cs="Times New Roman"/>
          <w:sz w:val="24"/>
          <w:szCs w:val="24"/>
          <w:lang w:eastAsia="ru-RU"/>
        </w:rPr>
        <w:t xml:space="preserve"> семьи, имеющей в своем составе ребенка-инвалида;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копия   справки,     подтверждающей     факт     установления    инвалидности, 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Единый портал, а </w:t>
      </w:r>
      <w:proofErr w:type="gramStart"/>
      <w:r w:rsidRPr="00E34DC8">
        <w:rPr>
          <w:rFonts w:ascii="Times New Roman" w:eastAsia="Times New Roman" w:hAnsi="Times New Roman" w:cs="Times New Roman"/>
          <w:sz w:val="24"/>
          <w:szCs w:val="24"/>
          <w:lang w:eastAsia="ru-RU"/>
        </w:rPr>
        <w:t>также</w:t>
      </w:r>
      <w:proofErr w:type="gramEnd"/>
      <w:r w:rsidRPr="00E34DC8">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7" w:name="Par148"/>
      <w:bookmarkEnd w:id="7"/>
      <w:proofErr w:type="gramStart"/>
      <w:r w:rsidRPr="00E34DC8">
        <w:rPr>
          <w:rFonts w:ascii="Times New Roman" w:eastAsia="Times New Roman" w:hAnsi="Times New Roman" w:cs="Times New Roman"/>
          <w:sz w:val="24"/>
          <w:szCs w:val="24"/>
          <w:lang w:eastAsia="ru-RU"/>
        </w:rPr>
        <w:t xml:space="preserve">2.6.2.   документы,   являющиеся  результатом услуг, необходимых и обязательных, включенных в соответствующий </w:t>
      </w:r>
      <w:hyperlink r:id="rId16" w:history="1">
        <w:r w:rsidRPr="00E34DC8">
          <w:rPr>
            <w:rFonts w:ascii="Times New Roman" w:eastAsia="Times New Roman" w:hAnsi="Times New Roman" w:cs="Times New Roman"/>
            <w:sz w:val="24"/>
            <w:szCs w:val="24"/>
            <w:lang w:eastAsia="ru-RU"/>
          </w:rPr>
          <w:t>перечень</w:t>
        </w:r>
      </w:hyperlink>
      <w:r w:rsidRPr="00E34DC8">
        <w:rPr>
          <w:rFonts w:ascii="Times New Roman" w:eastAsia="Times New Roman" w:hAnsi="Times New Roman" w:cs="Times New Roman"/>
          <w:sz w:val="24"/>
          <w:szCs w:val="24"/>
          <w:lang w:eastAsia="ru-RU"/>
        </w:rPr>
        <w:t>,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hyperlink r:id="rId17" w:history="1">
        <w:r w:rsidRPr="00E34DC8">
          <w:rPr>
            <w:rFonts w:ascii="Times New Roman" w:eastAsia="Times New Roman" w:hAnsi="Times New Roman" w:cs="Times New Roman"/>
            <w:sz w:val="24"/>
            <w:szCs w:val="24"/>
            <w:lang w:eastAsia="ru-RU"/>
          </w:rPr>
          <w:t>форма</w:t>
        </w:r>
      </w:hyperlink>
      <w:r w:rsidRPr="00E34DC8">
        <w:rPr>
          <w:rFonts w:ascii="Times New Roman" w:eastAsia="Times New Roman" w:hAnsi="Times New Roman" w:cs="Times New Roman"/>
          <w:sz w:val="24"/>
          <w:szCs w:val="24"/>
          <w:lang w:eastAsia="ru-RU"/>
        </w:rPr>
        <w:t xml:space="preserve"> и </w:t>
      </w:r>
      <w:hyperlink r:id="rId18" w:history="1">
        <w:r w:rsidRPr="00E34DC8">
          <w:rPr>
            <w:rFonts w:ascii="Times New Roman" w:eastAsia="Times New Roman" w:hAnsi="Times New Roman" w:cs="Times New Roman"/>
            <w:sz w:val="24"/>
            <w:szCs w:val="24"/>
            <w:lang w:eastAsia="ru-RU"/>
          </w:rPr>
          <w:t>требования</w:t>
        </w:r>
      </w:hyperlink>
      <w:r w:rsidRPr="00E34DC8">
        <w:rPr>
          <w:rFonts w:ascii="Times New Roman" w:eastAsia="Times New Roman" w:hAnsi="Times New Roman" w:cs="Times New Roman"/>
          <w:sz w:val="24"/>
          <w:szCs w:val="24"/>
          <w:lang w:eastAsia="ru-RU"/>
        </w:rPr>
        <w:t xml:space="preserve"> к подготовке схемы расположения земельного участка утверждены Приказом Минэкономразвития России от 27 ноября 2014 г. N 762);</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8" w:name="Par151"/>
      <w:bookmarkEnd w:id="8"/>
      <w:r w:rsidRPr="00E34DC8">
        <w:rPr>
          <w:rFonts w:ascii="Times New Roman" w:eastAsia="Times New Roman" w:hAnsi="Times New Roman" w:cs="Times New Roman"/>
          <w:sz w:val="24"/>
          <w:szCs w:val="24"/>
          <w:lang w:eastAsia="ru-RU"/>
        </w:rPr>
        <w:t>2.6.3. документы, получаемые в рамках межведомственного взаимодействия:</w:t>
      </w:r>
    </w:p>
    <w:p w:rsidR="00E34DC8" w:rsidRPr="00E34DC8" w:rsidRDefault="00E34DC8" w:rsidP="00E34DC8">
      <w:pPr>
        <w:autoSpaceDE w:val="0"/>
        <w:autoSpaceDN w:val="0"/>
        <w:adjustRightInd w:val="0"/>
        <w:spacing w:before="22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выписка из Единого государственного реестра юридических лиц (если заявителем является юридическое лицо);</w:t>
      </w:r>
    </w:p>
    <w:p w:rsidR="00E34DC8" w:rsidRPr="00E34DC8" w:rsidRDefault="00E34DC8" w:rsidP="00E34DC8">
      <w:pPr>
        <w:autoSpaceDE w:val="0"/>
        <w:autoSpaceDN w:val="0"/>
        <w:adjustRightInd w:val="0"/>
        <w:spacing w:before="22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(если заявителем является индивидуальный предприниматель);</w:t>
      </w:r>
    </w:p>
    <w:p w:rsidR="00E34DC8" w:rsidRPr="00E34DC8" w:rsidRDefault="00E34DC8" w:rsidP="00E34DC8">
      <w:pPr>
        <w:widowControl w:val="0"/>
        <w:tabs>
          <w:tab w:val="left" w:pos="2790"/>
        </w:tabs>
        <w:spacing w:after="0" w:line="240" w:lineRule="auto"/>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выписка из ЕГРН на испрашиваемый земельный участок;</w:t>
      </w:r>
    </w:p>
    <w:p w:rsidR="00E34DC8" w:rsidRPr="00E34DC8" w:rsidRDefault="00E34DC8" w:rsidP="00E34DC8">
      <w:pPr>
        <w:widowControl w:val="0"/>
        <w:tabs>
          <w:tab w:val="left" w:pos="2790"/>
        </w:tabs>
        <w:spacing w:after="0" w:line="240" w:lineRule="auto"/>
        <w:ind w:left="567" w:firstLine="567"/>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аренды  земельного участка, если обращаются арендатор участка за предоставлением в аренду;</w:t>
      </w:r>
    </w:p>
    <w:p w:rsidR="00E34DC8" w:rsidRPr="00E34DC8" w:rsidRDefault="00E34DC8" w:rsidP="00E34DC8">
      <w:pPr>
        <w:widowControl w:val="0"/>
        <w:tabs>
          <w:tab w:val="left" w:pos="2790"/>
        </w:tabs>
        <w:spacing w:after="0" w:line="240" w:lineRule="auto"/>
        <w:ind w:left="567" w:firstLine="567"/>
        <w:jc w:val="both"/>
        <w:rPr>
          <w:rFonts w:ascii="Times New Roman" w:eastAsia="Times New Roman" w:hAnsi="Times New Roman" w:cs="Times New Roman"/>
          <w:bCs/>
          <w:color w:val="000000"/>
          <w:sz w:val="26"/>
          <w:szCs w:val="26"/>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proofErr w:type="gramStart"/>
      <w:r w:rsidRPr="00E34DC8">
        <w:rPr>
          <w:rFonts w:ascii="Times New Roman" w:eastAsia="Times New Roman" w:hAnsi="Times New Roman" w:cs="Times New Roman"/>
          <w:bCs/>
          <w:color w:val="000000"/>
          <w:sz w:val="24"/>
          <w:szCs w:val="24"/>
          <w:lang w:eastAsia="ru-RU" w:bidi="ru-RU"/>
        </w:rPr>
        <w:t>утвержденный проект межевания территории, в случае,</w:t>
      </w:r>
      <w:r w:rsidRPr="00E34DC8">
        <w:rPr>
          <w:rFonts w:ascii="Times New Roman" w:eastAsia="Times New Roman" w:hAnsi="Times New Roman" w:cs="Times New Roman"/>
          <w:b/>
          <w:color w:val="000000"/>
          <w:sz w:val="24"/>
          <w:szCs w:val="24"/>
          <w:lang w:eastAsia="ru-RU" w:bidi="ru-RU"/>
        </w:rPr>
        <w:t xml:space="preserve"> </w:t>
      </w:r>
      <w:r w:rsidRPr="00E34DC8">
        <w:rPr>
          <w:rFonts w:ascii="Times New Roman" w:eastAsia="Times New Roman" w:hAnsi="Times New Roman" w:cs="Times New Roman"/>
          <w:color w:val="000000"/>
          <w:sz w:val="24"/>
          <w:szCs w:val="24"/>
          <w:lang w:eastAsia="ru-RU" w:bidi="ru-RU"/>
        </w:rPr>
        <w:t>если</w:t>
      </w:r>
      <w:r w:rsidRPr="00E34DC8">
        <w:rPr>
          <w:rFonts w:ascii="Times New Roman" w:eastAsia="Times New Roman" w:hAnsi="Times New Roman" w:cs="Times New Roman"/>
          <w:b/>
          <w:color w:val="000000"/>
          <w:sz w:val="24"/>
          <w:szCs w:val="24"/>
          <w:lang w:eastAsia="ru-RU" w:bidi="ru-RU"/>
        </w:rPr>
        <w:t xml:space="preserve"> </w:t>
      </w:r>
      <w:r w:rsidRPr="00E34DC8">
        <w:rPr>
          <w:rFonts w:ascii="Times New Roman" w:eastAsia="Times New Roman" w:hAnsi="Times New Roman" w:cs="Times New Roman"/>
          <w:bCs/>
          <w:color w:val="000000"/>
          <w:sz w:val="24"/>
          <w:szCs w:val="24"/>
          <w:lang w:eastAsia="ru-RU" w:bidi="ru-RU"/>
        </w:rPr>
        <w:t>обращается член некоммерческой организации, созданной гражданами, которой предоставлен земельный участок для комплексного</w:t>
      </w:r>
      <w:r w:rsidRPr="00E34DC8">
        <w:rPr>
          <w:rFonts w:ascii="Times New Roman" w:eastAsia="Times New Roman" w:hAnsi="Times New Roman" w:cs="Times New Roman"/>
          <w:b/>
          <w:color w:val="000000"/>
          <w:sz w:val="24"/>
          <w:szCs w:val="24"/>
          <w:lang w:eastAsia="ru-RU" w:bidi="ru-RU"/>
        </w:rPr>
        <w:t xml:space="preserve"> </w:t>
      </w:r>
      <w:r w:rsidRPr="00E34DC8">
        <w:rPr>
          <w:rFonts w:ascii="Times New Roman" w:eastAsia="Times New Roman" w:hAnsi="Times New Roman" w:cs="Times New Roman"/>
          <w:color w:val="000000"/>
          <w:sz w:val="24"/>
          <w:szCs w:val="24"/>
          <w:lang w:eastAsia="ru-RU" w:bidi="ru-RU"/>
        </w:rPr>
        <w:t>освоения в целях индивидуального жилищного строительства;</w:t>
      </w:r>
      <w:r w:rsidRPr="00E34DC8">
        <w:rPr>
          <w:rFonts w:ascii="Times New Roman" w:eastAsia="Times New Roman" w:hAnsi="Times New Roman" w:cs="Times New Roman"/>
          <w:bCs/>
          <w:color w:val="000000"/>
          <w:sz w:val="24"/>
          <w:szCs w:val="24"/>
          <w:lang w:eastAsia="ru-RU" w:bidi="ru-RU"/>
        </w:rPr>
        <w:tab/>
        <w:t>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E34DC8">
        <w:rPr>
          <w:rFonts w:ascii="Times New Roman" w:eastAsia="Times New Roman" w:hAnsi="Times New Roman" w:cs="Times New Roman"/>
          <w:bCs/>
          <w:color w:val="000000"/>
          <w:sz w:val="24"/>
          <w:szCs w:val="24"/>
          <w:lang w:eastAsia="ru-RU" w:bidi="ru-RU"/>
        </w:rPr>
        <w:t xml:space="preserve"> </w:t>
      </w:r>
      <w:proofErr w:type="gramStart"/>
      <w:r w:rsidRPr="00E34DC8">
        <w:rPr>
          <w:rFonts w:ascii="Times New Roman" w:eastAsia="Times New Roman" w:hAnsi="Times New Roman" w:cs="Times New Roman"/>
          <w:bCs/>
          <w:color w:val="000000"/>
          <w:sz w:val="24"/>
          <w:szCs w:val="24"/>
          <w:lang w:eastAsia="ru-RU" w:bidi="ru-RU"/>
        </w:rPr>
        <w:t>некоммерческая организация, которой участок предоставлен для комплексного</w:t>
      </w:r>
      <w:r w:rsidRPr="00E34DC8">
        <w:rPr>
          <w:rFonts w:ascii="Times New Roman" w:eastAsia="Times New Roman" w:hAnsi="Times New Roman" w:cs="Times New Roman"/>
          <w:bCs/>
          <w:color w:val="000000"/>
          <w:sz w:val="24"/>
          <w:szCs w:val="24"/>
          <w:lang w:eastAsia="ru-RU" w:bidi="ru-RU"/>
        </w:rPr>
        <w:tab/>
        <w:t>освоения</w:t>
      </w:r>
      <w:r w:rsidRPr="00E34DC8">
        <w:rPr>
          <w:rFonts w:ascii="Times New Roman" w:eastAsia="Times New Roman" w:hAnsi="Times New Roman" w:cs="Times New Roman"/>
          <w:b/>
          <w:color w:val="000000"/>
          <w:sz w:val="24"/>
          <w:szCs w:val="24"/>
          <w:lang w:eastAsia="ru-RU" w:bidi="ru-RU"/>
        </w:rPr>
        <w:t xml:space="preserve"> </w:t>
      </w:r>
      <w:r w:rsidRPr="00E34DC8">
        <w:rPr>
          <w:rFonts w:ascii="Times New Roman" w:eastAsia="Times New Roman" w:hAnsi="Times New Roman" w:cs="Times New Roman"/>
          <w:color w:val="000000"/>
          <w:sz w:val="24"/>
          <w:szCs w:val="24"/>
          <w:lang w:eastAsia="ru-RU" w:bidi="ru-RU"/>
        </w:rPr>
        <w:t>в целях индивидуального</w:t>
      </w:r>
      <w:r w:rsidRPr="00E34DC8">
        <w:rPr>
          <w:rFonts w:ascii="Times New Roman" w:eastAsia="Times New Roman" w:hAnsi="Times New Roman" w:cs="Times New Roman"/>
          <w:b/>
          <w:color w:val="000000"/>
          <w:sz w:val="24"/>
          <w:szCs w:val="24"/>
          <w:lang w:eastAsia="ru-RU" w:bidi="ru-RU"/>
        </w:rPr>
        <w:t xml:space="preserve"> </w:t>
      </w:r>
      <w:r w:rsidRPr="00E34DC8">
        <w:rPr>
          <w:rFonts w:ascii="Times New Roman" w:eastAsia="Times New Roman" w:hAnsi="Times New Roman" w:cs="Times New Roman"/>
          <w:color w:val="000000"/>
          <w:sz w:val="24"/>
          <w:szCs w:val="24"/>
          <w:lang w:eastAsia="ru-RU" w:bidi="ru-RU"/>
        </w:rPr>
        <w:t>жилищного</w:t>
      </w:r>
      <w:r w:rsidRPr="00E34DC8">
        <w:rPr>
          <w:rFonts w:ascii="Times New Roman" w:eastAsia="Times New Roman" w:hAnsi="Times New Roman" w:cs="Times New Roman"/>
          <w:bCs/>
          <w:color w:val="000000"/>
          <w:sz w:val="24"/>
          <w:szCs w:val="24"/>
          <w:lang w:eastAsia="ru-RU" w:bidi="ru-RU"/>
        </w:rPr>
        <w:t xml:space="preserve">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w:t>
      </w:r>
      <w:r w:rsidRPr="00E34DC8">
        <w:rPr>
          <w:rFonts w:ascii="Times New Roman" w:eastAsia="Times New Roman" w:hAnsi="Times New Roman" w:cs="Times New Roman"/>
          <w:bCs/>
          <w:color w:val="000000"/>
          <w:sz w:val="24"/>
          <w:szCs w:val="24"/>
          <w:lang w:eastAsia="ru-RU" w:bidi="ru-RU"/>
        </w:rPr>
        <w:lastRenderedPageBreak/>
        <w:t>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E34DC8">
        <w:rPr>
          <w:rFonts w:ascii="Times New Roman" w:eastAsia="Times New Roman" w:hAnsi="Times New Roman" w:cs="Times New Roman"/>
          <w:bCs/>
          <w:color w:val="000000"/>
          <w:sz w:val="24"/>
          <w:szCs w:val="24"/>
          <w:lang w:eastAsia="ru-RU" w:bidi="ru-RU"/>
        </w:rPr>
        <w:t xml:space="preserve"> </w:t>
      </w:r>
      <w:proofErr w:type="gramStart"/>
      <w:r w:rsidRPr="00E34DC8">
        <w:rPr>
          <w:rFonts w:ascii="Times New Roman" w:eastAsia="Times New Roman" w:hAnsi="Times New Roman" w:cs="Times New Roman"/>
          <w:bCs/>
          <w:color w:val="000000"/>
          <w:sz w:val="24"/>
          <w:szCs w:val="24"/>
          <w:lang w:eastAsia="ru-RU" w:bidi="ru-RU"/>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E34DC8">
        <w:rPr>
          <w:rFonts w:ascii="Times New Roman" w:eastAsia="Times New Roman" w:hAnsi="Times New Roman" w:cs="Times New Roman"/>
          <w:bCs/>
          <w:color w:val="000000"/>
          <w:sz w:val="24"/>
          <w:szCs w:val="24"/>
          <w:lang w:eastAsia="ru-RU" w:bidi="ru-RU"/>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rsidR="00E34DC8" w:rsidRPr="00E34DC8" w:rsidRDefault="00E34DC8" w:rsidP="00E34DC8">
      <w:pPr>
        <w:widowControl w:val="0"/>
        <w:tabs>
          <w:tab w:val="left" w:pos="2800"/>
          <w:tab w:val="left" w:pos="3296"/>
          <w:tab w:val="left" w:pos="4690"/>
          <w:tab w:val="left" w:pos="5101"/>
          <w:tab w:val="left" w:pos="6142"/>
          <w:tab w:val="right" w:pos="9989"/>
        </w:tabs>
        <w:spacing w:after="0" w:line="240" w:lineRule="auto"/>
        <w:ind w:left="567" w:right="800" w:firstLine="567"/>
        <w:jc w:val="both"/>
        <w:rPr>
          <w:rFonts w:ascii="Times New Roman" w:eastAsia="Times New Roman" w:hAnsi="Times New Roman" w:cs="Times New Roman"/>
          <w:bCs/>
          <w:color w:val="000000"/>
          <w:sz w:val="26"/>
          <w:szCs w:val="26"/>
          <w:lang w:eastAsia="ru-RU" w:bidi="ru-RU"/>
        </w:rPr>
      </w:pPr>
    </w:p>
    <w:p w:rsidR="00E34DC8" w:rsidRPr="00E34DC8" w:rsidRDefault="00E34DC8" w:rsidP="00E34DC8">
      <w:pPr>
        <w:widowControl w:val="0"/>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color w:val="000000"/>
          <w:sz w:val="24"/>
          <w:szCs w:val="24"/>
          <w:lang w:eastAsia="ru-RU" w:bidi="ru-RU"/>
        </w:rPr>
        <w:t>у</w:t>
      </w:r>
      <w:r w:rsidRPr="00E34DC8">
        <w:rPr>
          <w:rFonts w:ascii="Times New Roman" w:eastAsia="Times New Roman" w:hAnsi="Times New Roman" w:cs="Times New Roman"/>
          <w:bCs/>
          <w:color w:val="000000"/>
          <w:sz w:val="24"/>
          <w:szCs w:val="24"/>
          <w:lang w:eastAsia="ru-RU" w:bidi="ru-RU"/>
        </w:rPr>
        <w:t>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w:t>
      </w:r>
      <w:r w:rsidRPr="00E34DC8">
        <w:rPr>
          <w:rFonts w:ascii="Times New Roman" w:eastAsia="Times New Roman" w:hAnsi="Times New Roman" w:cs="Times New Roman"/>
          <w:color w:val="000000"/>
          <w:sz w:val="24"/>
          <w:szCs w:val="24"/>
          <w:lang w:eastAsia="ru-RU" w:bidi="ru-RU"/>
        </w:rPr>
        <w:t xml:space="preserve"> освоения   в  целях </w:t>
      </w:r>
      <w:r w:rsidRPr="00E34DC8">
        <w:rPr>
          <w:rFonts w:ascii="Times New Roman" w:eastAsia="Times New Roman" w:hAnsi="Times New Roman" w:cs="Times New Roman"/>
          <w:bCs/>
          <w:color w:val="000000"/>
          <w:sz w:val="24"/>
          <w:szCs w:val="24"/>
          <w:lang w:eastAsia="ru-RU" w:bidi="ru-RU"/>
        </w:rPr>
        <w:t>индивидуального</w:t>
      </w:r>
      <w:r w:rsidRPr="00E34DC8">
        <w:rPr>
          <w:rFonts w:ascii="Times New Roman" w:eastAsia="Times New Roman" w:hAnsi="Times New Roman" w:cs="Times New Roman"/>
          <w:color w:val="000000"/>
          <w:sz w:val="24"/>
          <w:szCs w:val="24"/>
          <w:lang w:eastAsia="ru-RU" w:bidi="ru-RU"/>
        </w:rPr>
        <w:t xml:space="preserve"> жилищного строительства;   </w:t>
      </w:r>
      <w:r w:rsidRPr="00E34DC8">
        <w:rPr>
          <w:rFonts w:ascii="Times New Roman" w:eastAsia="Times New Roman" w:hAnsi="Times New Roman" w:cs="Times New Roman"/>
          <w:bCs/>
          <w:color w:val="000000"/>
          <w:sz w:val="24"/>
          <w:szCs w:val="24"/>
          <w:lang w:eastAsia="ru-RU" w:bidi="ru-RU"/>
        </w:rPr>
        <w:t xml:space="preserve">лицо,   с которым заключен договор о комплексном освоении территории; </w:t>
      </w:r>
      <w:proofErr w:type="gramStart"/>
      <w:r w:rsidRPr="00E34DC8">
        <w:rPr>
          <w:rFonts w:ascii="Times New Roman" w:eastAsia="Times New Roman" w:hAnsi="Times New Roman" w:cs="Times New Roman"/>
          <w:bCs/>
          <w:color w:val="000000"/>
          <w:sz w:val="24"/>
          <w:szCs w:val="24"/>
          <w:lang w:eastAsia="ru-RU" w:bidi="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w:t>
      </w:r>
      <w:r w:rsidRPr="00E34DC8">
        <w:rPr>
          <w:rFonts w:ascii="Times New Roman" w:eastAsia="Times New Roman" w:hAnsi="Times New Roman" w:cs="Times New Roman"/>
          <w:color w:val="000000"/>
          <w:sz w:val="24"/>
          <w:szCs w:val="24"/>
          <w:lang w:eastAsia="ru-RU" w:bidi="ru-RU"/>
        </w:rPr>
        <w:t xml:space="preserve"> комплексного освоения в целях индивидуального жилищного строительства;</w:t>
      </w:r>
      <w:proofErr w:type="gramEnd"/>
      <w:r w:rsidRPr="00E34DC8">
        <w:rPr>
          <w:rFonts w:ascii="Times New Roman" w:eastAsia="Times New Roman" w:hAnsi="Times New Roman" w:cs="Times New Roman"/>
          <w:color w:val="000000"/>
          <w:sz w:val="24"/>
          <w:szCs w:val="24"/>
          <w:lang w:eastAsia="ru-RU" w:bidi="ru-RU"/>
        </w:rPr>
        <w:t xml:space="preserve"> </w:t>
      </w:r>
      <w:proofErr w:type="gramStart"/>
      <w:r w:rsidRPr="00E34DC8">
        <w:rPr>
          <w:rFonts w:ascii="Times New Roman" w:eastAsia="Times New Roman" w:hAnsi="Times New Roman" w:cs="Times New Roman"/>
          <w:bCs/>
          <w:color w:val="000000"/>
          <w:sz w:val="24"/>
          <w:szCs w:val="24"/>
          <w:lang w:eastAsia="ru-RU" w:bidi="ru-RU"/>
        </w:rPr>
        <w:t>лицо, с которым заключен договор о развитии застроенной территории;</w:t>
      </w:r>
      <w:r w:rsidRPr="00E34DC8">
        <w:rPr>
          <w:rFonts w:ascii="Times New Roman" w:eastAsia="Times New Roman" w:hAnsi="Times New Roman" w:cs="Times New Roman"/>
          <w:color w:val="000000"/>
          <w:sz w:val="24"/>
          <w:szCs w:val="24"/>
          <w:lang w:eastAsia="ru-RU" w:bidi="ru-RU"/>
        </w:rPr>
        <w:t xml:space="preserve"> некоммерческая организация, созданная гражданами, </w:t>
      </w:r>
      <w:r w:rsidRPr="00E34DC8">
        <w:rPr>
          <w:rFonts w:ascii="Times New Roman" w:eastAsia="Times New Roman" w:hAnsi="Times New Roman" w:cs="Times New Roman"/>
          <w:bCs/>
          <w:color w:val="000000"/>
          <w:sz w:val="24"/>
          <w:szCs w:val="24"/>
          <w:lang w:eastAsia="ru-RU" w:bidi="ru-RU"/>
        </w:rPr>
        <w:t>которой предоставлен земельный участок для комплексного</w:t>
      </w:r>
      <w:r w:rsidRPr="00E34DC8">
        <w:rPr>
          <w:rFonts w:ascii="Times New Roman" w:eastAsia="Times New Roman" w:hAnsi="Times New Roman" w:cs="Times New Roman"/>
          <w:color w:val="000000"/>
          <w:sz w:val="24"/>
          <w:szCs w:val="24"/>
          <w:lang w:eastAsia="ru-RU" w:bidi="ru-RU"/>
        </w:rPr>
        <w:t xml:space="preserve"> освоения в целях индивидуального жилищного строительства;</w:t>
      </w:r>
      <w:r w:rsidRPr="00E34DC8">
        <w:rPr>
          <w:rFonts w:ascii="Times New Roman" w:eastAsia="Times New Roman" w:hAnsi="Times New Roman" w:cs="Times New Roman"/>
          <w:bCs/>
          <w:color w:val="000000"/>
          <w:sz w:val="24"/>
          <w:szCs w:val="24"/>
          <w:lang w:eastAsia="ru-RU" w:bidi="ru-RU"/>
        </w:rPr>
        <w:tab/>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E34DC8">
        <w:rPr>
          <w:rFonts w:ascii="Times New Roman" w:eastAsia="Times New Roman" w:hAnsi="Times New Roman" w:cs="Times New Roman"/>
          <w:bCs/>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rsidR="00E34DC8" w:rsidRPr="00E34DC8" w:rsidRDefault="00E34DC8" w:rsidP="00E34DC8">
      <w:pPr>
        <w:widowControl w:val="0"/>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E34DC8" w:rsidRPr="00E34DC8" w:rsidRDefault="00E34DC8" w:rsidP="00E34DC8">
      <w:pPr>
        <w:widowControl w:val="0"/>
        <w:tabs>
          <w:tab w:val="left" w:pos="2798"/>
          <w:tab w:val="left" w:pos="6337"/>
        </w:tabs>
        <w:spacing w:after="0" w:line="240" w:lineRule="auto"/>
        <w:ind w:left="567"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spacing w:after="0" w:line="240" w:lineRule="auto"/>
        <w:ind w:left="567"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34DC8" w:rsidRPr="00E34DC8" w:rsidRDefault="00E34DC8" w:rsidP="00E34DC8">
      <w:pPr>
        <w:widowControl w:val="0"/>
        <w:tabs>
          <w:tab w:val="left" w:pos="2798"/>
        </w:tabs>
        <w:spacing w:after="0" w:line="240" w:lineRule="auto"/>
        <w:ind w:left="567" w:right="800" w:firstLine="567"/>
        <w:jc w:val="both"/>
        <w:rPr>
          <w:rFonts w:ascii="Times New Roman" w:eastAsia="Times New Roman" w:hAnsi="Times New Roman" w:cs="Times New Roman"/>
          <w:bCs/>
          <w:color w:val="000000"/>
          <w:sz w:val="26"/>
          <w:szCs w:val="26"/>
          <w:lang w:eastAsia="ru-RU" w:bidi="ru-RU"/>
        </w:rPr>
      </w:pPr>
    </w:p>
    <w:p w:rsidR="00E34DC8" w:rsidRPr="00E34DC8" w:rsidRDefault="00E34DC8" w:rsidP="00E34DC8">
      <w:pPr>
        <w:widowControl w:val="0"/>
        <w:tabs>
          <w:tab w:val="left" w:pos="2798"/>
          <w:tab w:val="left" w:pos="11180"/>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w:t>
      </w:r>
      <w:r w:rsidRPr="00E34DC8">
        <w:rPr>
          <w:rFonts w:ascii="Times New Roman" w:eastAsia="Times New Roman" w:hAnsi="Times New Roman" w:cs="Times New Roman"/>
          <w:bCs/>
          <w:color w:val="000000"/>
          <w:sz w:val="24"/>
          <w:szCs w:val="24"/>
          <w:lang w:eastAsia="ru-RU" w:bidi="ru-RU"/>
        </w:rPr>
        <w:lastRenderedPageBreak/>
        <w:t>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rsidR="00E34DC8" w:rsidRPr="00E34DC8" w:rsidRDefault="00E34DC8" w:rsidP="00E34DC8">
      <w:pPr>
        <w:widowControl w:val="0"/>
        <w:tabs>
          <w:tab w:val="left" w:pos="2798"/>
          <w:tab w:val="left" w:pos="11180"/>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 w:val="left" w:pos="11180"/>
        </w:tabs>
        <w:spacing w:after="0" w:line="240" w:lineRule="auto"/>
        <w:ind w:left="567" w:right="-19" w:firstLine="567"/>
        <w:jc w:val="both"/>
        <w:rPr>
          <w:rFonts w:ascii="Times New Roman" w:eastAsia="Times New Roman" w:hAnsi="Times New Roman" w:cs="Times New Roman"/>
          <w:bCs/>
          <w:sz w:val="24"/>
          <w:szCs w:val="24"/>
        </w:rPr>
      </w:pPr>
      <w:proofErr w:type="gramStart"/>
      <w:r w:rsidRPr="00E34DC8">
        <w:rPr>
          <w:rFonts w:ascii="Times New Roman" w:eastAsia="Times New Roman" w:hAnsi="Times New Roman" w:cs="Times New Roman"/>
          <w:bCs/>
          <w:color w:val="000000"/>
          <w:sz w:val="24"/>
          <w:szCs w:val="24"/>
          <w:lang w:eastAsia="ru-RU" w:bidi="ru-RU"/>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организация-собственник здания или сооружения за предоставлением в собственность бесплатно;</w:t>
      </w:r>
      <w:proofErr w:type="gramEnd"/>
    </w:p>
    <w:p w:rsidR="00E34DC8" w:rsidRPr="00E34DC8" w:rsidRDefault="00E34DC8" w:rsidP="00E34DC8">
      <w:pPr>
        <w:widowControl w:val="0"/>
        <w:tabs>
          <w:tab w:val="left" w:pos="2798"/>
          <w:tab w:val="left" w:pos="3966"/>
          <w:tab w:val="left" w:pos="4446"/>
          <w:tab w:val="left" w:pos="7628"/>
          <w:tab w:val="left" w:pos="9361"/>
          <w:tab w:val="left" w:pos="11180"/>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11180"/>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w:t>
      </w:r>
    </w:p>
    <w:p w:rsidR="00E34DC8" w:rsidRPr="00E34DC8" w:rsidRDefault="00E34DC8" w:rsidP="00E34DC8">
      <w:pPr>
        <w:widowControl w:val="0"/>
        <w:tabs>
          <w:tab w:val="left" w:pos="2798"/>
          <w:tab w:val="left" w:pos="3966"/>
          <w:tab w:val="left" w:pos="4446"/>
          <w:tab w:val="left" w:pos="7628"/>
          <w:tab w:val="left" w:pos="9361"/>
          <w:tab w:val="left" w:pos="11180"/>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11180"/>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rsidR="00E34DC8" w:rsidRPr="00E34DC8" w:rsidRDefault="00E34DC8" w:rsidP="00E34DC8">
      <w:pPr>
        <w:widowControl w:val="0"/>
        <w:tabs>
          <w:tab w:val="left" w:pos="2798"/>
          <w:tab w:val="left" w:pos="3966"/>
          <w:tab w:val="left" w:pos="4446"/>
          <w:tab w:val="left" w:pos="7628"/>
          <w:tab w:val="left" w:pos="9361"/>
          <w:tab w:val="left" w:pos="11180"/>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ab/>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 xml:space="preserve">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E34DC8">
        <w:rPr>
          <w:rFonts w:ascii="Times New Roman" w:eastAsia="Times New Roman" w:hAnsi="Times New Roman" w:cs="Times New Roman"/>
          <w:bCs/>
          <w:color w:val="000000"/>
          <w:sz w:val="24"/>
          <w:szCs w:val="24"/>
          <w:lang w:eastAsia="ru-RU" w:bidi="ru-RU"/>
        </w:rPr>
        <w:t>охотхозяйственного</w:t>
      </w:r>
      <w:proofErr w:type="spellEnd"/>
      <w:r w:rsidRPr="00E34DC8">
        <w:rPr>
          <w:rFonts w:ascii="Times New Roman" w:eastAsia="Times New Roman" w:hAnsi="Times New Roman" w:cs="Times New Roman"/>
          <w:bCs/>
          <w:color w:val="000000"/>
          <w:sz w:val="24"/>
          <w:szCs w:val="24"/>
          <w:lang w:eastAsia="ru-RU" w:bidi="ru-RU"/>
        </w:rPr>
        <w:t>,   лесохозяйственного   использования за предоставлением в безвозмездное пользование;</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выписка     из   ЕГРН     об     объекте (ах)   незавершенного строительства, (расположенно</w:t>
      </w:r>
      <w:proofErr w:type="gramStart"/>
      <w:r w:rsidRPr="00E34DC8">
        <w:rPr>
          <w:rFonts w:ascii="Times New Roman" w:eastAsia="Times New Roman" w:hAnsi="Times New Roman" w:cs="Times New Roman"/>
          <w:bCs/>
          <w:color w:val="000000"/>
          <w:sz w:val="24"/>
          <w:szCs w:val="24"/>
          <w:lang w:eastAsia="ru-RU" w:bidi="ru-RU"/>
        </w:rPr>
        <w:t>м(</w:t>
      </w:r>
      <w:proofErr w:type="spellStart"/>
      <w:proofErr w:type="gramEnd"/>
      <w:r w:rsidRPr="00E34DC8">
        <w:rPr>
          <w:rFonts w:ascii="Times New Roman" w:eastAsia="Times New Roman" w:hAnsi="Times New Roman" w:cs="Times New Roman"/>
          <w:bCs/>
          <w:color w:val="000000"/>
          <w:sz w:val="24"/>
          <w:szCs w:val="24"/>
          <w:lang w:eastAsia="ru-RU" w:bidi="ru-RU"/>
        </w:rPr>
        <w:t>ых</w:t>
      </w:r>
      <w:proofErr w:type="spellEnd"/>
      <w:r w:rsidRPr="00E34DC8">
        <w:rPr>
          <w:rFonts w:ascii="Times New Roman" w:eastAsia="Times New Roman" w:hAnsi="Times New Roman" w:cs="Times New Roman"/>
          <w:bCs/>
          <w:color w:val="000000"/>
          <w:sz w:val="24"/>
          <w:szCs w:val="24"/>
          <w:lang w:eastAsia="ru-RU" w:bidi="ru-RU"/>
        </w:rPr>
        <w:t>) на испрашиваемом земельном участке), если обращается собственник объекта незавершенного строительства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proofErr w:type="gramStart"/>
      <w:r w:rsidRPr="00E34DC8">
        <w:rPr>
          <w:rFonts w:ascii="Times New Roman" w:eastAsia="Times New Roman" w:hAnsi="Times New Roman" w:cs="Times New Roman"/>
          <w:bCs/>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E34DC8">
        <w:rPr>
          <w:rFonts w:ascii="Times New Roman" w:eastAsia="Times New Roman" w:hAnsi="Times New Roman" w:cs="Times New Roman"/>
          <w:bCs/>
          <w:color w:val="000000"/>
          <w:sz w:val="24"/>
          <w:szCs w:val="24"/>
          <w:lang w:eastAsia="ru-RU" w:bidi="ru-RU"/>
        </w:rPr>
        <w:t>аквакультуру</w:t>
      </w:r>
      <w:proofErr w:type="spellEnd"/>
      <w:r w:rsidRPr="00E34DC8">
        <w:rPr>
          <w:rFonts w:ascii="Times New Roman" w:eastAsia="Times New Roman" w:hAnsi="Times New Roman" w:cs="Times New Roman"/>
          <w:bCs/>
          <w:color w:val="000000"/>
          <w:sz w:val="24"/>
          <w:szCs w:val="24"/>
          <w:lang w:eastAsia="ru-RU" w:bidi="ru-RU"/>
        </w:rPr>
        <w:t xml:space="preserve"> (товарное рыбоводство) за предоставлением в аренду;</w:t>
      </w:r>
      <w:proofErr w:type="gramEnd"/>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color w:val="000000"/>
          <w:sz w:val="24"/>
          <w:szCs w:val="24"/>
          <w:lang w:eastAsia="ru-RU" w:bidi="ru-RU"/>
        </w:rPr>
      </w:pPr>
      <w:r w:rsidRPr="00E34DC8">
        <w:rPr>
          <w:rFonts w:ascii="Times New Roman" w:eastAsia="Times New Roman" w:hAnsi="Times New Roman" w:cs="Times New Roman"/>
          <w:bCs/>
          <w:color w:val="000000"/>
          <w:sz w:val="24"/>
          <w:szCs w:val="24"/>
          <w:lang w:eastAsia="ru-RU" w:bidi="ru-RU"/>
        </w:rPr>
        <w:t xml:space="preserve">указ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w:t>
      </w:r>
      <w:r w:rsidRPr="00E34DC8">
        <w:rPr>
          <w:rFonts w:ascii="Times New Roman" w:eastAsia="Times New Roman" w:hAnsi="Times New Roman" w:cs="Times New Roman"/>
          <w:bCs/>
          <w:color w:val="000000"/>
          <w:sz w:val="24"/>
          <w:szCs w:val="24"/>
          <w:lang w:eastAsia="ru-RU" w:bidi="ru-RU"/>
        </w:rPr>
        <w:lastRenderedPageBreak/>
        <w:t>предоставлением в аренду;</w:t>
      </w:r>
    </w:p>
    <w:p w:rsidR="00E34DC8" w:rsidRPr="00E34DC8" w:rsidRDefault="00E34DC8" w:rsidP="00E34DC8">
      <w:pPr>
        <w:widowControl w:val="0"/>
        <w:tabs>
          <w:tab w:val="left" w:pos="2798"/>
        </w:tabs>
        <w:spacing w:after="0" w:line="240" w:lineRule="auto"/>
        <w:ind w:left="567" w:right="800" w:firstLine="567"/>
        <w:jc w:val="both"/>
        <w:rPr>
          <w:rFonts w:ascii="Times New Roman" w:eastAsia="Times New Roman" w:hAnsi="Times New Roman" w:cs="Times New Roman"/>
          <w:bCs/>
          <w:sz w:val="24"/>
          <w:szCs w:val="24"/>
        </w:rPr>
      </w:pPr>
    </w:p>
    <w:p w:rsidR="00E34DC8" w:rsidRPr="00E34DC8" w:rsidRDefault="00E34DC8" w:rsidP="00E34DC8">
      <w:pPr>
        <w:widowControl w:val="0"/>
        <w:tabs>
          <w:tab w:val="left" w:pos="2798"/>
        </w:tabs>
        <w:spacing w:after="0" w:line="240" w:lineRule="auto"/>
        <w:ind w:left="567" w:right="-19" w:firstLine="567"/>
        <w:jc w:val="both"/>
        <w:rPr>
          <w:rFonts w:ascii="Times New Roman" w:eastAsia="Times New Roman" w:hAnsi="Times New Roman" w:cs="Times New Roman"/>
          <w:bCs/>
          <w:sz w:val="24"/>
          <w:szCs w:val="24"/>
        </w:rPr>
      </w:pPr>
      <w:r w:rsidRPr="00E34DC8">
        <w:rPr>
          <w:rFonts w:ascii="Times New Roman" w:eastAsia="Times New Roman" w:hAnsi="Times New Roman" w:cs="Times New Roman"/>
          <w:bCs/>
          <w:color w:val="000000"/>
          <w:sz w:val="24"/>
          <w:szCs w:val="24"/>
          <w:lang w:eastAsia="ru-RU" w:bidi="ru-RU"/>
        </w:rPr>
        <w:t>распоряжение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документы, предусмотренные </w:t>
      </w:r>
      <w:hyperlink r:id="rId19" w:history="1">
        <w:r w:rsidRPr="00E34DC8">
          <w:rPr>
            <w:rFonts w:ascii="Times New Roman" w:eastAsia="Times New Roman" w:hAnsi="Times New Roman" w:cs="Times New Roman"/>
            <w:sz w:val="24"/>
            <w:szCs w:val="24"/>
            <w:lang w:eastAsia="ru-RU"/>
          </w:rPr>
          <w:t>Приказом</w:t>
        </w:r>
      </w:hyperlink>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Росреестра</w:t>
      </w:r>
      <w:proofErr w:type="spellEnd"/>
      <w:r w:rsidRPr="00E34DC8">
        <w:rPr>
          <w:rFonts w:ascii="Times New Roman" w:eastAsia="Times New Roman" w:hAnsi="Times New Roman" w:cs="Times New Roman"/>
          <w:sz w:val="24"/>
          <w:szCs w:val="24"/>
          <w:lang w:eastAsia="ru-RU"/>
        </w:rPr>
        <w:t xml:space="preserve"> от 02 сентября 2020 г. N </w:t>
      </w:r>
      <w:proofErr w:type="gramStart"/>
      <w:r w:rsidRPr="00E34DC8">
        <w:rPr>
          <w:rFonts w:ascii="Times New Roman" w:eastAsia="Times New Roman" w:hAnsi="Times New Roman" w:cs="Times New Roman"/>
          <w:sz w:val="24"/>
          <w:szCs w:val="24"/>
          <w:lang w:eastAsia="ru-RU"/>
        </w:rPr>
        <w:t>П</w:t>
      </w:r>
      <w:proofErr w:type="gramEnd"/>
      <w:r w:rsidRPr="00E34DC8">
        <w:rPr>
          <w:rFonts w:ascii="Times New Roman" w:eastAsia="Times New Roman" w:hAnsi="Times New Roman" w:cs="Times New Roman"/>
          <w:sz w:val="24"/>
          <w:szCs w:val="24"/>
          <w:lang w:eastAsia="ru-RU"/>
        </w:rPr>
        <w:t>/0321.</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 Департамент запрашивает в управлении жилищных </w:t>
      </w:r>
      <w:proofErr w:type="gramStart"/>
      <w:r w:rsidRPr="00E34DC8">
        <w:rPr>
          <w:rFonts w:ascii="Times New Roman" w:eastAsia="Times New Roman" w:hAnsi="Times New Roman" w:cs="Times New Roman"/>
          <w:sz w:val="24"/>
          <w:szCs w:val="24"/>
          <w:lang w:eastAsia="ru-RU"/>
        </w:rPr>
        <w:t>отношений администрации города Перми сведения</w:t>
      </w:r>
      <w:proofErr w:type="gramEnd"/>
      <w:r w:rsidRPr="00E34DC8">
        <w:rPr>
          <w:rFonts w:ascii="Times New Roman" w:eastAsia="Times New Roman" w:hAnsi="Times New Roman" w:cs="Times New Roman"/>
          <w:sz w:val="24"/>
          <w:szCs w:val="24"/>
          <w:lang w:eastAsia="ru-RU"/>
        </w:rPr>
        <w:t xml:space="preserve"> о нуждаемости Заявителя в улучшении жилищных условий.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Заявитель вправе представить указанные документы в Департамент по собственной инициативе.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2.7. Департамент не вправе требовать от Заявителя: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E34DC8">
        <w:rPr>
          <w:rFonts w:ascii="Times New Roman" w:eastAsia="Times New Roman" w:hAnsi="Times New Roman" w:cs="Times New Roman"/>
          <w:sz w:val="24"/>
          <w:szCs w:val="24"/>
          <w:lang w:eastAsia="ru-RU"/>
        </w:rPr>
        <w:t xml:space="preserve"> </w:t>
      </w:r>
      <w:hyperlink r:id="rId20" w:history="1">
        <w:r w:rsidRPr="00E34DC8">
          <w:rPr>
            <w:rFonts w:ascii="Times New Roman" w:eastAsia="Times New Roman" w:hAnsi="Times New Roman" w:cs="Times New Roman"/>
            <w:sz w:val="24"/>
            <w:szCs w:val="24"/>
            <w:lang w:eastAsia="ru-RU"/>
          </w:rPr>
          <w:t>части 6 статьи 7</w:t>
        </w:r>
      </w:hyperlink>
      <w:r w:rsidRPr="00E34DC8">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34DC8">
          <w:rPr>
            <w:rFonts w:ascii="Times New Roman" w:eastAsia="Times New Roman" w:hAnsi="Times New Roman" w:cs="Times New Roman"/>
            <w:sz w:val="24"/>
            <w:szCs w:val="24"/>
            <w:lang w:eastAsia="ru-RU"/>
          </w:rPr>
          <w:t>пунктом 4 части 1 статьи 7</w:t>
        </w:r>
      </w:hyperlink>
      <w:r w:rsidRPr="00E34DC8">
        <w:rPr>
          <w:rFonts w:ascii="Times New Roman" w:eastAsia="Times New Roman" w:hAnsi="Times New Roman" w:cs="Times New Roman"/>
          <w:sz w:val="24"/>
          <w:szCs w:val="24"/>
          <w:lang w:eastAsia="ru-RU"/>
        </w:rPr>
        <w:t xml:space="preserve"> Федерального закона от 27 июля 2010 г. </w:t>
      </w:r>
      <w:r w:rsidR="001D2DB3">
        <w:rPr>
          <w:rFonts w:ascii="Times New Roman" w:eastAsia="Times New Roman" w:hAnsi="Times New Roman" w:cs="Times New Roman"/>
          <w:sz w:val="24"/>
          <w:szCs w:val="24"/>
          <w:lang w:eastAsia="ru-RU"/>
        </w:rPr>
        <w:t>№ 210-ФЗ «</w:t>
      </w:r>
      <w:r w:rsidRPr="00E34DC8">
        <w:rPr>
          <w:rFonts w:ascii="Times New Roman" w:eastAsia="Times New Roman" w:hAnsi="Times New Roman" w:cs="Times New Roman"/>
          <w:sz w:val="24"/>
          <w:szCs w:val="24"/>
          <w:lang w:eastAsia="ru-RU"/>
        </w:rPr>
        <w:t>Об организации предоставления госуда</w:t>
      </w:r>
      <w:r w:rsidR="001D2DB3">
        <w:rPr>
          <w:rFonts w:ascii="Times New Roman" w:eastAsia="Times New Roman" w:hAnsi="Times New Roman" w:cs="Times New Roman"/>
          <w:sz w:val="24"/>
          <w:szCs w:val="24"/>
          <w:lang w:eastAsia="ru-RU"/>
        </w:rPr>
        <w:t>рственных и муниципальных услуг»</w:t>
      </w:r>
      <w:r w:rsidRPr="00E34DC8">
        <w:rPr>
          <w:rFonts w:ascii="Times New Roman" w:eastAsia="Times New Roman" w:hAnsi="Times New Roman" w:cs="Times New Roman"/>
          <w:sz w:val="24"/>
          <w:szCs w:val="24"/>
          <w:lang w:eastAsia="ru-RU"/>
        </w:rPr>
        <w:t>.</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2.8. Требования к оформлению и подаче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Заявление может быть заполнено от руки или подготовлено машинописным способом.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Заявление, направленное посредством почтовой связи либо поданное через МФЦ, должно соответствовать требованиям, установленным </w:t>
      </w:r>
      <w:hyperlink w:anchor="Par139" w:history="1">
        <w:r w:rsidRPr="00E34DC8">
          <w:rPr>
            <w:rFonts w:ascii="Times New Roman" w:eastAsia="Times New Roman" w:hAnsi="Times New Roman" w:cs="Times New Roman"/>
            <w:sz w:val="24"/>
            <w:szCs w:val="24"/>
            <w:lang w:eastAsia="ru-RU"/>
          </w:rPr>
          <w:t>абзацем вторым пункта 2.6.1</w:t>
        </w:r>
      </w:hyperlink>
      <w:r w:rsidRPr="00E34DC8">
        <w:rPr>
          <w:rFonts w:ascii="Times New Roman" w:eastAsia="Times New Roman" w:hAnsi="Times New Roman" w:cs="Times New Roman"/>
          <w:sz w:val="24"/>
          <w:szCs w:val="24"/>
          <w:lang w:eastAsia="ru-RU"/>
        </w:rPr>
        <w:t xml:space="preserve">, </w:t>
      </w:r>
      <w:hyperlink w:anchor="Par165" w:history="1">
        <w:r w:rsidRPr="00E34DC8">
          <w:rPr>
            <w:rFonts w:ascii="Times New Roman" w:eastAsia="Times New Roman" w:hAnsi="Times New Roman" w:cs="Times New Roman"/>
            <w:sz w:val="24"/>
            <w:szCs w:val="24"/>
            <w:lang w:eastAsia="ru-RU"/>
          </w:rPr>
          <w:t>пунктами 2.8.1</w:t>
        </w:r>
      </w:hyperlink>
      <w:r w:rsidRPr="00E34DC8">
        <w:rPr>
          <w:rFonts w:ascii="Times New Roman" w:eastAsia="Times New Roman" w:hAnsi="Times New Roman" w:cs="Times New Roman"/>
          <w:sz w:val="24"/>
          <w:szCs w:val="24"/>
          <w:lang w:eastAsia="ru-RU"/>
        </w:rPr>
        <w:t xml:space="preserve">, </w:t>
      </w:r>
      <w:hyperlink w:anchor="Par171" w:history="1">
        <w:r w:rsidRPr="00E34DC8">
          <w:rPr>
            <w:rFonts w:ascii="Times New Roman" w:eastAsia="Times New Roman" w:hAnsi="Times New Roman" w:cs="Times New Roman"/>
            <w:sz w:val="24"/>
            <w:szCs w:val="24"/>
            <w:lang w:eastAsia="ru-RU"/>
          </w:rPr>
          <w:t>2.8.2</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Заявление, направленное в форме электронного документа на электронную почту, должно соответствовать требованиям, установленным </w:t>
      </w:r>
      <w:hyperlink w:anchor="Par139" w:history="1">
        <w:r w:rsidRPr="00E34DC8">
          <w:rPr>
            <w:rFonts w:ascii="Times New Roman" w:eastAsia="Times New Roman" w:hAnsi="Times New Roman" w:cs="Times New Roman"/>
            <w:sz w:val="24"/>
            <w:szCs w:val="24"/>
            <w:lang w:eastAsia="ru-RU"/>
          </w:rPr>
          <w:t>абзацем вторым пункта 2.6.1</w:t>
        </w:r>
      </w:hyperlink>
      <w:r w:rsidRPr="00E34DC8">
        <w:rPr>
          <w:rFonts w:ascii="Times New Roman" w:eastAsia="Times New Roman" w:hAnsi="Times New Roman" w:cs="Times New Roman"/>
          <w:sz w:val="24"/>
          <w:szCs w:val="24"/>
          <w:lang w:eastAsia="ru-RU"/>
        </w:rPr>
        <w:t xml:space="preserve">, </w:t>
      </w:r>
      <w:hyperlink w:anchor="Par165" w:history="1">
        <w:r w:rsidRPr="00E34DC8">
          <w:rPr>
            <w:rFonts w:ascii="Times New Roman" w:eastAsia="Times New Roman" w:hAnsi="Times New Roman" w:cs="Times New Roman"/>
            <w:sz w:val="24"/>
            <w:szCs w:val="24"/>
            <w:lang w:eastAsia="ru-RU"/>
          </w:rPr>
          <w:t>пунктами 2.8.1</w:t>
        </w:r>
      </w:hyperlink>
      <w:r w:rsidRPr="00E34DC8">
        <w:rPr>
          <w:rFonts w:ascii="Times New Roman" w:eastAsia="Times New Roman" w:hAnsi="Times New Roman" w:cs="Times New Roman"/>
          <w:sz w:val="24"/>
          <w:szCs w:val="24"/>
          <w:lang w:eastAsia="ru-RU"/>
        </w:rPr>
        <w:t xml:space="preserve">, </w:t>
      </w:r>
      <w:hyperlink w:anchor="Par180" w:history="1">
        <w:r w:rsidRPr="00E34DC8">
          <w:rPr>
            <w:rFonts w:ascii="Times New Roman" w:eastAsia="Times New Roman" w:hAnsi="Times New Roman" w:cs="Times New Roman"/>
            <w:sz w:val="24"/>
            <w:szCs w:val="24"/>
            <w:lang w:eastAsia="ru-RU"/>
          </w:rPr>
          <w:t>2.8.3</w:t>
        </w:r>
      </w:hyperlink>
      <w:r w:rsidRPr="00E34DC8">
        <w:rPr>
          <w:rFonts w:ascii="Times New Roman" w:eastAsia="Times New Roman" w:hAnsi="Times New Roman" w:cs="Times New Roman"/>
          <w:sz w:val="24"/>
          <w:szCs w:val="24"/>
          <w:lang w:eastAsia="ru-RU"/>
        </w:rPr>
        <w:t xml:space="preserve">, </w:t>
      </w:r>
      <w:hyperlink w:anchor="Par186" w:history="1">
        <w:r w:rsidRPr="00E34DC8">
          <w:rPr>
            <w:rFonts w:ascii="Times New Roman" w:eastAsia="Times New Roman" w:hAnsi="Times New Roman" w:cs="Times New Roman"/>
            <w:sz w:val="24"/>
            <w:szCs w:val="24"/>
            <w:lang w:eastAsia="ru-RU"/>
          </w:rPr>
          <w:t>2.8.4</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anchor="Par139" w:history="1">
        <w:r w:rsidRPr="00E34DC8">
          <w:rPr>
            <w:rFonts w:ascii="Times New Roman" w:eastAsia="Times New Roman" w:hAnsi="Times New Roman" w:cs="Times New Roman"/>
            <w:sz w:val="24"/>
            <w:szCs w:val="24"/>
            <w:lang w:eastAsia="ru-RU"/>
          </w:rPr>
          <w:t>абзацем вторым пункта 2.6.1</w:t>
        </w:r>
      </w:hyperlink>
      <w:r w:rsidRPr="00E34DC8">
        <w:rPr>
          <w:rFonts w:ascii="Times New Roman" w:eastAsia="Times New Roman" w:hAnsi="Times New Roman" w:cs="Times New Roman"/>
          <w:sz w:val="24"/>
          <w:szCs w:val="24"/>
          <w:lang w:eastAsia="ru-RU"/>
        </w:rPr>
        <w:t xml:space="preserve">, </w:t>
      </w:r>
      <w:hyperlink w:anchor="Par165" w:history="1">
        <w:r w:rsidRPr="00E34DC8">
          <w:rPr>
            <w:rFonts w:ascii="Times New Roman" w:eastAsia="Times New Roman" w:hAnsi="Times New Roman" w:cs="Times New Roman"/>
            <w:sz w:val="24"/>
            <w:szCs w:val="24"/>
            <w:lang w:eastAsia="ru-RU"/>
          </w:rPr>
          <w:t>пунктами 2.8.1</w:t>
        </w:r>
      </w:hyperlink>
      <w:r w:rsidRPr="00E34DC8">
        <w:rPr>
          <w:rFonts w:ascii="Times New Roman" w:eastAsia="Times New Roman" w:hAnsi="Times New Roman" w:cs="Times New Roman"/>
          <w:sz w:val="24"/>
          <w:szCs w:val="24"/>
          <w:lang w:eastAsia="ru-RU"/>
        </w:rPr>
        <w:t xml:space="preserve">, </w:t>
      </w:r>
      <w:hyperlink w:anchor="Par186" w:history="1">
        <w:r w:rsidRPr="00E34DC8">
          <w:rPr>
            <w:rFonts w:ascii="Times New Roman" w:eastAsia="Times New Roman" w:hAnsi="Times New Roman" w:cs="Times New Roman"/>
            <w:sz w:val="24"/>
            <w:szCs w:val="24"/>
            <w:lang w:eastAsia="ru-RU"/>
          </w:rPr>
          <w:t>2.8.4</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9" w:name="Par165"/>
      <w:bookmarkEnd w:id="9"/>
      <w:r w:rsidRPr="00E34DC8">
        <w:rPr>
          <w:rFonts w:ascii="Times New Roman" w:eastAsia="Times New Roman" w:hAnsi="Times New Roman" w:cs="Times New Roman"/>
          <w:sz w:val="24"/>
          <w:szCs w:val="24"/>
          <w:lang w:eastAsia="ru-RU"/>
        </w:rPr>
        <w:t>2.8.1. в Заявлении также указывается один из следующих способов предоставления результатов рассмотрения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в виде бумажного документа, который Заявитель получает непосредственно при личном обращении;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виде бумажного документа, который направляется Заявителю посредством почтового отправления;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виде электронного документа, размещенного на Едином портале, ссылка на который направляется Заявителю посредством электронной почты;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подаче   Заявления  в форме электронного документа в дополнение 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0" w:name="Par171"/>
      <w:bookmarkEnd w:id="10"/>
      <w:r w:rsidRPr="00E34DC8">
        <w:rPr>
          <w:rFonts w:ascii="Times New Roman" w:eastAsia="Times New Roman" w:hAnsi="Times New Roman" w:cs="Times New Roman"/>
          <w:sz w:val="24"/>
          <w:szCs w:val="24"/>
          <w:lang w:eastAsia="ru-RU"/>
        </w:rPr>
        <w:t>2.8.2. требования к документам, представляемым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должны быть написаны разборчиво;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не должны содержать подчисток, приписок, зачеркнутых слов и иных не оговоренных в них исправлений;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не должны быть исполнены карандашом;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не должны иметь серьезных повреждений, наличие которых не позволяет однозначно истолковать их содержание;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должны содержать достоверную на дату подачи заявления информацию.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Листы представляемых документов должны быть пронумерованы.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1" w:name="Par180"/>
      <w:bookmarkEnd w:id="11"/>
      <w:r w:rsidRPr="00E34DC8">
        <w:rPr>
          <w:rFonts w:ascii="Times New Roman" w:eastAsia="Times New Roman" w:hAnsi="Times New Roman" w:cs="Times New Roman"/>
          <w:sz w:val="24"/>
          <w:szCs w:val="24"/>
          <w:lang w:eastAsia="ru-RU"/>
        </w:rPr>
        <w:t>2.8.3. при подаче в форме электронного документа путем направления на электронную почту Департамента Заявление подписывается по выбору Заявителя (если Заявителем является физическое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электронной подписью Заявителя (представителя Заявителя);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2" w:name="Par186"/>
      <w:bookmarkEnd w:id="12"/>
      <w:r w:rsidRPr="00E34DC8">
        <w:rPr>
          <w:rFonts w:ascii="Times New Roman" w:eastAsia="Times New Roman" w:hAnsi="Times New Roman" w:cs="Times New Roman"/>
          <w:sz w:val="24"/>
          <w:szCs w:val="24"/>
          <w:lang w:eastAsia="ru-RU"/>
        </w:rPr>
        <w:lastRenderedPageBreak/>
        <w:t xml:space="preserve">2.8.4. заявления и прилагаемые к ним документы, представляемые через Единый портал, направляются в виде файлов в формате </w:t>
      </w:r>
      <w:proofErr w:type="spellStart"/>
      <w:r w:rsidRPr="00E34DC8">
        <w:rPr>
          <w:rFonts w:ascii="Times New Roman" w:eastAsia="Times New Roman" w:hAnsi="Times New Roman" w:cs="Times New Roman"/>
          <w:sz w:val="24"/>
          <w:szCs w:val="24"/>
          <w:lang w:eastAsia="ru-RU"/>
        </w:rPr>
        <w:t>xml</w:t>
      </w:r>
      <w:proofErr w:type="spellEnd"/>
      <w:r w:rsidRPr="00E34DC8">
        <w:rPr>
          <w:rFonts w:ascii="Times New Roman" w:eastAsia="Times New Roman" w:hAnsi="Times New Roman" w:cs="Times New Roman"/>
          <w:sz w:val="24"/>
          <w:szCs w:val="24"/>
          <w:lang w:eastAsia="ru-RU"/>
        </w:rPr>
        <w:t xml:space="preserve">, созданных с использованием </w:t>
      </w:r>
      <w:proofErr w:type="spellStart"/>
      <w:r w:rsidRPr="00E34DC8">
        <w:rPr>
          <w:rFonts w:ascii="Times New Roman" w:eastAsia="Times New Roman" w:hAnsi="Times New Roman" w:cs="Times New Roman"/>
          <w:sz w:val="24"/>
          <w:szCs w:val="24"/>
          <w:lang w:eastAsia="ru-RU"/>
        </w:rPr>
        <w:t>xml</w:t>
      </w:r>
      <w:proofErr w:type="spellEnd"/>
      <w:r w:rsidRPr="00E34DC8">
        <w:rPr>
          <w:rFonts w:ascii="Times New Roman" w:eastAsia="Times New Roman" w:hAnsi="Times New Roman" w:cs="Times New Roman"/>
          <w:sz w:val="24"/>
          <w:szCs w:val="24"/>
          <w:lang w:eastAsia="ru-RU"/>
        </w:rPr>
        <w:t>-схем и обеспечивающих считывание и контроль представленных данных.</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Заявления представляются в виде файлов в формате </w:t>
      </w:r>
      <w:proofErr w:type="spellStart"/>
      <w:r w:rsidRPr="00E34DC8">
        <w:rPr>
          <w:rFonts w:ascii="Times New Roman" w:eastAsia="Times New Roman" w:hAnsi="Times New Roman" w:cs="Times New Roman"/>
          <w:sz w:val="24"/>
          <w:szCs w:val="24"/>
          <w:lang w:eastAsia="ru-RU"/>
        </w:rPr>
        <w:t>doc</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docx</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txt</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xls</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xlsx</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rtf</w:t>
      </w:r>
      <w:proofErr w:type="spellEnd"/>
      <w:r w:rsidRPr="00E34DC8">
        <w:rPr>
          <w:rFonts w:ascii="Times New Roman" w:eastAsia="Times New Roman" w:hAnsi="Times New Roman" w:cs="Times New Roman"/>
          <w:sz w:val="24"/>
          <w:szCs w:val="24"/>
          <w:lang w:eastAsia="ru-RU"/>
        </w:rPr>
        <w:t>, если указанные заявления представляются в форме электронного документа посредством электронной почты.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34DC8">
        <w:rPr>
          <w:rFonts w:ascii="Times New Roman" w:eastAsia="Times New Roman" w:hAnsi="Times New Roman" w:cs="Times New Roman"/>
          <w:sz w:val="24"/>
          <w:szCs w:val="24"/>
          <w:lang w:eastAsia="ru-RU"/>
        </w:rPr>
        <w:t>pdf</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tif</w:t>
      </w:r>
      <w:proofErr w:type="spellEnd"/>
      <w:r w:rsidRPr="00E34DC8">
        <w:rPr>
          <w:rFonts w:ascii="Times New Roman" w:eastAsia="Times New Roman" w:hAnsi="Times New Roman" w:cs="Times New Roman"/>
          <w:sz w:val="24"/>
          <w:szCs w:val="24"/>
          <w:lang w:eastAsia="ru-RU"/>
        </w:rPr>
        <w:t>.</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Качество   представляемых   электронных    документов     (электронных    образов   документов) в форматах </w:t>
      </w:r>
      <w:proofErr w:type="spellStart"/>
      <w:r w:rsidRPr="00E34DC8">
        <w:rPr>
          <w:rFonts w:ascii="Times New Roman" w:eastAsia="Times New Roman" w:hAnsi="Times New Roman" w:cs="Times New Roman"/>
          <w:sz w:val="24"/>
          <w:szCs w:val="24"/>
          <w:lang w:eastAsia="ru-RU"/>
        </w:rPr>
        <w:t>pdf</w:t>
      </w:r>
      <w:proofErr w:type="spellEnd"/>
      <w:r w:rsidRPr="00E34DC8">
        <w:rPr>
          <w:rFonts w:ascii="Times New Roman" w:eastAsia="Times New Roman" w:hAnsi="Times New Roman" w:cs="Times New Roman"/>
          <w:sz w:val="24"/>
          <w:szCs w:val="24"/>
          <w:lang w:eastAsia="ru-RU"/>
        </w:rPr>
        <w:t xml:space="preserve">, </w:t>
      </w:r>
      <w:proofErr w:type="spellStart"/>
      <w:r w:rsidRPr="00E34DC8">
        <w:rPr>
          <w:rFonts w:ascii="Times New Roman" w:eastAsia="Times New Roman" w:hAnsi="Times New Roman" w:cs="Times New Roman"/>
          <w:sz w:val="24"/>
          <w:szCs w:val="24"/>
          <w:lang w:eastAsia="ru-RU"/>
        </w:rPr>
        <w:t>tif</w:t>
      </w:r>
      <w:proofErr w:type="spellEnd"/>
      <w:r w:rsidRPr="00E34DC8">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2.10. Исчерпывающий перечень оснований для возврата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3" w:name="Par193"/>
      <w:bookmarkEnd w:id="13"/>
      <w:r w:rsidRPr="00E34DC8">
        <w:rPr>
          <w:rFonts w:ascii="Times New Roman" w:eastAsia="Times New Roman" w:hAnsi="Times New Roman" w:cs="Times New Roman"/>
          <w:sz w:val="24"/>
          <w:szCs w:val="24"/>
          <w:lang w:eastAsia="ru-RU"/>
        </w:rPr>
        <w:t>2.10.1. Заявление подано в иной уполномоченный орган (отсутствие у Департамента полномочий по предоставлению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4" w:name="Par194"/>
      <w:bookmarkEnd w:id="14"/>
      <w:r w:rsidRPr="00E34DC8">
        <w:rPr>
          <w:rFonts w:ascii="Times New Roman" w:eastAsia="Times New Roman" w:hAnsi="Times New Roman" w:cs="Times New Roman"/>
          <w:sz w:val="24"/>
          <w:szCs w:val="24"/>
          <w:lang w:eastAsia="ru-RU"/>
        </w:rPr>
        <w:t xml:space="preserve">2.10.2. Заявление не соответствует требованиям </w:t>
      </w:r>
      <w:hyperlink w:anchor="Par139" w:history="1">
        <w:r w:rsidRPr="00E34DC8">
          <w:rPr>
            <w:rFonts w:ascii="Times New Roman" w:eastAsia="Times New Roman" w:hAnsi="Times New Roman" w:cs="Times New Roman"/>
            <w:sz w:val="24"/>
            <w:szCs w:val="24"/>
            <w:lang w:eastAsia="ru-RU"/>
          </w:rPr>
          <w:t>абзаца второго пункта 2.6.1</w:t>
        </w:r>
      </w:hyperlink>
      <w:r w:rsidRPr="00E34DC8">
        <w:rPr>
          <w:rFonts w:ascii="Times New Roman" w:eastAsia="Times New Roman" w:hAnsi="Times New Roman" w:cs="Times New Roman"/>
          <w:sz w:val="24"/>
          <w:szCs w:val="24"/>
          <w:lang w:eastAsia="ru-RU"/>
        </w:rPr>
        <w:t xml:space="preserve">, </w:t>
      </w:r>
      <w:hyperlink w:anchor="Par165" w:history="1">
        <w:r w:rsidRPr="00E34DC8">
          <w:rPr>
            <w:rFonts w:ascii="Times New Roman" w:eastAsia="Times New Roman" w:hAnsi="Times New Roman" w:cs="Times New Roman"/>
            <w:sz w:val="24"/>
            <w:szCs w:val="24"/>
            <w:lang w:eastAsia="ru-RU"/>
          </w:rPr>
          <w:t>пунктов 2.8.1</w:t>
        </w:r>
      </w:hyperlink>
      <w:r w:rsidRPr="00E34DC8">
        <w:rPr>
          <w:rFonts w:ascii="Times New Roman" w:eastAsia="Times New Roman" w:hAnsi="Times New Roman" w:cs="Times New Roman"/>
          <w:sz w:val="24"/>
          <w:szCs w:val="24"/>
          <w:lang w:eastAsia="ru-RU"/>
        </w:rPr>
        <w:t xml:space="preserve">, </w:t>
      </w:r>
      <w:hyperlink w:anchor="Par171" w:history="1">
        <w:r w:rsidRPr="00E34DC8">
          <w:rPr>
            <w:rFonts w:ascii="Times New Roman" w:eastAsia="Times New Roman" w:hAnsi="Times New Roman" w:cs="Times New Roman"/>
            <w:sz w:val="24"/>
            <w:szCs w:val="24"/>
            <w:lang w:eastAsia="ru-RU"/>
          </w:rPr>
          <w:t>2.8.2</w:t>
        </w:r>
      </w:hyperlink>
      <w:r w:rsidRPr="00E34DC8">
        <w:rPr>
          <w:rFonts w:ascii="Times New Roman" w:eastAsia="Times New Roman" w:hAnsi="Times New Roman" w:cs="Times New Roman"/>
          <w:sz w:val="24"/>
          <w:szCs w:val="24"/>
          <w:lang w:eastAsia="ru-RU"/>
        </w:rPr>
        <w:t xml:space="preserve">, </w:t>
      </w:r>
      <w:hyperlink w:anchor="Par180" w:history="1">
        <w:r w:rsidRPr="00E34DC8">
          <w:rPr>
            <w:rFonts w:ascii="Times New Roman" w:eastAsia="Times New Roman" w:hAnsi="Times New Roman" w:cs="Times New Roman"/>
            <w:sz w:val="24"/>
            <w:szCs w:val="24"/>
            <w:lang w:eastAsia="ru-RU"/>
          </w:rPr>
          <w:t>2.8.3</w:t>
        </w:r>
      </w:hyperlink>
      <w:r w:rsidRPr="00E34DC8">
        <w:rPr>
          <w:rFonts w:ascii="Times New Roman" w:eastAsia="Times New Roman" w:hAnsi="Times New Roman" w:cs="Times New Roman"/>
          <w:sz w:val="24"/>
          <w:szCs w:val="24"/>
          <w:lang w:eastAsia="ru-RU"/>
        </w:rPr>
        <w:t xml:space="preserve">, </w:t>
      </w:r>
      <w:hyperlink w:anchor="Par186" w:history="1">
        <w:r w:rsidRPr="00E34DC8">
          <w:rPr>
            <w:rFonts w:ascii="Times New Roman" w:eastAsia="Times New Roman" w:hAnsi="Times New Roman" w:cs="Times New Roman"/>
            <w:sz w:val="24"/>
            <w:szCs w:val="24"/>
            <w:lang w:eastAsia="ru-RU"/>
          </w:rPr>
          <w:t>2.8.4</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5" w:name="Par195"/>
      <w:bookmarkEnd w:id="15"/>
      <w:r w:rsidRPr="00E34DC8">
        <w:rPr>
          <w:rFonts w:ascii="Times New Roman" w:eastAsia="Times New Roman" w:hAnsi="Times New Roman" w:cs="Times New Roman"/>
          <w:sz w:val="24"/>
          <w:szCs w:val="24"/>
          <w:lang w:eastAsia="ru-RU"/>
        </w:rPr>
        <w:t xml:space="preserve">2.10.3. представлен    неполный    пакет    документов,    необходимых    для     принятия решения о предоставлении муниципальной услуги, указанных в </w:t>
      </w:r>
      <w:hyperlink w:anchor="Par138" w:history="1">
        <w:r w:rsidRPr="00E34DC8">
          <w:rPr>
            <w:rFonts w:ascii="Times New Roman" w:eastAsia="Times New Roman" w:hAnsi="Times New Roman" w:cs="Times New Roman"/>
            <w:sz w:val="24"/>
            <w:szCs w:val="24"/>
            <w:lang w:eastAsia="ru-RU"/>
          </w:rPr>
          <w:t>пунктах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6" w:name="Par197"/>
      <w:bookmarkEnd w:id="16"/>
      <w:proofErr w:type="gramStart"/>
      <w:r w:rsidRPr="00E34DC8">
        <w:rPr>
          <w:rFonts w:ascii="Times New Roman" w:eastAsia="Times New Roman" w:hAnsi="Times New Roman" w:cs="Times New Roman"/>
          <w:sz w:val="24"/>
          <w:szCs w:val="24"/>
          <w:lang w:eastAsia="ru-RU"/>
        </w:rPr>
        <w:t>2.11.1. несоответствие представленной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2.11.3. разработка схемы расположения земельного участка с нарушением предусмотренных </w:t>
      </w:r>
      <w:hyperlink r:id="rId22" w:history="1">
        <w:r w:rsidRPr="00E34DC8">
          <w:rPr>
            <w:rFonts w:ascii="Times New Roman" w:eastAsia="Times New Roman" w:hAnsi="Times New Roman" w:cs="Times New Roman"/>
            <w:sz w:val="24"/>
            <w:szCs w:val="24"/>
            <w:lang w:eastAsia="ru-RU"/>
          </w:rPr>
          <w:t>статьей 11.9</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требований к образуемым земельным участкам;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2.11.6.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2.11.7.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3" w:history="1">
        <w:r w:rsidRPr="00E34DC8">
          <w:rPr>
            <w:rFonts w:ascii="Times New Roman" w:eastAsia="Times New Roman" w:hAnsi="Times New Roman" w:cs="Times New Roman"/>
            <w:sz w:val="24"/>
            <w:szCs w:val="24"/>
            <w:lang w:eastAsia="ru-RU"/>
          </w:rPr>
          <w:t>подпунктом 10 пункта 2 статьи 39.10</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2.11.8.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2.11.9.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E34DC8">
          <w:rPr>
            <w:rFonts w:ascii="Times New Roman" w:eastAsia="Times New Roman" w:hAnsi="Times New Roman" w:cs="Times New Roman"/>
            <w:sz w:val="24"/>
            <w:szCs w:val="24"/>
            <w:lang w:eastAsia="ru-RU"/>
          </w:rPr>
          <w:t>статьей 39.36</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обратился собственник</w:t>
      </w:r>
      <w:proofErr w:type="gramEnd"/>
      <w:r w:rsidRPr="00E34DC8">
        <w:rPr>
          <w:rFonts w:ascii="Times New Roman" w:eastAsia="Times New Roman" w:hAnsi="Times New Roman" w:cs="Times New Roman"/>
          <w:sz w:val="24"/>
          <w:szCs w:val="24"/>
          <w:lang w:eastAsia="ru-RU"/>
        </w:rPr>
        <w:t xml:space="preserve"> </w:t>
      </w:r>
      <w:proofErr w:type="gramStart"/>
      <w:r w:rsidRPr="00E34DC8">
        <w:rPr>
          <w:rFonts w:ascii="Times New Roman" w:eastAsia="Times New Roman" w:hAnsi="Times New Roman" w:cs="Times New Roman"/>
          <w:sz w:val="24"/>
          <w:szCs w:val="24"/>
          <w:lang w:eastAsia="ru-RU"/>
        </w:rPr>
        <w:t xml:space="preserve">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E34DC8">
          <w:rPr>
            <w:rFonts w:ascii="Times New Roman" w:eastAsia="Times New Roman" w:hAnsi="Times New Roman" w:cs="Times New Roman"/>
            <w:sz w:val="24"/>
            <w:szCs w:val="24"/>
            <w:lang w:eastAsia="ru-RU"/>
          </w:rPr>
          <w:t>частью 11 статьи 55.32</w:t>
        </w:r>
        <w:proofErr w:type="gramEnd"/>
      </w:hyperlink>
      <w:r w:rsidRPr="00E34DC8">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2.11.10.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E34DC8">
          <w:rPr>
            <w:rFonts w:ascii="Times New Roman" w:eastAsia="Times New Roman" w:hAnsi="Times New Roman" w:cs="Times New Roman"/>
            <w:sz w:val="24"/>
            <w:szCs w:val="24"/>
            <w:lang w:eastAsia="ru-RU"/>
          </w:rPr>
          <w:t>статьей 39.36</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обратился</w:t>
      </w:r>
      <w:proofErr w:type="gramEnd"/>
      <w:r w:rsidRPr="00E34DC8">
        <w:rPr>
          <w:rFonts w:ascii="Times New Roman" w:eastAsia="Times New Roman" w:hAnsi="Times New Roman" w:cs="Times New Roman"/>
          <w:sz w:val="24"/>
          <w:szCs w:val="24"/>
          <w:lang w:eastAsia="ru-RU"/>
        </w:rPr>
        <w:t xml:space="preserve"> правообладатель этих здания, сооружения, помещений в них, объекта незавершенного строительства;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2.11.11.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2.11.12.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2.11.13. указанный   в Заявлении    земельный    участок    расположен    в  границах </w:t>
      </w:r>
      <w:r w:rsidRPr="00E34DC8">
        <w:rPr>
          <w:rFonts w:ascii="Times New Roman" w:eastAsia="Times New Roman" w:hAnsi="Times New Roman" w:cs="Times New Roman"/>
          <w:sz w:val="24"/>
          <w:szCs w:val="24"/>
          <w:lang w:eastAsia="ru-RU"/>
        </w:rPr>
        <w:lastRenderedPageBreak/>
        <w:t>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2.11.14.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34DC8">
        <w:rPr>
          <w:rFonts w:ascii="Times New Roman" w:eastAsia="Times New Roman" w:hAnsi="Times New Roman" w:cs="Times New Roman"/>
          <w:sz w:val="24"/>
          <w:szCs w:val="24"/>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2.11.15.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E34DC8">
        <w:rPr>
          <w:rFonts w:ascii="Times New Roman" w:eastAsia="Times New Roman" w:hAnsi="Times New Roman" w:cs="Times New Roman"/>
          <w:sz w:val="24"/>
          <w:szCs w:val="24"/>
          <w:lang w:eastAsia="ru-RU"/>
        </w:rPr>
        <w:t xml:space="preserve"> комплексном развитии территории, </w:t>
      </w:r>
      <w:proofErr w:type="gramStart"/>
      <w:r w:rsidRPr="00E34DC8">
        <w:rPr>
          <w:rFonts w:ascii="Times New Roman" w:eastAsia="Times New Roman" w:hAnsi="Times New Roman" w:cs="Times New Roman"/>
          <w:sz w:val="24"/>
          <w:szCs w:val="24"/>
          <w:lang w:eastAsia="ru-RU"/>
        </w:rPr>
        <w:t>предусматривающий</w:t>
      </w:r>
      <w:proofErr w:type="gramEnd"/>
      <w:r w:rsidRPr="00E34DC8">
        <w:rPr>
          <w:rFonts w:ascii="Times New Roman" w:eastAsia="Times New Roman" w:hAnsi="Times New Roman" w:cs="Times New Roman"/>
          <w:sz w:val="24"/>
          <w:szCs w:val="24"/>
          <w:lang w:eastAsia="ru-RU"/>
        </w:rPr>
        <w:t xml:space="preserve"> обязательство данного лица по строительству указанных объектов;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2.11.16. указанный   в    Заявлении земельный участок является предметом аукциона, </w:t>
      </w:r>
      <w:proofErr w:type="gramStart"/>
      <w:r w:rsidRPr="00E34DC8">
        <w:rPr>
          <w:rFonts w:ascii="Times New Roman" w:eastAsia="Times New Roman" w:hAnsi="Times New Roman" w:cs="Times New Roman"/>
          <w:sz w:val="24"/>
          <w:szCs w:val="24"/>
          <w:lang w:eastAsia="ru-RU"/>
        </w:rPr>
        <w:t>извещение</w:t>
      </w:r>
      <w:proofErr w:type="gramEnd"/>
      <w:r w:rsidRPr="00E34DC8">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7" w:history="1">
        <w:r w:rsidRPr="00E34DC8">
          <w:rPr>
            <w:rFonts w:ascii="Times New Roman" w:eastAsia="Times New Roman" w:hAnsi="Times New Roman" w:cs="Times New Roman"/>
            <w:sz w:val="24"/>
            <w:szCs w:val="24"/>
            <w:lang w:eastAsia="ru-RU"/>
          </w:rPr>
          <w:t>пунктом 19 статьи 39.11</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2.11.17. в отношении земельного участка, указанного в Заявлении о его предоставлении, поступило предусмотренное </w:t>
      </w:r>
      <w:hyperlink r:id="rId28" w:history="1">
        <w:r w:rsidRPr="00E34DC8">
          <w:rPr>
            <w:rFonts w:ascii="Times New Roman" w:eastAsia="Times New Roman" w:hAnsi="Times New Roman" w:cs="Times New Roman"/>
            <w:sz w:val="24"/>
            <w:szCs w:val="24"/>
            <w:lang w:eastAsia="ru-RU"/>
          </w:rPr>
          <w:t>подпунктом 6 пункта 4 статьи 39.11</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E34DC8">
          <w:rPr>
            <w:rFonts w:ascii="Times New Roman" w:eastAsia="Times New Roman" w:hAnsi="Times New Roman" w:cs="Times New Roman"/>
            <w:sz w:val="24"/>
            <w:szCs w:val="24"/>
            <w:lang w:eastAsia="ru-RU"/>
          </w:rPr>
          <w:t>подпунктом 4 пункта 4 статьи 39.11</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и уполномоченным</w:t>
      </w:r>
      <w:proofErr w:type="gramEnd"/>
      <w:r w:rsidRPr="00E34DC8">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30" w:history="1">
        <w:r w:rsidRPr="00E34DC8">
          <w:rPr>
            <w:rFonts w:ascii="Times New Roman" w:eastAsia="Times New Roman" w:hAnsi="Times New Roman" w:cs="Times New Roman"/>
            <w:sz w:val="24"/>
            <w:szCs w:val="24"/>
            <w:lang w:eastAsia="ru-RU"/>
          </w:rPr>
          <w:t>пунктом 8 статьи 39.11</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2.11.18. в    отношении   земельного участка, указанного в Заявлении, опубликовано и размещено в соответствии с </w:t>
      </w:r>
      <w:hyperlink r:id="rId31" w:history="1">
        <w:r w:rsidRPr="00E34DC8">
          <w:rPr>
            <w:rFonts w:ascii="Times New Roman" w:eastAsia="Times New Roman" w:hAnsi="Times New Roman" w:cs="Times New Roman"/>
            <w:sz w:val="24"/>
            <w:szCs w:val="24"/>
            <w:lang w:eastAsia="ru-RU"/>
          </w:rPr>
          <w:t>подпунктом 1 пункта 1 статьи 39.18</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2.11.20.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E34DC8">
          <w:rPr>
            <w:rFonts w:ascii="Times New Roman" w:eastAsia="Times New Roman" w:hAnsi="Times New Roman" w:cs="Times New Roman"/>
            <w:sz w:val="24"/>
            <w:szCs w:val="24"/>
            <w:lang w:eastAsia="ru-RU"/>
          </w:rPr>
          <w:t>подпунктом 10 пункта 2 статьи 39.10</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2.11.21. площадь земельного участка, указанного в Заявлении о предоставлении </w:t>
      </w:r>
      <w:r w:rsidRPr="00E34DC8">
        <w:rPr>
          <w:rFonts w:ascii="Times New Roman" w:eastAsia="Times New Roman" w:hAnsi="Times New Roman" w:cs="Times New Roman"/>
          <w:sz w:val="24"/>
          <w:szCs w:val="24"/>
          <w:lang w:eastAsia="ru-RU"/>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E34DC8">
          <w:rPr>
            <w:rFonts w:ascii="Times New Roman" w:eastAsia="Times New Roman" w:hAnsi="Times New Roman" w:cs="Times New Roman"/>
            <w:sz w:val="24"/>
            <w:szCs w:val="24"/>
            <w:lang w:eastAsia="ru-RU"/>
          </w:rPr>
          <w:t>пунктом 6 статьи 39.10</w:t>
        </w:r>
      </w:hyperlink>
      <w:r w:rsidRPr="00E34DC8">
        <w:rPr>
          <w:rFonts w:ascii="Times New Roman" w:eastAsia="Times New Roman" w:hAnsi="Times New Roman" w:cs="Times New Roman"/>
          <w:sz w:val="24"/>
          <w:szCs w:val="24"/>
          <w:lang w:eastAsia="ru-RU"/>
        </w:rPr>
        <w:t xml:space="preserve"> Земельного кодекса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2.11.22.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2.11.23.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2.11.24. предоставление земельного участка на заявленном виде прав не допускается;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2.11.25.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2.11.26.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2.11.27. разрешенное использование земельного участка, границы которого подлежат уточнению в соответствии с Федеральным </w:t>
      </w:r>
      <w:hyperlink r:id="rId34" w:history="1">
        <w:r w:rsidRPr="00E34DC8">
          <w:rPr>
            <w:rFonts w:ascii="Times New Roman" w:eastAsia="Times New Roman" w:hAnsi="Times New Roman" w:cs="Times New Roman"/>
            <w:sz w:val="24"/>
            <w:szCs w:val="24"/>
            <w:lang w:eastAsia="ru-RU"/>
          </w:rPr>
          <w:t>законом</w:t>
        </w:r>
      </w:hyperlink>
      <w:r w:rsidRPr="00E34DC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2.11.28. в отношении земельного участка, границы которого подлежат уточнению в соответствии с Федеральным </w:t>
      </w:r>
      <w:hyperlink r:id="rId35" w:history="1">
        <w:r w:rsidRPr="00E34DC8">
          <w:rPr>
            <w:rFonts w:ascii="Times New Roman" w:eastAsia="Times New Roman" w:hAnsi="Times New Roman" w:cs="Times New Roman"/>
            <w:sz w:val="24"/>
            <w:szCs w:val="24"/>
            <w:lang w:eastAsia="ru-RU"/>
          </w:rPr>
          <w:t>законом</w:t>
        </w:r>
      </w:hyperlink>
      <w:r w:rsidRPr="00E34DC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указанного в Заявлении, не установлен вид разрешенного использования;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2.11.29. указанный   в    Заявлении     земельный участок, границы которого подлежат уточнению в соответствии с Федеральным </w:t>
      </w:r>
      <w:hyperlink r:id="rId36" w:history="1">
        <w:r w:rsidRPr="00E34DC8">
          <w:rPr>
            <w:rFonts w:ascii="Times New Roman" w:eastAsia="Times New Roman" w:hAnsi="Times New Roman" w:cs="Times New Roman"/>
            <w:sz w:val="24"/>
            <w:szCs w:val="24"/>
            <w:lang w:eastAsia="ru-RU"/>
          </w:rPr>
          <w:t>законом</w:t>
        </w:r>
      </w:hyperlink>
      <w:r w:rsidRPr="00E34DC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не отнесен к определенной категории земель;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2.11.30. в течение 30 дней </w:t>
      </w:r>
      <w:proofErr w:type="gramStart"/>
      <w:r w:rsidRPr="00E34DC8">
        <w:rPr>
          <w:rFonts w:ascii="Times New Roman" w:eastAsia="Times New Roman" w:hAnsi="Times New Roman" w:cs="Times New Roman"/>
          <w:sz w:val="24"/>
          <w:szCs w:val="24"/>
          <w:lang w:eastAsia="ru-RU"/>
        </w:rPr>
        <w:t>с даты опубликования</w:t>
      </w:r>
      <w:proofErr w:type="gramEnd"/>
      <w:r w:rsidRPr="00E34DC8">
        <w:rPr>
          <w:rFonts w:ascii="Times New Roman" w:eastAsia="Times New Roman" w:hAnsi="Times New Roman" w:cs="Times New Roman"/>
          <w:sz w:val="24"/>
          <w:szCs w:val="24"/>
          <w:lang w:eastAsia="ru-RU"/>
        </w:rPr>
        <w:t xml:space="preserve">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7" w:name="Par232"/>
      <w:bookmarkEnd w:id="17"/>
      <w:r w:rsidRPr="00E34DC8">
        <w:rPr>
          <w:rFonts w:ascii="Times New Roman" w:eastAsia="Times New Roman" w:hAnsi="Times New Roman" w:cs="Times New Roman"/>
          <w:sz w:val="24"/>
          <w:szCs w:val="24"/>
          <w:lang w:eastAsia="ru-RU"/>
        </w:rPr>
        <w:t>2.11.31.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 &lt;*&gt;.</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&lt;*&gt; В случае обращения с заявлением о предоставлении земельного участка инвалида или одного из членов семьи, имеющей в своем составе ребенка-инвалида.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1D2DB3"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hyperlink w:anchor="Par657" w:history="1">
        <w:r w:rsidR="00E34DC8" w:rsidRPr="00E34DC8">
          <w:rPr>
            <w:rFonts w:ascii="Times New Roman" w:eastAsia="Times New Roman" w:hAnsi="Times New Roman" w:cs="Times New Roman"/>
            <w:sz w:val="24"/>
            <w:szCs w:val="24"/>
            <w:lang w:eastAsia="ru-RU"/>
          </w:rPr>
          <w:t>Решение</w:t>
        </w:r>
      </w:hyperlink>
      <w:r w:rsidR="00E34DC8" w:rsidRPr="00E34DC8">
        <w:rPr>
          <w:rFonts w:ascii="Times New Roman" w:eastAsia="Times New Roman" w:hAnsi="Times New Roman" w:cs="Times New Roman"/>
          <w:sz w:val="24"/>
          <w:szCs w:val="24"/>
          <w:lang w:eastAsia="ru-RU"/>
        </w:rPr>
        <w:t xml:space="preserve"> об отказе в предоставлении муниципальной услуги должно быть обоснованным и содержать указание на все основания отказа, предусмотренные </w:t>
      </w:r>
      <w:hyperlink w:anchor="Par197" w:history="1">
        <w:r w:rsidR="00E34DC8" w:rsidRPr="00E34DC8">
          <w:rPr>
            <w:rFonts w:ascii="Times New Roman" w:eastAsia="Times New Roman" w:hAnsi="Times New Roman" w:cs="Times New Roman"/>
            <w:sz w:val="24"/>
            <w:szCs w:val="24"/>
            <w:lang w:eastAsia="ru-RU"/>
          </w:rPr>
          <w:t>пунктами 2.11.1</w:t>
        </w:r>
      </w:hyperlink>
      <w:r w:rsidR="00E34DC8" w:rsidRPr="00E34DC8">
        <w:rPr>
          <w:rFonts w:ascii="Times New Roman" w:eastAsia="Times New Roman" w:hAnsi="Times New Roman" w:cs="Times New Roman"/>
          <w:sz w:val="24"/>
          <w:szCs w:val="24"/>
          <w:lang w:eastAsia="ru-RU"/>
        </w:rPr>
        <w:t>-</w:t>
      </w:r>
      <w:hyperlink w:anchor="Par232" w:history="1">
        <w:r w:rsidR="00E34DC8" w:rsidRPr="00E34DC8">
          <w:rPr>
            <w:rFonts w:ascii="Times New Roman" w:eastAsia="Times New Roman" w:hAnsi="Times New Roman" w:cs="Times New Roman"/>
            <w:sz w:val="24"/>
            <w:szCs w:val="24"/>
            <w:lang w:eastAsia="ru-RU"/>
          </w:rPr>
          <w:t>2.11.33</w:t>
        </w:r>
      </w:hyperlink>
      <w:r w:rsidR="00E34DC8" w:rsidRPr="00E34DC8">
        <w:rPr>
          <w:rFonts w:ascii="Times New Roman" w:eastAsia="Times New Roman" w:hAnsi="Times New Roman" w:cs="Times New Roman"/>
          <w:sz w:val="24"/>
          <w:szCs w:val="24"/>
          <w:lang w:eastAsia="ru-RU"/>
        </w:rPr>
        <w:t xml:space="preserve"> настоящего Регламента,   выявленные   в   ходе    рассмотрения     документов,    по   форме согласно приложению 2 к настоящему Регламенту.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2.12. Муниципальная услуга предоставляется бесплатно.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2.13. Максимальный срок ожидания в очереди при получении результата предоставления муниципальной услуги не должен превышать 15 минут.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2.14. Заявление, поступившее в Департамент, подлежит обязательной регистрации в отделе информационно-организационной работы Департамента в срок не более 2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Места для ожидания заявителями приема должны быть оборудованы скамьями, стульями.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2.15.3. в помещении, в котором предоставляется муниципальная услуга, размещаются информационные   стенды,    имеющие    карманы    формата    А</w:t>
      </w:r>
      <w:proofErr w:type="gramStart"/>
      <w:r w:rsidRPr="00E34DC8">
        <w:rPr>
          <w:rFonts w:ascii="Times New Roman" w:eastAsia="Times New Roman" w:hAnsi="Times New Roman" w:cs="Times New Roman"/>
          <w:sz w:val="24"/>
          <w:szCs w:val="24"/>
          <w:lang w:eastAsia="ru-RU"/>
        </w:rPr>
        <w:t>4</w:t>
      </w:r>
      <w:proofErr w:type="gramEnd"/>
      <w:r w:rsidRPr="00E34DC8">
        <w:rPr>
          <w:rFonts w:ascii="Times New Roman" w:eastAsia="Times New Roman" w:hAnsi="Times New Roman" w:cs="Times New Roman"/>
          <w:sz w:val="24"/>
          <w:szCs w:val="24"/>
          <w:lang w:eastAsia="ru-RU"/>
        </w:rPr>
        <w:t>,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2.15.4.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возможность беспрепятственного входа в помещения и выхода из них;</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возможность самостоятельного передвижения по территории, прилегающей к зданию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обеспечение допуска в Департамент собаки-проводника.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2.16. Показатели доступности и качества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показателем доступности муниципальной услуги является возможность подачи Заявления доставкой по почте, по электронной почте, через Единый портал или МФЦ;</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показателями качества предоставления муниципальной услуги являются: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соблюдение сроков выполнения административных процедур, установленных настоящим Регламентом;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количество взаимодействия Заявителя со специалистами Департамента не должно превышать 1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соблюдение установленных сроков предоставления муниципальной услуги.</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4"/>
          <w:szCs w:val="24"/>
          <w:lang w:eastAsia="ru-RU"/>
        </w:rPr>
      </w:pPr>
      <w:bookmarkStart w:id="18" w:name="Par262"/>
      <w:bookmarkEnd w:id="18"/>
      <w:r w:rsidRPr="00E34DC8">
        <w:rPr>
          <w:rFonts w:ascii="Times New Roman" w:eastAsia="Times New Roman" w:hAnsi="Times New Roman" w:cs="Times New Roman"/>
          <w:b/>
          <w:bCs/>
          <w:sz w:val="24"/>
          <w:szCs w:val="24"/>
          <w:lang w:eastAsia="ru-RU"/>
        </w:rPr>
        <w:t>III. Административные процедуры</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3.1. Предоставление муниципальной услуги включает следующие административные процедуры: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прием и регистрация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подготовка   проекта Решения о согласовании начальника Департамента (далее - проект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проекта Решения о согласовании и подписание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выдача Заявителю результата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3.2. Прием и регистрация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3.2.1.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(почтовое отправление, через   Единый    портал,   на    электронную почту, МФЦ) письменного либо электронного Заявления и приложенных документов;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3.2.2. специалистом МФЦ, ведущим прием Заявителей, осуществляется: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 xml:space="preserve">прием и прочтение Заявления с целью выявления отсутствия оснований для возврата Заявления, установленных </w:t>
      </w:r>
      <w:hyperlink w:anchor="Par193" w:history="1">
        <w:r w:rsidRPr="00E34DC8">
          <w:rPr>
            <w:rFonts w:ascii="Times New Roman" w:eastAsia="Times New Roman" w:hAnsi="Times New Roman" w:cs="Times New Roman"/>
            <w:sz w:val="24"/>
            <w:szCs w:val="24"/>
            <w:lang w:eastAsia="ru-RU"/>
          </w:rPr>
          <w:t>пунктами 2.10.1</w:t>
        </w:r>
      </w:hyperlink>
      <w:r w:rsidRPr="00E34DC8">
        <w:rPr>
          <w:rFonts w:ascii="Times New Roman" w:eastAsia="Times New Roman" w:hAnsi="Times New Roman" w:cs="Times New Roman"/>
          <w:sz w:val="24"/>
          <w:szCs w:val="24"/>
          <w:lang w:eastAsia="ru-RU"/>
        </w:rPr>
        <w:t xml:space="preserve">, </w:t>
      </w:r>
      <w:hyperlink w:anchor="Par194" w:history="1">
        <w:r w:rsidRPr="00E34DC8">
          <w:rPr>
            <w:rFonts w:ascii="Times New Roman" w:eastAsia="Times New Roman" w:hAnsi="Times New Roman" w:cs="Times New Roman"/>
            <w:sz w:val="24"/>
            <w:szCs w:val="24"/>
            <w:lang w:eastAsia="ru-RU"/>
          </w:rPr>
          <w:t>2.10.2</w:t>
        </w:r>
      </w:hyperlink>
      <w:r w:rsidRPr="00E34DC8">
        <w:rPr>
          <w:rFonts w:ascii="Times New Roman" w:eastAsia="Times New Roman" w:hAnsi="Times New Roman" w:cs="Times New Roman"/>
          <w:sz w:val="24"/>
          <w:szCs w:val="24"/>
          <w:lang w:eastAsia="ru-RU"/>
        </w:rPr>
        <w:t xml:space="preserve">, </w:t>
      </w:r>
      <w:hyperlink w:anchor="Par195" w:history="1">
        <w:r w:rsidRPr="00E34DC8">
          <w:rPr>
            <w:rFonts w:ascii="Times New Roman" w:eastAsia="Times New Roman" w:hAnsi="Times New Roman" w:cs="Times New Roman"/>
            <w:sz w:val="24"/>
            <w:szCs w:val="24"/>
            <w:lang w:eastAsia="ru-RU"/>
          </w:rPr>
          <w:t>2.10.3</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информирование Заявителя о сроке завершения муниципальной услуги и возможности получения запрашиваемых документов.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При отсутствии или несоответствии документов, установленных </w:t>
      </w:r>
      <w:hyperlink w:anchor="Par138" w:history="1">
        <w:r w:rsidRPr="00E34DC8">
          <w:rPr>
            <w:rFonts w:ascii="Times New Roman" w:eastAsia="Times New Roman" w:hAnsi="Times New Roman" w:cs="Times New Roman"/>
            <w:sz w:val="24"/>
            <w:szCs w:val="24"/>
            <w:lang w:eastAsia="ru-RU"/>
          </w:rPr>
          <w:t>пунктами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настоящего Регламента, специалист МФЦ, ведущий прием Заявителей, проставляет соответствующую отметку на Заявлении;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3.2.3. регистрация Заявления осуществляется специалистом отдела информационно-организационной работы Департамента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поступлении в Департамент Заявления и приложенных документов посредством почтового отправления специалист отдела информационно-организационной работы Департамента оставляет их с отметками о приеме Заявления для дальнейшей работы в Департаменте.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личном обращении Заявителя либо его представителя в МФЦ специалист МФЦ направляет пакет документов в Департамент в срок, не превышающий 3 рабочих дней, следующих за днем обращения заявителя в МФЦ, в соответствии с Соглашением.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 отдела информационно-организационной работы Департамента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путем направления Заявителю специалистом Департамента, ведущим прием Заявлений, </w:t>
      </w:r>
      <w:hyperlink w:anchor="Par920" w:history="1">
        <w:r w:rsidRPr="00E34DC8">
          <w:rPr>
            <w:rFonts w:ascii="Times New Roman" w:eastAsia="Times New Roman" w:hAnsi="Times New Roman" w:cs="Times New Roman"/>
            <w:sz w:val="24"/>
            <w:szCs w:val="24"/>
            <w:lang w:eastAsia="ru-RU"/>
          </w:rPr>
          <w:t>уведомления</w:t>
        </w:r>
      </w:hyperlink>
      <w:r w:rsidRPr="00E34DC8">
        <w:rPr>
          <w:rFonts w:ascii="Times New Roman" w:eastAsia="Times New Roman" w:hAnsi="Times New Roman" w:cs="Times New Roman"/>
          <w:sz w:val="24"/>
          <w:szCs w:val="24"/>
          <w:lang w:eastAsia="ru-RU"/>
        </w:rPr>
        <w:t>,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E34DC8">
        <w:rPr>
          <w:rFonts w:ascii="Times New Roman" w:eastAsia="Times New Roman" w:hAnsi="Times New Roman" w:cs="Times New Roman"/>
          <w:sz w:val="24"/>
          <w:szCs w:val="24"/>
          <w:lang w:eastAsia="ru-RU"/>
        </w:rPr>
        <w:t xml:space="preserve"> </w:t>
      </w:r>
      <w:proofErr w:type="gramStart"/>
      <w:r w:rsidRPr="00E34DC8">
        <w:rPr>
          <w:rFonts w:ascii="Times New Roman" w:eastAsia="Times New Roman" w:hAnsi="Times New Roman" w:cs="Times New Roman"/>
          <w:sz w:val="24"/>
          <w:szCs w:val="24"/>
          <w:lang w:eastAsia="ru-RU"/>
        </w:rPr>
        <w:t>Заявления) по форме согласно приложению 3 к настоящему Регламенту.</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 ответственным за электронную почту Департамента, </w:t>
      </w:r>
      <w:hyperlink w:anchor="Par920" w:history="1">
        <w:r w:rsidRPr="00E34DC8">
          <w:rPr>
            <w:rFonts w:ascii="Times New Roman" w:eastAsia="Times New Roman" w:hAnsi="Times New Roman" w:cs="Times New Roman"/>
            <w:sz w:val="24"/>
            <w:szCs w:val="24"/>
            <w:lang w:eastAsia="ru-RU"/>
          </w:rPr>
          <w:t>уведомления</w:t>
        </w:r>
      </w:hyperlink>
      <w:r w:rsidRPr="00E34DC8">
        <w:rPr>
          <w:rFonts w:ascii="Times New Roman" w:eastAsia="Times New Roman" w:hAnsi="Times New Roman" w:cs="Times New Roman"/>
          <w:sz w:val="24"/>
          <w:szCs w:val="24"/>
          <w:lang w:eastAsia="ru-RU"/>
        </w:rPr>
        <w:t xml:space="preserve"> о получении Заявления по форме согласно приложению 3 к настоящему Регламенту.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3.2.4. срок проведения административной процедуры - не более 2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Департамента или в отдел предоставления земельных участков по </w:t>
      </w:r>
      <w:r w:rsidRPr="00E34DC8">
        <w:rPr>
          <w:rFonts w:ascii="Times New Roman" w:eastAsia="Times New Roman" w:hAnsi="Times New Roman" w:cs="Times New Roman"/>
          <w:sz w:val="24"/>
          <w:szCs w:val="24"/>
          <w:lang w:eastAsia="ru-RU"/>
        </w:rPr>
        <w:lastRenderedPageBreak/>
        <w:t xml:space="preserve">работе с юридическими лицами Департамента (далее - отдел ПЗУ) с учетом особенностей, предусмотренных </w:t>
      </w:r>
      <w:hyperlink w:anchor="Par302" w:history="1">
        <w:r w:rsidRPr="00E34DC8">
          <w:rPr>
            <w:rFonts w:ascii="Times New Roman" w:eastAsia="Times New Roman" w:hAnsi="Times New Roman" w:cs="Times New Roman"/>
            <w:sz w:val="24"/>
            <w:szCs w:val="24"/>
            <w:lang w:eastAsia="ru-RU"/>
          </w:rPr>
          <w:t>абзацами вторым</w:t>
        </w:r>
      </w:hyperlink>
      <w:r w:rsidRPr="00E34DC8">
        <w:rPr>
          <w:rFonts w:ascii="Times New Roman" w:eastAsia="Times New Roman" w:hAnsi="Times New Roman" w:cs="Times New Roman"/>
          <w:sz w:val="24"/>
          <w:szCs w:val="24"/>
          <w:lang w:eastAsia="ru-RU"/>
        </w:rPr>
        <w:t xml:space="preserve">, </w:t>
      </w:r>
      <w:hyperlink w:anchor="Par303" w:history="1">
        <w:r w:rsidRPr="00E34DC8">
          <w:rPr>
            <w:rFonts w:ascii="Times New Roman" w:eastAsia="Times New Roman" w:hAnsi="Times New Roman" w:cs="Times New Roman"/>
            <w:sz w:val="24"/>
            <w:szCs w:val="24"/>
            <w:lang w:eastAsia="ru-RU"/>
          </w:rPr>
          <w:t>третьим</w:t>
        </w:r>
      </w:hyperlink>
      <w:r w:rsidRPr="00E34DC8">
        <w:rPr>
          <w:rFonts w:ascii="Times New Roman" w:eastAsia="Times New Roman" w:hAnsi="Times New Roman" w:cs="Times New Roman"/>
          <w:sz w:val="24"/>
          <w:szCs w:val="24"/>
          <w:lang w:eastAsia="ru-RU"/>
        </w:rPr>
        <w:t xml:space="preserve">, </w:t>
      </w:r>
      <w:hyperlink w:anchor="Par304" w:history="1">
        <w:r w:rsidRPr="00E34DC8">
          <w:rPr>
            <w:rFonts w:ascii="Times New Roman" w:eastAsia="Times New Roman" w:hAnsi="Times New Roman" w:cs="Times New Roman"/>
            <w:sz w:val="24"/>
            <w:szCs w:val="24"/>
            <w:lang w:eastAsia="ru-RU"/>
          </w:rPr>
          <w:t>четвертым пункта 3.3.1</w:t>
        </w:r>
      </w:hyperlink>
      <w:r w:rsidRPr="00E34DC8">
        <w:rPr>
          <w:rFonts w:ascii="Times New Roman" w:eastAsia="Times New Roman" w:hAnsi="Times New Roman" w:cs="Times New Roman"/>
          <w:sz w:val="24"/>
          <w:szCs w:val="24"/>
          <w:lang w:eastAsia="ru-RU"/>
        </w:rPr>
        <w:t xml:space="preserve"> настоящего Регламента, не</w:t>
      </w:r>
      <w:proofErr w:type="gramEnd"/>
      <w:r w:rsidRPr="00E34DC8">
        <w:rPr>
          <w:rFonts w:ascii="Times New Roman" w:eastAsia="Times New Roman" w:hAnsi="Times New Roman" w:cs="Times New Roman"/>
          <w:sz w:val="24"/>
          <w:szCs w:val="24"/>
          <w:lang w:eastAsia="ru-RU"/>
        </w:rPr>
        <w:t xml:space="preserve"> позднее 2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 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3.3.1. основанием для начала проведения административной процедуры рассмотрения Заявления является зарегистрированное Заявление и приложенные документы в объеме, указанном в </w:t>
      </w:r>
      <w:hyperlink w:anchor="Par138" w:history="1">
        <w:r w:rsidRPr="00E34DC8">
          <w:rPr>
            <w:rFonts w:ascii="Times New Roman" w:eastAsia="Times New Roman" w:hAnsi="Times New Roman" w:cs="Times New Roman"/>
            <w:sz w:val="24"/>
            <w:szCs w:val="24"/>
            <w:lang w:eastAsia="ru-RU"/>
          </w:rPr>
          <w:t>пунктах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19" w:name="Par302"/>
      <w:bookmarkEnd w:id="19"/>
      <w:r w:rsidRPr="00E34DC8">
        <w:rPr>
          <w:rFonts w:ascii="Times New Roman" w:eastAsia="Times New Roman" w:hAnsi="Times New Roman" w:cs="Times New Roman"/>
          <w:sz w:val="24"/>
          <w:szCs w:val="24"/>
          <w:lang w:eastAsia="ru-RU"/>
        </w:rPr>
        <w:t>Специалист Департамента, ответственный за электронную почту (специалист Департамента, ведущий прием Заявлений), проверяет соответствие Заявления и приложенных к нему документов, поступивших на электронную почту или Единый портал, установленным требованиям в течение 1 календарного дня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0" w:name="Par303"/>
      <w:bookmarkEnd w:id="20"/>
      <w:proofErr w:type="gramStart"/>
      <w:r w:rsidRPr="00E34DC8">
        <w:rPr>
          <w:rFonts w:ascii="Times New Roman" w:eastAsia="Times New Roman" w:hAnsi="Times New Roman" w:cs="Times New Roman"/>
          <w:sz w:val="24"/>
          <w:szCs w:val="24"/>
          <w:lang w:eastAsia="ru-RU"/>
        </w:rPr>
        <w:t xml:space="preserve">В случае несоответствия Заявления и приложенных к нему документов установленным требованиям специалист Департамента, ответственный за электронную почту (специалист Департамента, ведущий прием Заявлений), в срок не позднее 5 рабочих дней со дня поступления Заявления в Департамент направляет Заявителю на указанный в Заявлении адрес электронной почты (при наличии) Заявителя или иным указанным в Заявлении способом </w:t>
      </w:r>
      <w:hyperlink w:anchor="Par955" w:history="1">
        <w:r w:rsidRPr="00E34DC8">
          <w:rPr>
            <w:rFonts w:ascii="Times New Roman" w:eastAsia="Times New Roman" w:hAnsi="Times New Roman" w:cs="Times New Roman"/>
            <w:sz w:val="24"/>
            <w:szCs w:val="24"/>
            <w:lang w:eastAsia="ru-RU"/>
          </w:rPr>
          <w:t>уведомление</w:t>
        </w:r>
      </w:hyperlink>
      <w:r w:rsidRPr="00E34DC8">
        <w:rPr>
          <w:rFonts w:ascii="Times New Roman" w:eastAsia="Times New Roman" w:hAnsi="Times New Roman" w:cs="Times New Roman"/>
          <w:sz w:val="24"/>
          <w:szCs w:val="24"/>
          <w:lang w:eastAsia="ru-RU"/>
        </w:rPr>
        <w:t xml:space="preserve"> о несоответствии Заявления   установленным   требованиям   с</w:t>
      </w:r>
      <w:proofErr w:type="gramEnd"/>
      <w:r w:rsidRPr="00E34DC8">
        <w:rPr>
          <w:rFonts w:ascii="Times New Roman" w:eastAsia="Times New Roman" w:hAnsi="Times New Roman" w:cs="Times New Roman"/>
          <w:sz w:val="24"/>
          <w:szCs w:val="24"/>
          <w:lang w:eastAsia="ru-RU"/>
        </w:rPr>
        <w:t xml:space="preserve">    указанием    допущенных    нарушений      требований, в соответствии с которыми должно быть представлено Заявление, по форме согласно приложению 4 к настоящему Регламенту.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1" w:name="Par304"/>
      <w:bookmarkEnd w:id="21"/>
      <w:r w:rsidRPr="00E34DC8">
        <w:rPr>
          <w:rFonts w:ascii="Times New Roman" w:eastAsia="Times New Roman" w:hAnsi="Times New Roman" w:cs="Times New Roman"/>
          <w:sz w:val="24"/>
          <w:szCs w:val="24"/>
          <w:lang w:eastAsia="ru-RU"/>
        </w:rPr>
        <w:t>При соответствии Заявления и приложенных к нему документов установленным требованиям специалист Департамента, ответственный за электронную почту (специалист Департамента, ведущий прием Заявлений), в срок не позднее 2 календарных дней со дня поступления Заявления в Департамент передает Заявление и приложенные к нему документы в отдел ПЗУ;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3.3.2. рассмотрение Заявлений о предварительном согласовании предоставления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 в порядке их поступления;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3.3.3. специалист, ответственный за рассмотрение Заявления, проверяет наличие оснований для возврата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3.3.4. при установлении наличия оснований для возврата Заявления специалист, ответственный за рассмотрение Заявления, обеспечивает подготовку и подписание </w:t>
      </w:r>
      <w:hyperlink w:anchor="Par1004" w:history="1">
        <w:r w:rsidRPr="00E34DC8">
          <w:rPr>
            <w:rFonts w:ascii="Times New Roman" w:eastAsia="Times New Roman" w:hAnsi="Times New Roman" w:cs="Times New Roman"/>
            <w:sz w:val="24"/>
            <w:szCs w:val="24"/>
            <w:lang w:eastAsia="ru-RU"/>
          </w:rPr>
          <w:t>уведомления</w:t>
        </w:r>
      </w:hyperlink>
      <w:r w:rsidRPr="00E34DC8">
        <w:rPr>
          <w:rFonts w:ascii="Times New Roman" w:eastAsia="Times New Roman" w:hAnsi="Times New Roman" w:cs="Times New Roman"/>
          <w:sz w:val="24"/>
          <w:szCs w:val="24"/>
          <w:lang w:eastAsia="ru-RU"/>
        </w:rPr>
        <w:t xml:space="preserve"> о возврате Заявления согласно приложению 5 к настоящему Регламенту.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Уведомление   о    возврате   документов    подписывается начальником отдела ПЗУ и передается в отдел информационно-организационной работы Департамента для выдачи Заявителю;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3.3.5. в случае отсутствия оснований для возврата Заявления Заявителю специалист, ответственный за рассмотрение Заявления, обеспечивает выполнение дальнейших административных процедур, предусмотренных настоящим Регламентом;</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3.3.6. срок выполнения административной процедуры - не более 10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3.3.7. результатом административной процедуры является обеспечение выполнения дальнейших административных процедур, предусмотренных настоящим Регламентом, либо возврат Заявления Заявителю.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3.4.1.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3.4.2. специалист,    ответственный    за     рассмотрение    Заявления,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3.4.3. срок выполнения административной процедуры - не более 10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3.4.4. результатом административной процедуры является получение запрашиваемых документов либо отказ в их представлении.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2" w:name="Par323"/>
      <w:bookmarkEnd w:id="22"/>
      <w:r w:rsidRPr="00E34DC8">
        <w:rPr>
          <w:rFonts w:ascii="Times New Roman" w:eastAsia="Times New Roman" w:hAnsi="Times New Roman" w:cs="Times New Roman"/>
          <w:sz w:val="24"/>
          <w:szCs w:val="24"/>
          <w:lang w:eastAsia="ru-RU"/>
        </w:rPr>
        <w:t>3.5. Подготовка проекта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3.5.1. основанием для начала проведения административной процедуры подготовки проекта Решения   о   согласовании    является    зарегистрированное   в Департаменте Заявление и документы в объеме, предусмотренном </w:t>
      </w:r>
      <w:hyperlink w:anchor="Par138" w:history="1">
        <w:r w:rsidRPr="00E34DC8">
          <w:rPr>
            <w:rFonts w:ascii="Times New Roman" w:eastAsia="Times New Roman" w:hAnsi="Times New Roman" w:cs="Times New Roman"/>
            <w:sz w:val="24"/>
            <w:szCs w:val="24"/>
            <w:lang w:eastAsia="ru-RU"/>
          </w:rPr>
          <w:t>пунктами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w:t>
      </w:r>
      <w:hyperlink w:anchor="Par151" w:history="1">
        <w:r w:rsidRPr="00E34DC8">
          <w:rPr>
            <w:rFonts w:ascii="Times New Roman" w:eastAsia="Times New Roman" w:hAnsi="Times New Roman" w:cs="Times New Roman"/>
            <w:sz w:val="24"/>
            <w:szCs w:val="24"/>
            <w:lang w:eastAsia="ru-RU"/>
          </w:rPr>
          <w:t>2.6.3</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3.5.2. подготовку   проекта    Решения о согласовании осуществляет специалист, ответственный за 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 ответственный за рассмотрение Заявления, визирует проект Решения о согласовании путем проставления даты подготовки и подписи в нижнем левом углу;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3.5.3. специалист, ответственный за 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изучает сведения, занесенные в ИСУЗ, автоматизированную информационную систему обеспечения градостроительной деятельности;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анализирует   представленные    документы  на предмет достаточности сведений, содержащихся в документах, для подготовки проекта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 местоположением земельного участка, в отношении которого поступило Заявление;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осуществляет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предлагает иной вариант утверждения схемы расположения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устанавливает наличие оснований для отказа в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случае наличия на рассмотрении в Департаменте представленной ранее другим лицом схемы расположения   земельного   участка,   местоположение    которого полностью или частично совпадает с местоположением земельного участка, в отношении которого поступило Заявление, специалист, ответственный за рассмотрение Заявления, обеспечивает подготовку, согласование и подписание проекта решения о приостановлении срока рассмотрения Заявления в виде письма.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на 30 календарных дней;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3.5.4. при наличии оснований для отказа в предоставлении муниципальной услуги специалист, ответственный за рассмотрение Заявления, обеспечивает подготовку, согласование и подписание проекта Решения об отказе  в соответствии с </w:t>
      </w:r>
      <w:hyperlink w:anchor="Par368" w:history="1">
        <w:r w:rsidRPr="00E34DC8">
          <w:rPr>
            <w:rFonts w:ascii="Times New Roman" w:eastAsia="Times New Roman" w:hAnsi="Times New Roman" w:cs="Times New Roman"/>
            <w:sz w:val="24"/>
            <w:szCs w:val="24"/>
            <w:lang w:eastAsia="ru-RU"/>
          </w:rPr>
          <w:t>пунктом 3.5.7</w:t>
        </w:r>
      </w:hyperlink>
      <w:r w:rsidRPr="00E34DC8">
        <w:rPr>
          <w:rFonts w:ascii="Times New Roman" w:eastAsia="Times New Roman" w:hAnsi="Times New Roman" w:cs="Times New Roman"/>
          <w:sz w:val="24"/>
          <w:szCs w:val="24"/>
          <w:lang w:eastAsia="ru-RU"/>
        </w:rPr>
        <w:t xml:space="preserve">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3" w:name="Par342"/>
      <w:bookmarkEnd w:id="23"/>
      <w:r w:rsidRPr="00E34DC8">
        <w:rPr>
          <w:rFonts w:ascii="Times New Roman" w:eastAsia="Times New Roman" w:hAnsi="Times New Roman" w:cs="Times New Roman"/>
          <w:sz w:val="24"/>
          <w:szCs w:val="24"/>
          <w:lang w:eastAsia="ru-RU"/>
        </w:rPr>
        <w:t>3.5.5. в случае если земельный участок предстоит образовать, в проекте Решения указываются: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условный номер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площадь земельного участка, который предстоит образовать в соответствии с проектом межевания территории, со схемой расположения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адрес земельного участка или при отсутствии адреса иное описание местоположения такого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наименование органа государственной власти, если Заявителем является орган государственной власти;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наименование органа местного самоуправления, если Заявителем является орган местного самоуправления;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качестве   условия   предоставления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территориальная зона, в границах которой будет образован земельный участок и на </w:t>
      </w:r>
      <w:r w:rsidRPr="00E34DC8">
        <w:rPr>
          <w:rFonts w:ascii="Times New Roman" w:eastAsia="Times New Roman" w:hAnsi="Times New Roman" w:cs="Times New Roman"/>
          <w:sz w:val="24"/>
          <w:szCs w:val="24"/>
          <w:lang w:eastAsia="ru-RU"/>
        </w:rPr>
        <w:lastRenderedPageBreak/>
        <w:t>которую распространяется градостроительный регламент, или вид, виды разрешенного использования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категория земель, к которой относится земельный участок;</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право Заявителя обращаться без доверенности с Заявлением об осуществлении государственного кадастрового учета земельного участка, а также с Заявлением о государственной регистрации государственной или муниципальной собственности на земельный участок;</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реквизиты решения об утверждении проекта межевания территории, в соответствии с которым предусмотрено образование земельного участка (при наличии этого проекта);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указание на утверждение схемы его расположения в случае, если земельный участок предстоит образовать в соответствии со схемой расположения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4" w:name="Par361"/>
      <w:bookmarkEnd w:id="24"/>
      <w:r w:rsidRPr="00E34DC8">
        <w:rPr>
          <w:rFonts w:ascii="Times New Roman" w:eastAsia="Times New Roman" w:hAnsi="Times New Roman" w:cs="Times New Roman"/>
          <w:sz w:val="24"/>
          <w:szCs w:val="24"/>
          <w:lang w:eastAsia="ru-RU"/>
        </w:rPr>
        <w:t xml:space="preserve">3.5.6. в случае   если   границы   испрашиваемого   земельного   участка   подлежат      уточнению в соответствии с Федеральным </w:t>
      </w:r>
      <w:hyperlink r:id="rId37" w:history="1">
        <w:r w:rsidRPr="00E34DC8">
          <w:rPr>
            <w:rFonts w:ascii="Times New Roman" w:eastAsia="Times New Roman" w:hAnsi="Times New Roman" w:cs="Times New Roman"/>
            <w:sz w:val="24"/>
            <w:szCs w:val="24"/>
            <w:lang w:eastAsia="ru-RU"/>
          </w:rPr>
          <w:t>законом</w:t>
        </w:r>
      </w:hyperlink>
      <w:r w:rsidRPr="00E34DC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в решении о предварительном согласовании предоставления земельного участка указываются: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кадастровый номер и площадь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качестве условия предоставления Заявителю земельного участка уточнение его границ;</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право Заявителя обращаться </w:t>
      </w:r>
      <w:proofErr w:type="gramStart"/>
      <w:r w:rsidRPr="00E34DC8">
        <w:rPr>
          <w:rFonts w:ascii="Times New Roman" w:eastAsia="Times New Roman" w:hAnsi="Times New Roman" w:cs="Times New Roman"/>
          <w:sz w:val="24"/>
          <w:szCs w:val="24"/>
          <w:lang w:eastAsia="ru-RU"/>
        </w:rPr>
        <w:t>без доверенности с Заявлением об осуществлении государственного кадастрового учета в связи с уточнением</w:t>
      </w:r>
      <w:proofErr w:type="gramEnd"/>
      <w:r w:rsidRPr="00E34DC8">
        <w:rPr>
          <w:rFonts w:ascii="Times New Roman" w:eastAsia="Times New Roman" w:hAnsi="Times New Roman" w:cs="Times New Roman"/>
          <w:sz w:val="24"/>
          <w:szCs w:val="24"/>
          <w:lang w:eastAsia="ru-RU"/>
        </w:rPr>
        <w:t xml:space="preserve"> границ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bookmarkStart w:id="25" w:name="Par368"/>
      <w:bookmarkEnd w:id="25"/>
      <w:r w:rsidRPr="00E34DC8">
        <w:rPr>
          <w:rFonts w:ascii="Times New Roman" w:eastAsia="Times New Roman" w:hAnsi="Times New Roman" w:cs="Times New Roman"/>
          <w:sz w:val="24"/>
          <w:szCs w:val="24"/>
          <w:lang w:eastAsia="ru-RU"/>
        </w:rPr>
        <w:t xml:space="preserve">3.5.7. специалист, ответственный за рассмотрение Заявления, подготавливает на бланке Департамента проект </w:t>
      </w:r>
      <w:hyperlink w:anchor="Par657" w:history="1">
        <w:r w:rsidRPr="00E34DC8">
          <w:rPr>
            <w:rFonts w:ascii="Times New Roman" w:eastAsia="Times New Roman" w:hAnsi="Times New Roman" w:cs="Times New Roman"/>
            <w:sz w:val="24"/>
            <w:szCs w:val="24"/>
            <w:lang w:eastAsia="ru-RU"/>
          </w:rPr>
          <w:t>Решения</w:t>
        </w:r>
      </w:hyperlink>
      <w:r w:rsidRPr="00E34DC8">
        <w:rPr>
          <w:rFonts w:ascii="Times New Roman" w:eastAsia="Times New Roman" w:hAnsi="Times New Roman" w:cs="Times New Roman"/>
          <w:sz w:val="24"/>
          <w:szCs w:val="24"/>
          <w:lang w:eastAsia="ru-RU"/>
        </w:rPr>
        <w:t xml:space="preserve"> об отказе согласно приложению 2 к настоящему Регламенту.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 ответственный за рассмотрение Заявления, визирует проект Решения об отказе путем проставления даты подготовки и подписи в нижнем левом углу.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Проект Решения об отказе, подготовленный специалистом, ответственным за подготовку проекта Решения о согласовании, подлежит согласованию с начальником отдела ПЗУ.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проводится путем проставления подписи начальника отдела ПЗУ на проекте Решения об отказе.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 xml:space="preserve">Срок согласования проекта Решения об отказе не должен превышать 2 календарных дней </w:t>
      </w:r>
      <w:proofErr w:type="gramStart"/>
      <w:r w:rsidRPr="00E34DC8">
        <w:rPr>
          <w:rFonts w:ascii="Times New Roman" w:eastAsia="Times New Roman" w:hAnsi="Times New Roman" w:cs="Times New Roman"/>
          <w:sz w:val="24"/>
          <w:szCs w:val="24"/>
          <w:lang w:eastAsia="ru-RU"/>
        </w:rPr>
        <w:t>с даты поступления</w:t>
      </w:r>
      <w:proofErr w:type="gramEnd"/>
      <w:r w:rsidRPr="00E34DC8">
        <w:rPr>
          <w:rFonts w:ascii="Times New Roman" w:eastAsia="Times New Roman" w:hAnsi="Times New Roman" w:cs="Times New Roman"/>
          <w:sz w:val="24"/>
          <w:szCs w:val="24"/>
          <w:lang w:eastAsia="ru-RU"/>
        </w:rPr>
        <w:t xml:space="preserve"> на согласование.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Начальник    отдела   ПЗУ    при     согласовании    рассматривает   проект    Решения   об отказе на    соответствие    утвержденной    форме,    действующему законодательству, а также документам, на основании которых он подготовлен.</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наличии причин, не позволяющих согласовать проект Решения об отказе, начальник отдела ПЗУ    подготавливает   письменные   замечания   и   возвращает   его    специалисту, ответственному за 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Проект Решения    об    отказе    подписывается  лицом, уполномоченным на подписание Решения об отказе, и передается в отдел информационно-организационной работы Департамента для выдачи Заявителю.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муниципальной услуги, в дело и сдает его в архив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3.5.8. при подготовке проекта Решения о согласовании специалист, ответственный за рассмотрение Заявления, прикладывает к проекту Решения о согласовании следующие документы: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Заявление;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документы, указанные в </w:t>
      </w:r>
      <w:hyperlink w:anchor="Par138" w:history="1">
        <w:r w:rsidRPr="00E34DC8">
          <w:rPr>
            <w:rFonts w:ascii="Times New Roman" w:eastAsia="Times New Roman" w:hAnsi="Times New Roman" w:cs="Times New Roman"/>
            <w:sz w:val="24"/>
            <w:szCs w:val="24"/>
            <w:lang w:eastAsia="ru-RU"/>
          </w:rPr>
          <w:t>пунктах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w:t>
      </w:r>
      <w:hyperlink w:anchor="Par151" w:history="1">
        <w:r w:rsidRPr="00E34DC8">
          <w:rPr>
            <w:rFonts w:ascii="Times New Roman" w:eastAsia="Times New Roman" w:hAnsi="Times New Roman" w:cs="Times New Roman"/>
            <w:sz w:val="24"/>
            <w:szCs w:val="24"/>
            <w:lang w:eastAsia="ru-RU"/>
          </w:rPr>
          <w:t>2.6.3</w:t>
        </w:r>
      </w:hyperlink>
      <w:r w:rsidRPr="00E34DC8">
        <w:rPr>
          <w:rFonts w:ascii="Times New Roman" w:eastAsia="Times New Roman" w:hAnsi="Times New Roman" w:cs="Times New Roman"/>
          <w:sz w:val="24"/>
          <w:szCs w:val="24"/>
          <w:lang w:eastAsia="ru-RU"/>
        </w:rPr>
        <w:t xml:space="preserve"> настоящего Регламента;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пояснительную записку и лист согласования проекта  Решения о согласовании, подготовленные в соответствии с </w:t>
      </w:r>
      <w:hyperlink r:id="rId38" w:history="1">
        <w:r w:rsidRPr="00E34DC8">
          <w:rPr>
            <w:rFonts w:ascii="Times New Roman" w:eastAsia="Times New Roman" w:hAnsi="Times New Roman" w:cs="Times New Roman"/>
            <w:sz w:val="24"/>
            <w:szCs w:val="24"/>
            <w:lang w:eastAsia="ru-RU"/>
          </w:rPr>
          <w:t>Постановлением</w:t>
        </w:r>
      </w:hyperlink>
      <w:r w:rsidRPr="00E34DC8">
        <w:rPr>
          <w:rFonts w:ascii="Times New Roman" w:eastAsia="Times New Roman" w:hAnsi="Times New Roman" w:cs="Times New Roman"/>
          <w:sz w:val="24"/>
          <w:szCs w:val="24"/>
          <w:lang w:eastAsia="ru-RU"/>
        </w:rPr>
        <w:t xml:space="preserve"> администрации города Перми от 25 мая 2012 г. N 235 "О порядке подготовки правовых актов в администрации города Перми" (далее - Постановление администрации города Перми от 25.05.2012 N 235);</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3.5.9. срок выполнения административной процедуры - не более 20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3.5.10. результатом     административной    процедуры является подготовленный проект Решения о согласовании по форме Приложения 6 к настоящему Регламенту, либо Решение об отказе. </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3.6. </w:t>
      </w:r>
      <w:proofErr w:type="gramStart"/>
      <w:r w:rsidRPr="00E34DC8">
        <w:rPr>
          <w:rFonts w:ascii="Times New Roman" w:eastAsia="Times New Roman" w:hAnsi="Times New Roman" w:cs="Times New Roman"/>
          <w:sz w:val="24"/>
          <w:szCs w:val="24"/>
          <w:lang w:eastAsia="ru-RU"/>
        </w:rPr>
        <w:t>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осуществляется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3.6.1. основанием    для     начала проведения административной процедуры является поступившее в отдел ПЗУ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и   документы в объеме, указанном в </w:t>
      </w:r>
      <w:hyperlink w:anchor="Par138" w:history="1">
        <w:r w:rsidRPr="00E34DC8">
          <w:rPr>
            <w:rFonts w:ascii="Times New Roman" w:eastAsia="Times New Roman" w:hAnsi="Times New Roman" w:cs="Times New Roman"/>
            <w:sz w:val="24"/>
            <w:szCs w:val="24"/>
            <w:lang w:eastAsia="ru-RU"/>
          </w:rPr>
          <w:t>пунктах 2.6.1</w:t>
        </w:r>
      </w:hyperlink>
      <w:r w:rsidRPr="00E34DC8">
        <w:rPr>
          <w:rFonts w:ascii="Times New Roman" w:eastAsia="Times New Roman" w:hAnsi="Times New Roman" w:cs="Times New Roman"/>
          <w:sz w:val="24"/>
          <w:szCs w:val="24"/>
          <w:lang w:eastAsia="ru-RU"/>
        </w:rPr>
        <w:t xml:space="preserve">, </w:t>
      </w:r>
      <w:hyperlink w:anchor="Par148" w:history="1">
        <w:r w:rsidRPr="00E34DC8">
          <w:rPr>
            <w:rFonts w:ascii="Times New Roman" w:eastAsia="Times New Roman" w:hAnsi="Times New Roman" w:cs="Times New Roman"/>
            <w:sz w:val="24"/>
            <w:szCs w:val="24"/>
            <w:lang w:eastAsia="ru-RU"/>
          </w:rPr>
          <w:t>2.6.2</w:t>
        </w:r>
      </w:hyperlink>
      <w:r w:rsidRPr="00E34DC8">
        <w:rPr>
          <w:rFonts w:ascii="Times New Roman" w:eastAsia="Times New Roman" w:hAnsi="Times New Roman" w:cs="Times New Roman"/>
          <w:sz w:val="24"/>
          <w:szCs w:val="24"/>
          <w:lang w:eastAsia="ru-RU"/>
        </w:rPr>
        <w:t xml:space="preserve">, </w:t>
      </w:r>
      <w:hyperlink w:anchor="Par151" w:history="1">
        <w:r w:rsidRPr="00E34DC8">
          <w:rPr>
            <w:rFonts w:ascii="Times New Roman" w:eastAsia="Times New Roman" w:hAnsi="Times New Roman" w:cs="Times New Roman"/>
            <w:sz w:val="24"/>
            <w:szCs w:val="24"/>
            <w:lang w:eastAsia="ru-RU"/>
          </w:rPr>
          <w:t>2.6.3</w:t>
        </w:r>
      </w:hyperlink>
      <w:r w:rsidRPr="00E34DC8">
        <w:rPr>
          <w:rFonts w:ascii="Times New Roman" w:eastAsia="Times New Roman" w:hAnsi="Times New Roman" w:cs="Times New Roman"/>
          <w:sz w:val="24"/>
          <w:szCs w:val="24"/>
          <w:lang w:eastAsia="ru-RU"/>
        </w:rPr>
        <w:t xml:space="preserve"> настоящего Регламента, и выполнение административных действий по подготовке проекта Распоряжения;</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3.6.2. специалист, ответственный за рассмотрение Заявления, обеспечивает публикацию извещения в печатном средстве массовой информации "Официальный бюллетень органов </w:t>
      </w:r>
      <w:r w:rsidRPr="00E34DC8">
        <w:rPr>
          <w:rFonts w:ascii="Times New Roman" w:eastAsia="Times New Roman" w:hAnsi="Times New Roman" w:cs="Times New Roman"/>
          <w:sz w:val="24"/>
          <w:szCs w:val="24"/>
          <w:lang w:eastAsia="ru-RU"/>
        </w:rPr>
        <w:lastRenderedPageBreak/>
        <w:t>местного самоуправления   муниципального    образования    город Пермь"  в установленном порядке, а также на официальном сайте с целью приема Заявлений о намерении участвовать в аукционе от граждан, заинтересованных в приобретении прав на земельный участок;</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 в извещении указываются: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3.6.3.1. информация о возможности предоставления земельного участка с указанием целей этого предоставления;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3.6.3.2. 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тридцати дней соответственно с даты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3.6.3.3. адрес и способ подачи Заявлений;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3.6.3.4. дата окончания приема Заявлений;</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3.6.3.5. адрес или иное описание местоположения земельного участка;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3.6.3.9.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3.6.4. в случае если земельный участок предстоит </w:t>
      </w:r>
      <w:proofErr w:type="gramStart"/>
      <w:r w:rsidRPr="00E34DC8">
        <w:rPr>
          <w:rFonts w:ascii="Times New Roman" w:eastAsia="Times New Roman" w:hAnsi="Times New Roman" w:cs="Times New Roman"/>
          <w:sz w:val="24"/>
          <w:szCs w:val="24"/>
          <w:lang w:eastAsia="ru-RU"/>
        </w:rPr>
        <w:t>образовать в соответствии со схемой расположения земельного участка и схема расположения земельного участка представлена</w:t>
      </w:r>
      <w:proofErr w:type="gramEnd"/>
      <w:r w:rsidRPr="00E34DC8">
        <w:rPr>
          <w:rFonts w:ascii="Times New Roman" w:eastAsia="Times New Roman" w:hAnsi="Times New Roman" w:cs="Times New Roman"/>
          <w:sz w:val="24"/>
          <w:szCs w:val="24"/>
          <w:lang w:eastAsia="ru-RU"/>
        </w:rPr>
        <w:t xml:space="preserve"> в форме электронного документа, схема расположения земельного участка прилагается к извещению, размещенному на официальном сайте;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3.6.5. срок выполнения административной процедуры - не более 60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3.6.6. результатом административной процедуры является окончание срока публикации извещения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средстве массовой информации "Официальный бюллетень органов местного самоуправления муниципального образования город Пермь";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3.6.7. если по истечении 30 календарных дней </w:t>
      </w:r>
      <w:proofErr w:type="gramStart"/>
      <w:r w:rsidRPr="00E34DC8">
        <w:rPr>
          <w:rFonts w:ascii="Times New Roman" w:eastAsia="Times New Roman" w:hAnsi="Times New Roman" w:cs="Times New Roman"/>
          <w:sz w:val="24"/>
          <w:szCs w:val="24"/>
          <w:lang w:eastAsia="ru-RU"/>
        </w:rPr>
        <w:t>с даты опубликования</w:t>
      </w:r>
      <w:proofErr w:type="gramEnd"/>
      <w:r w:rsidRPr="00E34DC8">
        <w:rPr>
          <w:rFonts w:ascii="Times New Roman" w:eastAsia="Times New Roman" w:hAnsi="Times New Roman" w:cs="Times New Roman"/>
          <w:sz w:val="24"/>
          <w:szCs w:val="24"/>
          <w:lang w:eastAsia="ru-RU"/>
        </w:rPr>
        <w:t xml:space="preserve"> извещения Заявления иных граждан   о   намерении    участвовать   в     аукционе   не      поступили,    специалист, ответственный за рассмотрение Заявления, осуществляет подготовку проекта </w:t>
      </w:r>
      <w:r w:rsidRPr="00E34DC8">
        <w:rPr>
          <w:rFonts w:ascii="Times New Roman" w:eastAsia="Times New Roman" w:hAnsi="Times New Roman" w:cs="Times New Roman"/>
          <w:sz w:val="24"/>
          <w:szCs w:val="24"/>
          <w:lang w:eastAsia="ru-RU"/>
        </w:rPr>
        <w:lastRenderedPageBreak/>
        <w:t>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3.6.8. в случае поступления в течение 30 календарных дней с даты опубликования извещения Заявлений   иных   граждан   о    намерении    участвовать   в     аукционе   специалист, ответственный за рассмотрение Заявления, в недельный срок с даты поступления этих Заявлений обеспечивает подготовку, согласование и подписание проекта Решения об отказе в предоставлении муниципальной услуги в соответствии с </w:t>
      </w:r>
      <w:hyperlink w:anchor="Par368" w:history="1">
        <w:r w:rsidRPr="00E34DC8">
          <w:rPr>
            <w:rFonts w:ascii="Times New Roman" w:eastAsia="Times New Roman" w:hAnsi="Times New Roman" w:cs="Times New Roman"/>
            <w:sz w:val="24"/>
            <w:szCs w:val="24"/>
            <w:lang w:eastAsia="ru-RU"/>
          </w:rPr>
          <w:t>пунктом 3.5.7</w:t>
        </w:r>
      </w:hyperlink>
      <w:r w:rsidRPr="00E34DC8">
        <w:rPr>
          <w:rFonts w:ascii="Times New Roman" w:eastAsia="Times New Roman" w:hAnsi="Times New Roman" w:cs="Times New Roman"/>
          <w:sz w:val="24"/>
          <w:szCs w:val="24"/>
          <w:lang w:eastAsia="ru-RU"/>
        </w:rPr>
        <w:t xml:space="preserve"> настоящего Регламента.</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3.7. Согласование и подписание проекта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3.7.1. основанием для начала проведения административной процедуры является подготовленный    в     соответствии   с   </w:t>
      </w:r>
      <w:hyperlink w:anchor="Par323" w:history="1">
        <w:r w:rsidRPr="00E34DC8">
          <w:rPr>
            <w:rFonts w:ascii="Times New Roman" w:eastAsia="Times New Roman" w:hAnsi="Times New Roman" w:cs="Times New Roman"/>
            <w:sz w:val="24"/>
            <w:szCs w:val="24"/>
            <w:lang w:eastAsia="ru-RU"/>
          </w:rPr>
          <w:t>пунктом 3.5</w:t>
        </w:r>
      </w:hyperlink>
      <w:r w:rsidRPr="00E34DC8">
        <w:rPr>
          <w:rFonts w:ascii="Times New Roman" w:eastAsia="Times New Roman" w:hAnsi="Times New Roman" w:cs="Times New Roman"/>
          <w:sz w:val="24"/>
          <w:szCs w:val="24"/>
          <w:lang w:eastAsia="ru-RU"/>
        </w:rPr>
        <w:t xml:space="preserve">   настоящего    Регламента      проект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Проект Решения о согласовании подлежит согласованию </w:t>
      </w:r>
      <w:proofErr w:type="gramStart"/>
      <w:r w:rsidRPr="00E34DC8">
        <w:rPr>
          <w:rFonts w:ascii="Times New Roman" w:eastAsia="Times New Roman" w:hAnsi="Times New Roman" w:cs="Times New Roman"/>
          <w:sz w:val="24"/>
          <w:szCs w:val="24"/>
          <w:lang w:eastAsia="ru-RU"/>
        </w:rPr>
        <w:t>с</w:t>
      </w:r>
      <w:proofErr w:type="gramEnd"/>
      <w:r w:rsidRPr="00E34DC8">
        <w:rPr>
          <w:rFonts w:ascii="Times New Roman" w:eastAsia="Times New Roman" w:hAnsi="Times New Roman" w:cs="Times New Roman"/>
          <w:sz w:val="24"/>
          <w:szCs w:val="24"/>
          <w:lang w:eastAsia="ru-RU"/>
        </w:rPr>
        <w:t xml:space="preserve"> (со):</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Начальником отдела ПЗУ;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специалистом отдела нормативно-правовой работы Департамента, ответственным за проведение правовой экспертизы;</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первым заместителем начальника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3.7.2. начальник     отдела ПЗУ при согласовании рассматривает проект Решения о согласовании не более 2 календарных дней со дня его поступления на согласование на соответствие оформления пояснительной записки и листа согласования требованиям, установленным </w:t>
      </w:r>
      <w:hyperlink r:id="rId39" w:history="1">
        <w:r w:rsidRPr="00E34DC8">
          <w:rPr>
            <w:rFonts w:ascii="Times New Roman" w:eastAsia="Times New Roman" w:hAnsi="Times New Roman" w:cs="Times New Roman"/>
            <w:sz w:val="24"/>
            <w:szCs w:val="24"/>
            <w:lang w:eastAsia="ru-RU"/>
          </w:rPr>
          <w:t>Постановлением</w:t>
        </w:r>
      </w:hyperlink>
      <w:r w:rsidRPr="00E34DC8">
        <w:rPr>
          <w:rFonts w:ascii="Times New Roman" w:eastAsia="Times New Roman" w:hAnsi="Times New Roman" w:cs="Times New Roman"/>
          <w:sz w:val="24"/>
          <w:szCs w:val="24"/>
          <w:lang w:eastAsia="ru-RU"/>
        </w:rPr>
        <w:t xml:space="preserve"> администрации города Перми от 25 мая 2012 г. N 235, на соответствие действующему законодательству, а также документам, на основании которых он подготовлен;</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 xml:space="preserve">3.7.3. специалист   отдела   нормативно-правовой      работы     Департамента,       ответственный за проведение правовой экспертизы (далее - специалист, ответственный за проведение правовой экспертизы), рассматривает проект Решения о согласовании не более 3 календарных дней со дня его поступления на согласование на соответствие </w:t>
      </w:r>
      <w:hyperlink r:id="rId40" w:history="1">
        <w:r w:rsidRPr="00E34DC8">
          <w:rPr>
            <w:rFonts w:ascii="Times New Roman" w:eastAsia="Times New Roman" w:hAnsi="Times New Roman" w:cs="Times New Roman"/>
            <w:sz w:val="24"/>
            <w:szCs w:val="24"/>
            <w:lang w:eastAsia="ru-RU"/>
          </w:rPr>
          <w:t>Правилам</w:t>
        </w:r>
      </w:hyperlink>
      <w:r w:rsidRPr="00E34DC8">
        <w:rPr>
          <w:rFonts w:ascii="Times New Roman" w:eastAsia="Times New Roman" w:hAnsi="Times New Roman" w:cs="Times New Roman"/>
          <w:sz w:val="24"/>
          <w:szCs w:val="24"/>
          <w:lang w:eastAsia="ru-RU"/>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 а также </w:t>
      </w:r>
      <w:hyperlink w:anchor="Par342" w:history="1">
        <w:r w:rsidRPr="00E34DC8">
          <w:rPr>
            <w:rFonts w:ascii="Times New Roman" w:eastAsia="Times New Roman" w:hAnsi="Times New Roman" w:cs="Times New Roman"/>
            <w:sz w:val="24"/>
            <w:szCs w:val="24"/>
            <w:lang w:eastAsia="ru-RU"/>
          </w:rPr>
          <w:t>пунктам</w:t>
        </w:r>
        <w:proofErr w:type="gramEnd"/>
        <w:r w:rsidRPr="00E34DC8">
          <w:rPr>
            <w:rFonts w:ascii="Times New Roman" w:eastAsia="Times New Roman" w:hAnsi="Times New Roman" w:cs="Times New Roman"/>
            <w:sz w:val="24"/>
            <w:szCs w:val="24"/>
            <w:lang w:eastAsia="ru-RU"/>
          </w:rPr>
          <w:t xml:space="preserve"> 3.5.5</w:t>
        </w:r>
      </w:hyperlink>
      <w:r w:rsidRPr="00E34DC8">
        <w:rPr>
          <w:rFonts w:ascii="Times New Roman" w:eastAsia="Times New Roman" w:hAnsi="Times New Roman" w:cs="Times New Roman"/>
          <w:sz w:val="24"/>
          <w:szCs w:val="24"/>
          <w:lang w:eastAsia="ru-RU"/>
        </w:rPr>
        <w:t xml:space="preserve">, </w:t>
      </w:r>
      <w:hyperlink w:anchor="Par361" w:history="1">
        <w:r w:rsidRPr="00E34DC8">
          <w:rPr>
            <w:rFonts w:ascii="Times New Roman" w:eastAsia="Times New Roman" w:hAnsi="Times New Roman" w:cs="Times New Roman"/>
            <w:sz w:val="24"/>
            <w:szCs w:val="24"/>
            <w:lang w:eastAsia="ru-RU"/>
          </w:rPr>
          <w:t>3.5.6</w:t>
        </w:r>
      </w:hyperlink>
      <w:r w:rsidRPr="00E34DC8">
        <w:rPr>
          <w:rFonts w:ascii="Times New Roman" w:eastAsia="Times New Roman" w:hAnsi="Times New Roman" w:cs="Times New Roman"/>
          <w:sz w:val="24"/>
          <w:szCs w:val="24"/>
          <w:lang w:eastAsia="ru-RU"/>
        </w:rPr>
        <w:t xml:space="preserve"> настоящего Регламента. Проекты Решений   о   согласовании, поступившие на согласование после 16.00 час</w:t>
      </w:r>
      <w:proofErr w:type="gramStart"/>
      <w:r w:rsidRPr="00E34DC8">
        <w:rPr>
          <w:rFonts w:ascii="Times New Roman" w:eastAsia="Times New Roman" w:hAnsi="Times New Roman" w:cs="Times New Roman"/>
          <w:sz w:val="24"/>
          <w:szCs w:val="24"/>
          <w:lang w:eastAsia="ru-RU"/>
        </w:rPr>
        <w:t xml:space="preserve">., </w:t>
      </w:r>
      <w:proofErr w:type="gramEnd"/>
      <w:r w:rsidRPr="00E34DC8">
        <w:rPr>
          <w:rFonts w:ascii="Times New Roman" w:eastAsia="Times New Roman" w:hAnsi="Times New Roman" w:cs="Times New Roman"/>
          <w:sz w:val="24"/>
          <w:szCs w:val="24"/>
          <w:lang w:eastAsia="ru-RU"/>
        </w:rPr>
        <w:t>считаются поступившими на следующий день.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Специалист,    ответственный за проведение правовой экспертизы, подготавливает, подписывает и прикладывает   к проекту Решения о согласовании </w:t>
      </w:r>
      <w:proofErr w:type="gramStart"/>
      <w:r w:rsidRPr="00E34DC8">
        <w:rPr>
          <w:rFonts w:ascii="Times New Roman" w:eastAsia="Times New Roman" w:hAnsi="Times New Roman" w:cs="Times New Roman"/>
          <w:sz w:val="24"/>
          <w:szCs w:val="24"/>
          <w:lang w:eastAsia="ru-RU"/>
        </w:rPr>
        <w:t>заключение</w:t>
      </w:r>
      <w:proofErr w:type="gramEnd"/>
      <w:r w:rsidRPr="00E34DC8">
        <w:rPr>
          <w:rFonts w:ascii="Times New Roman" w:eastAsia="Times New Roman" w:hAnsi="Times New Roman" w:cs="Times New Roman"/>
          <w:sz w:val="24"/>
          <w:szCs w:val="24"/>
          <w:lang w:eastAsia="ru-RU"/>
        </w:rPr>
        <w:t xml:space="preserve"> о наличии или отсутствии замечаний к тексту проекта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3.7.4. первый заместитель начальника Департамента при согласовании рассматривает проект Решения о согласовании не более 1 календарного дня со дня его поступления на согласование на соответствие    действующему      законодательству,      на   соответствие содержания проекта Решения о согласовании документам, на основании которых он подготовлен;</w:t>
      </w:r>
    </w:p>
    <w:p w:rsidR="00E34DC8" w:rsidRPr="00E34DC8" w:rsidRDefault="00E34DC8" w:rsidP="00E34DC8">
      <w:pPr>
        <w:widowControl w:val="0"/>
        <w:autoSpaceDE w:val="0"/>
        <w:autoSpaceDN w:val="0"/>
        <w:adjustRightInd w:val="0"/>
        <w:spacing w:before="200"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1</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3.7.4 .  при   наличии  замечаний  проект   Решения о согласовании дорабатывается</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специалистом,   ответственным   за  рассмотрение  Заявления,  в  течение  2</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календарных дней со дня его направления на доработку;</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w:t>
      </w: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3.7.5. проект Решения о согласовании, прошедший процедуру согласования, поступает в </w:t>
      </w:r>
      <w:r w:rsidRPr="00E34DC8">
        <w:rPr>
          <w:rFonts w:ascii="Times New Roman" w:eastAsia="Times New Roman" w:hAnsi="Times New Roman" w:cs="Times New Roman"/>
          <w:sz w:val="24"/>
          <w:szCs w:val="24"/>
          <w:lang w:eastAsia="ru-RU"/>
        </w:rPr>
        <w:lastRenderedPageBreak/>
        <w:t>отдел информационно-организационной работы Департамента специалисту, ответственному за оформление Решения о согласовании, для редактирования, оформления на бланке и направления для подписания начальнику Департамента. К проекту Решения о согласовании прилагаются Заявление и документы, поступившие и сформированные при предоставлении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3.7.6. начальником Департамента принимается одно из следующих решений о (</w:t>
      </w:r>
      <w:proofErr w:type="gramStart"/>
      <w:r w:rsidRPr="00E34DC8">
        <w:rPr>
          <w:rFonts w:ascii="Times New Roman" w:eastAsia="Times New Roman" w:hAnsi="Times New Roman" w:cs="Times New Roman"/>
          <w:sz w:val="24"/>
          <w:szCs w:val="24"/>
          <w:lang w:eastAsia="ru-RU"/>
        </w:rPr>
        <w:t>об</w:t>
      </w:r>
      <w:proofErr w:type="gramEnd"/>
      <w:r w:rsidRPr="00E34DC8">
        <w:rPr>
          <w:rFonts w:ascii="Times New Roman" w:eastAsia="Times New Roman" w:hAnsi="Times New Roman" w:cs="Times New Roman"/>
          <w:sz w:val="24"/>
          <w:szCs w:val="24"/>
          <w:lang w:eastAsia="ru-RU"/>
        </w:rPr>
        <w:t>):</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подписании</w:t>
      </w:r>
      <w:proofErr w:type="gramEnd"/>
      <w:r w:rsidRPr="00E34DC8">
        <w:rPr>
          <w:rFonts w:ascii="Times New Roman" w:eastAsia="Times New Roman" w:hAnsi="Times New Roman" w:cs="Times New Roman"/>
          <w:sz w:val="24"/>
          <w:szCs w:val="24"/>
          <w:lang w:eastAsia="ru-RU"/>
        </w:rPr>
        <w:t xml:space="preserve"> проекта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направлении</w:t>
      </w:r>
      <w:proofErr w:type="gramEnd"/>
      <w:r w:rsidRPr="00E34DC8">
        <w:rPr>
          <w:rFonts w:ascii="Times New Roman" w:eastAsia="Times New Roman" w:hAnsi="Times New Roman" w:cs="Times New Roman"/>
          <w:sz w:val="24"/>
          <w:szCs w:val="24"/>
          <w:lang w:eastAsia="ru-RU"/>
        </w:rPr>
        <w:t xml:space="preserve"> проекта Решения о согласовании на доработку в случае наличия технических ошибок;</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3.7.7. специалист, ответственный за оформление Решения о согласовании, осуществляет регистрацию, рассылку Решения о согласовании и внесение информации в ИСУЗ в течение 2 календарных дней </w:t>
      </w:r>
      <w:proofErr w:type="gramStart"/>
      <w:r w:rsidRPr="00E34DC8">
        <w:rPr>
          <w:rFonts w:ascii="Times New Roman" w:eastAsia="Times New Roman" w:hAnsi="Times New Roman" w:cs="Times New Roman"/>
          <w:sz w:val="24"/>
          <w:szCs w:val="24"/>
          <w:lang w:eastAsia="ru-RU"/>
        </w:rPr>
        <w:t>с даты подписания</w:t>
      </w:r>
      <w:proofErr w:type="gramEnd"/>
      <w:r w:rsidRPr="00E34DC8">
        <w:rPr>
          <w:rFonts w:ascii="Times New Roman" w:eastAsia="Times New Roman" w:hAnsi="Times New Roman" w:cs="Times New Roman"/>
          <w:sz w:val="24"/>
          <w:szCs w:val="24"/>
          <w:lang w:eastAsia="ru-RU"/>
        </w:rPr>
        <w:t xml:space="preserve"> Решения о согласовании и передает копию Распоряжения,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3.7.8. специалист, ответственный за рассмотрение Заявления, формирует дело и вносит информацию в ИСУЗ.</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Срок внесения информации не должен превышать 1 календарного дня со дня передачи копии Решения о согласовании, Заявления и документов, поступивших и сформированных при предоставлении муниципальной услуги, специалистом, ответственным за оформление Решения о согласовании.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3.7.9. срок выполнения административной процедуры - не более 29 календарных дней со дня поступления Заявления в Департамент. </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66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3.7.11. результатом административной процедуры является подписанное Решение о согласовании либо </w:t>
      </w:r>
      <w:proofErr w:type="gramStart"/>
      <w:r w:rsidRPr="00E34DC8">
        <w:rPr>
          <w:rFonts w:ascii="Times New Roman" w:eastAsia="Times New Roman" w:hAnsi="Times New Roman" w:cs="Times New Roman"/>
          <w:sz w:val="24"/>
          <w:szCs w:val="24"/>
          <w:lang w:eastAsia="ru-RU"/>
        </w:rPr>
        <w:t>Решение</w:t>
      </w:r>
      <w:proofErr w:type="gramEnd"/>
      <w:r w:rsidRPr="00E34DC8">
        <w:rPr>
          <w:rFonts w:ascii="Times New Roman" w:eastAsia="Times New Roman" w:hAnsi="Times New Roman" w:cs="Times New Roman"/>
          <w:sz w:val="24"/>
          <w:szCs w:val="24"/>
          <w:lang w:eastAsia="ru-RU"/>
        </w:rPr>
        <w:t xml:space="preserve"> об отказе, которое передается в отдел организационно-информационной работы Департамента для выдачи Заявителю.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3.8. Выдача Заявителю результата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3.8.1. основанием для начала проведения административной процедуры является изданное Решение о согласовании либо </w:t>
      </w:r>
      <w:proofErr w:type="gramStart"/>
      <w:r w:rsidRPr="00E34DC8">
        <w:rPr>
          <w:rFonts w:ascii="Times New Roman" w:eastAsia="Times New Roman" w:hAnsi="Times New Roman" w:cs="Times New Roman"/>
          <w:sz w:val="24"/>
          <w:szCs w:val="24"/>
          <w:lang w:eastAsia="ru-RU"/>
        </w:rPr>
        <w:t>Решение</w:t>
      </w:r>
      <w:proofErr w:type="gramEnd"/>
      <w:r w:rsidRPr="00E34DC8">
        <w:rPr>
          <w:rFonts w:ascii="Times New Roman" w:eastAsia="Times New Roman" w:hAnsi="Times New Roman" w:cs="Times New Roman"/>
          <w:sz w:val="24"/>
          <w:szCs w:val="24"/>
          <w:lang w:eastAsia="ru-RU"/>
        </w:rPr>
        <w:t xml:space="preserve"> об отказе;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3.8.2. выдачу копии Решения о согласовании либо Решения об отказе осуществляет специалист отдела информационно-организационной работы, ответственный за выдачу документов;</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3.8.3. результат муниципальной услуги выдается Заявителю способом, указанным в Заявлении.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обращении Заявителя за предоставлением муниципальной услуги через МФЦ копия Распоряжения выдается Заявителю способом, указанным в Заявлении; Решение об отказе направляется специалистом отдела информационно-организационной работы Департамента в МФЦ для его выдачи Заявителю;</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3.8.4. специалист отдела информационно-организационной работы Департамента, ответственный за выдачу документов, направляет материалы дела в архив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3.8.5. срок административной процедуры - в день обращения Заявителя.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proofErr w:type="gramStart"/>
      <w:r w:rsidRPr="00E34DC8">
        <w:rPr>
          <w:rFonts w:ascii="Times New Roman" w:eastAsia="Times New Roman" w:hAnsi="Times New Roman" w:cs="Times New Roman"/>
          <w:sz w:val="24"/>
          <w:szCs w:val="24"/>
          <w:lang w:eastAsia="ru-RU"/>
        </w:rPr>
        <w:t>В случае выдачи копии Решения о согласовании или Решения об отказе путем его направления по почте заказным письмом, или в виде электронного документа, который направляется посредством электронной почты, или в виде электронного документа, размещенного на Едином портале, срок административной процедуры - не более 30 календарных дней со дня поступления Заявления в Департамент.</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срок административной процедуры - не более 67 календарных дней со дня поступления Заявления в Департамент;</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3.8.7. результатом      административной  процедуры является выдача Заявителю копии Решения о согласовании либо Решения об отказе.</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3.8. </w:t>
      </w:r>
      <w:hyperlink w:anchor="Par1058" w:history="1">
        <w:r w:rsidRPr="00E34DC8">
          <w:rPr>
            <w:rFonts w:ascii="Times New Roman" w:eastAsia="Times New Roman" w:hAnsi="Times New Roman" w:cs="Times New Roman"/>
            <w:sz w:val="24"/>
            <w:szCs w:val="24"/>
            <w:lang w:eastAsia="ru-RU"/>
          </w:rPr>
          <w:t>Блок-схема</w:t>
        </w:r>
      </w:hyperlink>
      <w:r w:rsidRPr="00E34DC8">
        <w:rPr>
          <w:rFonts w:ascii="Times New Roman" w:eastAsia="Times New Roman" w:hAnsi="Times New Roman" w:cs="Times New Roman"/>
          <w:sz w:val="24"/>
          <w:szCs w:val="24"/>
          <w:lang w:eastAsia="ru-RU"/>
        </w:rPr>
        <w:t xml:space="preserve"> последовательности административных процедур по предоставлению муниципальной услуги приведена в приложении 7 к настоящему Регламенту.</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 xml:space="preserve">IV. Порядок и формы </w:t>
      </w:r>
      <w:proofErr w:type="gramStart"/>
      <w:r w:rsidRPr="00E34DC8">
        <w:rPr>
          <w:rFonts w:ascii="Times New Roman" w:eastAsia="Times New Roman" w:hAnsi="Times New Roman" w:cs="Times New Roman"/>
          <w:b/>
          <w:bCs/>
          <w:sz w:val="24"/>
          <w:szCs w:val="24"/>
          <w:lang w:eastAsia="ru-RU"/>
        </w:rPr>
        <w:t>контроля за</w:t>
      </w:r>
      <w:proofErr w:type="gramEnd"/>
      <w:r w:rsidRPr="00E34DC8">
        <w:rPr>
          <w:rFonts w:ascii="Times New Roman" w:eastAsia="Times New Roman" w:hAnsi="Times New Roman" w:cs="Times New Roman"/>
          <w:b/>
          <w:bCs/>
          <w:sz w:val="24"/>
          <w:szCs w:val="24"/>
          <w:lang w:eastAsia="ru-RU"/>
        </w:rPr>
        <w:t xml:space="preserve"> исполнением настоящего</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Регламента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4.1. Формы контроля:</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текущий контроль;</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плановые проверки;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внеплановые проверки.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4.2.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 содержащих сведения о соблюдении (нарушении) сроков предоставления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4.3. Плановые проверки проводятся уполномоченным ответственным лицом (подразделением Департамента) не реже 1 раза в год на основании поручения начальника Департамента, в случае если полномочия    по    подписанию    результата    предоставления    муниципальной     услуги переданы от начальника Департамента иному лицу.</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проведении проверки должны быть установлены следующие показатели: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количество предоставленных муниципальных услуг за контрольный период;</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количество муниципальных услуг, предоставленных с нарушением сроков, в разрезе административных процедур.</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4.4. Внеплановые проверки проводятся по жалобам Заявителей на основании поручения начальника Департамента.</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center"/>
        <w:outlineLvl w:val="1"/>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V. Порядок обжалования решений и действий (бездействия)</w:t>
      </w:r>
    </w:p>
    <w:p w:rsidR="00E34DC8" w:rsidRPr="00E34DC8" w:rsidRDefault="00E34DC8" w:rsidP="00E34DC8">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34DC8">
        <w:rPr>
          <w:rFonts w:ascii="Times New Roman" w:eastAsia="Times New Roman" w:hAnsi="Times New Roman" w:cs="Times New Roman"/>
          <w:b/>
          <w:bCs/>
          <w:sz w:val="24"/>
          <w:szCs w:val="24"/>
          <w:lang w:eastAsia="ru-RU"/>
        </w:rPr>
        <w:t>Департамента, а также должностных лиц, муниципальных служащих Департамента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5.1. </w:t>
      </w:r>
      <w:proofErr w:type="gramStart"/>
      <w:r w:rsidRPr="00E34DC8">
        <w:rPr>
          <w:rFonts w:ascii="Times New Roman" w:eastAsia="Times New Roman" w:hAnsi="Times New Roman" w:cs="Times New Roman"/>
          <w:sz w:val="24"/>
          <w:szCs w:val="24"/>
          <w:lang w:eastAsia="ru-RU"/>
        </w:rPr>
        <w:t>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roofErr w:type="gramEnd"/>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5.2. Обжалование   в   досудебном   (внесудебном)   порядке     осуществляется   в    соответствии с   </w:t>
      </w:r>
      <w:hyperlink r:id="rId41" w:history="1">
        <w:r w:rsidRPr="00E34DC8">
          <w:rPr>
            <w:rFonts w:ascii="Times New Roman" w:eastAsia="Times New Roman" w:hAnsi="Times New Roman" w:cs="Times New Roman"/>
            <w:sz w:val="24"/>
            <w:szCs w:val="24"/>
            <w:lang w:eastAsia="ru-RU"/>
          </w:rPr>
          <w:t>Порядком</w:t>
        </w:r>
      </w:hyperlink>
      <w:r w:rsidRPr="00E34DC8">
        <w:rPr>
          <w:rFonts w:ascii="Times New Roman" w:eastAsia="Times New Roman" w:hAnsi="Times New Roman" w:cs="Times New Roman"/>
          <w:sz w:val="24"/>
          <w:szCs w:val="24"/>
          <w:lang w:eastAsia="ru-RU"/>
        </w:rP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w:t>
      </w:r>
      <w:proofErr w:type="gramStart"/>
      <w:r w:rsidRPr="00E34DC8">
        <w:rPr>
          <w:rFonts w:ascii="Times New Roman" w:eastAsia="Times New Roman" w:hAnsi="Times New Roman" w:cs="Times New Roman"/>
          <w:sz w:val="24"/>
          <w:szCs w:val="24"/>
          <w:lang w:eastAsia="ru-RU"/>
        </w:rPr>
        <w:t>служащих</w:t>
      </w:r>
      <w:proofErr w:type="gramEnd"/>
      <w:r w:rsidRPr="00E34DC8">
        <w:rPr>
          <w:rFonts w:ascii="Times New Roman" w:eastAsia="Times New Roman" w:hAnsi="Times New Roman" w:cs="Times New Roman"/>
          <w:sz w:val="24"/>
          <w:szCs w:val="24"/>
          <w:lang w:eastAsia="ru-RU"/>
        </w:rPr>
        <w:t xml:space="preserve">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E34DC8" w:rsidRPr="00E34DC8" w:rsidRDefault="00E34DC8" w:rsidP="00E34DC8">
      <w:pPr>
        <w:widowControl w:val="0"/>
        <w:autoSpaceDE w:val="0"/>
        <w:autoSpaceDN w:val="0"/>
        <w:adjustRightInd w:val="0"/>
        <w:spacing w:before="160" w:after="0" w:line="240" w:lineRule="auto"/>
        <w:ind w:left="567" w:firstLine="540"/>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sectPr w:rsidR="00E34DC8" w:rsidRPr="00E34DC8" w:rsidSect="001D2DB3">
          <w:headerReference w:type="default" r:id="rId42"/>
          <w:pgSz w:w="11900" w:h="16840"/>
          <w:pgMar w:top="567" w:right="843" w:bottom="993" w:left="709" w:header="0" w:footer="3" w:gutter="0"/>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1</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муниципальной услуги "</w:t>
      </w:r>
      <w:proofErr w:type="gramStart"/>
      <w:r w:rsidRPr="00E34DC8">
        <w:rPr>
          <w:rFonts w:ascii="Times New Roman" w:eastAsia="Times New Roman" w:hAnsi="Times New Roman" w:cs="Times New Roman"/>
          <w:sz w:val="24"/>
          <w:szCs w:val="24"/>
          <w:lang w:eastAsia="ru-RU"/>
        </w:rPr>
        <w:t>Предварительное</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p>
    <w:p w:rsidR="00E34DC8" w:rsidRPr="00E34DC8" w:rsidRDefault="00E34DC8" w:rsidP="00E34DC8">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Департамент земельных отношений</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администрации города Перми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от 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(Ф.И.О. - для заявителя -</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физического лица, наименование,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ОГРН, ИНН - для заявителя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юридического лица)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(Ф.И.О. представителя заявителя,</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реквизиты документа,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подтверждающего полномочия)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Паспортные данные (для граждан):</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серия ________ N 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(указываются данные заявителя)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выдан "____" ______________ 20___ г.</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кем 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Место жительства, место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нахождения заявителя: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614____, Пермский край, город Пермь</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район 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улица 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дом (корпус)________________________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квартира (офис) 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Почтовый адрес,</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адрес электронной почты:</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Контактные телефоны заявителя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(и представителя заявителя,</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в случае если с заявлением</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обращается представитель заявителя):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26" w:name="Par549"/>
      <w:bookmarkEnd w:id="26"/>
      <w:r w:rsidRPr="00E34DC8">
        <w:rPr>
          <w:rFonts w:ascii="Courier New" w:eastAsia="Times New Roman" w:hAnsi="Courier New" w:cs="Courier New"/>
          <w:sz w:val="20"/>
          <w:szCs w:val="20"/>
          <w:lang w:eastAsia="ru-RU"/>
        </w:rPr>
        <w:t xml:space="preserve">                                 ЗАЯВЛЕНИЕ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расположенного</w:t>
      </w:r>
      <w:proofErr w:type="gramEnd"/>
      <w:r w:rsidRPr="00E34DC8">
        <w:rPr>
          <w:rFonts w:ascii="Courier New" w:eastAsia="Times New Roman" w:hAnsi="Courier New" w:cs="Courier New"/>
          <w:sz w:val="20"/>
          <w:szCs w:val="20"/>
          <w:lang w:eastAsia="ru-RU"/>
        </w:rPr>
        <w:t xml:space="preserve"> по адресу: ______________________________________________, с</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кадастровым номером (при наличии) 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Реквизиты решения об утверждении проекта межевания территории </w:t>
      </w:r>
      <w:hyperlink w:anchor="Par627" w:history="1">
        <w:r w:rsidRPr="00E34DC8">
          <w:rPr>
            <w:rFonts w:ascii="Courier New" w:eastAsia="Times New Roman" w:hAnsi="Courier New" w:cs="Courier New"/>
            <w:color w:val="0000FF"/>
            <w:sz w:val="20"/>
            <w:szCs w:val="20"/>
            <w:lang w:eastAsia="ru-RU"/>
          </w:rPr>
          <w:t>&lt;1&gt;</w:t>
        </w:r>
      </w:hyperlink>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(указывается дата и номер постановления администрации города</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Перми, утверждающего данный документ)</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Кадастровый  номер  земельного участка или кадастровые номера </w:t>
      </w:r>
      <w:proofErr w:type="gramStart"/>
      <w:r w:rsidRPr="00E34DC8">
        <w:rPr>
          <w:rFonts w:ascii="Courier New" w:eastAsia="Times New Roman" w:hAnsi="Courier New" w:cs="Courier New"/>
          <w:sz w:val="20"/>
          <w:szCs w:val="20"/>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участков,  из  которых  предусмотрено образование испрашиваемого земельного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участка </w:t>
      </w:r>
      <w:hyperlink w:anchor="Par629" w:history="1">
        <w:r w:rsidRPr="00E34DC8">
          <w:rPr>
            <w:rFonts w:ascii="Courier New" w:eastAsia="Times New Roman" w:hAnsi="Courier New" w:cs="Courier New"/>
            <w:sz w:val="20"/>
            <w:szCs w:val="20"/>
            <w:lang w:eastAsia="ru-RU"/>
          </w:rPr>
          <w:t>&lt;2&gt;</w:t>
        </w:r>
      </w:hyperlink>
      <w:r w:rsidRPr="00E34DC8">
        <w:rPr>
          <w:rFonts w:ascii="Courier New" w:eastAsia="Times New Roman" w:hAnsi="Courier New" w:cs="Courier New"/>
          <w:sz w:val="20"/>
          <w:szCs w:val="20"/>
          <w:lang w:eastAsia="ru-RU"/>
        </w:rPr>
        <w:t>: 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 </w:t>
      </w:r>
      <w:proofErr w:type="gramStart"/>
      <w:r w:rsidRPr="00E34DC8">
        <w:rPr>
          <w:rFonts w:ascii="Courier New" w:eastAsia="Times New Roman" w:hAnsi="Courier New" w:cs="Courier New"/>
          <w:sz w:val="20"/>
          <w:szCs w:val="20"/>
          <w:lang w:eastAsia="ru-RU"/>
        </w:rPr>
        <w:t>из</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числа </w:t>
      </w:r>
      <w:proofErr w:type="gramStart"/>
      <w:r w:rsidRPr="00E34DC8">
        <w:rPr>
          <w:rFonts w:ascii="Courier New" w:eastAsia="Times New Roman" w:hAnsi="Courier New" w:cs="Courier New"/>
          <w:sz w:val="20"/>
          <w:szCs w:val="20"/>
          <w:lang w:eastAsia="ru-RU"/>
        </w:rPr>
        <w:t>предусмотренных</w:t>
      </w:r>
      <w:proofErr w:type="gramEnd"/>
      <w:r w:rsidRPr="00E34DC8">
        <w:rPr>
          <w:rFonts w:ascii="Courier New" w:eastAsia="Times New Roman" w:hAnsi="Courier New" w:cs="Courier New"/>
          <w:sz w:val="20"/>
          <w:szCs w:val="20"/>
          <w:lang w:eastAsia="ru-RU"/>
        </w:rPr>
        <w:t xml:space="preserve"> </w:t>
      </w:r>
      <w:hyperlink r:id="rId43" w:history="1">
        <w:r w:rsidRPr="00E34DC8">
          <w:rPr>
            <w:rFonts w:ascii="Courier New" w:eastAsia="Times New Roman" w:hAnsi="Courier New" w:cs="Courier New"/>
            <w:sz w:val="20"/>
            <w:szCs w:val="20"/>
            <w:lang w:eastAsia="ru-RU"/>
          </w:rPr>
          <w:t>пунктом 2 статьи 39.3</w:t>
        </w:r>
      </w:hyperlink>
      <w:r w:rsidRPr="00E34DC8">
        <w:rPr>
          <w:rFonts w:ascii="Courier New" w:eastAsia="Times New Roman" w:hAnsi="Courier New" w:cs="Courier New"/>
          <w:sz w:val="20"/>
          <w:szCs w:val="20"/>
          <w:lang w:eastAsia="ru-RU"/>
        </w:rPr>
        <w:t xml:space="preserve">, </w:t>
      </w:r>
      <w:hyperlink r:id="rId44" w:history="1">
        <w:r w:rsidRPr="00E34DC8">
          <w:rPr>
            <w:rFonts w:ascii="Courier New" w:eastAsia="Times New Roman" w:hAnsi="Courier New" w:cs="Courier New"/>
            <w:sz w:val="20"/>
            <w:szCs w:val="20"/>
            <w:lang w:eastAsia="ru-RU"/>
          </w:rPr>
          <w:t>статьей 39.5</w:t>
        </w:r>
      </w:hyperlink>
      <w:r w:rsidRPr="00E34DC8">
        <w:rPr>
          <w:rFonts w:ascii="Courier New" w:eastAsia="Times New Roman" w:hAnsi="Courier New" w:cs="Courier New"/>
          <w:sz w:val="20"/>
          <w:szCs w:val="20"/>
          <w:lang w:eastAsia="ru-RU"/>
        </w:rPr>
        <w:t xml:space="preserve">, </w:t>
      </w:r>
      <w:hyperlink r:id="rId45" w:history="1">
        <w:r w:rsidRPr="00E34DC8">
          <w:rPr>
            <w:rFonts w:ascii="Courier New" w:eastAsia="Times New Roman" w:hAnsi="Courier New" w:cs="Courier New"/>
            <w:sz w:val="20"/>
            <w:szCs w:val="20"/>
            <w:lang w:eastAsia="ru-RU"/>
          </w:rPr>
          <w:t>пунктом 2 статьи</w:t>
        </w:r>
      </w:hyperlink>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39.6  или  </w:t>
      </w:r>
      <w:hyperlink r:id="rId46" w:history="1">
        <w:r w:rsidRPr="00E34DC8">
          <w:rPr>
            <w:rFonts w:ascii="Courier New" w:eastAsia="Times New Roman" w:hAnsi="Courier New" w:cs="Courier New"/>
            <w:sz w:val="20"/>
            <w:szCs w:val="20"/>
            <w:lang w:eastAsia="ru-RU"/>
          </w:rPr>
          <w:t>пунктом  2  статьи 39.10</w:t>
        </w:r>
      </w:hyperlink>
      <w:r w:rsidRPr="00E34DC8">
        <w:rPr>
          <w:rFonts w:ascii="Courier New" w:eastAsia="Times New Roman" w:hAnsi="Courier New" w:cs="Courier New"/>
          <w:sz w:val="20"/>
          <w:szCs w:val="20"/>
          <w:lang w:eastAsia="ru-RU"/>
        </w:rPr>
        <w:t xml:space="preserve"> Земельного кодекса Российской Федерации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оснований:</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Вид  права,   на   котором   заявитель  желает   приобрести   земельный</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участок </w:t>
      </w:r>
      <w:hyperlink w:anchor="Par630" w:history="1">
        <w:r w:rsidRPr="00E34DC8">
          <w:rPr>
            <w:rFonts w:ascii="Courier New" w:eastAsia="Times New Roman" w:hAnsi="Courier New" w:cs="Courier New"/>
            <w:sz w:val="20"/>
            <w:szCs w:val="20"/>
            <w:lang w:eastAsia="ru-RU"/>
          </w:rPr>
          <w:t>&lt;3&gt;</w:t>
        </w:r>
      </w:hyperlink>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Реквизиты  решения  об  изъятии  земельного  участка  для </w:t>
      </w:r>
      <w:proofErr w:type="gramStart"/>
      <w:r w:rsidRPr="00E34DC8">
        <w:rPr>
          <w:rFonts w:ascii="Courier New" w:eastAsia="Times New Roman" w:hAnsi="Courier New" w:cs="Courier New"/>
          <w:sz w:val="20"/>
          <w:szCs w:val="20"/>
          <w:lang w:eastAsia="ru-RU"/>
        </w:rPr>
        <w:t>муниципальных</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нужд </w:t>
      </w:r>
      <w:hyperlink w:anchor="Par632" w:history="1">
        <w:r w:rsidRPr="00E34DC8">
          <w:rPr>
            <w:rFonts w:ascii="Courier New" w:eastAsia="Times New Roman" w:hAnsi="Courier New" w:cs="Courier New"/>
            <w:sz w:val="20"/>
            <w:szCs w:val="20"/>
            <w:lang w:eastAsia="ru-RU"/>
          </w:rPr>
          <w:t>&lt;4&gt;</w:t>
        </w:r>
      </w:hyperlink>
      <w:r w:rsidRPr="00E34DC8">
        <w:rPr>
          <w:rFonts w:ascii="Courier New" w:eastAsia="Times New Roman" w:hAnsi="Courier New" w:cs="Courier New"/>
          <w:sz w:val="20"/>
          <w:szCs w:val="20"/>
          <w:lang w:eastAsia="ru-RU"/>
        </w:rPr>
        <w:t>: 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(указываются дата и номер распоряжения начальника</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департамента земельных 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планирования и (или) проекта планировки территории </w:t>
      </w:r>
      <w:hyperlink w:anchor="Par634" w:history="1">
        <w:r w:rsidRPr="00E34DC8">
          <w:rPr>
            <w:rFonts w:ascii="Courier New" w:eastAsia="Times New Roman" w:hAnsi="Courier New" w:cs="Courier New"/>
            <w:sz w:val="20"/>
            <w:szCs w:val="20"/>
            <w:lang w:eastAsia="ru-RU"/>
          </w:rPr>
          <w:t>&lt;5&gt;</w:t>
        </w:r>
      </w:hyperlink>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lastRenderedPageBreak/>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Цель использования земельного участка: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Срок   использования   земельного   участка   (указывается  в  пределах</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предусмотренных Земельным </w:t>
      </w:r>
      <w:hyperlink r:id="rId47" w:history="1">
        <w:r w:rsidRPr="00E34DC8">
          <w:rPr>
            <w:rFonts w:ascii="Courier New" w:eastAsia="Times New Roman" w:hAnsi="Courier New" w:cs="Courier New"/>
            <w:sz w:val="20"/>
            <w:szCs w:val="20"/>
            <w:lang w:eastAsia="ru-RU"/>
          </w:rPr>
          <w:t>кодексом</w:t>
        </w:r>
      </w:hyperlink>
      <w:r w:rsidRPr="00E34DC8">
        <w:rPr>
          <w:rFonts w:ascii="Courier New" w:eastAsia="Times New Roman" w:hAnsi="Courier New" w:cs="Courier New"/>
          <w:sz w:val="20"/>
          <w:szCs w:val="20"/>
          <w:lang w:eastAsia="ru-RU"/>
        </w:rPr>
        <w:t xml:space="preserve"> Российской Федерации сроков):</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Мною   выбирается   следующий   способ   выдачи   конечного  результата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предоставления муниципальной услуги: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по почте по указанному адресу;</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лично;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в виде электронного документа, размещенного на Едином портале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государственных и муниципальных услуг (функций), путем</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направления ссылки посредством электронной почты;</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в виде электронного документа, который направляется посредством</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электронной почты.</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Мною  выбирается  следующий способ выдачи копии распоряжения начальника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департамента    земельных    отношений   администрации   города   Перми   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предварительном  согласовании предоставления земельного участка, решения </w:t>
      </w:r>
      <w:proofErr w:type="gramStart"/>
      <w:r w:rsidRPr="00E34DC8">
        <w:rPr>
          <w:rFonts w:ascii="Courier New" w:eastAsia="Times New Roman" w:hAnsi="Courier New" w:cs="Courier New"/>
          <w:sz w:val="20"/>
          <w:szCs w:val="20"/>
          <w:lang w:eastAsia="ru-RU"/>
        </w:rPr>
        <w:t>об</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отказе</w:t>
      </w:r>
      <w:proofErr w:type="gramEnd"/>
      <w:r w:rsidRPr="00E34DC8">
        <w:rPr>
          <w:rFonts w:ascii="Courier New" w:eastAsia="Times New Roman" w:hAnsi="Courier New" w:cs="Courier New"/>
          <w:sz w:val="20"/>
          <w:szCs w:val="20"/>
          <w:lang w:eastAsia="ru-RU"/>
        </w:rPr>
        <w:t xml:space="preserve"> в предоставлении муниципальной услуги &lt;6&gt;: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по почте по указанному адресу;</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лично.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Приложение: 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(дата, подпись заявителя)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(Ф.И.О., подпись специалиста,</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ответственного</w:t>
      </w:r>
      <w:proofErr w:type="gramEnd"/>
      <w:r w:rsidRPr="00E34DC8">
        <w:rPr>
          <w:rFonts w:ascii="Courier New" w:eastAsia="Times New Roman" w:hAnsi="Courier New" w:cs="Courier New"/>
          <w:sz w:val="20"/>
          <w:szCs w:val="20"/>
          <w:lang w:eastAsia="ru-RU"/>
        </w:rPr>
        <w:t xml:space="preserve"> за регистрацию</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заявлений)</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27" w:name="Par627"/>
      <w:bookmarkEnd w:id="27"/>
      <w:r w:rsidRPr="00E34DC8">
        <w:rPr>
          <w:rFonts w:ascii="Courier New" w:eastAsia="Times New Roman" w:hAnsi="Courier New" w:cs="Courier New"/>
          <w:sz w:val="20"/>
          <w:szCs w:val="20"/>
          <w:lang w:eastAsia="ru-RU"/>
        </w:rPr>
        <w:t xml:space="preserve">    &lt;1</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в случае образования земельного участка в соответствии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с проектом межевания территории.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28" w:name="Par629"/>
      <w:bookmarkEnd w:id="28"/>
      <w:r w:rsidRPr="00E34DC8">
        <w:rPr>
          <w:rFonts w:ascii="Courier New" w:eastAsia="Times New Roman" w:hAnsi="Courier New" w:cs="Courier New"/>
          <w:sz w:val="20"/>
          <w:szCs w:val="20"/>
          <w:lang w:eastAsia="ru-RU"/>
        </w:rPr>
        <w:t xml:space="preserve">    &lt;2</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при наличии.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29" w:name="Par630"/>
      <w:bookmarkEnd w:id="29"/>
      <w:r w:rsidRPr="00E34DC8">
        <w:rPr>
          <w:rFonts w:ascii="Courier New" w:eastAsia="Times New Roman" w:hAnsi="Courier New" w:cs="Courier New"/>
          <w:sz w:val="20"/>
          <w:szCs w:val="20"/>
          <w:lang w:eastAsia="ru-RU"/>
        </w:rPr>
        <w:t xml:space="preserve">    &lt;3</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в  случае,  если  предоставление  земельного  участка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возможно</w:t>
      </w:r>
      <w:proofErr w:type="gramEnd"/>
      <w:r w:rsidRPr="00E34DC8">
        <w:rPr>
          <w:rFonts w:ascii="Courier New" w:eastAsia="Times New Roman" w:hAnsi="Courier New" w:cs="Courier New"/>
          <w:sz w:val="20"/>
          <w:szCs w:val="20"/>
          <w:lang w:eastAsia="ru-RU"/>
        </w:rPr>
        <w:t xml:space="preserve"> на нескольких видах прав.</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30" w:name="Par632"/>
      <w:bookmarkEnd w:id="30"/>
      <w:r w:rsidRPr="00E34DC8">
        <w:rPr>
          <w:rFonts w:ascii="Courier New" w:eastAsia="Times New Roman" w:hAnsi="Courier New" w:cs="Courier New"/>
          <w:sz w:val="20"/>
          <w:szCs w:val="20"/>
          <w:lang w:eastAsia="ru-RU"/>
        </w:rPr>
        <w:t xml:space="preserve">    &lt;4</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в случае, если земельный участок предоставляется взамен</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земельного участка, изымаемого для муниципальных нужд.</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bookmarkStart w:id="31" w:name="Par634"/>
      <w:bookmarkEnd w:id="31"/>
      <w:r w:rsidRPr="00E34DC8">
        <w:rPr>
          <w:rFonts w:ascii="Courier New" w:eastAsia="Times New Roman" w:hAnsi="Courier New" w:cs="Courier New"/>
          <w:sz w:val="20"/>
          <w:szCs w:val="20"/>
          <w:lang w:eastAsia="ru-RU"/>
        </w:rPr>
        <w:t xml:space="preserve">    &lt;5</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в  случае, если земельный участок предоставляется для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размещения   объектов,   предусмотренных   </w:t>
      </w:r>
      <w:proofErr w:type="gramStart"/>
      <w:r w:rsidRPr="00E34DC8">
        <w:rPr>
          <w:rFonts w:ascii="Courier New" w:eastAsia="Times New Roman" w:hAnsi="Courier New" w:cs="Courier New"/>
          <w:sz w:val="20"/>
          <w:szCs w:val="20"/>
          <w:lang w:eastAsia="ru-RU"/>
        </w:rPr>
        <w:t>указанными</w:t>
      </w:r>
      <w:proofErr w:type="gramEnd"/>
      <w:r w:rsidRPr="00E34DC8">
        <w:rPr>
          <w:rFonts w:ascii="Courier New" w:eastAsia="Times New Roman" w:hAnsi="Courier New" w:cs="Courier New"/>
          <w:sz w:val="20"/>
          <w:szCs w:val="20"/>
          <w:lang w:eastAsia="ru-RU"/>
        </w:rPr>
        <w:t xml:space="preserve">  документом  и  (или)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проектом.</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&lt;6</w:t>
      </w:r>
      <w:proofErr w:type="gramStart"/>
      <w:r w:rsidRPr="00E34DC8">
        <w:rPr>
          <w:rFonts w:ascii="Courier New" w:eastAsia="Times New Roman" w:hAnsi="Courier New" w:cs="Courier New"/>
          <w:sz w:val="20"/>
          <w:szCs w:val="20"/>
          <w:lang w:eastAsia="ru-RU"/>
        </w:rPr>
        <w:t>&gt;   У</w:t>
      </w:r>
      <w:proofErr w:type="gramEnd"/>
      <w:r w:rsidRPr="00E34DC8">
        <w:rPr>
          <w:rFonts w:ascii="Courier New" w:eastAsia="Times New Roman" w:hAnsi="Courier New" w:cs="Courier New"/>
          <w:sz w:val="20"/>
          <w:szCs w:val="20"/>
          <w:lang w:eastAsia="ru-RU"/>
        </w:rPr>
        <w:t>казывается  в  случае  подачи  заявления  в  форме  электронного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документа.</w:t>
      </w: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1D2DB3">
      <w:pPr>
        <w:widowControl w:val="0"/>
        <w:autoSpaceDE w:val="0"/>
        <w:autoSpaceDN w:val="0"/>
        <w:adjustRightInd w:val="0"/>
        <w:spacing w:after="0" w:line="240" w:lineRule="auto"/>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E34DC8" w:rsidRPr="00E34DC8" w:rsidSect="001D2DB3">
          <w:pgSz w:w="11900" w:h="16840"/>
          <w:pgMar w:top="360" w:right="985" w:bottom="360" w:left="360" w:header="0" w:footer="3" w:gutter="0"/>
          <w:pgNumType w:start="1"/>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2</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муниципальной услуги "</w:t>
      </w:r>
      <w:proofErr w:type="gramStart"/>
      <w:r w:rsidRPr="00E34DC8">
        <w:rPr>
          <w:rFonts w:ascii="Times New Roman" w:eastAsia="Times New Roman" w:hAnsi="Times New Roman" w:cs="Times New Roman"/>
          <w:sz w:val="24"/>
          <w:szCs w:val="24"/>
          <w:lang w:eastAsia="ru-RU"/>
        </w:rPr>
        <w:t>Предварительное</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adjustRightInd w:val="0"/>
        <w:spacing w:after="0" w:line="240" w:lineRule="auto"/>
        <w:ind w:left="567"/>
        <w:jc w:val="right"/>
        <w:rPr>
          <w:rFonts w:ascii="Arial" w:eastAsia="Times New Roman" w:hAnsi="Arial" w:cs="Arial"/>
          <w:sz w:val="16"/>
          <w:szCs w:val="16"/>
          <w:lang w:eastAsia="ru-RU"/>
        </w:rPr>
      </w:pPr>
      <w:r w:rsidRPr="00E34DC8">
        <w:rPr>
          <w:rFonts w:ascii="Times New Roman" w:eastAsia="Times New Roman" w:hAnsi="Times New Roman" w:cs="Times New Roman"/>
          <w:sz w:val="24"/>
          <w:szCs w:val="24"/>
          <w:lang w:eastAsia="ru-RU"/>
        </w:rPr>
        <w:t>участка</w:t>
      </w:r>
      <w:r w:rsidRPr="00E34DC8">
        <w:rPr>
          <w:rFonts w:ascii="Arial" w:eastAsia="Times New Roman" w:hAnsi="Arial" w:cs="Arial"/>
          <w:sz w:val="16"/>
          <w:szCs w:val="16"/>
          <w:lang w:eastAsia="ru-RU"/>
        </w:rPr>
        <w:t>"</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rPr>
          <w:rFonts w:ascii="Arial" w:eastAsia="Times New Roman" w:hAnsi="Arial" w:cs="Arial"/>
          <w:sz w:val="24"/>
          <w:szCs w:val="24"/>
          <w:lang w:eastAsia="ru-RU"/>
        </w:rPr>
      </w:pP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 xml:space="preserve">Форма решения об отказе в предварительном согласовании предоставления </w:t>
      </w: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 xml:space="preserve">земельного участка </w:t>
      </w: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Департамент земельных отношений администрации города Перми</w:t>
      </w:r>
    </w:p>
    <w:p w:rsidR="00E34DC8" w:rsidRPr="00E34DC8" w:rsidRDefault="00E34DC8" w:rsidP="00E34DC8">
      <w:pPr>
        <w:widowControl w:val="0"/>
        <w:autoSpaceDE w:val="0"/>
        <w:autoSpaceDN w:val="0"/>
        <w:spacing w:after="0" w:line="240" w:lineRule="auto"/>
        <w:ind w:left="567"/>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firstLine="3"/>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firstLine="3"/>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РЕШЕНИЕ</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об отказе в предварительном согласовании предоставления земельного участка</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от_____№_____</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outlineLvl w:val="1"/>
        <w:rPr>
          <w:rFonts w:ascii="Times New Roman" w:eastAsia="Times New Roman" w:hAnsi="Times New Roman" w:cs="Times New Roman"/>
          <w:sz w:val="24"/>
          <w:szCs w:val="24"/>
          <w:lang w:eastAsia="ru-RU"/>
        </w:rPr>
      </w:pP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rPr>
      </w:pPr>
      <w:r w:rsidRPr="00E34DC8">
        <w:rPr>
          <w:rFonts w:ascii="Times New Roman" w:eastAsia="Times New Roman" w:hAnsi="Times New Roman" w:cs="Times New Roman"/>
          <w:sz w:val="24"/>
          <w:szCs w:val="24"/>
        </w:rPr>
        <w:t xml:space="preserve">Рассмотрев заявление </w:t>
      </w:r>
      <w:proofErr w:type="gramStart"/>
      <w:r w:rsidRPr="00E34DC8">
        <w:rPr>
          <w:rFonts w:ascii="Times New Roman" w:eastAsia="Times New Roman" w:hAnsi="Times New Roman" w:cs="Times New Roman"/>
          <w:sz w:val="24"/>
          <w:szCs w:val="24"/>
        </w:rPr>
        <w:t>от</w:t>
      </w:r>
      <w:proofErr w:type="gramEnd"/>
      <w:r w:rsidRPr="00E34DC8">
        <w:rPr>
          <w:rFonts w:ascii="Times New Roman" w:eastAsia="Times New Roman" w:hAnsi="Times New Roman" w:cs="Times New Roman"/>
          <w:sz w:val="24"/>
          <w:szCs w:val="24"/>
        </w:rPr>
        <w:t xml:space="preserve"> _______№______ (</w:t>
      </w:r>
      <w:proofErr w:type="gramStart"/>
      <w:r w:rsidRPr="00E34DC8">
        <w:rPr>
          <w:rFonts w:ascii="Times New Roman" w:eastAsia="Times New Roman" w:hAnsi="Times New Roman" w:cs="Times New Roman"/>
          <w:sz w:val="24"/>
          <w:szCs w:val="24"/>
        </w:rPr>
        <w:t>Заявитель</w:t>
      </w:r>
      <w:proofErr w:type="gramEnd"/>
      <w:r w:rsidRPr="00E34DC8">
        <w:rPr>
          <w:rFonts w:ascii="Times New Roman" w:eastAsia="Times New Roman" w:hAnsi="Times New Roman" w:cs="Times New Roman"/>
          <w:sz w:val="24"/>
          <w:szCs w:val="24"/>
        </w:rPr>
        <w:t>: фамилия, имя, отчество/полное наименование юридического лица) и приложенные к нему документы в соответствии со ст.39.15, 39.16 Земельного кодекса Российской Федерации в предварительном согласовании предоставления земельного участка отказано по основаниям: _________________________________________________</w:t>
      </w: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lang w:val="en-US"/>
        </w:rPr>
      </w:pPr>
      <w:r w:rsidRPr="00E34DC8">
        <w:rPr>
          <w:rFonts w:ascii="Times New Roman" w:eastAsia="Times New Roman" w:hAnsi="Times New Roman" w:cs="Times New Roman"/>
          <w:sz w:val="24"/>
          <w:szCs w:val="24"/>
        </w:rPr>
        <w:t>Дополнительно информируем:_____________________________________________</w:t>
      </w:r>
      <w:r w:rsidRPr="00E34DC8">
        <w:rPr>
          <w:rFonts w:ascii="Times New Roman" w:eastAsia="Times New Roman" w:hAnsi="Times New Roman" w:cs="Times New Roman"/>
          <w:sz w:val="24"/>
          <w:szCs w:val="24"/>
          <w:lang w:val="en-US"/>
        </w:rPr>
        <w:t>___________</w:t>
      </w: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lang w:val="en-US"/>
        </w:rPr>
      </w:pP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lang w:val="en-US"/>
        </w:rPr>
      </w:pP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lang w:val="en-US"/>
        </w:rPr>
      </w:pPr>
    </w:p>
    <w:tbl>
      <w:tblPr>
        <w:tblpPr w:leftFromText="180" w:rightFromText="180" w:vertAnchor="text" w:horzAnchor="page" w:tblpX="7023" w:tblpY="28"/>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E34DC8" w:rsidRPr="00E34DC8" w:rsidTr="00944267">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34DC8" w:rsidRPr="00E34DC8" w:rsidRDefault="00E34DC8" w:rsidP="00E34DC8">
            <w:pPr>
              <w:spacing w:after="0" w:line="360" w:lineRule="auto"/>
              <w:ind w:left="567"/>
              <w:jc w:val="center"/>
              <w:rPr>
                <w:rFonts w:ascii="Times New Roman" w:eastAsia="Calibri" w:hAnsi="Times New Roman" w:cs="Times New Roman"/>
              </w:rPr>
            </w:pPr>
            <w:r w:rsidRPr="00E34DC8">
              <w:rPr>
                <w:rFonts w:ascii="Times New Roman" w:eastAsia="Calibri" w:hAnsi="Times New Roman" w:cs="Times New Roman"/>
              </w:rPr>
              <w:t xml:space="preserve">Сведения </w:t>
            </w:r>
          </w:p>
          <w:p w:rsidR="00E34DC8" w:rsidRPr="00E34DC8" w:rsidRDefault="00E34DC8" w:rsidP="00E34DC8">
            <w:pPr>
              <w:spacing w:after="0" w:line="360" w:lineRule="auto"/>
              <w:ind w:left="567"/>
              <w:jc w:val="center"/>
              <w:rPr>
                <w:rFonts w:ascii="Times New Roman" w:eastAsia="Calibri" w:hAnsi="Times New Roman" w:cs="Times New Roman"/>
              </w:rPr>
            </w:pPr>
            <w:r w:rsidRPr="00E34DC8">
              <w:rPr>
                <w:rFonts w:ascii="Times New Roman" w:eastAsia="Calibri" w:hAnsi="Times New Roman" w:cs="Times New Roman"/>
              </w:rPr>
              <w:t>об электронной подписи</w:t>
            </w:r>
          </w:p>
        </w:tc>
      </w:tr>
    </w:tbl>
    <w:p w:rsidR="00E34DC8" w:rsidRPr="00E34DC8" w:rsidRDefault="00E34DC8" w:rsidP="00E34DC8">
      <w:pPr>
        <w:spacing w:after="218" w:line="240" w:lineRule="auto"/>
        <w:ind w:left="567" w:right="1534" w:hanging="869"/>
        <w:jc w:val="both"/>
        <w:rPr>
          <w:rFonts w:ascii="Times New Roman" w:eastAsia="Times New Roman" w:hAnsi="Times New Roman" w:cs="Times New Roman"/>
          <w:sz w:val="24"/>
          <w:szCs w:val="24"/>
        </w:rPr>
      </w:pPr>
      <w:proofErr w:type="gramStart"/>
      <w:r w:rsidRPr="00E34DC8">
        <w:rPr>
          <w:rFonts w:ascii="Times New Roman" w:eastAsia="Times New Roman" w:hAnsi="Times New Roman" w:cs="Times New Roman"/>
          <w:sz w:val="24"/>
          <w:szCs w:val="24"/>
        </w:rPr>
        <w:t xml:space="preserve">{Ф.И.О.      должность уполномоченного </w:t>
      </w:r>
      <w:proofErr w:type="gramEnd"/>
    </w:p>
    <w:p w:rsidR="00E34DC8" w:rsidRPr="00E34DC8" w:rsidRDefault="00E34DC8" w:rsidP="00E34DC8">
      <w:pPr>
        <w:spacing w:line="240" w:lineRule="auto"/>
        <w:ind w:left="567"/>
        <w:rPr>
          <w:rFonts w:ascii="Calibri" w:eastAsia="Calibri" w:hAnsi="Calibri" w:cs="Times New Roman"/>
        </w:rPr>
      </w:pPr>
      <w:proofErr w:type="gramStart"/>
      <w:r w:rsidRPr="00E34DC8">
        <w:rPr>
          <w:rFonts w:ascii="Times New Roman" w:eastAsia="Times New Roman" w:hAnsi="Times New Roman" w:cs="Times New Roman"/>
          <w:sz w:val="24"/>
          <w:szCs w:val="24"/>
        </w:rPr>
        <w:t>сотрудника}</w:t>
      </w:r>
      <w:proofErr w:type="gramEnd"/>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val="en-US" w:eastAsia="ru-RU"/>
        </w:rPr>
      </w:pPr>
      <w:bookmarkStart w:id="32" w:name="Par657"/>
      <w:bookmarkEnd w:id="32"/>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1D2DB3">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E34DC8" w:rsidRPr="00E34DC8" w:rsidSect="001D2DB3">
          <w:pgSz w:w="11900" w:h="16840"/>
          <w:pgMar w:top="360" w:right="1127" w:bottom="360" w:left="360" w:header="0" w:footer="3" w:gutter="0"/>
          <w:pgNumType w:start="1"/>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3</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муниципальной услуги "</w:t>
      </w:r>
      <w:proofErr w:type="gramStart"/>
      <w:r w:rsidRPr="00E34DC8">
        <w:rPr>
          <w:rFonts w:ascii="Times New Roman" w:eastAsia="Times New Roman" w:hAnsi="Times New Roman" w:cs="Times New Roman"/>
          <w:sz w:val="24"/>
          <w:szCs w:val="24"/>
          <w:lang w:eastAsia="ru-RU"/>
        </w:rPr>
        <w:t>Предварительное</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A92EDF">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bookmarkStart w:id="33" w:name="Par920"/>
      <w:bookmarkEnd w:id="33"/>
      <w:r w:rsidRPr="00E34DC8">
        <w:rPr>
          <w:rFonts w:ascii="Times New Roman" w:eastAsia="Times New Roman" w:hAnsi="Times New Roman" w:cs="Times New Roman"/>
          <w:sz w:val="24"/>
          <w:szCs w:val="24"/>
          <w:lang w:eastAsia="ru-RU"/>
        </w:rPr>
        <w:t>УВЕДОМЛЕНИЕ</w:t>
      </w:r>
    </w:p>
    <w:p w:rsidR="00E34DC8" w:rsidRPr="00E34DC8" w:rsidRDefault="00E34DC8" w:rsidP="00A92EDF">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 получении заявления</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A92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Департамент  земельных  отношений  администрации  города Перми (далее -</w:t>
      </w:r>
      <w:r w:rsidR="00A92EDF">
        <w:rPr>
          <w:rFonts w:ascii="Times New Roman" w:eastAsia="Times New Roman" w:hAnsi="Times New Roman" w:cs="Times New Roman"/>
          <w:sz w:val="24"/>
          <w:szCs w:val="24"/>
          <w:lang w:eastAsia="ru-RU"/>
        </w:rPr>
        <w:t xml:space="preserve"> Департамент) </w:t>
      </w:r>
      <w:r w:rsidRPr="00E34DC8">
        <w:rPr>
          <w:rFonts w:ascii="Times New Roman" w:eastAsia="Times New Roman" w:hAnsi="Times New Roman" w:cs="Times New Roman"/>
          <w:sz w:val="24"/>
          <w:szCs w:val="24"/>
          <w:lang w:eastAsia="ru-RU"/>
        </w:rPr>
        <w:t>уведомля</w:t>
      </w:r>
      <w:r w:rsidR="00A92EDF">
        <w:rPr>
          <w:rFonts w:ascii="Times New Roman" w:eastAsia="Times New Roman" w:hAnsi="Times New Roman" w:cs="Times New Roman"/>
          <w:sz w:val="24"/>
          <w:szCs w:val="24"/>
          <w:lang w:eastAsia="ru-RU"/>
        </w:rPr>
        <w:t>ет о получении   заявления о</w:t>
      </w:r>
      <w:r w:rsidRPr="00E34DC8">
        <w:rPr>
          <w:rFonts w:ascii="Times New Roman" w:eastAsia="Times New Roman" w:hAnsi="Times New Roman" w:cs="Times New Roman"/>
          <w:sz w:val="24"/>
          <w:szCs w:val="24"/>
          <w:lang w:eastAsia="ru-RU"/>
        </w:rPr>
        <w:t xml:space="preserve"> предварительном</w:t>
      </w:r>
      <w:r w:rsidR="00A92EDF">
        <w:rPr>
          <w:rFonts w:ascii="Times New Roman" w:eastAsia="Times New Roman" w:hAnsi="Times New Roman" w:cs="Times New Roman"/>
          <w:sz w:val="24"/>
          <w:szCs w:val="24"/>
          <w:lang w:eastAsia="ru-RU"/>
        </w:rPr>
        <w:t xml:space="preserve"> </w:t>
      </w:r>
      <w:r w:rsidRPr="00E34DC8">
        <w:rPr>
          <w:rFonts w:ascii="Times New Roman" w:eastAsia="Times New Roman" w:hAnsi="Times New Roman" w:cs="Times New Roman"/>
          <w:sz w:val="24"/>
          <w:szCs w:val="24"/>
          <w:lang w:eastAsia="ru-RU"/>
        </w:rPr>
        <w:t>согласован</w:t>
      </w:r>
      <w:r w:rsidR="00A92EDF">
        <w:rPr>
          <w:rFonts w:ascii="Times New Roman" w:eastAsia="Times New Roman" w:hAnsi="Times New Roman" w:cs="Times New Roman"/>
          <w:sz w:val="24"/>
          <w:szCs w:val="24"/>
          <w:lang w:eastAsia="ru-RU"/>
        </w:rPr>
        <w:t xml:space="preserve">ии   предоставления </w:t>
      </w:r>
      <w:r w:rsidRPr="00E34DC8">
        <w:rPr>
          <w:rFonts w:ascii="Times New Roman" w:eastAsia="Times New Roman" w:hAnsi="Times New Roman" w:cs="Times New Roman"/>
          <w:sz w:val="24"/>
          <w:szCs w:val="24"/>
          <w:lang w:eastAsia="ru-RU"/>
        </w:rPr>
        <w:t>земельно</w:t>
      </w:r>
      <w:r w:rsidR="00A92EDF">
        <w:rPr>
          <w:rFonts w:ascii="Times New Roman" w:eastAsia="Times New Roman" w:hAnsi="Times New Roman" w:cs="Times New Roman"/>
          <w:sz w:val="24"/>
          <w:szCs w:val="24"/>
          <w:lang w:eastAsia="ru-RU"/>
        </w:rPr>
        <w:t xml:space="preserve">го  участка  и  прилагаемых к </w:t>
      </w:r>
      <w:r w:rsidRPr="00E34DC8">
        <w:rPr>
          <w:rFonts w:ascii="Times New Roman" w:eastAsia="Times New Roman" w:hAnsi="Times New Roman" w:cs="Times New Roman"/>
          <w:sz w:val="24"/>
          <w:szCs w:val="24"/>
          <w:lang w:eastAsia="ru-RU"/>
        </w:rPr>
        <w:t>нему</w:t>
      </w:r>
      <w:r w:rsidR="00A92EDF">
        <w:rPr>
          <w:rFonts w:ascii="Times New Roman" w:eastAsia="Times New Roman" w:hAnsi="Times New Roman" w:cs="Times New Roman"/>
          <w:sz w:val="24"/>
          <w:szCs w:val="24"/>
          <w:lang w:eastAsia="ru-RU"/>
        </w:rPr>
        <w:t xml:space="preserve"> </w:t>
      </w:r>
      <w:r w:rsidRPr="00E34DC8">
        <w:rPr>
          <w:rFonts w:ascii="Times New Roman" w:eastAsia="Times New Roman" w:hAnsi="Times New Roman" w:cs="Times New Roman"/>
          <w:sz w:val="24"/>
          <w:szCs w:val="24"/>
          <w:lang w:eastAsia="ru-RU"/>
        </w:rPr>
        <w:t>документов, поступивших в форме электронного документа:</w:t>
      </w:r>
    </w:p>
    <w:p w:rsidR="00E34DC8" w:rsidRPr="00E34DC8" w:rsidRDefault="00E34DC8" w:rsidP="00A92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4DC8" w:rsidRPr="00E34DC8" w:rsidRDefault="00E34DC8" w:rsidP="00A92EDF">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1. Входящий регистрационный номер заявления:</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2. Дата получения заявления и прилагаемых к нему документов:</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3. Перечень  наименований  файлов,  представленных  в форме электронных</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документов, с указанием их объема: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w:t>
      </w:r>
    </w:p>
    <w:p w:rsidR="00E34DC8" w:rsidRPr="00A92EDF"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E34DC8">
        <w:rPr>
          <w:rFonts w:ascii="Times New Roman" w:eastAsia="Times New Roman" w:hAnsi="Times New Roman" w:cs="Times New Roman"/>
          <w:sz w:val="24"/>
          <w:szCs w:val="24"/>
          <w:lang w:eastAsia="ru-RU"/>
        </w:rPr>
        <w:t xml:space="preserve">                               </w:t>
      </w:r>
      <w:r w:rsidRPr="00A92EDF">
        <w:rPr>
          <w:rFonts w:ascii="Times New Roman" w:eastAsia="Times New Roman" w:hAnsi="Times New Roman" w:cs="Times New Roman"/>
          <w:sz w:val="20"/>
          <w:szCs w:val="20"/>
          <w:lang w:eastAsia="ru-RU"/>
        </w:rPr>
        <w:t>(Ф.И.О., подпись специалиста Департамента)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sectPr w:rsidR="00E34DC8" w:rsidRPr="00E34DC8" w:rsidSect="00A92EDF">
          <w:pgSz w:w="11900" w:h="16840"/>
          <w:pgMar w:top="360" w:right="701" w:bottom="360" w:left="1134" w:header="0" w:footer="3" w:gutter="0"/>
          <w:pgNumType w:start="1"/>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4</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муниципальной услуги "</w:t>
      </w:r>
      <w:proofErr w:type="gramStart"/>
      <w:r w:rsidRPr="00E34DC8">
        <w:rPr>
          <w:rFonts w:ascii="Times New Roman" w:eastAsia="Times New Roman" w:hAnsi="Times New Roman" w:cs="Times New Roman"/>
          <w:sz w:val="24"/>
          <w:szCs w:val="24"/>
          <w:lang w:eastAsia="ru-RU"/>
        </w:rPr>
        <w:t>Предварительное</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A92EDF">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bookmarkStart w:id="34" w:name="Par955"/>
      <w:bookmarkEnd w:id="34"/>
      <w:r w:rsidRPr="00E34DC8">
        <w:rPr>
          <w:rFonts w:ascii="Times New Roman" w:eastAsia="Times New Roman" w:hAnsi="Times New Roman" w:cs="Times New Roman"/>
          <w:sz w:val="24"/>
          <w:szCs w:val="24"/>
          <w:lang w:eastAsia="ru-RU"/>
        </w:rPr>
        <w:t>УВЕДОМЛЕНИЕ</w:t>
      </w:r>
    </w:p>
    <w:p w:rsidR="00E34DC8" w:rsidRPr="00E34DC8" w:rsidRDefault="00E34DC8" w:rsidP="00A92EDF">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 несоответствии заявления установленным требованиям</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A92EDF" w:rsidRDefault="00E34DC8" w:rsidP="00A92EDF">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A92EDF">
        <w:rPr>
          <w:rFonts w:ascii="Courier New" w:eastAsia="Times New Roman" w:hAnsi="Courier New" w:cs="Courier New"/>
          <w:sz w:val="20"/>
          <w:szCs w:val="20"/>
          <w:lang w:eastAsia="ru-RU"/>
        </w:rPr>
        <w:t xml:space="preserve">Департамент  земельных  отношений  администрации  города Перми (далее </w:t>
      </w:r>
      <w:proofErr w:type="gramStart"/>
      <w:r w:rsidRPr="00A92EDF">
        <w:rPr>
          <w:rFonts w:ascii="Courier New" w:eastAsia="Times New Roman" w:hAnsi="Courier New" w:cs="Courier New"/>
          <w:sz w:val="20"/>
          <w:szCs w:val="20"/>
          <w:lang w:eastAsia="ru-RU"/>
        </w:rPr>
        <w:t>-</w:t>
      </w:r>
      <w:r w:rsidR="00A92EDF">
        <w:rPr>
          <w:rFonts w:ascii="Courier New" w:eastAsia="Times New Roman" w:hAnsi="Courier New" w:cs="Courier New"/>
          <w:sz w:val="20"/>
          <w:szCs w:val="20"/>
          <w:lang w:eastAsia="ru-RU"/>
        </w:rPr>
        <w:t>Д</w:t>
      </w:r>
      <w:proofErr w:type="gramEnd"/>
      <w:r w:rsidR="00A92EDF">
        <w:rPr>
          <w:rFonts w:ascii="Courier New" w:eastAsia="Times New Roman" w:hAnsi="Courier New" w:cs="Courier New"/>
          <w:sz w:val="20"/>
          <w:szCs w:val="20"/>
          <w:lang w:eastAsia="ru-RU"/>
        </w:rPr>
        <w:t xml:space="preserve">епартамент)уведомляет о том, что </w:t>
      </w:r>
      <w:r w:rsidRPr="00A92EDF">
        <w:rPr>
          <w:rFonts w:ascii="Courier New" w:eastAsia="Times New Roman" w:hAnsi="Courier New" w:cs="Courier New"/>
          <w:sz w:val="20"/>
          <w:szCs w:val="20"/>
          <w:lang w:eastAsia="ru-RU"/>
        </w:rPr>
        <w:t>заявление представлено с нарушением</w:t>
      </w:r>
      <w:r w:rsidR="00A92EDF" w:rsidRPr="00A92EDF">
        <w:rPr>
          <w:rFonts w:ascii="Courier New" w:eastAsia="Times New Roman" w:hAnsi="Courier New" w:cs="Courier New"/>
          <w:sz w:val="20"/>
          <w:szCs w:val="20"/>
          <w:lang w:eastAsia="ru-RU"/>
        </w:rPr>
        <w:t xml:space="preserve"> </w:t>
      </w:r>
      <w:r w:rsidRPr="00A92EDF">
        <w:rPr>
          <w:rFonts w:ascii="Courier New" w:eastAsia="Times New Roman" w:hAnsi="Courier New" w:cs="Courier New"/>
          <w:sz w:val="20"/>
          <w:szCs w:val="20"/>
          <w:lang w:eastAsia="ru-RU"/>
        </w:rPr>
        <w:t>следующих требований:</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в  заявлении не указан способ предоставления результатов рассмотрения</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заявления;    способ    получения   копии   распоряжения   начальника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Департамента   о  предварительном  согласовании  предоставления  земельного</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участка;</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заявление не подписано (не заверено) в установленном порядке;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средства  электронной  подписи  не  сертифицированы  в соответствии </w:t>
      </w:r>
      <w:proofErr w:type="gramStart"/>
      <w:r w:rsidRPr="00E34DC8">
        <w:rPr>
          <w:rFonts w:ascii="Courier New" w:eastAsia="Times New Roman" w:hAnsi="Courier New" w:cs="Courier New"/>
          <w:sz w:val="20"/>
          <w:szCs w:val="20"/>
          <w:lang w:eastAsia="ru-RU"/>
        </w:rPr>
        <w:t>с</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законодательством Российской Федерации;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формат,   качество   заявления,  прилагаемых  к  нему  документов  не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соответствуют установленным требованиям;</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к  заявлению  не  </w:t>
      </w:r>
      <w:proofErr w:type="gramStart"/>
      <w:r w:rsidRPr="00E34DC8">
        <w:rPr>
          <w:rFonts w:ascii="Courier New" w:eastAsia="Times New Roman" w:hAnsi="Courier New" w:cs="Courier New"/>
          <w:sz w:val="20"/>
          <w:szCs w:val="20"/>
          <w:lang w:eastAsia="ru-RU"/>
        </w:rPr>
        <w:t>приложены</w:t>
      </w:r>
      <w:proofErr w:type="gramEnd"/>
      <w:r w:rsidRPr="00E34DC8">
        <w:rPr>
          <w:rFonts w:ascii="Courier New" w:eastAsia="Times New Roman" w:hAnsi="Courier New" w:cs="Courier New"/>
          <w:sz w:val="20"/>
          <w:szCs w:val="20"/>
          <w:lang w:eastAsia="ru-RU"/>
        </w:rPr>
        <w:t xml:space="preserve"> копия документа, удостоверяющего личность</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 заявителя  (удостоверяющего  личность  представителя  заявителя, если</w:t>
      </w:r>
      <w:proofErr w:type="gramEnd"/>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заявление  представляется представителем заявителя), доверенность (в случае</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представления  заявления представителем заявителя, действующим на основании</w:t>
      </w:r>
    </w:p>
    <w:p w:rsidR="00E34DC8" w:rsidRPr="00E34DC8"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доверенности) в виде электронного образа таких документов.</w:t>
      </w:r>
    </w:p>
    <w:p w:rsidR="00E34DC8" w:rsidRPr="00A92EDF"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4"/>
          <w:szCs w:val="24"/>
          <w:lang w:eastAsia="ru-RU"/>
        </w:rPr>
      </w:pPr>
      <w:r w:rsidRPr="00E34DC8">
        <w:rPr>
          <w:rFonts w:ascii="Times New Roman" w:eastAsia="Times New Roman" w:hAnsi="Times New Roman" w:cs="Times New Roman"/>
          <w:sz w:val="24"/>
          <w:szCs w:val="24"/>
          <w:lang w:eastAsia="ru-RU"/>
        </w:rPr>
        <w:t xml:space="preserve">    </w:t>
      </w:r>
      <w:r w:rsidRPr="00A92EDF">
        <w:rPr>
          <w:rFonts w:ascii="Courier New" w:eastAsia="Times New Roman" w:hAnsi="Courier New" w:cs="Courier New"/>
          <w:sz w:val="20"/>
          <w:szCs w:val="20"/>
          <w:lang w:eastAsia="ru-RU"/>
        </w:rPr>
        <w:t>При подаче заявления допущены нарушения следующих требований</w:t>
      </w:r>
      <w:r w:rsidRPr="00A92EDF">
        <w:rPr>
          <w:rFonts w:ascii="Courier New" w:eastAsia="Times New Roman" w:hAnsi="Courier New" w:cs="Courier New"/>
          <w:sz w:val="24"/>
          <w:szCs w:val="24"/>
          <w:lang w:eastAsia="ru-RU"/>
        </w:rPr>
        <w:t>:</w:t>
      </w:r>
    </w:p>
    <w:p w:rsidR="00E34DC8" w:rsidRPr="00A92EDF"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24"/>
          <w:szCs w:val="24"/>
          <w:lang w:eastAsia="ru-RU"/>
        </w:rPr>
      </w:pPr>
      <w:r w:rsidRPr="00A92EDF">
        <w:rPr>
          <w:rFonts w:ascii="Courier New" w:eastAsia="Times New Roman" w:hAnsi="Courier New" w:cs="Courier New"/>
          <w:sz w:val="24"/>
          <w:szCs w:val="24"/>
          <w:lang w:eastAsia="ru-RU"/>
        </w:rPr>
        <w:t>__________________________________________</w:t>
      </w:r>
      <w:r w:rsidR="00A92EDF">
        <w:rPr>
          <w:rFonts w:ascii="Courier New" w:eastAsia="Times New Roman" w:hAnsi="Courier New" w:cs="Courier New"/>
          <w:sz w:val="24"/>
          <w:szCs w:val="24"/>
          <w:lang w:eastAsia="ru-RU"/>
        </w:rPr>
        <w:t>____________________</w:t>
      </w:r>
      <w:r w:rsidRPr="00A92EDF">
        <w:rPr>
          <w:rFonts w:ascii="Courier New" w:eastAsia="Times New Roman" w:hAnsi="Courier New" w:cs="Courier New"/>
          <w:sz w:val="24"/>
          <w:szCs w:val="24"/>
          <w:lang w:eastAsia="ru-RU"/>
        </w:rPr>
        <w:t>;</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__________________________________________________________________________.</w:t>
      </w: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                             ______________________________________________</w:t>
      </w:r>
    </w:p>
    <w:p w:rsidR="00E34DC8" w:rsidRPr="00A92EDF" w:rsidRDefault="00A92EDF" w:rsidP="00E34DC8">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Pr>
          <w:rFonts w:ascii="Courier New" w:eastAsia="Times New Roman" w:hAnsi="Courier New" w:cs="Courier New"/>
          <w:sz w:val="24"/>
          <w:szCs w:val="24"/>
          <w:lang w:eastAsia="ru-RU"/>
        </w:rPr>
        <w:t xml:space="preserve">               </w:t>
      </w:r>
      <w:r w:rsidR="00E34DC8" w:rsidRPr="00A92EDF">
        <w:rPr>
          <w:rFonts w:ascii="Courier New" w:eastAsia="Times New Roman" w:hAnsi="Courier New" w:cs="Courier New"/>
          <w:sz w:val="20"/>
          <w:szCs w:val="20"/>
          <w:lang w:eastAsia="ru-RU"/>
        </w:rPr>
        <w:t>(Ф.И.О., подпись специалиста Департамента)</w:t>
      </w:r>
    </w:p>
    <w:p w:rsidR="00E34DC8" w:rsidRPr="00A92EDF" w:rsidRDefault="00E34DC8" w:rsidP="00E34DC8">
      <w:pPr>
        <w:widowControl w:val="0"/>
        <w:autoSpaceDE w:val="0"/>
        <w:autoSpaceDN w:val="0"/>
        <w:adjustRightInd w:val="0"/>
        <w:spacing w:after="0" w:line="240" w:lineRule="auto"/>
        <w:ind w:left="567"/>
        <w:jc w:val="both"/>
        <w:rPr>
          <w:rFonts w:ascii="Courier New" w:eastAsia="Times New Roman" w:hAnsi="Courier New" w:cs="Courier New"/>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both"/>
        <w:rPr>
          <w:rFonts w:ascii="Arial" w:eastAsia="Times New Roman" w:hAnsi="Arial" w:cs="Arial"/>
          <w:sz w:val="16"/>
          <w:szCs w:val="16"/>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sectPr w:rsidR="00E34DC8" w:rsidRPr="00E34DC8" w:rsidSect="00A92EDF">
          <w:pgSz w:w="11900" w:h="16840"/>
          <w:pgMar w:top="360" w:right="843" w:bottom="360" w:left="360" w:header="0" w:footer="3" w:gutter="0"/>
          <w:pgNumType w:start="1"/>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5</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муниципальной услуги </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"Предварительное</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p>
    <w:p w:rsidR="00E34DC8" w:rsidRPr="00E34DC8" w:rsidRDefault="00E34DC8" w:rsidP="00E34DC8">
      <w:pPr>
        <w:spacing w:after="1"/>
        <w:ind w:left="567"/>
        <w:rPr>
          <w:rFonts w:ascii="Times New Roman" w:eastAsia="Calibri" w:hAnsi="Times New Roman" w:cs="Times New Roman"/>
          <w:sz w:val="24"/>
          <w:szCs w:val="24"/>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УВЕДОМЛЕНИЕ</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 возврате заявления &lt;1&gt;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Рассмотрев  представленное  заявление  о  предварительном  согласовании</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предоставления  земельного участка с кадастровым номером 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______________________,  </w:t>
      </w:r>
      <w:proofErr w:type="gramStart"/>
      <w:r w:rsidRPr="00E34DC8">
        <w:rPr>
          <w:rFonts w:ascii="Courier New" w:eastAsia="Times New Roman" w:hAnsi="Courier New" w:cs="Courier New"/>
          <w:sz w:val="20"/>
          <w:szCs w:val="20"/>
          <w:lang w:eastAsia="ru-RU"/>
        </w:rPr>
        <w:t>расположенного</w:t>
      </w:r>
      <w:proofErr w:type="gramEnd"/>
      <w:r w:rsidRPr="00E34DC8">
        <w:rPr>
          <w:rFonts w:ascii="Courier New" w:eastAsia="Times New Roman" w:hAnsi="Courier New" w:cs="Courier New"/>
          <w:sz w:val="20"/>
          <w:szCs w:val="20"/>
          <w:lang w:eastAsia="ru-RU"/>
        </w:rPr>
        <w:t xml:space="preserve">  по адресу: _______________________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департамент   земельных  отношений  администрации  города  Перми  (далее  -</w:t>
      </w:r>
      <w:proofErr w:type="gram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roofErr w:type="gramStart"/>
      <w:r w:rsidRPr="00E34DC8">
        <w:rPr>
          <w:rFonts w:ascii="Courier New" w:eastAsia="Times New Roman" w:hAnsi="Courier New" w:cs="Courier New"/>
          <w:sz w:val="20"/>
          <w:szCs w:val="20"/>
          <w:lang w:eastAsia="ru-RU"/>
        </w:rPr>
        <w:t>Департамент) возвращает Вам заявление.</w:t>
      </w:r>
      <w:proofErr w:type="gram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Основанием для возврата послужили следующие причины:</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   │ заявление подано в иной уполномоченный орган (отсутствие у</w:t>
      </w:r>
      <w:proofErr w:type="gram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roofErr w:type="gramStart"/>
      <w:r w:rsidRPr="00E34DC8">
        <w:rPr>
          <w:rFonts w:ascii="Courier New" w:eastAsia="Times New Roman" w:hAnsi="Courier New" w:cs="Courier New"/>
          <w:sz w:val="20"/>
          <w:szCs w:val="20"/>
          <w:lang w:eastAsia="ru-RU"/>
        </w:rPr>
        <w:t>└───┘ Департамента полномочий по предоставлению муниципальной услуги);</w:t>
      </w:r>
      <w:proofErr w:type="gram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заявление не соответствует требованиям </w:t>
      </w:r>
      <w:hyperlink r:id="rId48" w:history="1">
        <w:r w:rsidRPr="00E34DC8">
          <w:rPr>
            <w:rFonts w:ascii="Courier New" w:eastAsia="Times New Roman" w:hAnsi="Courier New" w:cs="Courier New"/>
            <w:sz w:val="20"/>
            <w:szCs w:val="20"/>
            <w:lang w:eastAsia="ru-RU"/>
          </w:rPr>
          <w:t>абзаца второго пункта</w:t>
        </w:r>
      </w:hyperlink>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2.6.1, </w:t>
      </w:r>
      <w:hyperlink r:id="rId49" w:history="1">
        <w:r w:rsidRPr="00E34DC8">
          <w:rPr>
            <w:rFonts w:ascii="Courier New" w:eastAsia="Times New Roman" w:hAnsi="Courier New" w:cs="Courier New"/>
            <w:sz w:val="20"/>
            <w:szCs w:val="20"/>
            <w:lang w:eastAsia="ru-RU"/>
          </w:rPr>
          <w:t>пунктов 2.8.1</w:t>
        </w:r>
      </w:hyperlink>
      <w:r w:rsidRPr="00E34DC8">
        <w:rPr>
          <w:rFonts w:ascii="Courier New" w:eastAsia="Times New Roman" w:hAnsi="Courier New" w:cs="Courier New"/>
          <w:sz w:val="20"/>
          <w:szCs w:val="20"/>
          <w:lang w:eastAsia="ru-RU"/>
        </w:rPr>
        <w:t xml:space="preserve">, </w:t>
      </w:r>
      <w:hyperlink r:id="rId50" w:history="1">
        <w:r w:rsidRPr="00E34DC8">
          <w:rPr>
            <w:rFonts w:ascii="Courier New" w:eastAsia="Times New Roman" w:hAnsi="Courier New" w:cs="Courier New"/>
            <w:sz w:val="20"/>
            <w:szCs w:val="20"/>
            <w:lang w:eastAsia="ru-RU"/>
          </w:rPr>
          <w:t>2.8.2</w:t>
        </w:r>
      </w:hyperlink>
      <w:r w:rsidRPr="00E34DC8">
        <w:rPr>
          <w:rFonts w:ascii="Courier New" w:eastAsia="Times New Roman" w:hAnsi="Courier New" w:cs="Courier New"/>
          <w:sz w:val="20"/>
          <w:szCs w:val="20"/>
          <w:lang w:eastAsia="ru-RU"/>
        </w:rPr>
        <w:t xml:space="preserve">, </w:t>
      </w:r>
      <w:hyperlink r:id="rId51" w:history="1">
        <w:r w:rsidRPr="00E34DC8">
          <w:rPr>
            <w:rFonts w:ascii="Courier New" w:eastAsia="Times New Roman" w:hAnsi="Courier New" w:cs="Courier New"/>
            <w:sz w:val="20"/>
            <w:szCs w:val="20"/>
            <w:lang w:eastAsia="ru-RU"/>
          </w:rPr>
          <w:t>2.8.3</w:t>
        </w:r>
      </w:hyperlink>
      <w:r w:rsidRPr="00E34DC8">
        <w:rPr>
          <w:rFonts w:ascii="Courier New" w:eastAsia="Times New Roman" w:hAnsi="Courier New" w:cs="Courier New"/>
          <w:sz w:val="20"/>
          <w:szCs w:val="20"/>
          <w:lang w:eastAsia="ru-RU"/>
        </w:rPr>
        <w:t xml:space="preserve">, </w:t>
      </w:r>
      <w:hyperlink r:id="rId52" w:history="1">
        <w:r w:rsidRPr="00E34DC8">
          <w:rPr>
            <w:rFonts w:ascii="Courier New" w:eastAsia="Times New Roman" w:hAnsi="Courier New" w:cs="Courier New"/>
            <w:sz w:val="20"/>
            <w:szCs w:val="20"/>
            <w:lang w:eastAsia="ru-RU"/>
          </w:rPr>
          <w:t>2.8.4</w:t>
        </w:r>
      </w:hyperlink>
      <w:r w:rsidRPr="00E34DC8">
        <w:rPr>
          <w:rFonts w:ascii="Courier New" w:eastAsia="Times New Roman" w:hAnsi="Courier New" w:cs="Courier New"/>
          <w:sz w:val="20"/>
          <w:szCs w:val="20"/>
          <w:lang w:eastAsia="ru-RU"/>
        </w:rPr>
        <w:t xml:space="preserve"> настоящего Регламента;</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представлен неполный пакет документов, необходимых для принятия</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решения о предоставлении муниципальной услуги, </w:t>
      </w:r>
      <w:proofErr w:type="gramStart"/>
      <w:r w:rsidRPr="00E34DC8">
        <w:rPr>
          <w:rFonts w:ascii="Courier New" w:eastAsia="Times New Roman" w:hAnsi="Courier New" w:cs="Courier New"/>
          <w:sz w:val="20"/>
          <w:szCs w:val="20"/>
          <w:lang w:eastAsia="ru-RU"/>
        </w:rPr>
        <w:t>указанных</w:t>
      </w:r>
      <w:proofErr w:type="gramEnd"/>
      <w:r w:rsidRPr="00E34DC8">
        <w:rPr>
          <w:rFonts w:ascii="Courier New" w:eastAsia="Times New Roman" w:hAnsi="Courier New" w:cs="Courier New"/>
          <w:sz w:val="20"/>
          <w:szCs w:val="20"/>
          <w:lang w:eastAsia="ru-RU"/>
        </w:rPr>
        <w:t xml:space="preserve"> в</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hyperlink r:id="rId53" w:history="1">
        <w:proofErr w:type="gramStart"/>
        <w:r w:rsidRPr="00E34DC8">
          <w:rPr>
            <w:rFonts w:ascii="Courier New" w:eastAsia="Times New Roman" w:hAnsi="Courier New" w:cs="Courier New"/>
            <w:sz w:val="20"/>
            <w:szCs w:val="20"/>
            <w:lang w:eastAsia="ru-RU"/>
          </w:rPr>
          <w:t>пунктах</w:t>
        </w:r>
        <w:proofErr w:type="gramEnd"/>
        <w:r w:rsidRPr="00E34DC8">
          <w:rPr>
            <w:rFonts w:ascii="Courier New" w:eastAsia="Times New Roman" w:hAnsi="Courier New" w:cs="Courier New"/>
            <w:sz w:val="20"/>
            <w:szCs w:val="20"/>
            <w:lang w:eastAsia="ru-RU"/>
          </w:rPr>
          <w:t xml:space="preserve"> 2.6.1</w:t>
        </w:r>
      </w:hyperlink>
      <w:r w:rsidRPr="00E34DC8">
        <w:rPr>
          <w:rFonts w:ascii="Courier New" w:eastAsia="Times New Roman" w:hAnsi="Courier New" w:cs="Courier New"/>
          <w:sz w:val="20"/>
          <w:szCs w:val="20"/>
          <w:lang w:eastAsia="ru-RU"/>
        </w:rPr>
        <w:t xml:space="preserve">, </w:t>
      </w:r>
      <w:hyperlink r:id="rId54" w:history="1">
        <w:r w:rsidRPr="00E34DC8">
          <w:rPr>
            <w:rFonts w:ascii="Courier New" w:eastAsia="Times New Roman" w:hAnsi="Courier New" w:cs="Courier New"/>
            <w:sz w:val="20"/>
            <w:szCs w:val="20"/>
            <w:lang w:eastAsia="ru-RU"/>
          </w:rPr>
          <w:t>2.6.2</w:t>
        </w:r>
      </w:hyperlink>
      <w:r w:rsidRPr="00E34DC8">
        <w:rPr>
          <w:rFonts w:ascii="Courier New" w:eastAsia="Times New Roman" w:hAnsi="Courier New" w:cs="Courier New"/>
          <w:sz w:val="20"/>
          <w:szCs w:val="20"/>
          <w:lang w:eastAsia="ru-RU"/>
        </w:rPr>
        <w:t xml:space="preserve"> настоящего Регламента.</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Причины, послужившие основанием для возврата:</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Приложение &lt;2&gt;: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__________________________________________________________________________.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__________________________    ____________________    _____________________</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(должность)                  (подпись)                (Ф.И.О.)</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&lt;1</w:t>
      </w:r>
      <w:proofErr w:type="gramStart"/>
      <w:r w:rsidRPr="00E34DC8">
        <w:rPr>
          <w:rFonts w:ascii="Courier New" w:eastAsia="Times New Roman" w:hAnsi="Courier New" w:cs="Courier New"/>
          <w:sz w:val="20"/>
          <w:szCs w:val="20"/>
          <w:lang w:eastAsia="ru-RU"/>
        </w:rPr>
        <w:t>&gt;  О</w:t>
      </w:r>
      <w:proofErr w:type="gramEnd"/>
      <w:r w:rsidRPr="00E34DC8">
        <w:rPr>
          <w:rFonts w:ascii="Courier New" w:eastAsia="Times New Roman" w:hAnsi="Courier New" w:cs="Courier New"/>
          <w:sz w:val="20"/>
          <w:szCs w:val="20"/>
          <w:lang w:eastAsia="ru-RU"/>
        </w:rPr>
        <w:t>формляется  на  бланке  Департамента  и подписывается начальником</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отдела предоставления земельных участков по работе с физическими лицами или</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начальником   отдела   предоставления   земельных   участков  по  работе  </w:t>
      </w:r>
      <w:proofErr w:type="gramStart"/>
      <w:r w:rsidRPr="00E34DC8">
        <w:rPr>
          <w:rFonts w:ascii="Courier New" w:eastAsia="Times New Roman" w:hAnsi="Courier New" w:cs="Courier New"/>
          <w:sz w:val="20"/>
          <w:szCs w:val="20"/>
          <w:lang w:eastAsia="ru-RU"/>
        </w:rPr>
        <w:t>с</w:t>
      </w:r>
      <w:proofErr w:type="gram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юридическими лицами.</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&lt;2&gt;  Заявление  и  документы,  прилагаемые  заявителем  к  заявлению  о</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предварительном </w:t>
      </w:r>
      <w:proofErr w:type="gramStart"/>
      <w:r w:rsidRPr="00E34DC8">
        <w:rPr>
          <w:rFonts w:ascii="Courier New" w:eastAsia="Times New Roman" w:hAnsi="Courier New" w:cs="Courier New"/>
          <w:sz w:val="20"/>
          <w:szCs w:val="20"/>
          <w:lang w:eastAsia="ru-RU"/>
        </w:rPr>
        <w:t>согласовании</w:t>
      </w:r>
      <w:proofErr w:type="gramEnd"/>
      <w:r w:rsidRPr="00E34DC8">
        <w:rPr>
          <w:rFonts w:ascii="Courier New" w:eastAsia="Times New Roman" w:hAnsi="Courier New" w:cs="Courier New"/>
          <w:sz w:val="20"/>
          <w:szCs w:val="20"/>
          <w:lang w:eastAsia="ru-RU"/>
        </w:rPr>
        <w:t xml:space="preserve"> предоставления земельного участка.</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sectPr w:rsidR="00E34DC8" w:rsidRPr="00E34DC8" w:rsidSect="001D2DB3">
          <w:pgSz w:w="11900" w:h="16840"/>
          <w:pgMar w:top="360" w:right="985" w:bottom="360" w:left="360" w:header="0" w:footer="3" w:gutter="0"/>
          <w:pgNumType w:start="1"/>
          <w:cols w:space="720"/>
          <w:titlePg/>
          <w:docGrid w:linePitch="299"/>
        </w:sectPr>
      </w:pPr>
    </w:p>
    <w:p w:rsidR="00E34DC8" w:rsidRPr="00E34DC8" w:rsidRDefault="00E34DC8" w:rsidP="00E34DC8">
      <w:pPr>
        <w:widowControl w:val="0"/>
        <w:autoSpaceDE w:val="0"/>
        <w:autoSpaceDN w:val="0"/>
        <w:adjustRightInd w:val="0"/>
        <w:spacing w:after="0" w:line="240" w:lineRule="auto"/>
        <w:ind w:left="567"/>
        <w:jc w:val="right"/>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6</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муниципальной услуги </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"Предварительное</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 xml:space="preserve">Форма решения о предварительном согласовании предоставления земельного участка </w:t>
      </w: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p>
    <w:p w:rsidR="00E34DC8" w:rsidRPr="00E34DC8" w:rsidRDefault="00E34DC8" w:rsidP="00E34DC8">
      <w:pPr>
        <w:widowControl w:val="0"/>
        <w:autoSpaceDE w:val="0"/>
        <w:autoSpaceDN w:val="0"/>
        <w:spacing w:after="0" w:line="240" w:lineRule="auto"/>
        <w:ind w:left="567"/>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Департамент земельных отношений администрации города Перми</w:t>
      </w:r>
    </w:p>
    <w:p w:rsidR="00E34DC8" w:rsidRPr="00E34DC8" w:rsidRDefault="00E34DC8" w:rsidP="00E34DC8">
      <w:pPr>
        <w:widowControl w:val="0"/>
        <w:autoSpaceDE w:val="0"/>
        <w:autoSpaceDN w:val="0"/>
        <w:spacing w:after="0" w:line="240" w:lineRule="auto"/>
        <w:ind w:left="567"/>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firstLine="3"/>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firstLine="3"/>
        <w:jc w:val="both"/>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РЕШЕНИЕ</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от_____№_____</w:t>
      </w:r>
    </w:p>
    <w:p w:rsidR="00E34DC8" w:rsidRPr="00E34DC8" w:rsidRDefault="00E34DC8" w:rsidP="00E34DC8">
      <w:pPr>
        <w:widowControl w:val="0"/>
        <w:autoSpaceDE w:val="0"/>
        <w:autoSpaceDN w:val="0"/>
        <w:spacing w:after="0" w:line="360" w:lineRule="auto"/>
        <w:ind w:left="567" w:firstLine="709"/>
        <w:jc w:val="center"/>
        <w:outlineLvl w:val="1"/>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outlineLvl w:val="1"/>
        <w:rPr>
          <w:rFonts w:ascii="Times New Roman" w:eastAsia="Times New Roman" w:hAnsi="Times New Roman" w:cs="Times New Roman"/>
          <w:sz w:val="24"/>
          <w:szCs w:val="24"/>
          <w:lang w:eastAsia="ru-RU"/>
        </w:rPr>
      </w:pP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rPr>
      </w:pPr>
      <w:r w:rsidRPr="00E34DC8">
        <w:rPr>
          <w:rFonts w:ascii="Times New Roman" w:eastAsia="Times New Roman" w:hAnsi="Times New Roman" w:cs="Times New Roman"/>
          <w:sz w:val="24"/>
          <w:szCs w:val="24"/>
        </w:rPr>
        <w:t xml:space="preserve">Рассмотрев заявление </w:t>
      </w:r>
      <w:proofErr w:type="gramStart"/>
      <w:r w:rsidRPr="00E34DC8">
        <w:rPr>
          <w:rFonts w:ascii="Times New Roman" w:eastAsia="Times New Roman" w:hAnsi="Times New Roman" w:cs="Times New Roman"/>
          <w:sz w:val="24"/>
          <w:szCs w:val="24"/>
        </w:rPr>
        <w:t>от</w:t>
      </w:r>
      <w:proofErr w:type="gramEnd"/>
      <w:r w:rsidRPr="00E34DC8">
        <w:rPr>
          <w:rFonts w:ascii="Times New Roman" w:eastAsia="Times New Roman" w:hAnsi="Times New Roman" w:cs="Times New Roman"/>
          <w:sz w:val="24"/>
          <w:szCs w:val="24"/>
        </w:rPr>
        <w:t xml:space="preserve"> _______№______ (</w:t>
      </w:r>
      <w:proofErr w:type="gramStart"/>
      <w:r w:rsidRPr="00E34DC8">
        <w:rPr>
          <w:rFonts w:ascii="Times New Roman" w:eastAsia="Times New Roman" w:hAnsi="Times New Roman" w:cs="Times New Roman"/>
          <w:sz w:val="24"/>
          <w:szCs w:val="24"/>
        </w:rPr>
        <w:t>Заявитель</w:t>
      </w:r>
      <w:proofErr w:type="gramEnd"/>
      <w:r w:rsidRPr="00E34DC8">
        <w:rPr>
          <w:rFonts w:ascii="Times New Roman" w:eastAsia="Times New Roman" w:hAnsi="Times New Roman" w:cs="Times New Roman"/>
          <w:sz w:val="24"/>
          <w:szCs w:val="24"/>
        </w:rPr>
        <w:t xml:space="preserve">: фамилия, имя, отчество/полное наименование юридического лица) и приложенные к нему документы о предоставлении земельного участка, руководствуясь ст.11.3, 39.15 Земельного кодекса Российской Федерации, принято решение: </w:t>
      </w: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rPr>
      </w:pPr>
      <w:r w:rsidRPr="00E34DC8">
        <w:rPr>
          <w:rFonts w:ascii="Times New Roman" w:eastAsia="Times New Roman" w:hAnsi="Times New Roman" w:cs="Times New Roman"/>
          <w:sz w:val="24"/>
          <w:szCs w:val="24"/>
        </w:rPr>
        <w:t>1. Предварительно согласовать предоставление заявителю (фамилия, имя, отчество/полное наименование юридического лица) в собственность бесплатно земельный участок площадью________</w:t>
      </w:r>
      <w:proofErr w:type="spellStart"/>
      <w:r w:rsidRPr="00E34DC8">
        <w:rPr>
          <w:rFonts w:ascii="Times New Roman" w:eastAsia="Times New Roman" w:hAnsi="Times New Roman" w:cs="Times New Roman"/>
          <w:sz w:val="24"/>
          <w:szCs w:val="24"/>
        </w:rPr>
        <w:t>кв</w:t>
      </w:r>
      <w:proofErr w:type="gramStart"/>
      <w:r w:rsidRPr="00E34DC8">
        <w:rPr>
          <w:rFonts w:ascii="Times New Roman" w:eastAsia="Times New Roman" w:hAnsi="Times New Roman" w:cs="Times New Roman"/>
          <w:sz w:val="24"/>
          <w:szCs w:val="24"/>
        </w:rPr>
        <w:t>.м</w:t>
      </w:r>
      <w:proofErr w:type="spellEnd"/>
      <w:proofErr w:type="gramEnd"/>
      <w:r w:rsidRPr="00E34DC8">
        <w:rPr>
          <w:rFonts w:ascii="Times New Roman" w:eastAsia="Times New Roman" w:hAnsi="Times New Roman" w:cs="Times New Roman"/>
          <w:sz w:val="24"/>
          <w:szCs w:val="24"/>
        </w:rPr>
        <w:t>, с кадастровым номером_______, категорией земель_______, видом разрешенного использования________, расположенного по адресу_________.</w:t>
      </w: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rPr>
      </w:pPr>
      <w:r w:rsidRPr="00E34DC8">
        <w:rPr>
          <w:rFonts w:ascii="Times New Roman" w:eastAsia="Times New Roman" w:hAnsi="Times New Roman" w:cs="Times New Roman"/>
          <w:sz w:val="24"/>
          <w:szCs w:val="24"/>
        </w:rPr>
        <w:t xml:space="preserve">2. Заявителя (фамилия, имя, отчество/полное наименование юридического лица) уполномочить на подачу заявления о регистрации права собственности в органы </w:t>
      </w:r>
      <w:proofErr w:type="spellStart"/>
      <w:r w:rsidRPr="00E34DC8">
        <w:rPr>
          <w:rFonts w:ascii="Times New Roman" w:eastAsia="Times New Roman" w:hAnsi="Times New Roman" w:cs="Times New Roman"/>
          <w:sz w:val="24"/>
          <w:szCs w:val="24"/>
        </w:rPr>
        <w:t>Росреестра</w:t>
      </w:r>
      <w:proofErr w:type="spellEnd"/>
      <w:r w:rsidRPr="00E34DC8">
        <w:rPr>
          <w:rFonts w:ascii="Times New Roman" w:eastAsia="Times New Roman" w:hAnsi="Times New Roman" w:cs="Times New Roman"/>
          <w:sz w:val="24"/>
          <w:szCs w:val="24"/>
        </w:rPr>
        <w:t xml:space="preserve"> без доверенности.</w:t>
      </w:r>
    </w:p>
    <w:p w:rsidR="00E34DC8" w:rsidRPr="00E34DC8" w:rsidRDefault="00E34DC8" w:rsidP="00E34DC8">
      <w:pPr>
        <w:keepNext/>
        <w:keepLines/>
        <w:spacing w:after="2" w:line="360" w:lineRule="auto"/>
        <w:ind w:left="567" w:right="-1" w:firstLine="652"/>
        <w:jc w:val="both"/>
        <w:outlineLvl w:val="0"/>
        <w:rPr>
          <w:rFonts w:ascii="Times New Roman" w:eastAsia="Times New Roman" w:hAnsi="Times New Roman" w:cs="Times New Roman"/>
          <w:sz w:val="24"/>
          <w:szCs w:val="24"/>
        </w:rPr>
      </w:pP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rPr>
      </w:pP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rPr>
      </w:pPr>
    </w:p>
    <w:p w:rsidR="00E34DC8" w:rsidRPr="00E34DC8" w:rsidRDefault="00E34DC8" w:rsidP="00E34DC8">
      <w:pPr>
        <w:keepNext/>
        <w:keepLines/>
        <w:spacing w:after="2" w:line="360" w:lineRule="auto"/>
        <w:ind w:left="567" w:right="-1" w:firstLine="652"/>
        <w:jc w:val="both"/>
        <w:outlineLvl w:val="0"/>
        <w:rPr>
          <w:rFonts w:ascii="Times New Roman" w:eastAsia="Calibri" w:hAnsi="Times New Roman" w:cs="Times New Roman"/>
          <w:sz w:val="24"/>
          <w:szCs w:val="24"/>
        </w:rPr>
      </w:pPr>
    </w:p>
    <w:tbl>
      <w:tblPr>
        <w:tblpPr w:leftFromText="180" w:rightFromText="180" w:vertAnchor="text" w:horzAnchor="page" w:tblpX="7023" w:tblpY="28"/>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E34DC8" w:rsidRPr="00E34DC8" w:rsidTr="00944267">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34DC8" w:rsidRPr="00E34DC8" w:rsidRDefault="00E34DC8" w:rsidP="00E34DC8">
            <w:pPr>
              <w:spacing w:after="0" w:line="360" w:lineRule="auto"/>
              <w:ind w:left="567"/>
              <w:jc w:val="center"/>
              <w:rPr>
                <w:rFonts w:ascii="Times New Roman" w:eastAsia="Calibri" w:hAnsi="Times New Roman" w:cs="Times New Roman"/>
              </w:rPr>
            </w:pPr>
            <w:r w:rsidRPr="00E34DC8">
              <w:rPr>
                <w:rFonts w:ascii="Times New Roman" w:eastAsia="Calibri" w:hAnsi="Times New Roman" w:cs="Times New Roman"/>
              </w:rPr>
              <w:t xml:space="preserve">Сведения </w:t>
            </w:r>
          </w:p>
          <w:p w:rsidR="00E34DC8" w:rsidRPr="00E34DC8" w:rsidRDefault="00E34DC8" w:rsidP="00E34DC8">
            <w:pPr>
              <w:spacing w:after="0" w:line="360" w:lineRule="auto"/>
              <w:ind w:left="567"/>
              <w:jc w:val="center"/>
              <w:rPr>
                <w:rFonts w:ascii="Times New Roman" w:eastAsia="Calibri" w:hAnsi="Times New Roman" w:cs="Times New Roman"/>
              </w:rPr>
            </w:pPr>
            <w:r w:rsidRPr="00E34DC8">
              <w:rPr>
                <w:rFonts w:ascii="Times New Roman" w:eastAsia="Calibri" w:hAnsi="Times New Roman" w:cs="Times New Roman"/>
              </w:rPr>
              <w:t>об электронной подписи</w:t>
            </w:r>
          </w:p>
        </w:tc>
      </w:tr>
    </w:tbl>
    <w:p w:rsidR="00E34DC8" w:rsidRPr="00E34DC8" w:rsidRDefault="00E34DC8" w:rsidP="00E34DC8">
      <w:pPr>
        <w:spacing w:after="218" w:line="240" w:lineRule="auto"/>
        <w:ind w:left="567" w:right="1534" w:hanging="1796"/>
        <w:jc w:val="both"/>
        <w:rPr>
          <w:rFonts w:ascii="Times New Roman" w:eastAsia="Times New Roman" w:hAnsi="Times New Roman" w:cs="Times New Roman"/>
          <w:sz w:val="24"/>
          <w:szCs w:val="24"/>
        </w:rPr>
      </w:pPr>
      <w:proofErr w:type="gramStart"/>
      <w:r w:rsidRPr="00E34DC8">
        <w:rPr>
          <w:rFonts w:ascii="Times New Roman" w:eastAsia="Times New Roman" w:hAnsi="Times New Roman" w:cs="Times New Roman"/>
          <w:sz w:val="24"/>
          <w:szCs w:val="24"/>
        </w:rPr>
        <w:t xml:space="preserve">{Ф.И.О. должность уполномоченного </w:t>
      </w:r>
      <w:proofErr w:type="gramEnd"/>
    </w:p>
    <w:p w:rsidR="00E34DC8" w:rsidRPr="00E34DC8" w:rsidRDefault="00E34DC8" w:rsidP="00E34DC8">
      <w:pPr>
        <w:ind w:left="567"/>
        <w:rPr>
          <w:rFonts w:ascii="Calibri" w:eastAsia="Calibri" w:hAnsi="Calibri" w:cs="Times New Roman"/>
        </w:rPr>
      </w:pPr>
      <w:proofErr w:type="gramStart"/>
      <w:r w:rsidRPr="00E34DC8">
        <w:rPr>
          <w:rFonts w:ascii="Times New Roman" w:eastAsia="Times New Roman" w:hAnsi="Times New Roman" w:cs="Times New Roman"/>
          <w:sz w:val="24"/>
          <w:szCs w:val="24"/>
        </w:rPr>
        <w:t>сотрудника}</w:t>
      </w:r>
      <w:proofErr w:type="gramEnd"/>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p>
    <w:p w:rsidR="009806A4" w:rsidRPr="009806A4" w:rsidRDefault="009806A4" w:rsidP="001D2DB3">
      <w:pPr>
        <w:widowControl w:val="0"/>
        <w:autoSpaceDE w:val="0"/>
        <w:autoSpaceDN w:val="0"/>
        <w:spacing w:after="0" w:line="240" w:lineRule="auto"/>
        <w:outlineLvl w:val="0"/>
        <w:rPr>
          <w:rFonts w:ascii="Times New Roman" w:eastAsia="Times New Roman" w:hAnsi="Times New Roman" w:cs="Times New Roman"/>
          <w:sz w:val="24"/>
          <w:szCs w:val="24"/>
          <w:lang w:eastAsia="ru-RU"/>
        </w:rPr>
        <w:sectPr w:rsidR="009806A4" w:rsidRPr="009806A4" w:rsidSect="001D2DB3">
          <w:pgSz w:w="11900" w:h="16840"/>
          <w:pgMar w:top="360" w:right="1127" w:bottom="360" w:left="360" w:header="0" w:footer="3" w:gutter="0"/>
          <w:pgNumType w:start="1"/>
          <w:cols w:space="720"/>
          <w:titlePg/>
          <w:docGrid w:linePitch="299"/>
        </w:sectPr>
      </w:pPr>
      <w:bookmarkStart w:id="35" w:name="_GoBack"/>
      <w:bookmarkEnd w:id="35"/>
    </w:p>
    <w:p w:rsidR="00E34DC8" w:rsidRPr="00E34DC8" w:rsidRDefault="00E34DC8" w:rsidP="00E34DC8">
      <w:pPr>
        <w:widowControl w:val="0"/>
        <w:autoSpaceDE w:val="0"/>
        <w:autoSpaceDN w:val="0"/>
        <w:spacing w:after="0" w:line="240" w:lineRule="auto"/>
        <w:ind w:left="567"/>
        <w:jc w:val="right"/>
        <w:outlineLvl w:val="0"/>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lastRenderedPageBreak/>
        <w:t>Приложение 7</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к Административному регламенту</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 xml:space="preserve">предоставления департаментом </w:t>
      </w:r>
      <w:proofErr w:type="gramStart"/>
      <w:r w:rsidRPr="00E34DC8">
        <w:rPr>
          <w:rFonts w:ascii="Times New Roman" w:eastAsia="Times New Roman" w:hAnsi="Times New Roman" w:cs="Times New Roman"/>
          <w:sz w:val="24"/>
          <w:szCs w:val="24"/>
          <w:lang w:eastAsia="ru-RU"/>
        </w:rPr>
        <w:t>земельных</w:t>
      </w:r>
      <w:proofErr w:type="gramEnd"/>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отношений администрации города Перми</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муниципальной услуги "</w:t>
      </w:r>
      <w:proofErr w:type="gramStart"/>
      <w:r w:rsidRPr="00E34DC8">
        <w:rPr>
          <w:rFonts w:ascii="Times New Roman" w:eastAsia="Times New Roman" w:hAnsi="Times New Roman" w:cs="Times New Roman"/>
          <w:sz w:val="24"/>
          <w:szCs w:val="24"/>
          <w:lang w:eastAsia="ru-RU"/>
        </w:rPr>
        <w:t>Предварительное</w:t>
      </w:r>
      <w:proofErr w:type="gramEnd"/>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согласование предоставления земельного</w:t>
      </w:r>
    </w:p>
    <w:p w:rsidR="00E34DC8" w:rsidRPr="00E34DC8" w:rsidRDefault="00E34DC8" w:rsidP="00E34DC8">
      <w:pPr>
        <w:widowControl w:val="0"/>
        <w:autoSpaceDE w:val="0"/>
        <w:autoSpaceDN w:val="0"/>
        <w:spacing w:after="0" w:line="240" w:lineRule="auto"/>
        <w:ind w:left="567"/>
        <w:jc w:val="right"/>
        <w:rPr>
          <w:rFonts w:ascii="Times New Roman" w:eastAsia="Times New Roman" w:hAnsi="Times New Roman" w:cs="Times New Roman"/>
          <w:sz w:val="24"/>
          <w:szCs w:val="24"/>
          <w:lang w:eastAsia="ru-RU"/>
        </w:rPr>
      </w:pPr>
      <w:r w:rsidRPr="00E34DC8">
        <w:rPr>
          <w:rFonts w:ascii="Times New Roman" w:eastAsia="Times New Roman" w:hAnsi="Times New Roman" w:cs="Times New Roman"/>
          <w:sz w:val="24"/>
          <w:szCs w:val="24"/>
          <w:lang w:eastAsia="ru-RU"/>
        </w:rPr>
        <w:t>участка</w:t>
      </w:r>
      <w:r w:rsidRPr="00E34DC8">
        <w:rPr>
          <w:rFonts w:ascii="Calibri" w:eastAsia="Times New Roman" w:hAnsi="Calibri" w:cs="Calibri"/>
          <w:szCs w:val="20"/>
          <w:lang w:eastAsia="ru-RU"/>
        </w:rPr>
        <w:t>"</w:t>
      </w: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БЛОК-СХЕМА</w:t>
      </w:r>
    </w:p>
    <w:p w:rsidR="00E34DC8" w:rsidRPr="00E34DC8" w:rsidRDefault="00E34DC8" w:rsidP="00E34DC8">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последовательности административных процедур</w:t>
      </w:r>
    </w:p>
    <w:p w:rsidR="00E34DC8" w:rsidRPr="00E34DC8" w:rsidRDefault="00E34DC8" w:rsidP="00E34DC8">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по предоставлению муниципальной услуги "</w:t>
      </w:r>
      <w:proofErr w:type="gramStart"/>
      <w:r w:rsidRPr="00E34DC8">
        <w:rPr>
          <w:rFonts w:ascii="Times New Roman" w:eastAsia="Times New Roman" w:hAnsi="Times New Roman" w:cs="Times New Roman"/>
          <w:b/>
          <w:sz w:val="24"/>
          <w:szCs w:val="24"/>
          <w:lang w:eastAsia="ru-RU"/>
        </w:rPr>
        <w:t>Предварительное</w:t>
      </w:r>
      <w:proofErr w:type="gramEnd"/>
    </w:p>
    <w:p w:rsidR="00E34DC8" w:rsidRPr="00E34DC8" w:rsidRDefault="00E34DC8" w:rsidP="00E34DC8">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согласование предоставления земельного участка, находящегося</w:t>
      </w:r>
    </w:p>
    <w:p w:rsidR="00E34DC8" w:rsidRPr="00E34DC8" w:rsidRDefault="00E34DC8" w:rsidP="00E34DC8">
      <w:pPr>
        <w:widowControl w:val="0"/>
        <w:autoSpaceDE w:val="0"/>
        <w:autoSpaceDN w:val="0"/>
        <w:spacing w:after="0" w:line="240" w:lineRule="auto"/>
        <w:ind w:left="567"/>
        <w:jc w:val="center"/>
        <w:rPr>
          <w:rFonts w:ascii="Times New Roman" w:eastAsia="Times New Roman" w:hAnsi="Times New Roman" w:cs="Times New Roman"/>
          <w:b/>
          <w:sz w:val="24"/>
          <w:szCs w:val="24"/>
          <w:lang w:eastAsia="ru-RU"/>
        </w:rPr>
      </w:pPr>
      <w:r w:rsidRPr="00E34DC8">
        <w:rPr>
          <w:rFonts w:ascii="Times New Roman" w:eastAsia="Times New Roman" w:hAnsi="Times New Roman" w:cs="Times New Roman"/>
          <w:b/>
          <w:sz w:val="24"/>
          <w:szCs w:val="24"/>
          <w:lang w:eastAsia="ru-RU"/>
        </w:rPr>
        <w:t>в муниципальной собственности"</w:t>
      </w:r>
    </w:p>
    <w:p w:rsidR="00E34DC8" w:rsidRPr="00E34DC8" w:rsidRDefault="00E34DC8" w:rsidP="00E34DC8">
      <w:pPr>
        <w:spacing w:after="1"/>
        <w:ind w:left="567"/>
        <w:rPr>
          <w:rFonts w:ascii="Calibri" w:eastAsia="Calibri" w:hAnsi="Calibri" w:cs="Times New Roman"/>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Прием и регистрация заявления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V</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││Рассмотрение заявления││      Запрос документов, необходимых </w:t>
      </w:r>
      <w:proofErr w:type="gramStart"/>
      <w:r w:rsidRPr="00E34DC8">
        <w:rPr>
          <w:rFonts w:ascii="Courier New" w:eastAsia="Times New Roman" w:hAnsi="Courier New" w:cs="Courier New"/>
          <w:sz w:val="20"/>
          <w:szCs w:val="20"/>
          <w:lang w:eastAsia="ru-RU"/>
        </w:rPr>
        <w:t>для</w:t>
      </w:r>
      <w:proofErr w:type="gramEnd"/>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предоставления муниципальной услуги, которые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находятся в распоряжении </w:t>
      </w:r>
      <w:proofErr w:type="gramStart"/>
      <w:r w:rsidRPr="00E34DC8">
        <w:rPr>
          <w:rFonts w:ascii="Courier New" w:eastAsia="Times New Roman" w:hAnsi="Courier New" w:cs="Courier New"/>
          <w:sz w:val="20"/>
          <w:szCs w:val="20"/>
          <w:lang w:eastAsia="ru-RU"/>
        </w:rPr>
        <w:t>государственных</w:t>
      </w:r>
      <w:proofErr w:type="gramEnd"/>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│органов, органов местного самоуправления и иных││</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организаций и </w:t>
      </w:r>
      <w:proofErr w:type="gramStart"/>
      <w:r w:rsidRPr="00E34DC8">
        <w:rPr>
          <w:rFonts w:ascii="Courier New" w:eastAsia="Times New Roman" w:hAnsi="Courier New" w:cs="Courier New"/>
          <w:sz w:val="20"/>
          <w:szCs w:val="20"/>
          <w:lang w:eastAsia="ru-RU"/>
        </w:rPr>
        <w:t>которые</w:t>
      </w:r>
      <w:proofErr w:type="gramEnd"/>
      <w:r w:rsidRPr="00E34DC8">
        <w:rPr>
          <w:rFonts w:ascii="Courier New" w:eastAsia="Times New Roman" w:hAnsi="Courier New" w:cs="Courier New"/>
          <w:sz w:val="20"/>
          <w:szCs w:val="20"/>
          <w:lang w:eastAsia="ru-RU"/>
        </w:rPr>
        <w:t xml:space="preserve"> заявитель вправе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представить самостоятельно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V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Возврат заявления   │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заявителю       │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V                                          </w:t>
      </w:r>
      <w:proofErr w:type="spellStart"/>
      <w:r w:rsidRPr="00E34DC8">
        <w:rPr>
          <w:rFonts w:ascii="Courier New" w:eastAsia="Times New Roman" w:hAnsi="Courier New" w:cs="Courier New"/>
          <w:sz w:val="20"/>
          <w:szCs w:val="20"/>
          <w:lang w:eastAsia="ru-RU"/>
        </w:rPr>
        <w:t>V</w:t>
      </w:r>
      <w:proofErr w:type="spellEnd"/>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Подготовка проекта     │  │  Публикация извещения о предоставлении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Распоряжения начальника  │  │  земельного участка </w:t>
      </w:r>
      <w:proofErr w:type="gramStart"/>
      <w:r w:rsidRPr="00E34DC8">
        <w:rPr>
          <w:rFonts w:ascii="Courier New" w:eastAsia="Times New Roman" w:hAnsi="Courier New" w:cs="Courier New"/>
          <w:sz w:val="20"/>
          <w:szCs w:val="20"/>
          <w:lang w:eastAsia="ru-RU"/>
        </w:rPr>
        <w:t>для</w:t>
      </w:r>
      <w:proofErr w:type="gramEnd"/>
      <w:r w:rsidRPr="00E34DC8">
        <w:rPr>
          <w:rFonts w:ascii="Courier New" w:eastAsia="Times New Roman" w:hAnsi="Courier New" w:cs="Courier New"/>
          <w:sz w:val="20"/>
          <w:szCs w:val="20"/>
          <w:lang w:eastAsia="ru-RU"/>
        </w:rPr>
        <w:t xml:space="preserve"> индивидуального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Департамента        │  │ жилищного строительства, ведения личного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     подсобного хозяйства, садоводства,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осуществления </w:t>
      </w:r>
      <w:proofErr w:type="gramStart"/>
      <w:r w:rsidRPr="00E34DC8">
        <w:rPr>
          <w:rFonts w:ascii="Courier New" w:eastAsia="Times New Roman" w:hAnsi="Courier New" w:cs="Courier New"/>
          <w:sz w:val="20"/>
          <w:szCs w:val="20"/>
          <w:lang w:eastAsia="ru-RU"/>
        </w:rPr>
        <w:t>крестьянским</w:t>
      </w:r>
      <w:proofErr w:type="gramEnd"/>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 (фермерским) хозяйством его деятельности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V                    </w:t>
      </w:r>
      <w:proofErr w:type="spellStart"/>
      <w:r w:rsidRPr="00E34DC8">
        <w:rPr>
          <w:rFonts w:ascii="Courier New" w:eastAsia="Times New Roman" w:hAnsi="Courier New" w:cs="Courier New"/>
          <w:sz w:val="20"/>
          <w:szCs w:val="20"/>
          <w:lang w:eastAsia="ru-RU"/>
        </w:rPr>
        <w:t>V</w:t>
      </w:r>
      <w:proofErr w:type="spellEnd"/>
      <w:r w:rsidRPr="00E34DC8">
        <w:rPr>
          <w:rFonts w:ascii="Courier New" w:eastAsia="Times New Roman" w:hAnsi="Courier New" w:cs="Courier New"/>
          <w:sz w:val="20"/>
          <w:szCs w:val="20"/>
          <w:lang w:eastAsia="ru-RU"/>
        </w:rPr>
        <w:t xml:space="preserve">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Согласование и подписание проекта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│Распоряжения начальника Департамента│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V</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                       │Отказ в предоставлении муниципальной услуги│</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xml:space="preserve">      V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            Выдача Заявителю результата муниципальной услуги             │</w:t>
      </w:r>
    </w:p>
    <w:p w:rsidR="00E34DC8" w:rsidRPr="00E34DC8" w:rsidRDefault="00E34DC8" w:rsidP="00E34DC8">
      <w:pPr>
        <w:widowControl w:val="0"/>
        <w:autoSpaceDE w:val="0"/>
        <w:autoSpaceDN w:val="0"/>
        <w:spacing w:after="0" w:line="240" w:lineRule="auto"/>
        <w:ind w:left="567"/>
        <w:jc w:val="both"/>
        <w:rPr>
          <w:rFonts w:ascii="Courier New" w:eastAsia="Times New Roman" w:hAnsi="Courier New" w:cs="Courier New"/>
          <w:sz w:val="20"/>
          <w:szCs w:val="20"/>
          <w:lang w:eastAsia="ru-RU"/>
        </w:rPr>
      </w:pPr>
      <w:r w:rsidRPr="00E34DC8">
        <w:rPr>
          <w:rFonts w:ascii="Courier New" w:eastAsia="Times New Roman" w:hAnsi="Courier New" w:cs="Courier New"/>
          <w:sz w:val="20"/>
          <w:szCs w:val="20"/>
          <w:lang w:eastAsia="ru-RU"/>
        </w:rPr>
        <w:t>└─────────────────────────────────────────────────────────────────────────┘</w:t>
      </w: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autoSpaceDE w:val="0"/>
        <w:autoSpaceDN w:val="0"/>
        <w:spacing w:after="0" w:line="240" w:lineRule="auto"/>
        <w:ind w:left="567"/>
        <w:jc w:val="both"/>
        <w:rPr>
          <w:rFonts w:ascii="Calibri" w:eastAsia="Times New Roman" w:hAnsi="Calibri" w:cs="Calibri"/>
          <w:szCs w:val="20"/>
          <w:lang w:eastAsia="ru-RU"/>
        </w:rPr>
      </w:pPr>
    </w:p>
    <w:p w:rsidR="00E34DC8" w:rsidRPr="00E34DC8" w:rsidRDefault="00E34DC8" w:rsidP="00E34DC8">
      <w:pPr>
        <w:widowControl w:val="0"/>
        <w:pBdr>
          <w:top w:val="single" w:sz="6" w:space="0" w:color="auto"/>
        </w:pBdr>
        <w:autoSpaceDE w:val="0"/>
        <w:autoSpaceDN w:val="0"/>
        <w:adjustRightInd w:val="0"/>
        <w:spacing w:before="100" w:after="100" w:line="240" w:lineRule="auto"/>
        <w:ind w:left="567"/>
        <w:jc w:val="both"/>
        <w:rPr>
          <w:rFonts w:ascii="Arial" w:eastAsia="Times New Roman" w:hAnsi="Arial" w:cs="Arial"/>
          <w:sz w:val="2"/>
          <w:szCs w:val="2"/>
          <w:lang w:eastAsia="ru-RU"/>
        </w:rPr>
      </w:pPr>
    </w:p>
    <w:p w:rsidR="004B08DD" w:rsidRDefault="004B08DD"/>
    <w:sectPr w:rsidR="004B08DD" w:rsidSect="001E0F4C">
      <w:pgSz w:w="11900" w:h="16840"/>
      <w:pgMar w:top="360" w:right="360" w:bottom="360" w:left="360" w:header="0" w:footer="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A7" w:rsidRDefault="00A92EDF">
      <w:pPr>
        <w:spacing w:after="0" w:line="240" w:lineRule="auto"/>
      </w:pPr>
      <w:r>
        <w:separator/>
      </w:r>
    </w:p>
  </w:endnote>
  <w:endnote w:type="continuationSeparator" w:id="0">
    <w:p w:rsidR="00FF76A7" w:rsidRDefault="00A9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A7" w:rsidRDefault="00A92EDF">
      <w:pPr>
        <w:spacing w:after="0" w:line="240" w:lineRule="auto"/>
      </w:pPr>
      <w:r>
        <w:separator/>
      </w:r>
    </w:p>
  </w:footnote>
  <w:footnote w:type="continuationSeparator" w:id="0">
    <w:p w:rsidR="00FF76A7" w:rsidRDefault="00A92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B3" w:rsidRDefault="001D2DB3">
    <w:pPr>
      <w:pStyle w:val="a4"/>
      <w:jc w:val="center"/>
    </w:pPr>
  </w:p>
  <w:p w:rsidR="00DD6281" w:rsidRDefault="009806A4">
    <w:pPr>
      <w:pStyle w:val="a4"/>
      <w:jc w:val="center"/>
    </w:pPr>
    <w:r>
      <w:fldChar w:fldCharType="begin"/>
    </w:r>
    <w:r>
      <w:instrText>PAGE   \* MERGEFORMAT</w:instrText>
    </w:r>
    <w:r>
      <w:fldChar w:fldCharType="separate"/>
    </w:r>
    <w:r w:rsidR="001D2DB3">
      <w:rPr>
        <w:noProof/>
      </w:rPr>
      <w:t>2</w:t>
    </w:r>
    <w:r>
      <w:fldChar w:fldCharType="end"/>
    </w:r>
  </w:p>
  <w:p w:rsidR="00DD6281" w:rsidRDefault="001D2D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612DF"/>
    <w:multiLevelType w:val="multilevel"/>
    <w:tmpl w:val="36A01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F801B65"/>
    <w:multiLevelType w:val="multilevel"/>
    <w:tmpl w:val="36A01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C8"/>
    <w:rsid w:val="001D2DB3"/>
    <w:rsid w:val="002E2DA1"/>
    <w:rsid w:val="004B08DD"/>
    <w:rsid w:val="009806A4"/>
    <w:rsid w:val="00A92EDF"/>
    <w:rsid w:val="00E34DC8"/>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DC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DC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34DC8"/>
  </w:style>
  <w:style w:type="paragraph" w:customStyle="1" w:styleId="ConsPlusNormal">
    <w:name w:val="ConsPlusNormal"/>
    <w:rsid w:val="00E34DC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4DC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34DC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34DC8"/>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34DC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
    <w:name w:val="Основной текст (5)_"/>
    <w:link w:val="50"/>
    <w:locked/>
    <w:rsid w:val="00E34DC8"/>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E34DC8"/>
    <w:pPr>
      <w:widowControl w:val="0"/>
      <w:shd w:val="clear" w:color="auto" w:fill="FFFFFF"/>
      <w:spacing w:before="7080" w:after="0" w:line="658" w:lineRule="exact"/>
      <w:ind w:hanging="340"/>
    </w:pPr>
    <w:rPr>
      <w:rFonts w:ascii="Times New Roman" w:eastAsia="Times New Roman" w:hAnsi="Times New Roman" w:cs="Times New Roman"/>
      <w:b/>
      <w:bCs/>
      <w:sz w:val="26"/>
      <w:szCs w:val="26"/>
    </w:rPr>
  </w:style>
  <w:style w:type="character" w:customStyle="1" w:styleId="2">
    <w:name w:val="Заголовок №2_"/>
    <w:link w:val="20"/>
    <w:locked/>
    <w:rsid w:val="00E34DC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E34DC8"/>
    <w:pPr>
      <w:widowControl w:val="0"/>
      <w:shd w:val="clear" w:color="auto" w:fill="FFFFFF"/>
      <w:spacing w:after="0" w:line="658" w:lineRule="exact"/>
      <w:ind w:hanging="420"/>
      <w:jc w:val="center"/>
      <w:outlineLvl w:val="1"/>
    </w:pPr>
    <w:rPr>
      <w:rFonts w:ascii="Times New Roman" w:eastAsia="Times New Roman" w:hAnsi="Times New Roman" w:cs="Times New Roman"/>
      <w:b/>
      <w:bCs/>
      <w:sz w:val="26"/>
      <w:szCs w:val="26"/>
    </w:rPr>
  </w:style>
  <w:style w:type="character" w:customStyle="1" w:styleId="12">
    <w:name w:val="Основной текст (12)_"/>
    <w:link w:val="120"/>
    <w:locked/>
    <w:rsid w:val="00E34DC8"/>
    <w:rPr>
      <w:rFonts w:ascii="Times New Roman" w:eastAsia="Times New Roman" w:hAnsi="Times New Roman" w:cs="Times New Roman"/>
      <w:b/>
      <w:bCs/>
      <w:sz w:val="26"/>
      <w:szCs w:val="26"/>
      <w:shd w:val="clear" w:color="auto" w:fill="FFFFFF"/>
    </w:rPr>
  </w:style>
  <w:style w:type="paragraph" w:customStyle="1" w:styleId="120">
    <w:name w:val="Основной текст (12)"/>
    <w:basedOn w:val="a"/>
    <w:link w:val="12"/>
    <w:rsid w:val="00E34DC8"/>
    <w:pPr>
      <w:widowControl w:val="0"/>
      <w:shd w:val="clear" w:color="auto" w:fill="FFFFFF"/>
      <w:spacing w:before="180" w:after="60" w:line="0" w:lineRule="atLeast"/>
      <w:ind w:hanging="1240"/>
    </w:pPr>
    <w:rPr>
      <w:rFonts w:ascii="Times New Roman" w:eastAsia="Times New Roman" w:hAnsi="Times New Roman" w:cs="Times New Roman"/>
      <w:b/>
      <w:bCs/>
      <w:sz w:val="26"/>
      <w:szCs w:val="26"/>
    </w:rPr>
  </w:style>
  <w:style w:type="character" w:customStyle="1" w:styleId="21">
    <w:name w:val="Основной текст (2)"/>
    <w:rsid w:val="00E34DC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table" w:styleId="a3">
    <w:name w:val="Table Grid"/>
    <w:basedOn w:val="a1"/>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3"/>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E34DC8"/>
    <w:rPr>
      <w:rFonts w:ascii="Calibri" w:eastAsia="Times New Roman" w:hAnsi="Calibri" w:cs="Times New Roman"/>
      <w:lang w:eastAsia="ru-RU"/>
    </w:rPr>
  </w:style>
  <w:style w:type="paragraph" w:styleId="a6">
    <w:name w:val="footer"/>
    <w:basedOn w:val="a"/>
    <w:link w:val="a7"/>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E34DC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4DC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DC8"/>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34DC8"/>
  </w:style>
  <w:style w:type="paragraph" w:customStyle="1" w:styleId="ConsPlusNormal">
    <w:name w:val="ConsPlusNormal"/>
    <w:rsid w:val="00E34DC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4DC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34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34DC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34DC8"/>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34DC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34D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
    <w:name w:val="Основной текст (5)_"/>
    <w:link w:val="50"/>
    <w:locked/>
    <w:rsid w:val="00E34DC8"/>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E34DC8"/>
    <w:pPr>
      <w:widowControl w:val="0"/>
      <w:shd w:val="clear" w:color="auto" w:fill="FFFFFF"/>
      <w:spacing w:before="7080" w:after="0" w:line="658" w:lineRule="exact"/>
      <w:ind w:hanging="340"/>
    </w:pPr>
    <w:rPr>
      <w:rFonts w:ascii="Times New Roman" w:eastAsia="Times New Roman" w:hAnsi="Times New Roman" w:cs="Times New Roman"/>
      <w:b/>
      <w:bCs/>
      <w:sz w:val="26"/>
      <w:szCs w:val="26"/>
    </w:rPr>
  </w:style>
  <w:style w:type="character" w:customStyle="1" w:styleId="2">
    <w:name w:val="Заголовок №2_"/>
    <w:link w:val="20"/>
    <w:locked/>
    <w:rsid w:val="00E34DC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E34DC8"/>
    <w:pPr>
      <w:widowControl w:val="0"/>
      <w:shd w:val="clear" w:color="auto" w:fill="FFFFFF"/>
      <w:spacing w:after="0" w:line="658" w:lineRule="exact"/>
      <w:ind w:hanging="420"/>
      <w:jc w:val="center"/>
      <w:outlineLvl w:val="1"/>
    </w:pPr>
    <w:rPr>
      <w:rFonts w:ascii="Times New Roman" w:eastAsia="Times New Roman" w:hAnsi="Times New Roman" w:cs="Times New Roman"/>
      <w:b/>
      <w:bCs/>
      <w:sz w:val="26"/>
      <w:szCs w:val="26"/>
    </w:rPr>
  </w:style>
  <w:style w:type="character" w:customStyle="1" w:styleId="12">
    <w:name w:val="Основной текст (12)_"/>
    <w:link w:val="120"/>
    <w:locked/>
    <w:rsid w:val="00E34DC8"/>
    <w:rPr>
      <w:rFonts w:ascii="Times New Roman" w:eastAsia="Times New Roman" w:hAnsi="Times New Roman" w:cs="Times New Roman"/>
      <w:b/>
      <w:bCs/>
      <w:sz w:val="26"/>
      <w:szCs w:val="26"/>
      <w:shd w:val="clear" w:color="auto" w:fill="FFFFFF"/>
    </w:rPr>
  </w:style>
  <w:style w:type="paragraph" w:customStyle="1" w:styleId="120">
    <w:name w:val="Основной текст (12)"/>
    <w:basedOn w:val="a"/>
    <w:link w:val="12"/>
    <w:rsid w:val="00E34DC8"/>
    <w:pPr>
      <w:widowControl w:val="0"/>
      <w:shd w:val="clear" w:color="auto" w:fill="FFFFFF"/>
      <w:spacing w:before="180" w:after="60" w:line="0" w:lineRule="atLeast"/>
      <w:ind w:hanging="1240"/>
    </w:pPr>
    <w:rPr>
      <w:rFonts w:ascii="Times New Roman" w:eastAsia="Times New Roman" w:hAnsi="Times New Roman" w:cs="Times New Roman"/>
      <w:b/>
      <w:bCs/>
      <w:sz w:val="26"/>
      <w:szCs w:val="26"/>
    </w:rPr>
  </w:style>
  <w:style w:type="character" w:customStyle="1" w:styleId="21">
    <w:name w:val="Основной текст (2)"/>
    <w:rsid w:val="00E34DC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table" w:styleId="a3">
    <w:name w:val="Table Grid"/>
    <w:basedOn w:val="a1"/>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3"/>
    <w:uiPriority w:val="59"/>
    <w:rsid w:val="00E34DC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E34DC8"/>
    <w:rPr>
      <w:rFonts w:ascii="Calibri" w:eastAsia="Times New Roman" w:hAnsi="Calibri" w:cs="Times New Roman"/>
      <w:lang w:eastAsia="ru-RU"/>
    </w:rPr>
  </w:style>
  <w:style w:type="paragraph" w:styleId="a6">
    <w:name w:val="footer"/>
    <w:basedOn w:val="a"/>
    <w:link w:val="a7"/>
    <w:uiPriority w:val="99"/>
    <w:unhideWhenUsed/>
    <w:rsid w:val="00E34DC8"/>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E34DC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32A34EA52481CED1FD4F6794038B4689591BA3854D5F30FE4A450A900E13C3BE08C0D03ACD94BE373185781CEB2F8C09CAM2D" TargetMode="External"/><Relationship Id="rId18" Type="http://schemas.openxmlformats.org/officeDocument/2006/relationships/hyperlink" Target="consultantplus://offline/ref=6632A34EA52481CED1FD516A826FD64D835243A88C4F5262A21A435DCF5E1596FE48C6856B89C1B23733CF2858A0208E02BDD32903A3B0E2CDM4D" TargetMode="External"/><Relationship Id="rId26" Type="http://schemas.openxmlformats.org/officeDocument/2006/relationships/hyperlink" Target="consultantplus://offline/ref=6632A34EA52481CED1FD516A826FD64D825A44AA8C4E5262A21A435DCF5E1596FE48C6856B80C4B86169DF2C11F724920AA3CC2B1DA3CBM1D" TargetMode="External"/><Relationship Id="rId39" Type="http://schemas.openxmlformats.org/officeDocument/2006/relationships/hyperlink" Target="consultantplus://offline/ref=6632A34EA52481CED1FD4F6794038B4689591BA3854D5B37FA48450A900E13C3BE08C0D03ACD94BE373185781CEB2F8C09CAM2D" TargetMode="External"/><Relationship Id="rId21" Type="http://schemas.openxmlformats.org/officeDocument/2006/relationships/hyperlink" Target="consultantplus://offline/ref=6632A34EA52481CED1FD516A826FD64D825A4CA980495262A21A435DCF5E1596FE48C6866289CAE7647CCE741EFC338D0BBDD0291FCAM0D" TargetMode="External"/><Relationship Id="rId34" Type="http://schemas.openxmlformats.org/officeDocument/2006/relationships/hyperlink" Target="consultantplus://offline/ref=6632A34EA52481CED1FD516A826FD64D825A46A885415262A21A435DCF5E1596EC489E896980DFB2352699791ECFM4D" TargetMode="External"/><Relationship Id="rId42" Type="http://schemas.openxmlformats.org/officeDocument/2006/relationships/header" Target="header1.xml"/><Relationship Id="rId47" Type="http://schemas.openxmlformats.org/officeDocument/2006/relationships/hyperlink" Target="consultantplus://offline/ref=6632A34EA52481CED1FD516A826FD64D825A44AA8C4E5262A21A435DCF5E1596EC489E896980DFB2352699791ECFM4D" TargetMode="External"/><Relationship Id="rId50" Type="http://schemas.openxmlformats.org/officeDocument/2006/relationships/hyperlink" Target="consultantplus://offline/ref=718D5F9CFEA164F1950D1A03DFAEA93DB1DDEAA2C97F85282EAB8E68838B872EECE39D0BCBB74586D5378115AF9523BD52E6F69CCDEB5115A01331A6wE4C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632A34EA52481CED1FD516A826FD64D835243A88C4F5262A21A435DCF5E1596EC489E896980DFB2352699791ECFM4D" TargetMode="External"/><Relationship Id="rId17" Type="http://schemas.openxmlformats.org/officeDocument/2006/relationships/hyperlink" Target="consultantplus://offline/ref=6632A34EA52481CED1FD516A826FD64D835243A88C4F5262A21A435DCF5E1596FE48C6856B89C1B63133CF2858A0208E02BDD32903A3B0E2CDM4D" TargetMode="External"/><Relationship Id="rId25" Type="http://schemas.openxmlformats.org/officeDocument/2006/relationships/hyperlink" Target="consultantplus://offline/ref=6632A34EA52481CED1FD516A826FD64D825B45AE804F5262A21A435DCF5E1596FE48C6866C80C9B86169DF2C11F724920AA3CC2B1DA3CBM1D" TargetMode="External"/><Relationship Id="rId33" Type="http://schemas.openxmlformats.org/officeDocument/2006/relationships/hyperlink" Target="consultantplus://offline/ref=6632A34EA52481CED1FD516A826FD64D825A44AA8C4E5262A21A435DCF5E1596FE48C6856C89C8B86169DF2C11F724920AA3CC2B1DA3CBM1D" TargetMode="External"/><Relationship Id="rId38" Type="http://schemas.openxmlformats.org/officeDocument/2006/relationships/hyperlink" Target="consultantplus://offline/ref=6632A34EA52481CED1FD4F6794038B4689591BA3854D5B37FA48450A900E13C3BE08C0D03ACD94BE373185781CEB2F8C09CAM2D" TargetMode="External"/><Relationship Id="rId46" Type="http://schemas.openxmlformats.org/officeDocument/2006/relationships/hyperlink" Target="consultantplus://offline/ref=6632A34EA52481CED1FD516A826FD64D825A44AA8C4E5262A21A435DCF5E1596FE48C6816C8CCAE7647CCE741EFC338D0BBDD0291FCAM0D" TargetMode="External"/><Relationship Id="rId2" Type="http://schemas.openxmlformats.org/officeDocument/2006/relationships/styles" Target="styles.xml"/><Relationship Id="rId16" Type="http://schemas.openxmlformats.org/officeDocument/2006/relationships/hyperlink" Target="consultantplus://offline/ref=6632A34EA52481CED1FD4F6794038B4689591BA3854D5931F947450A900E13C3BE08C0D028CDCCB235389B7B1CFE79DD4FF6DF2B14BFB1E0CB560AE7C5MBD" TargetMode="External"/><Relationship Id="rId20" Type="http://schemas.openxmlformats.org/officeDocument/2006/relationships/hyperlink" Target="consultantplus://offline/ref=6632A34EA52481CED1FD516A826FD64D825A4CA980495262A21A435DCF5E1596FE48C680688295E2716D967B15EB2C8C15A1D22BC1MCD" TargetMode="External"/><Relationship Id="rId29" Type="http://schemas.openxmlformats.org/officeDocument/2006/relationships/hyperlink" Target="consultantplus://offline/ref=6632A34EA52481CED1FD516A826FD64D825A44AA8C4E5262A21A435DCF5E1596FE48C6826A88CAE7647CCE741EFC338D0BBDD0291FCAM0D" TargetMode="External"/><Relationship Id="rId41" Type="http://schemas.openxmlformats.org/officeDocument/2006/relationships/hyperlink" Target="consultantplus://offline/ref=6632A34EA52481CED1FD4F6794038B4689591BA3854A503DF746450A900E13C3BE08C0D028CDCCB235389B7814FE79DD4FF6DF2B14BFB1E0CB560AE7C5MBD" TargetMode="External"/><Relationship Id="rId54" Type="http://schemas.openxmlformats.org/officeDocument/2006/relationships/hyperlink" Target="consultantplus://offline/ref=718D5F9CFEA164F1950D1A03DFAEA93DB1DDEAA2C97F85282EAB8E68838B872EECE39D0BCBB74586D5378E1DAD9523BD52E6F69CCDEB5115A01331A6wE4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32A34EA52481CED1FD516A826FD64D82554DAD8C4A5262A21A435DCF5E1596EC489E896980DFB2352699791ECFM4D" TargetMode="External"/><Relationship Id="rId24" Type="http://schemas.openxmlformats.org/officeDocument/2006/relationships/hyperlink" Target="consultantplus://offline/ref=6632A34EA52481CED1FD516A826FD64D825A44AA8C4E5262A21A435DCF5E1596FE48C6856B80C4B86169DF2C11F724920AA3CC2B1DA3CBM1D" TargetMode="External"/><Relationship Id="rId32" Type="http://schemas.openxmlformats.org/officeDocument/2006/relationships/hyperlink" Target="consultantplus://offline/ref=6632A34EA52481CED1FD516A826FD64D825A44AA8C4E5262A21A435DCF5E1596FE48C681638CCAE7647CCE741EFC338D0BBDD0291FCAM0D" TargetMode="External"/><Relationship Id="rId37" Type="http://schemas.openxmlformats.org/officeDocument/2006/relationships/hyperlink" Target="consultantplus://offline/ref=6632A34EA52481CED1FD516A826FD64D825A46A885415262A21A435DCF5E1596EC489E896980DFB2352699791ECFM4D" TargetMode="External"/><Relationship Id="rId40" Type="http://schemas.openxmlformats.org/officeDocument/2006/relationships/hyperlink" Target="consultantplus://offline/ref=6632A34EA52481CED1FD4F6794038B4689591BA3854C5830FA49450A900E13C3BE08C0D028CDCCB235389E711DFE79DD4FF6DF2B14BFB1E0CB560AE7C5MBD" TargetMode="External"/><Relationship Id="rId45" Type="http://schemas.openxmlformats.org/officeDocument/2006/relationships/hyperlink" Target="consultantplus://offline/ref=6632A34EA52481CED1FD516A826FD64D825A44AA8C4E5262A21A435DCF5E1596FE48C6806D8ECAE7647CCE741EFC338D0BBDD0291FCAM0D" TargetMode="External"/><Relationship Id="rId53" Type="http://schemas.openxmlformats.org/officeDocument/2006/relationships/hyperlink" Target="consultantplus://offline/ref=718D5F9CFEA164F1950D1A03DFAEA93DB1DDEAA2C97F85282EAB8E68838B872EECE39D0BCBB74586D5378E12AE9523BD52E6F69CCDEB5115A01331A6wE4CF" TargetMode="External"/><Relationship Id="rId5" Type="http://schemas.openxmlformats.org/officeDocument/2006/relationships/webSettings" Target="webSettings.xml"/><Relationship Id="rId15" Type="http://schemas.openxmlformats.org/officeDocument/2006/relationships/hyperlink" Target="consultantplus://offline/ref=6632A34EA52481CED1FD516A826FD64D82554DAD8C4A5262A21A435DCF5E1596FE48C6856B89C1B23733CF2858A0208E02BDD32903A3B0E2CDM4D" TargetMode="External"/><Relationship Id="rId23" Type="http://schemas.openxmlformats.org/officeDocument/2006/relationships/hyperlink" Target="consultantplus://offline/ref=6632A34EA52481CED1FD516A826FD64D825A44AA8C4E5262A21A435DCF5E1596FE48C681638CCAE7647CCE741EFC338D0BBDD0291FCAM0D" TargetMode="External"/><Relationship Id="rId28" Type="http://schemas.openxmlformats.org/officeDocument/2006/relationships/hyperlink" Target="consultantplus://offline/ref=6632A34EA52481CED1FD516A826FD64D825A44AA8C4E5262A21A435DCF5E1596FE48C6826A8ACAE7647CCE741EFC338D0BBDD0291FCAM0D" TargetMode="External"/><Relationship Id="rId36" Type="http://schemas.openxmlformats.org/officeDocument/2006/relationships/hyperlink" Target="consultantplus://offline/ref=6632A34EA52481CED1FD516A826FD64D825A46A885415262A21A435DCF5E1596EC489E896980DFB2352699791ECFM4D" TargetMode="External"/><Relationship Id="rId49" Type="http://schemas.openxmlformats.org/officeDocument/2006/relationships/hyperlink" Target="consultantplus://offline/ref=718D5F9CFEA164F1950D1A03DFAEA93DB1DDEAA2C97F85282EAB8E68838B872EECE39D0BCBB74586D5378E1CAB9523BD52E6F69CCDEB5115A01331A6wE4CF" TargetMode="External"/><Relationship Id="rId10" Type="http://schemas.openxmlformats.org/officeDocument/2006/relationships/hyperlink" Target="consultantplus://offline/ref=6632A34EA52481CED1FD516A826FD64D825A4CA980495262A21A435DCF5E1596FE48C6856B89C1BA3133CF2858A0208E02BDD32903A3B0E2CDM4D" TargetMode="External"/><Relationship Id="rId19" Type="http://schemas.openxmlformats.org/officeDocument/2006/relationships/hyperlink" Target="consultantplus://offline/ref=6632A34EA52481CED1FD516A826FD64D82554DAD8C4A5262A21A435DCF5E1596EC489E896980DFB2352699791ECFM4D" TargetMode="External"/><Relationship Id="rId31" Type="http://schemas.openxmlformats.org/officeDocument/2006/relationships/hyperlink" Target="consultantplus://offline/ref=6632A34EA52481CED1FD516A826FD64D825A44AA8C4E5262A21A435DCF5E1596FE48C68C6D89CAE7647CCE741EFC338D0BBDD0291FCAM0D" TargetMode="External"/><Relationship Id="rId44" Type="http://schemas.openxmlformats.org/officeDocument/2006/relationships/hyperlink" Target="consultantplus://offline/ref=6632A34EA52481CED1FD516A826FD64D825A44AA8C4E5262A21A435DCF5E1596FE48C6806E8CCAE7647CCE741EFC338D0BBDD0291FCAM0D" TargetMode="External"/><Relationship Id="rId52" Type="http://schemas.openxmlformats.org/officeDocument/2006/relationships/hyperlink" Target="consultantplus://offline/ref=718D5F9CFEA164F1950D1A03DFAEA93DB1DDEAA2C97F85282EAB8E68838B872EECE39D0BCBB74586D5378114A49523BD52E6F69CCDEB5115A01331A6wE4CF" TargetMode="External"/><Relationship Id="rId4" Type="http://schemas.openxmlformats.org/officeDocument/2006/relationships/settings" Target="settings.xml"/><Relationship Id="rId9" Type="http://schemas.openxmlformats.org/officeDocument/2006/relationships/hyperlink" Target="consultantplus://offline/ref=6632A34EA52481CED1FD516A826FD64D825A44AA8C405262A21A435DCF5E1596EC489E896980DFB2352699791ECFM4D" TargetMode="External"/><Relationship Id="rId14" Type="http://schemas.openxmlformats.org/officeDocument/2006/relationships/hyperlink" Target="consultantplus://offline/ref=6632A34EA52481CED1FD516A826FD64D825A4CA980495262A21A435DCF5E1596FE48C680688295E2716D967B15EB2C8C15A1D22BC1MCD" TargetMode="External"/><Relationship Id="rId22" Type="http://schemas.openxmlformats.org/officeDocument/2006/relationships/hyperlink" Target="consultantplus://offline/ref=6632A34EA52481CED1FD516A826FD64D825A44AA8C4E5262A21A435DCF5E1596FE48C6856D8CCAE7647CCE741EFC338D0BBDD0291FCAM0D" TargetMode="External"/><Relationship Id="rId27" Type="http://schemas.openxmlformats.org/officeDocument/2006/relationships/hyperlink" Target="consultantplus://offline/ref=6632A34EA52481CED1FD516A826FD64D825A44AA8C4E5262A21A435DCF5E1596FE48C6826E8BCAE7647CCE741EFC338D0BBDD0291FCAM0D" TargetMode="External"/><Relationship Id="rId30" Type="http://schemas.openxmlformats.org/officeDocument/2006/relationships/hyperlink" Target="consultantplus://offline/ref=6632A34EA52481CED1FD516A826FD64D825A44AA8C4E5262A21A435DCF5E1596FE48C6826989CAE7647CCE741EFC338D0BBDD0291FCAM0D" TargetMode="External"/><Relationship Id="rId35" Type="http://schemas.openxmlformats.org/officeDocument/2006/relationships/hyperlink" Target="consultantplus://offline/ref=6632A34EA52481CED1FD516A826FD64D825A46A885415262A21A435DCF5E1596EC489E896980DFB2352699791ECFM4D" TargetMode="External"/><Relationship Id="rId43" Type="http://schemas.openxmlformats.org/officeDocument/2006/relationships/hyperlink" Target="consultantplus://offline/ref=6632A34EA52481CED1FD516A826FD64D825A44AA8C4E5262A21A435DCF5E1596FE48C680688CCAE7647CCE741EFC338D0BBDD0291FCAM0D" TargetMode="External"/><Relationship Id="rId48" Type="http://schemas.openxmlformats.org/officeDocument/2006/relationships/hyperlink" Target="consultantplus://offline/ref=718D5F9CFEA164F1950D1A03DFAEA93DB1DDEAA2C97F85282EAB8E68838B872EECE39D0BCBB74586D5378E12AF9523BD52E6F69CCDEB5115A01331A6wE4CF" TargetMode="External"/><Relationship Id="rId56" Type="http://schemas.openxmlformats.org/officeDocument/2006/relationships/theme" Target="theme/theme1.xml"/><Relationship Id="rId8" Type="http://schemas.openxmlformats.org/officeDocument/2006/relationships/hyperlink" Target="consultantplus://offline/ref=6632A34EA52481CED1FD516A826FD64D825A44AA8C4E5262A21A435DCF5E1596FE48C6836F80CAE7647CCE741EFC338D0BBDD0291FCAM0D" TargetMode="External"/><Relationship Id="rId51" Type="http://schemas.openxmlformats.org/officeDocument/2006/relationships/hyperlink" Target="consultantplus://offline/ref=718D5F9CFEA164F1950D1A03DFAEA93DB1DDEAA2C97F85282EAB8E68838B872EECE39D0BCBB74586D5378114AE9523BD52E6F69CCDEB5115A01331A6wE4C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17283</Words>
  <Characters>98516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Наталья Алексеевна</dc:creator>
  <cp:keywords/>
  <dc:description/>
  <cp:lastModifiedBy>Оганесян Анжела Самвельевна</cp:lastModifiedBy>
  <cp:revision>5</cp:revision>
  <dcterms:created xsi:type="dcterms:W3CDTF">2021-10-29T10:04:00Z</dcterms:created>
  <dcterms:modified xsi:type="dcterms:W3CDTF">2021-10-29T11:03:00Z</dcterms:modified>
</cp:coreProperties>
</file>