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72B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759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72B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7599">
                        <w:rPr>
                          <w:sz w:val="28"/>
                          <w:szCs w:val="28"/>
                          <w:u w:val="single"/>
                        </w:rPr>
                        <w:t xml:space="preserve"> 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72B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72B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72BFD" w:rsidRDefault="00872BFD" w:rsidP="00872BFD">
      <w:pPr>
        <w:suppressAutoHyphens/>
        <w:spacing w:before="480"/>
        <w:jc w:val="center"/>
        <w:rPr>
          <w:b/>
          <w:sz w:val="28"/>
          <w:szCs w:val="28"/>
        </w:rPr>
      </w:pPr>
      <w:r w:rsidRPr="00872BFD">
        <w:rPr>
          <w:b/>
          <w:sz w:val="28"/>
          <w:szCs w:val="28"/>
        </w:rPr>
        <w:t xml:space="preserve">О признании </w:t>
      </w:r>
      <w:proofErr w:type="gramStart"/>
      <w:r w:rsidRPr="00872BFD">
        <w:rPr>
          <w:b/>
          <w:sz w:val="28"/>
          <w:szCs w:val="28"/>
        </w:rPr>
        <w:t>утратившим</w:t>
      </w:r>
      <w:proofErr w:type="gramEnd"/>
      <w:r w:rsidRPr="00872BFD">
        <w:rPr>
          <w:b/>
          <w:sz w:val="28"/>
          <w:szCs w:val="28"/>
        </w:rPr>
        <w:t xml:space="preserve"> силу решения Пермской городской Думы</w:t>
      </w:r>
    </w:p>
    <w:p w:rsidR="00872BFD" w:rsidRDefault="00872BFD" w:rsidP="00872BFD">
      <w:pPr>
        <w:suppressAutoHyphens/>
        <w:jc w:val="center"/>
        <w:rPr>
          <w:b/>
          <w:sz w:val="28"/>
          <w:szCs w:val="28"/>
        </w:rPr>
      </w:pPr>
      <w:r w:rsidRPr="00872BFD">
        <w:rPr>
          <w:b/>
          <w:sz w:val="28"/>
          <w:szCs w:val="28"/>
        </w:rPr>
        <w:t>от 24.09.2013 № 208 «Об установлении расходного обязательства</w:t>
      </w:r>
    </w:p>
    <w:p w:rsidR="00872BFD" w:rsidRDefault="00872BFD" w:rsidP="00872BFD">
      <w:pPr>
        <w:suppressAutoHyphens/>
        <w:jc w:val="center"/>
        <w:rPr>
          <w:b/>
          <w:sz w:val="28"/>
          <w:szCs w:val="28"/>
        </w:rPr>
      </w:pPr>
      <w:r w:rsidRPr="00872BF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872BFD">
        <w:rPr>
          <w:b/>
          <w:sz w:val="28"/>
          <w:szCs w:val="28"/>
        </w:rPr>
        <w:t>возмещению затрат по перевозке пассажиров автомобильным транспортом и городским наземным электрическим транспортом</w:t>
      </w:r>
    </w:p>
    <w:p w:rsidR="00872BFD" w:rsidRDefault="00872BFD" w:rsidP="00872BFD">
      <w:pPr>
        <w:suppressAutoHyphens/>
        <w:jc w:val="center"/>
        <w:rPr>
          <w:b/>
          <w:sz w:val="28"/>
          <w:szCs w:val="28"/>
        </w:rPr>
      </w:pPr>
      <w:r w:rsidRPr="00872BF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872BFD">
        <w:rPr>
          <w:b/>
          <w:sz w:val="28"/>
          <w:szCs w:val="28"/>
        </w:rPr>
        <w:t>муниципальным маршрутам регулярных перевозок</w:t>
      </w:r>
    </w:p>
    <w:p w:rsidR="0090386D" w:rsidRPr="0090386D" w:rsidRDefault="00872BFD" w:rsidP="00872BFD">
      <w:pPr>
        <w:suppressAutoHyphens/>
        <w:spacing w:after="480"/>
        <w:jc w:val="center"/>
        <w:rPr>
          <w:b/>
          <w:sz w:val="28"/>
          <w:szCs w:val="28"/>
        </w:rPr>
      </w:pPr>
      <w:r w:rsidRPr="00872BFD">
        <w:rPr>
          <w:b/>
          <w:sz w:val="28"/>
          <w:szCs w:val="28"/>
        </w:rPr>
        <w:t>по регулируемым тарифам города Перми»</w:t>
      </w:r>
    </w:p>
    <w:p w:rsidR="0090386D" w:rsidRPr="0090386D" w:rsidRDefault="0090386D" w:rsidP="0090386D">
      <w:pPr>
        <w:widowControl w:val="0"/>
        <w:autoSpaceDE w:val="0"/>
        <w:autoSpaceDN w:val="0"/>
        <w:adjustRightInd w:val="0"/>
        <w:spacing w:before="240" w:after="240"/>
        <w:ind w:firstLine="567"/>
        <w:jc w:val="both"/>
        <w:rPr>
          <w:sz w:val="28"/>
          <w:szCs w:val="28"/>
        </w:rPr>
      </w:pPr>
      <w:r w:rsidRPr="0090386D">
        <w:rPr>
          <w:sz w:val="28"/>
          <w:szCs w:val="28"/>
        </w:rPr>
        <w:t>В целях актуализации нормативной правовой базы, а также в связи с факт</w:t>
      </w:r>
      <w:r w:rsidRPr="0090386D">
        <w:rPr>
          <w:sz w:val="28"/>
          <w:szCs w:val="28"/>
        </w:rPr>
        <w:t>и</w:t>
      </w:r>
      <w:r w:rsidRPr="0090386D">
        <w:rPr>
          <w:sz w:val="28"/>
          <w:szCs w:val="28"/>
        </w:rPr>
        <w:t>ческим неприменением отдельных решений Пермской городской Думы</w:t>
      </w:r>
    </w:p>
    <w:p w:rsidR="0090386D" w:rsidRPr="0090386D" w:rsidRDefault="0090386D" w:rsidP="0090386D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90386D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872BFD">
        <w:rPr>
          <w:b/>
          <w:sz w:val="28"/>
          <w:szCs w:val="28"/>
        </w:rPr>
        <w:t>р</w:t>
      </w:r>
      <w:proofErr w:type="gramEnd"/>
      <w:r w:rsidRPr="00872BFD">
        <w:rPr>
          <w:b/>
          <w:sz w:val="28"/>
          <w:szCs w:val="28"/>
        </w:rPr>
        <w:t xml:space="preserve"> е ш и л а:</w:t>
      </w:r>
    </w:p>
    <w:p w:rsidR="0090386D" w:rsidRPr="0090386D" w:rsidRDefault="0090386D" w:rsidP="0090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86D">
        <w:rPr>
          <w:sz w:val="28"/>
          <w:szCs w:val="28"/>
        </w:rPr>
        <w:t>1. Признать утратившими силу:</w:t>
      </w:r>
    </w:p>
    <w:p w:rsidR="0090386D" w:rsidRPr="0090386D" w:rsidRDefault="0090386D" w:rsidP="0090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86D">
        <w:rPr>
          <w:sz w:val="28"/>
          <w:szCs w:val="28"/>
        </w:rPr>
        <w:t>решение Пермской городской Думы от 24.09.2013 № 208 «Об установлении расходного обязательства по возмещению затрат по перевозке пассажиров авт</w:t>
      </w:r>
      <w:r w:rsidRPr="0090386D">
        <w:rPr>
          <w:sz w:val="28"/>
          <w:szCs w:val="28"/>
        </w:rPr>
        <w:t>о</w:t>
      </w:r>
      <w:r w:rsidRPr="0090386D">
        <w:rPr>
          <w:sz w:val="28"/>
          <w:szCs w:val="28"/>
        </w:rPr>
        <w:t>мобильным транспортом и городским наземным электрическим транспортом по</w:t>
      </w:r>
      <w:r w:rsidR="00872BFD">
        <w:rPr>
          <w:sz w:val="28"/>
          <w:szCs w:val="28"/>
        </w:rPr>
        <w:t> </w:t>
      </w:r>
      <w:r w:rsidRPr="0090386D">
        <w:rPr>
          <w:sz w:val="28"/>
          <w:szCs w:val="28"/>
        </w:rPr>
        <w:t>муниципальным маршрутам регулярных перевозок по рег</w:t>
      </w:r>
      <w:r w:rsidR="00CD365D">
        <w:rPr>
          <w:sz w:val="28"/>
          <w:szCs w:val="28"/>
        </w:rPr>
        <w:t>улируемым тарифам города Перми»,</w:t>
      </w:r>
    </w:p>
    <w:p w:rsidR="0090386D" w:rsidRPr="0090386D" w:rsidRDefault="0090386D" w:rsidP="0090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86D">
        <w:rPr>
          <w:sz w:val="28"/>
          <w:szCs w:val="28"/>
        </w:rPr>
        <w:t>пункт 2 решения Пермской городской Думы от 26.04.2016 № 73 «О внес</w:t>
      </w:r>
      <w:r w:rsidRPr="0090386D">
        <w:rPr>
          <w:sz w:val="28"/>
          <w:szCs w:val="28"/>
        </w:rPr>
        <w:t>е</w:t>
      </w:r>
      <w:r w:rsidRPr="0090386D">
        <w:rPr>
          <w:sz w:val="28"/>
          <w:szCs w:val="28"/>
        </w:rPr>
        <w:t>нии изменений в отдельные решения Пермской городской Думы в сфере орган</w:t>
      </w:r>
      <w:r w:rsidRPr="0090386D">
        <w:rPr>
          <w:sz w:val="28"/>
          <w:szCs w:val="28"/>
        </w:rPr>
        <w:t>и</w:t>
      </w:r>
      <w:r w:rsidRPr="0090386D">
        <w:rPr>
          <w:sz w:val="28"/>
          <w:szCs w:val="28"/>
        </w:rPr>
        <w:t>зации трансп</w:t>
      </w:r>
      <w:r w:rsidR="00CD365D">
        <w:rPr>
          <w:sz w:val="28"/>
          <w:szCs w:val="28"/>
        </w:rPr>
        <w:t>ортного обслуживания населения»,</w:t>
      </w:r>
    </w:p>
    <w:p w:rsidR="0090386D" w:rsidRPr="0090386D" w:rsidRDefault="0090386D" w:rsidP="0090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86D">
        <w:rPr>
          <w:sz w:val="28"/>
          <w:szCs w:val="28"/>
        </w:rPr>
        <w:t>решение Пермской городской Думы от 22.08.2017 № 164 «О внесении и</w:t>
      </w:r>
      <w:r w:rsidRPr="0090386D">
        <w:rPr>
          <w:sz w:val="28"/>
          <w:szCs w:val="28"/>
        </w:rPr>
        <w:t>з</w:t>
      </w:r>
      <w:r w:rsidRPr="0090386D">
        <w:rPr>
          <w:sz w:val="28"/>
          <w:szCs w:val="28"/>
        </w:rPr>
        <w:t>менений в решение Пермской городской Думы от 24.09.2013 № 208 «Об устано</w:t>
      </w:r>
      <w:r w:rsidRPr="0090386D">
        <w:rPr>
          <w:sz w:val="28"/>
          <w:szCs w:val="28"/>
        </w:rPr>
        <w:t>в</w:t>
      </w:r>
      <w:r w:rsidRPr="0090386D">
        <w:rPr>
          <w:sz w:val="28"/>
          <w:szCs w:val="28"/>
        </w:rPr>
        <w:t>лении расходного обязательства по возмещению затрат хозяйствующим субъе</w:t>
      </w:r>
      <w:r w:rsidRPr="0090386D">
        <w:rPr>
          <w:sz w:val="28"/>
          <w:szCs w:val="28"/>
        </w:rPr>
        <w:t>к</w:t>
      </w:r>
      <w:r w:rsidRPr="0090386D">
        <w:rPr>
          <w:sz w:val="28"/>
          <w:szCs w:val="28"/>
        </w:rPr>
        <w:t>там, осуществляющим пассажирские перевозки по маршрутам регулярных пер</w:t>
      </w:r>
      <w:r w:rsidRPr="0090386D">
        <w:rPr>
          <w:sz w:val="28"/>
          <w:szCs w:val="28"/>
        </w:rPr>
        <w:t>е</w:t>
      </w:r>
      <w:r w:rsidRPr="0090386D">
        <w:rPr>
          <w:sz w:val="28"/>
          <w:szCs w:val="28"/>
        </w:rPr>
        <w:t>возок города Перми».</w:t>
      </w:r>
    </w:p>
    <w:p w:rsidR="0090386D" w:rsidRPr="0090386D" w:rsidRDefault="0090386D" w:rsidP="0090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86D">
        <w:rPr>
          <w:sz w:val="28"/>
          <w:szCs w:val="28"/>
        </w:rPr>
        <w:t>2. Настоящее решение вступает в силу со дня его официального опублик</w:t>
      </w:r>
      <w:r w:rsidRPr="0090386D">
        <w:rPr>
          <w:sz w:val="28"/>
          <w:szCs w:val="28"/>
        </w:rPr>
        <w:t>о</w:t>
      </w:r>
      <w:r w:rsidRPr="0090386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0386D">
        <w:rPr>
          <w:sz w:val="28"/>
          <w:szCs w:val="28"/>
        </w:rPr>
        <w:t>р</w:t>
      </w:r>
      <w:r w:rsidRPr="0090386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90386D" w:rsidRPr="0090386D" w:rsidRDefault="0090386D" w:rsidP="0090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86D">
        <w:rPr>
          <w:sz w:val="28"/>
          <w:szCs w:val="28"/>
        </w:rPr>
        <w:t>3. Опубликовать настоящее решение в печатном средстве массовой инфо</w:t>
      </w:r>
      <w:r w:rsidRPr="0090386D">
        <w:rPr>
          <w:sz w:val="28"/>
          <w:szCs w:val="28"/>
        </w:rPr>
        <w:t>р</w:t>
      </w:r>
      <w:r w:rsidRPr="0090386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0386D">
        <w:rPr>
          <w:sz w:val="28"/>
          <w:szCs w:val="28"/>
        </w:rPr>
        <w:t>ь</w:t>
      </w:r>
      <w:r w:rsidRPr="0090386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0386D">
        <w:rPr>
          <w:sz w:val="28"/>
          <w:szCs w:val="28"/>
        </w:rPr>
        <w:t>н</w:t>
      </w:r>
      <w:r w:rsidRPr="0090386D">
        <w:rPr>
          <w:sz w:val="28"/>
          <w:szCs w:val="28"/>
        </w:rPr>
        <w:t>формационно-телекоммуникационной сети Интернет.</w:t>
      </w:r>
    </w:p>
    <w:p w:rsidR="0090386D" w:rsidRPr="0090386D" w:rsidRDefault="0090386D" w:rsidP="0090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86D">
        <w:rPr>
          <w:sz w:val="28"/>
          <w:szCs w:val="28"/>
        </w:rPr>
        <w:lastRenderedPageBreak/>
        <w:t xml:space="preserve">4. </w:t>
      </w:r>
      <w:proofErr w:type="gramStart"/>
      <w:r w:rsidRPr="0090386D">
        <w:rPr>
          <w:sz w:val="28"/>
          <w:szCs w:val="28"/>
        </w:rPr>
        <w:t>Контроль за</w:t>
      </w:r>
      <w:proofErr w:type="gramEnd"/>
      <w:r w:rsidRPr="0090386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nVyF+/oM91TJoBFGamic6pI700=" w:salt="5ZvtHK1suA8KhoH9PCyc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333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2BFD"/>
    <w:rsid w:val="00897D8E"/>
    <w:rsid w:val="008B7AF1"/>
    <w:rsid w:val="008D2257"/>
    <w:rsid w:val="0090386D"/>
    <w:rsid w:val="00917599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365D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1846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2021-10-27T09:34:00Z</cp:lastPrinted>
  <dcterms:created xsi:type="dcterms:W3CDTF">2021-10-19T05:51:00Z</dcterms:created>
  <dcterms:modified xsi:type="dcterms:W3CDTF">2021-10-27T09:35:00Z</dcterms:modified>
</cp:coreProperties>
</file>