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C37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6F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C37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6FFB">
                        <w:rPr>
                          <w:sz w:val="28"/>
                          <w:szCs w:val="28"/>
                          <w:u w:val="single"/>
                        </w:rPr>
                        <w:t xml:space="preserve">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C37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C37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163F" w:rsidRDefault="00CB163F" w:rsidP="009C52EA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</w:t>
      </w:r>
      <w:r w:rsidR="00F00141">
        <w:rPr>
          <w:b/>
          <w:sz w:val="28"/>
          <w:szCs w:val="28"/>
        </w:rPr>
        <w:t xml:space="preserve"> </w:t>
      </w:r>
      <w:r w:rsidR="00F00141">
        <w:rPr>
          <w:b/>
          <w:sz w:val="28"/>
          <w:szCs w:val="28"/>
          <w:lang w:val="en-US"/>
        </w:rPr>
        <w:t>VII</w:t>
      </w:r>
      <w:r w:rsidR="00F00141" w:rsidRPr="00F00141">
        <w:rPr>
          <w:b/>
          <w:sz w:val="28"/>
          <w:szCs w:val="28"/>
        </w:rPr>
        <w:t xml:space="preserve"> </w:t>
      </w:r>
      <w:r w:rsidR="00F00141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в состав комиссии по</w:t>
      </w:r>
      <w:r w:rsidR="009C52E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предоставлению муниципального имущества города Перми</w:t>
      </w:r>
    </w:p>
    <w:p w:rsidR="00CB163F" w:rsidRDefault="00CB163F" w:rsidP="00CB163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безвозмездное пользование социально </w:t>
      </w:r>
      <w:proofErr w:type="gramStart"/>
      <w:r>
        <w:rPr>
          <w:b/>
          <w:sz w:val="28"/>
          <w:szCs w:val="28"/>
        </w:rPr>
        <w:t>ориентированным</w:t>
      </w:r>
      <w:proofErr w:type="gramEnd"/>
      <w:r>
        <w:rPr>
          <w:b/>
          <w:sz w:val="28"/>
          <w:szCs w:val="28"/>
        </w:rPr>
        <w:t xml:space="preserve"> </w:t>
      </w:r>
    </w:p>
    <w:p w:rsidR="00CB163F" w:rsidRDefault="00CB163F" w:rsidP="00CB163F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некоммерческим организациям</w:t>
      </w:r>
    </w:p>
    <w:p w:rsidR="00CB163F" w:rsidRDefault="00CB163F" w:rsidP="00CB163F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8C37C7">
        <w:rPr>
          <w:b/>
          <w:bCs/>
          <w:sz w:val="28"/>
          <w:szCs w:val="28"/>
        </w:rPr>
        <w:t>р е ш и л а:</w:t>
      </w:r>
    </w:p>
    <w:p w:rsidR="00CB163F" w:rsidRDefault="00CB163F" w:rsidP="00CB1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комиссии по предоставлению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города Перми в безвозмездное пользование социально ориентированным некоммерческим организациям депутатов Пермской городской Думы:</w:t>
      </w:r>
    </w:p>
    <w:p w:rsidR="00CB163F" w:rsidRDefault="00CB163F" w:rsidP="00CB163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Олега Аркадьевича, </w:t>
      </w:r>
    </w:p>
    <w:p w:rsidR="00CB163F" w:rsidRDefault="00CB163F" w:rsidP="00CB163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Ивонина Александра Валентиновича. </w:t>
      </w:r>
    </w:p>
    <w:p w:rsidR="00CB163F" w:rsidRDefault="00CB163F" w:rsidP="00CB1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CB163F" w:rsidRDefault="00CB163F" w:rsidP="00CB1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CB163F" w:rsidRDefault="00CB163F" w:rsidP="00CB1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CB163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1D03D" wp14:editId="2A3E716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OvaUGLdb3A3kWTHaBPtt5Oji1o=" w:salt="0889z3LyBDINAhjz9AlR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C6FFB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7C7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52EA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163F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0141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B163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B16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2021-10-27T08:20:00Z</cp:lastPrinted>
  <dcterms:created xsi:type="dcterms:W3CDTF">2021-10-21T11:57:00Z</dcterms:created>
  <dcterms:modified xsi:type="dcterms:W3CDTF">2021-10-27T08:20:00Z</dcterms:modified>
</cp:coreProperties>
</file>