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A37F3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A37F37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60951" w:rsidP="00E56F2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60951" w:rsidP="00E56F2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609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609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1B5972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0B2ABA" w:rsidRDefault="000B2ABA" w:rsidP="000B2ABA">
      <w:pPr>
        <w:suppressAutoHyphens/>
        <w:ind w:firstLine="709"/>
        <w:jc w:val="center"/>
        <w:rPr>
          <w:b/>
          <w:sz w:val="28"/>
          <w:szCs w:val="28"/>
        </w:rPr>
      </w:pPr>
    </w:p>
    <w:p w:rsidR="000B2ABA" w:rsidRDefault="000B2ABA" w:rsidP="000B2ABA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председателя Пермской городской Думы от 20.03.2017 № 7-1 «Об обеспечении доступа к информации о деятельности Пермской городской Думы»</w:t>
      </w:r>
    </w:p>
    <w:p w:rsidR="000B2ABA" w:rsidRDefault="000B2ABA" w:rsidP="000B2ABA">
      <w:pPr>
        <w:pStyle w:val="ac"/>
        <w:ind w:right="-851"/>
        <w:rPr>
          <w:sz w:val="28"/>
          <w:szCs w:val="28"/>
        </w:rPr>
      </w:pP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от 09.02.2009 № 8-ФЗ </w:t>
      </w:r>
      <w:r>
        <w:rPr>
          <w:sz w:val="28"/>
          <w:szCs w:val="28"/>
        </w:rPr>
        <w:br/>
        <w:t>«Об обеспечении доступа к информации о деятельности государственных органов и органов местного самоуправления»</w:t>
      </w:r>
    </w:p>
    <w:p w:rsidR="00351B08" w:rsidRDefault="00351B08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председателя Пермской городской Думы </w:t>
      </w:r>
      <w:r>
        <w:rPr>
          <w:sz w:val="28"/>
          <w:szCs w:val="28"/>
        </w:rPr>
        <w:br/>
        <w:t>от 20.03.2017 № 7-1 (в редакции постановлений председателя Пермской городской Думы от 14.03.2018 № 4-1, от 11.02.2020 № 1-1) «Об обеспечении доступа к информации о деятельности Пермской городской Думы» изменения: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5 слова «руководителя аппарата Пермской городской Думы Романюту С.Е.» заменить словами «начальника управления общественных отношений аппарата Пермской городской Думы»;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Перечне информации о деятельности Пермской городской Думы, размещаемой на официальном сайте Пермской городской Думы </w:t>
      </w:r>
      <w:r>
        <w:rPr>
          <w:sz w:val="28"/>
          <w:szCs w:val="28"/>
        </w:rPr>
        <w:br/>
        <w:t>в информационно-телекоммуникационной сети Интернет, с указанием периодичности ее размещения и сроков ее обновления: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графу 2 строки 1.3 раздела 1 изложить в редакции:</w:t>
      </w:r>
    </w:p>
    <w:p w:rsidR="000B2ABA" w:rsidRDefault="000B2ABA" w:rsidP="000B2ABA">
      <w:pPr>
        <w:pStyle w:val="ac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0138"/>
      </w:tblGrid>
      <w:tr w:rsidR="000B2ABA" w:rsidTr="000B2ABA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информация: почтовый адрес, адрес электронной почты, номера телефонов справочных служб Думы, сведения о руководстве (фамилии, имена, отчества) Думы, структурных подразделений Думы</w:t>
            </w:r>
          </w:p>
        </w:tc>
      </w:tr>
    </w:tbl>
    <w:p w:rsidR="000B2ABA" w:rsidRDefault="000B2ABA" w:rsidP="000B2ABA">
      <w:pPr>
        <w:pStyle w:val="ac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в графе 4 строки 1.4 раздела 1 цифру «7» заменить цифрой «10»;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 в графе 4 строки 1.5 раздела 1 цифру «7» заменить цифрой «30»;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 раздел 1 дополнить строкой 1.14 следующего содержания:</w:t>
      </w:r>
    </w:p>
    <w:p w:rsidR="000B2ABA" w:rsidRDefault="000B2ABA" w:rsidP="000B2ABA">
      <w:pPr>
        <w:pStyle w:val="ac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706"/>
        <w:gridCol w:w="3230"/>
        <w:gridCol w:w="1461"/>
        <w:gridCol w:w="2791"/>
        <w:gridCol w:w="1950"/>
      </w:tblGrid>
      <w:tr w:rsidR="000B2ABA" w:rsidTr="000B2AB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Тексты официальных выступлений и заявлений председателя Думы, заместителей председателя Думы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10 рабочих дней, начиная со дня, следующего за днем официального выступления и (или) </w:t>
            </w:r>
            <w:r>
              <w:rPr>
                <w:sz w:val="28"/>
                <w:szCs w:val="28"/>
              </w:rPr>
              <w:lastRenderedPageBreak/>
              <w:t>заявления председателя Думы, заместителей председателя Думы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сектор секретариата</w:t>
            </w:r>
          </w:p>
        </w:tc>
      </w:tr>
    </w:tbl>
    <w:p w:rsidR="000B2ABA" w:rsidRDefault="000B2ABA" w:rsidP="000B2ABA">
      <w:pPr>
        <w:pStyle w:val="ac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 раздел 2 дополнить строкой 2.4 следующего содержания:</w:t>
      </w:r>
    </w:p>
    <w:p w:rsidR="000B2ABA" w:rsidRDefault="000B2ABA" w:rsidP="000B2ABA">
      <w:pPr>
        <w:pStyle w:val="ac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701"/>
        <w:gridCol w:w="1842"/>
        <w:gridCol w:w="2092"/>
      </w:tblGrid>
      <w:tr w:rsidR="000B2ABA" w:rsidTr="000B2A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Установленные формы обращений, заявлений и иных документов, принимаемых Думой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 w:rsidP="000953E4">
            <w:pPr>
              <w:pStyle w:val="ac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 рабочих дней со дня, следующего за днем изменения информации и/или принятия соответст</w:t>
            </w:r>
            <w:r w:rsidR="000953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вующих правовых актов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аппарата Думы, в </w:t>
            </w:r>
            <w:proofErr w:type="gramStart"/>
            <w:r>
              <w:rPr>
                <w:sz w:val="28"/>
                <w:szCs w:val="28"/>
              </w:rPr>
              <w:t>ком</w:t>
            </w:r>
            <w:r w:rsidR="00351B08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петенцию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которого </w:t>
            </w:r>
            <w:proofErr w:type="spellStart"/>
            <w:r>
              <w:rPr>
                <w:sz w:val="28"/>
                <w:szCs w:val="28"/>
              </w:rPr>
              <w:t>вхо</w:t>
            </w:r>
            <w:r w:rsidR="00351B0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дит</w:t>
            </w:r>
            <w:proofErr w:type="spellEnd"/>
            <w:r>
              <w:rPr>
                <w:sz w:val="28"/>
                <w:szCs w:val="28"/>
              </w:rPr>
              <w:t xml:space="preserve"> предмет обращения/за</w:t>
            </w:r>
            <w:r w:rsidR="000953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явления/доку</w:t>
            </w:r>
            <w:r w:rsidR="000953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мента, подлежащего направлению в Думу</w:t>
            </w:r>
          </w:p>
        </w:tc>
      </w:tr>
    </w:tbl>
    <w:p w:rsidR="000B2ABA" w:rsidRDefault="000B2ABA" w:rsidP="000B2ABA">
      <w:pPr>
        <w:pStyle w:val="ac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 графу 2 строки раздела 6 изложить в редакции:</w:t>
      </w:r>
    </w:p>
    <w:p w:rsidR="000B2ABA" w:rsidRDefault="000B2ABA" w:rsidP="000B2ABA">
      <w:pPr>
        <w:pStyle w:val="ac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3"/>
        <w:tblW w:w="10173" w:type="dxa"/>
        <w:tblInd w:w="0" w:type="dxa"/>
        <w:tblLook w:val="04A0" w:firstRow="1" w:lastRow="0" w:firstColumn="1" w:lastColumn="0" w:noHBand="0" w:noVBand="1"/>
      </w:tblPr>
      <w:tblGrid>
        <w:gridCol w:w="10173"/>
      </w:tblGrid>
      <w:tr w:rsidR="000B2ABA" w:rsidTr="000B2ABA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</w:tbl>
    <w:p w:rsidR="000B2ABA" w:rsidRDefault="000B2ABA" w:rsidP="000B2ABA">
      <w:pPr>
        <w:pStyle w:val="ac"/>
        <w:suppressAutoHyphens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0B2ABA" w:rsidRDefault="000B2ABA" w:rsidP="000B2ABA">
      <w:pPr>
        <w:pStyle w:val="ac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 дополнить разделом 7 следующего содержания:</w:t>
      </w:r>
    </w:p>
    <w:p w:rsidR="000B2ABA" w:rsidRDefault="000B2ABA" w:rsidP="000B2ABA">
      <w:pPr>
        <w:pStyle w:val="ac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3"/>
        <w:tblW w:w="1003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7"/>
        <w:gridCol w:w="3978"/>
        <w:gridCol w:w="1585"/>
        <w:gridCol w:w="1959"/>
        <w:gridCol w:w="1843"/>
      </w:tblGrid>
      <w:tr w:rsidR="000B2ABA" w:rsidTr="000B2ABA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tabs>
                <w:tab w:val="right" w:pos="9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Информация о результатах проверок</w:t>
            </w:r>
          </w:p>
        </w:tc>
      </w:tr>
      <w:tr w:rsidR="000B2ABA" w:rsidTr="000B2AB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BA" w:rsidRDefault="000B2ABA">
            <w:pPr>
              <w:pStyle w:val="ac"/>
              <w:tabs>
                <w:tab w:val="right" w:pos="9915"/>
              </w:tabs>
              <w:rPr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результатах проверок, проведенных в Думе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tabs>
                <w:tab w:val="right" w:pos="9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лугодие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tabs>
                <w:tab w:val="right" w:pos="9915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истечения 30 рабочих дней после дня окончания полугодия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ABA" w:rsidRDefault="000B2ABA">
            <w:pPr>
              <w:pStyle w:val="ac"/>
              <w:tabs>
                <w:tab w:val="right" w:pos="9915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</w:t>
            </w:r>
            <w:r w:rsidR="000953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 аппарата Думы, в компетен</w:t>
            </w:r>
            <w:r w:rsidR="000953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цию которо</w:t>
            </w:r>
            <w:r w:rsidR="000953E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 входит предмет проверки</w:t>
            </w:r>
          </w:p>
        </w:tc>
      </w:tr>
    </w:tbl>
    <w:p w:rsidR="000B2ABA" w:rsidRDefault="000B2ABA" w:rsidP="000B2ABA">
      <w:pPr>
        <w:pStyle w:val="ac"/>
        <w:tabs>
          <w:tab w:val="right" w:pos="991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B2ABA" w:rsidRDefault="000B2ABA" w:rsidP="000B2A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Структурным подразделениям аппарата Пермской городской Думы </w:t>
      </w:r>
      <w:r>
        <w:rPr>
          <w:sz w:val="28"/>
          <w:szCs w:val="28"/>
        </w:rPr>
        <w:br/>
        <w:t xml:space="preserve">не позднее 15.11.2021 обеспечить предоставление информации, указанной </w:t>
      </w:r>
      <w:r>
        <w:rPr>
          <w:sz w:val="28"/>
          <w:szCs w:val="28"/>
        </w:rPr>
        <w:br/>
        <w:t xml:space="preserve">в подпунктах 1.2.5, 1.2.7 настоящего постановления, в управление общественных </w:t>
      </w:r>
      <w:r>
        <w:rPr>
          <w:sz w:val="28"/>
          <w:szCs w:val="28"/>
        </w:rPr>
        <w:lastRenderedPageBreak/>
        <w:t>отношений аппарата Пермской городской Думы для размещения на официальном сайте Пермской городской Думы в информационно-телекоммуникационной сети Интернет, а именно:</w:t>
      </w:r>
    </w:p>
    <w:p w:rsidR="000B2ABA" w:rsidRDefault="000B2ABA" w:rsidP="000B2A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руководителям структурных подразделений аппарата Думы - информации, указанной в подпункте 1.2.5 настоящего постановления;</w:t>
      </w:r>
    </w:p>
    <w:p w:rsidR="000B2ABA" w:rsidRDefault="000B2ABA" w:rsidP="000B2A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отделу делопроизводства аппарата Думы (при содействии структурных подразделений, ответственных за предоставление информации, указанной </w:t>
      </w:r>
      <w:r>
        <w:rPr>
          <w:sz w:val="28"/>
          <w:szCs w:val="28"/>
        </w:rPr>
        <w:br/>
        <w:t xml:space="preserve">в подпункте 1.2.7 настоящего постановления) - информации, указанной </w:t>
      </w:r>
      <w:r>
        <w:rPr>
          <w:sz w:val="28"/>
          <w:szCs w:val="28"/>
        </w:rPr>
        <w:br/>
        <w:t xml:space="preserve">в подпункте 1.2.7 настоящего постановления, за период времени с 20.03.2017 </w:t>
      </w:r>
      <w:r>
        <w:rPr>
          <w:sz w:val="28"/>
          <w:szCs w:val="28"/>
        </w:rPr>
        <w:br/>
        <w:t>до дня вступления в силу настоящего постановления.</w:t>
      </w:r>
    </w:p>
    <w:p w:rsidR="000B2ABA" w:rsidRDefault="000B2ABA" w:rsidP="000B2A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B2ABA" w:rsidRDefault="000B2ABA" w:rsidP="000B2A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0B2ABA" w:rsidRDefault="000B2ABA" w:rsidP="000B2A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начальника управления общественных отношений аппарата Пермской городской Думы.</w:t>
      </w:r>
    </w:p>
    <w:p w:rsidR="000B2ABA" w:rsidRDefault="000B2ABA" w:rsidP="000B2ABA">
      <w:pPr>
        <w:pStyle w:val="ac"/>
        <w:tabs>
          <w:tab w:val="right" w:pos="9915"/>
        </w:tabs>
        <w:rPr>
          <w:sz w:val="28"/>
          <w:szCs w:val="28"/>
        </w:rPr>
      </w:pPr>
    </w:p>
    <w:p w:rsidR="000B2ABA" w:rsidRDefault="000B2ABA" w:rsidP="000B2ABA">
      <w:pPr>
        <w:pStyle w:val="ac"/>
        <w:tabs>
          <w:tab w:val="right" w:pos="9915"/>
        </w:tabs>
        <w:rPr>
          <w:sz w:val="28"/>
          <w:szCs w:val="28"/>
        </w:rPr>
      </w:pPr>
    </w:p>
    <w:p w:rsidR="000B2ABA" w:rsidRDefault="000B2ABA" w:rsidP="000B2ABA">
      <w:pPr>
        <w:pStyle w:val="ac"/>
        <w:tabs>
          <w:tab w:val="right" w:pos="9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Д.В. Малютин</w:t>
      </w:r>
    </w:p>
    <w:p w:rsidR="0066009D" w:rsidRPr="009E1DC9" w:rsidRDefault="0066009D" w:rsidP="008C5FE1">
      <w:pPr>
        <w:spacing w:before="480" w:after="480"/>
        <w:jc w:val="center"/>
        <w:rPr>
          <w:sz w:val="28"/>
          <w:szCs w:val="28"/>
        </w:rPr>
      </w:pPr>
    </w:p>
    <w:p w:rsidR="00284905" w:rsidRPr="00284905" w:rsidRDefault="00284905" w:rsidP="008C5FE1">
      <w:pPr>
        <w:ind w:firstLine="709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c"/>
        <w:ind w:right="-851"/>
        <w:rPr>
          <w:sz w:val="28"/>
          <w:szCs w:val="28"/>
        </w:rPr>
      </w:pPr>
    </w:p>
    <w:p w:rsidR="00DB3FE4" w:rsidRDefault="00FD0A67" w:rsidP="008C5FE1">
      <w:pPr>
        <w:spacing w:before="720"/>
        <w:jc w:val="right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135636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FA6864" w:rsidRDefault="00FA6864" w:rsidP="00FA6864">
                            <w:r>
                              <w:t>Верно.</w:t>
                            </w:r>
                          </w:p>
                          <w:p w:rsidR="00FA6864" w:rsidRDefault="00FA6864" w:rsidP="00FA6864">
                            <w:r>
                              <w:t>Заместитель начальника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</w:p>
                          <w:p w:rsidR="00FA6864" w:rsidRDefault="00FA6864" w:rsidP="00FA6864">
                            <w:r>
                              <w:t>аппарата Пермской городской Думы                                                                                                       Н.А. Устинова</w:t>
                            </w:r>
                          </w:p>
                          <w:p w:rsidR="00FA6864" w:rsidRDefault="00FA6864" w:rsidP="00FA6864">
                            <w:r>
                              <w:t>19.11.2020</w:t>
                            </w:r>
                          </w:p>
                          <w:p w:rsidR="00FA6864" w:rsidRDefault="00FA6864" w:rsidP="00FA6864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0;margin-top:4.85pt;width:501.8pt;height:106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FA6864" w:rsidRDefault="00FA6864" w:rsidP="00FA6864">
                      <w:r>
                        <w:t>Верно.</w:t>
                      </w:r>
                    </w:p>
                    <w:p w:rsidR="00FA6864" w:rsidRDefault="00FA6864" w:rsidP="00FA6864">
                      <w:r>
                        <w:t>Заместитель начальника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</w:p>
                    <w:p w:rsidR="00FA6864" w:rsidRDefault="00FA6864" w:rsidP="00FA6864">
                      <w:r>
                        <w:t>аппарата Пермской городской Думы                                                                                                       Н.А. Устинова</w:t>
                      </w:r>
                    </w:p>
                    <w:p w:rsidR="00FA6864" w:rsidRDefault="00FA6864" w:rsidP="00FA6864">
                      <w:r>
                        <w:t>19.11.2020</w:t>
                      </w:r>
                    </w:p>
                    <w:p w:rsidR="00FA6864" w:rsidRDefault="00FA6864" w:rsidP="00FA6864"/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800D9">
      <w:headerReference w:type="even" r:id="rId9"/>
      <w:headerReference w:type="default" r:id="rId10"/>
      <w:footerReference w:type="first" r:id="rId11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5972">
      <w:rPr>
        <w:noProof/>
        <w:snapToGrid w:val="0"/>
        <w:sz w:val="16"/>
      </w:rPr>
      <w:t>28.10.2021 15:35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5972">
      <w:rPr>
        <w:noProof/>
        <w:snapToGrid w:val="0"/>
        <w:sz w:val="16"/>
      </w:rPr>
      <w:t>№ 22-1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439592"/>
      <w:docPartObj>
        <w:docPartGallery w:val="Page Numbers (Top of Page)"/>
        <w:docPartUnique/>
      </w:docPartObj>
    </w:sdtPr>
    <w:sdtEndPr/>
    <w:sdtContent>
      <w:p w:rsidR="000953E4" w:rsidRDefault="000953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72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nMlBnUwqDHij49ybYxke1groTw=" w:salt="3zhKM0To6H8H747TmyLl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53E4"/>
    <w:rsid w:val="000A0643"/>
    <w:rsid w:val="000B2ABA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B5972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B08"/>
    <w:rsid w:val="00351D85"/>
    <w:rsid w:val="003607E1"/>
    <w:rsid w:val="0036095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37F37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0B2A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0B2A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565</Words>
  <Characters>3997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2021-10-28T10:35:00Z</cp:lastPrinted>
  <dcterms:created xsi:type="dcterms:W3CDTF">2021-10-26T11:41:00Z</dcterms:created>
  <dcterms:modified xsi:type="dcterms:W3CDTF">2021-10-28T10:36:00Z</dcterms:modified>
</cp:coreProperties>
</file>