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26" w:rsidRDefault="003F4D11" w:rsidP="00BD5AED">
      <w:pPr>
        <w:shd w:val="clear" w:color="auto" w:fill="FFFFFF" w:themeFill="background1"/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DB6C0">
            <wp:extent cx="6295390" cy="1676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4D11" w:rsidRPr="003F4D11" w:rsidRDefault="003F4D11" w:rsidP="003F4D11">
      <w:pPr>
        <w:shd w:val="clear" w:color="auto" w:fill="FFFFFF" w:themeFill="background1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1" layoutInCell="1" allowOverlap="1" wp14:anchorId="5867FF85" wp14:editId="28C28588">
            <wp:simplePos x="0" y="0"/>
            <wp:positionH relativeFrom="column">
              <wp:posOffset>2941320</wp:posOffset>
            </wp:positionH>
            <wp:positionV relativeFrom="paragraph">
              <wp:posOffset>-1675765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11" w:rsidRPr="003F4D11" w:rsidRDefault="003F4D11" w:rsidP="003F4D11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proofErr w:type="gramStart"/>
      <w:r w:rsidR="00CF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дминистративного</w:t>
      </w:r>
      <w:proofErr w:type="gramEnd"/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555F" w:rsidRDefault="003F4D11" w:rsidP="003F4D11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регламента предоставления </w:t>
      </w:r>
    </w:p>
    <w:p w:rsidR="004F555F" w:rsidRDefault="00662006" w:rsidP="003F4D11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F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ерриториальным орган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4F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4D11" w:rsidRPr="003F4D11" w:rsidRDefault="004F555F" w:rsidP="003F4D11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Перми </w:t>
      </w:r>
    </w:p>
    <w:p w:rsidR="003F4D11" w:rsidRPr="003F4D11" w:rsidRDefault="003F4D11" w:rsidP="003F4D11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«Выдача </w:t>
      </w:r>
    </w:p>
    <w:p w:rsidR="003F4D11" w:rsidRPr="003F4D11" w:rsidRDefault="003F4D11" w:rsidP="00C50E24">
      <w:pPr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на </w:t>
      </w:r>
      <w:r w:rsidR="00C5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производство земляных работ</w:t>
      </w: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F4D11" w:rsidRPr="003F4D11" w:rsidRDefault="003F4D11" w:rsidP="003F4D1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D11" w:rsidRPr="003F4D11" w:rsidRDefault="003F4D11" w:rsidP="003F4D1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159" w:rsidRDefault="004F555F" w:rsidP="0001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распоряжением Правительства Российской Федерации от 18 сентября 2019 г. </w:t>
      </w:r>
      <w:r w:rsid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2113-р </w:t>
      </w:r>
      <w:r w:rsidR="00CF1159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</w:t>
      </w:r>
    </w:p>
    <w:p w:rsidR="003F4D11" w:rsidRPr="003F4D11" w:rsidRDefault="004F555F" w:rsidP="00012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3F4D11" w:rsidRPr="003F4D11" w:rsidRDefault="003F4D11" w:rsidP="003F4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50E24" w:rsidRPr="00C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</w:t>
      </w:r>
      <w:r w:rsid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орган</w:t>
      </w:r>
      <w:r w:rsidR="0076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 </w:t>
      </w:r>
      <w:r w:rsidR="00C50E24" w:rsidRPr="00C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</w:t>
      </w:r>
      <w:r w:rsidR="00C50E24" w:rsidRPr="00C5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производство земляных работ</w:t>
      </w:r>
      <w:r w:rsidR="00C50E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4D11" w:rsidRPr="003F4D11" w:rsidRDefault="004F555F" w:rsidP="003F4D11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Департаменту дорог и благоустройства администрации города Перми обеспечить:</w:t>
      </w:r>
    </w:p>
    <w:p w:rsidR="004F555F" w:rsidRDefault="004F555F" w:rsidP="00CF1159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информации о муниципальных услуг</w:t>
      </w:r>
      <w:r w:rsidR="00CF1159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59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«Выдача разрешения на производство земляных работ» (далее – муниципальная услуга) </w:t>
      </w:r>
      <w:r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</w:t>
      </w:r>
      <w:r w:rsidR="002F6E35"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</w:t>
      </w:r>
      <w:r w:rsidR="002F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упления в силу настоящего поста</w:t>
      </w:r>
      <w:r w:rsidR="006E0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новления;</w:t>
      </w:r>
      <w:proofErr w:type="gramEnd"/>
    </w:p>
    <w:p w:rsidR="006E05F0" w:rsidRPr="00696706" w:rsidRDefault="006E05F0" w:rsidP="00CF1159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сведений о муниципальной услуге 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:rsidR="006E05F0" w:rsidRPr="00696706" w:rsidRDefault="006E05F0" w:rsidP="00CF1159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Территориальному органу администрации города Перми обеспечить:</w:t>
      </w:r>
    </w:p>
    <w:p w:rsidR="006E05F0" w:rsidRPr="00696706" w:rsidRDefault="006E05F0" w:rsidP="00CF1159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- МФЦ) </w:t>
      </w:r>
      <w:proofErr w:type="gramStart"/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предоставлению муниципальной услуги, разработку технологической схемы </w:t>
      </w: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 w:rsidR="003F4D11" w:rsidRPr="003F4D11" w:rsidRDefault="006E05F0" w:rsidP="004F555F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F4D11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4D11" w:rsidRPr="003F4D11" w:rsidRDefault="006E05F0" w:rsidP="003F4D11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F4D11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общим вопросам администрации города Перми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обеспечить опубликование настоящего постановления в печатном средстве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массовой информации «Официальный бюллетень органов местного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 муниципального образования город Пермь».</w:t>
      </w:r>
    </w:p>
    <w:p w:rsidR="003F4D11" w:rsidRPr="003F4D11" w:rsidRDefault="006E05F0" w:rsidP="003F4D11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F4D11" w:rsidRPr="00696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Информационно-аналитическому управлению администрации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города Перми обеспечить опубликование (обнародование) настоящего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постановления на официальном сайте муниципального образования город Пермь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</w:t>
      </w:r>
      <w:r w:rsidR="00DC51FD" w:rsidRPr="00D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Интернет.</w:t>
      </w:r>
    </w:p>
    <w:p w:rsidR="003F4D11" w:rsidRPr="003F4D11" w:rsidRDefault="00696706" w:rsidP="003F4D11">
      <w:pPr>
        <w:spacing w:after="0" w:line="340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исполняющего обязанности </w:t>
      </w:r>
      <w:proofErr w:type="gramStart"/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Перми</w:t>
      </w:r>
      <w:proofErr w:type="gramEnd"/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</w:t>
      </w:r>
      <w:proofErr w:type="spellEnd"/>
      <w:r w:rsidR="003F4D11"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3F4D11" w:rsidRPr="003F4D11" w:rsidRDefault="003F4D11" w:rsidP="003F4D1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11" w:rsidRPr="003F4D11" w:rsidRDefault="003F4D11" w:rsidP="003F4D11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B9B" w:rsidRDefault="003F4D11" w:rsidP="003F4D11">
      <w:pPr>
        <w:spacing w:after="0" w:line="3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4D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А.Н. Дёмкин</w:t>
      </w:r>
    </w:p>
    <w:p w:rsidR="00445B9B" w:rsidRDefault="00445B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1009" w:rsidRPr="002E1009" w:rsidRDefault="004F555F" w:rsidP="004F555F">
      <w:pPr>
        <w:shd w:val="clear" w:color="auto" w:fill="FFFFFF" w:themeFill="background1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F555F" w:rsidRDefault="004F555F" w:rsidP="004F555F">
      <w:pPr>
        <w:shd w:val="clear" w:color="auto" w:fill="FFFFFF" w:themeFill="background1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E1009" w:rsidRPr="002E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917" w:rsidRDefault="002E1009" w:rsidP="004F555F">
      <w:pPr>
        <w:shd w:val="clear" w:color="auto" w:fill="FFFFFF" w:themeFill="background1"/>
        <w:spacing w:after="0" w:line="240" w:lineRule="auto"/>
        <w:ind w:left="5245"/>
        <w:jc w:val="right"/>
        <w:rPr>
          <w:rFonts w:ascii="Arial" w:hAnsi="Arial" w:cs="Arial"/>
          <w:sz w:val="20"/>
          <w:szCs w:val="20"/>
        </w:rPr>
      </w:pPr>
      <w:r w:rsidRPr="002E1009">
        <w:rPr>
          <w:rFonts w:ascii="Times New Roman" w:hAnsi="Times New Roman" w:cs="Times New Roman"/>
          <w:sz w:val="28"/>
          <w:szCs w:val="28"/>
        </w:rPr>
        <w:t>администрации</w:t>
      </w:r>
      <w:r w:rsidR="004F555F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10917" w:rsidRDefault="00B10917" w:rsidP="0014494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5F" w:rsidRDefault="004F555F" w:rsidP="004F555F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</w:t>
      </w: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555F" w:rsidRPr="003F4D11" w:rsidRDefault="002F6E35" w:rsidP="004F555F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F555F"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территориальным орган</w:t>
      </w:r>
      <w:r w:rsidR="00763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4F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</w:p>
    <w:p w:rsidR="001567F6" w:rsidRDefault="004F555F" w:rsidP="002F6E35">
      <w:pPr>
        <w:spacing w:after="0" w:line="240" w:lineRule="exact"/>
        <w:ind w:right="-2"/>
        <w:jc w:val="center"/>
        <w:rPr>
          <w:rFonts w:ascii="Arial" w:hAnsi="Arial" w:cs="Arial"/>
          <w:sz w:val="24"/>
          <w:szCs w:val="24"/>
        </w:rPr>
      </w:pP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«Выдача</w:t>
      </w:r>
      <w:r w:rsidR="002F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4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разрешения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производство земляных работ</w:t>
      </w:r>
      <w:r w:rsidR="002F6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10917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917" w:rsidRPr="000D7CD6" w:rsidRDefault="00B10917" w:rsidP="00B10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7CD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10917" w:rsidRDefault="00B10917" w:rsidP="00B10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917" w:rsidRDefault="00972EEC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0917" w:rsidRPr="00F52511">
        <w:rPr>
          <w:rFonts w:ascii="Times New Roman" w:hAnsi="Times New Roman" w:cs="Times New Roman"/>
          <w:sz w:val="28"/>
          <w:szCs w:val="28"/>
        </w:rPr>
        <w:t>.</w:t>
      </w:r>
      <w:r w:rsidR="00EB45A9">
        <w:rPr>
          <w:rFonts w:ascii="Times New Roman" w:hAnsi="Times New Roman" w:cs="Times New Roman"/>
          <w:sz w:val="28"/>
          <w:szCs w:val="28"/>
        </w:rPr>
        <w:t>1</w:t>
      </w:r>
      <w:r w:rsidR="00D12FF7">
        <w:rPr>
          <w:rFonts w:ascii="Times New Roman" w:hAnsi="Times New Roman" w:cs="Times New Roman"/>
          <w:sz w:val="28"/>
          <w:szCs w:val="28"/>
        </w:rPr>
        <w:t>.</w:t>
      </w:r>
      <w:r w:rsidR="00B10917" w:rsidRPr="00F5251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</w:t>
      </w:r>
      <w:r w:rsidR="002F6E35">
        <w:rPr>
          <w:rFonts w:ascii="Times New Roman" w:hAnsi="Times New Roman" w:cs="Times New Roman"/>
          <w:sz w:val="28"/>
          <w:szCs w:val="28"/>
        </w:rPr>
        <w:t>территориальным орган</w:t>
      </w:r>
      <w:r w:rsidR="00763B08">
        <w:rPr>
          <w:rFonts w:ascii="Times New Roman" w:hAnsi="Times New Roman" w:cs="Times New Roman"/>
          <w:sz w:val="28"/>
          <w:szCs w:val="28"/>
        </w:rPr>
        <w:t>ом</w:t>
      </w:r>
      <w:r w:rsidR="002F6E35"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 w:rsidR="002F6E35" w:rsidRPr="002F6E35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6A7797" w:rsidRPr="00F52511">
        <w:rPr>
          <w:rFonts w:ascii="Times New Roman" w:hAnsi="Times New Roman" w:cs="Times New Roman"/>
          <w:sz w:val="28"/>
          <w:szCs w:val="28"/>
        </w:rPr>
        <w:t>«</w:t>
      </w:r>
      <w:r w:rsidR="00B10917" w:rsidRPr="00F52511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производство земляных работ</w:t>
      </w:r>
      <w:r w:rsidR="006A7797" w:rsidRPr="00F52511">
        <w:rPr>
          <w:rFonts w:ascii="Times New Roman" w:hAnsi="Times New Roman" w:cs="Times New Roman"/>
          <w:sz w:val="28"/>
          <w:szCs w:val="28"/>
        </w:rPr>
        <w:t>»</w:t>
      </w:r>
      <w:r w:rsidR="00B10917" w:rsidRPr="00F5251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51FD" w:rsidRPr="00DC51FD">
        <w:rPr>
          <w:rFonts w:ascii="Times New Roman" w:hAnsi="Times New Roman" w:cs="Times New Roman"/>
          <w:sz w:val="28"/>
          <w:szCs w:val="28"/>
        </w:rPr>
        <w:t>–</w:t>
      </w:r>
      <w:r w:rsidR="002F6E35">
        <w:rPr>
          <w:rFonts w:ascii="Times New Roman" w:hAnsi="Times New Roman" w:cs="Times New Roman"/>
          <w:sz w:val="28"/>
          <w:szCs w:val="28"/>
        </w:rPr>
        <w:t xml:space="preserve"> </w:t>
      </w:r>
      <w:r w:rsidR="00EB45A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2F6E35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B10917" w:rsidRPr="00F626C9">
        <w:rPr>
          <w:rFonts w:ascii="Times New Roman" w:hAnsi="Times New Roman" w:cs="Times New Roman"/>
          <w:sz w:val="28"/>
          <w:szCs w:val="28"/>
        </w:rPr>
        <w:t xml:space="preserve">) </w:t>
      </w:r>
      <w:r w:rsidR="008E2A5D" w:rsidRPr="00F626C9">
        <w:rPr>
          <w:rFonts w:ascii="Times New Roman" w:hAnsi="Times New Roman" w:cs="Times New Roman"/>
          <w:sz w:val="28"/>
          <w:szCs w:val="28"/>
        </w:rPr>
        <w:t>определяет стандарт</w:t>
      </w:r>
      <w:r w:rsidR="00B10917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0454A6" w:rsidRPr="00F626C9">
        <w:rPr>
          <w:rFonts w:ascii="Times New Roman" w:hAnsi="Times New Roman" w:cs="Times New Roman"/>
          <w:sz w:val="28"/>
          <w:szCs w:val="28"/>
        </w:rPr>
        <w:t>и порядок</w:t>
      </w:r>
      <w:r w:rsidR="009C718B" w:rsidRPr="00F626C9">
        <w:rPr>
          <w:rFonts w:ascii="Times New Roman" w:hAnsi="Times New Roman" w:cs="Times New Roman"/>
          <w:sz w:val="28"/>
          <w:szCs w:val="28"/>
        </w:rPr>
        <w:t xml:space="preserve"> </w:t>
      </w:r>
      <w:r w:rsidR="00B10917" w:rsidRPr="00F626C9">
        <w:rPr>
          <w:rFonts w:ascii="Times New Roman" w:hAnsi="Times New Roman" w:cs="Times New Roman"/>
          <w:sz w:val="28"/>
          <w:szCs w:val="28"/>
        </w:rPr>
        <w:t>предоставлени</w:t>
      </w:r>
      <w:r w:rsidR="008E2A5D" w:rsidRPr="00F626C9">
        <w:rPr>
          <w:rFonts w:ascii="Times New Roman" w:hAnsi="Times New Roman" w:cs="Times New Roman"/>
          <w:sz w:val="28"/>
          <w:szCs w:val="28"/>
        </w:rPr>
        <w:t>я</w:t>
      </w:r>
      <w:r w:rsidR="00B10917" w:rsidRPr="00F626C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B10917" w:rsidRPr="00F52511">
        <w:rPr>
          <w:rFonts w:ascii="Times New Roman" w:hAnsi="Times New Roman" w:cs="Times New Roman"/>
          <w:sz w:val="28"/>
          <w:szCs w:val="28"/>
        </w:rPr>
        <w:t>услуги</w:t>
      </w:r>
      <w:r w:rsidR="00C600E1" w:rsidRPr="00C600E1">
        <w:t xml:space="preserve"> </w:t>
      </w:r>
      <w:r w:rsidR="00C600E1" w:rsidRPr="00C600E1">
        <w:rPr>
          <w:rFonts w:ascii="Times New Roman" w:hAnsi="Times New Roman" w:cs="Times New Roman"/>
          <w:sz w:val="28"/>
          <w:szCs w:val="28"/>
        </w:rPr>
        <w:t>в администрации города Перми</w:t>
      </w:r>
      <w:r w:rsidR="00B10917" w:rsidRPr="00F52511">
        <w:rPr>
          <w:rFonts w:ascii="Times New Roman" w:hAnsi="Times New Roman" w:cs="Times New Roman"/>
          <w:sz w:val="28"/>
          <w:szCs w:val="28"/>
        </w:rPr>
        <w:t>.</w:t>
      </w:r>
    </w:p>
    <w:p w:rsidR="001D1057" w:rsidRPr="00696706" w:rsidRDefault="001D1057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 участвует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МФЦ).</w:t>
      </w:r>
    </w:p>
    <w:p w:rsidR="00B10917" w:rsidRDefault="00B10917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>1.</w:t>
      </w:r>
      <w:r w:rsidR="002F6E35">
        <w:rPr>
          <w:rFonts w:ascii="Times New Roman" w:hAnsi="Times New Roman" w:cs="Times New Roman"/>
          <w:sz w:val="28"/>
          <w:szCs w:val="28"/>
        </w:rPr>
        <w:t>2</w:t>
      </w:r>
      <w:r w:rsidR="00D12FF7">
        <w:rPr>
          <w:rFonts w:ascii="Times New Roman" w:hAnsi="Times New Roman" w:cs="Times New Roman"/>
          <w:sz w:val="28"/>
          <w:szCs w:val="28"/>
        </w:rPr>
        <w:t>.</w:t>
      </w:r>
      <w:r w:rsidRPr="00F52511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</w:t>
      </w:r>
      <w:r w:rsidR="00C600E1" w:rsidRPr="00C600E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B45A9" w:rsidRPr="008E2BAB">
        <w:rPr>
          <w:rFonts w:ascii="Times New Roman" w:hAnsi="Times New Roman" w:cs="Times New Roman"/>
          <w:sz w:val="28"/>
          <w:szCs w:val="28"/>
        </w:rPr>
        <w:t>физически</w:t>
      </w:r>
      <w:r w:rsidR="00EB45A9">
        <w:rPr>
          <w:rFonts w:ascii="Times New Roman" w:hAnsi="Times New Roman" w:cs="Times New Roman"/>
          <w:sz w:val="28"/>
          <w:szCs w:val="28"/>
        </w:rPr>
        <w:t>е</w:t>
      </w:r>
      <w:r w:rsidR="002F6E35">
        <w:rPr>
          <w:rFonts w:ascii="Times New Roman" w:hAnsi="Times New Roman" w:cs="Times New Roman"/>
          <w:sz w:val="28"/>
          <w:szCs w:val="28"/>
        </w:rPr>
        <w:t>, юридические лица, индивидуальные предприниматели</w:t>
      </w:r>
      <w:r w:rsidR="00763B08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</w:t>
      </w:r>
      <w:r w:rsidRPr="00F52511">
        <w:rPr>
          <w:rFonts w:ascii="Times New Roman" w:hAnsi="Times New Roman" w:cs="Times New Roman"/>
          <w:sz w:val="28"/>
          <w:szCs w:val="28"/>
        </w:rPr>
        <w:t xml:space="preserve"> </w:t>
      </w:r>
      <w:r w:rsidR="00F1490D" w:rsidRPr="00F1490D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разрешения на производство земляных работ </w:t>
      </w:r>
      <w:r w:rsidR="008E2A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600E1">
        <w:rPr>
          <w:rFonts w:ascii="Times New Roman" w:hAnsi="Times New Roman" w:cs="Times New Roman"/>
          <w:sz w:val="28"/>
          <w:szCs w:val="28"/>
        </w:rPr>
        <w:t>З</w:t>
      </w:r>
      <w:r w:rsidR="008E2A5D">
        <w:rPr>
          <w:rFonts w:ascii="Times New Roman" w:hAnsi="Times New Roman" w:cs="Times New Roman"/>
          <w:sz w:val="28"/>
          <w:szCs w:val="28"/>
        </w:rPr>
        <w:t>аявител</w:t>
      </w:r>
      <w:r w:rsidR="00C600E1">
        <w:rPr>
          <w:rFonts w:ascii="Times New Roman" w:hAnsi="Times New Roman" w:cs="Times New Roman"/>
          <w:sz w:val="28"/>
          <w:szCs w:val="28"/>
        </w:rPr>
        <w:t>ь</w:t>
      </w:r>
      <w:r w:rsidR="008E2A5D">
        <w:rPr>
          <w:rFonts w:ascii="Times New Roman" w:hAnsi="Times New Roman" w:cs="Times New Roman"/>
          <w:sz w:val="28"/>
          <w:szCs w:val="28"/>
        </w:rPr>
        <w:t>)</w:t>
      </w:r>
      <w:r w:rsidRPr="00F52511">
        <w:rPr>
          <w:rFonts w:ascii="Times New Roman" w:hAnsi="Times New Roman" w:cs="Times New Roman"/>
          <w:sz w:val="28"/>
          <w:szCs w:val="28"/>
        </w:rPr>
        <w:t>.</w:t>
      </w:r>
    </w:p>
    <w:p w:rsidR="00763B08" w:rsidRP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От имени граждан могут выступать Заявителями:</w:t>
      </w:r>
    </w:p>
    <w:p w:rsidR="00763B08" w:rsidRP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лица, достигшие совершеннолетия;</w:t>
      </w:r>
    </w:p>
    <w:p w:rsidR="00763B08" w:rsidRP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законе, доверенности или договоре.</w:t>
      </w:r>
    </w:p>
    <w:p w:rsidR="00763B08" w:rsidRP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От имени юридического лица или индивидуального предпринимателя могут выступать Заявителями:</w:t>
      </w:r>
    </w:p>
    <w:p w:rsidR="00763B08" w:rsidRP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63B08" w:rsidRDefault="00763B08" w:rsidP="0076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B10917" w:rsidRDefault="00B10917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11"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3</w:t>
      </w:r>
      <w:r w:rsidR="00D12FF7">
        <w:rPr>
          <w:rFonts w:ascii="Times New Roman" w:hAnsi="Times New Roman" w:cs="Times New Roman"/>
          <w:sz w:val="28"/>
          <w:szCs w:val="28"/>
        </w:rPr>
        <w:t xml:space="preserve">. </w:t>
      </w:r>
      <w:r w:rsidR="00763B08" w:rsidRPr="00763B0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 </w:t>
      </w:r>
      <w:r w:rsidR="00763B08">
        <w:rPr>
          <w:rFonts w:ascii="Times New Roman" w:hAnsi="Times New Roman" w:cs="Times New Roman"/>
          <w:sz w:val="28"/>
          <w:szCs w:val="28"/>
        </w:rPr>
        <w:t xml:space="preserve">- </w:t>
      </w:r>
      <w:r w:rsidR="00D12FF7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763B08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12FF7">
        <w:rPr>
          <w:rFonts w:ascii="Times New Roman" w:hAnsi="Times New Roman" w:cs="Times New Roman"/>
          <w:sz w:val="28"/>
          <w:szCs w:val="28"/>
        </w:rPr>
        <w:t xml:space="preserve">, </w:t>
      </w:r>
      <w:r w:rsidR="00D12FF7" w:rsidRPr="00D12FF7">
        <w:rPr>
          <w:rFonts w:ascii="Times New Roman" w:hAnsi="Times New Roman" w:cs="Times New Roman"/>
          <w:sz w:val="28"/>
          <w:szCs w:val="28"/>
        </w:rPr>
        <w:t>в административных границах которого планируется или осуществляется производство земляных работ</w:t>
      </w:r>
      <w:r w:rsidR="001C468C" w:rsidRPr="001C468C">
        <w:rPr>
          <w:rFonts w:ascii="Times New Roman" w:hAnsi="Times New Roman" w:cs="Times New Roman"/>
          <w:sz w:val="28"/>
          <w:szCs w:val="28"/>
        </w:rPr>
        <w:t xml:space="preserve"> (далее - Территориальный орган).</w:t>
      </w:r>
    </w:p>
    <w:p w:rsidR="00D12FF7" w:rsidRPr="00F52511" w:rsidRDefault="00D12FF7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7">
        <w:rPr>
          <w:rFonts w:ascii="Times New Roman" w:hAnsi="Times New Roman" w:cs="Times New Roman"/>
          <w:sz w:val="28"/>
          <w:szCs w:val="28"/>
        </w:rPr>
        <w:t>Информация о местах нахождения, графиках работы Территориальных органов, справочные телефоны, адреса электронной почты представлены в приложении 1 к настоящем</w:t>
      </w:r>
      <w:r w:rsidR="00320736"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D12FF7" w:rsidRDefault="00D12FF7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746" w:rsidRPr="00304746">
        <w:rPr>
          <w:rFonts w:ascii="Times New Roman" w:hAnsi="Times New Roman" w:cs="Times New Roman"/>
          <w:sz w:val="28"/>
          <w:szCs w:val="28"/>
        </w:rPr>
        <w:t xml:space="preserve"> </w:t>
      </w:r>
      <w:r w:rsidR="00015B19"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предоставление муниципальной услуги </w:t>
      </w:r>
      <w:r w:rsidR="008753BC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Pr="00D12FF7">
        <w:rPr>
          <w:rFonts w:ascii="Times New Roman" w:hAnsi="Times New Roman" w:cs="Times New Roman"/>
          <w:sz w:val="28"/>
          <w:szCs w:val="28"/>
        </w:rPr>
        <w:t>может быть подан</w:t>
      </w:r>
      <w:r w:rsidR="008753BC">
        <w:rPr>
          <w:rFonts w:ascii="Times New Roman" w:hAnsi="Times New Roman" w:cs="Times New Roman"/>
          <w:sz w:val="28"/>
          <w:szCs w:val="28"/>
        </w:rPr>
        <w:t>а</w:t>
      </w:r>
      <w:r w:rsidRPr="00D12FF7">
        <w:rPr>
          <w:rFonts w:ascii="Times New Roman" w:hAnsi="Times New Roman" w:cs="Times New Roman"/>
          <w:sz w:val="28"/>
          <w:szCs w:val="28"/>
        </w:rPr>
        <w:t xml:space="preserve"> следующим способом:</w:t>
      </w:r>
    </w:p>
    <w:p w:rsidR="00015B19" w:rsidRPr="00696706" w:rsidRDefault="00015B19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t>путем личного обращения Заявителя в Территориальный орган;</w:t>
      </w:r>
    </w:p>
    <w:p w:rsidR="00D12FF7" w:rsidRPr="00D12FF7" w:rsidRDefault="00D12FF7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7">
        <w:rPr>
          <w:rFonts w:ascii="Times New Roman" w:hAnsi="Times New Roman" w:cs="Times New Roman"/>
          <w:sz w:val="28"/>
          <w:szCs w:val="28"/>
        </w:rPr>
        <w:t>доставкой по почте по адресу</w:t>
      </w:r>
      <w:r w:rsidR="00015B19">
        <w:rPr>
          <w:rFonts w:ascii="Times New Roman" w:hAnsi="Times New Roman" w:cs="Times New Roman"/>
          <w:sz w:val="28"/>
          <w:szCs w:val="28"/>
        </w:rPr>
        <w:t>,</w:t>
      </w:r>
      <w:r w:rsidRPr="00D12FF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Административному регламенту;</w:t>
      </w:r>
    </w:p>
    <w:p w:rsidR="00D12FF7" w:rsidRPr="00D12FF7" w:rsidRDefault="00D12FF7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через МФЦ </w:t>
      </w:r>
      <w:r w:rsidRPr="00D12FF7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</w:t>
      </w:r>
      <w:r w:rsidR="00763B08">
        <w:rPr>
          <w:rFonts w:ascii="Times New Roman" w:hAnsi="Times New Roman" w:cs="Times New Roman"/>
          <w:sz w:val="28"/>
          <w:szCs w:val="28"/>
        </w:rPr>
        <w:t xml:space="preserve">модействии. </w:t>
      </w:r>
      <w:r w:rsidRPr="00D12FF7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http://mfc-perm.ru;</w:t>
      </w:r>
    </w:p>
    <w:p w:rsidR="00D12FF7" w:rsidRPr="00763B08" w:rsidRDefault="00D12FF7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08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D12FF7" w:rsidRDefault="007E5E90" w:rsidP="00D12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="00D12FF7" w:rsidRPr="00763B08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2FF7" w:rsidRPr="00763B08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D12FF7" w:rsidRPr="00763B08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696706" w:rsidRPr="00763B08" w:rsidRDefault="00696706" w:rsidP="00696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4C3E">
        <w:rPr>
          <w:rFonts w:ascii="Times New Roman" w:hAnsi="Times New Roman" w:cs="Times New Roman"/>
          <w:sz w:val="28"/>
          <w:szCs w:val="28"/>
        </w:rPr>
        <w:t>Информацию о предоставлении муниципальной услуги можно получить:</w:t>
      </w:r>
    </w:p>
    <w:p w:rsidR="00444C3E" w:rsidRPr="00444C3E" w:rsidRDefault="00763B08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44C3E" w:rsidRPr="00444C3E">
        <w:rPr>
          <w:rFonts w:ascii="Times New Roman" w:hAnsi="Times New Roman" w:cs="Times New Roman"/>
          <w:sz w:val="28"/>
          <w:szCs w:val="28"/>
        </w:rPr>
        <w:t>.1. в Территориальном органе: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 электронной почте согласно приложению 1 к настоящему Административному регламенту;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5</w:t>
      </w:r>
      <w:r w:rsidRPr="00444C3E">
        <w:rPr>
          <w:rFonts w:ascii="Times New Roman" w:hAnsi="Times New Roman" w:cs="Times New Roman"/>
          <w:sz w:val="28"/>
          <w:szCs w:val="28"/>
        </w:rPr>
        <w:t>.2. в МФЦ: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5</w:t>
      </w:r>
      <w:r w:rsidRPr="00444C3E">
        <w:rPr>
          <w:rFonts w:ascii="Times New Roman" w:hAnsi="Times New Roman" w:cs="Times New Roman"/>
          <w:sz w:val="28"/>
          <w:szCs w:val="28"/>
        </w:rPr>
        <w:t xml:space="preserve">.3. </w:t>
      </w:r>
      <w:r w:rsidR="007E5E90" w:rsidRPr="007E5E90">
        <w:rPr>
          <w:rFonts w:ascii="Times New Roman" w:hAnsi="Times New Roman" w:cs="Times New Roman"/>
          <w:sz w:val="28"/>
          <w:szCs w:val="28"/>
        </w:rPr>
        <w:t>на официальном сайте территориальных органов в сети Интернет, являющемся составной частью официального сайта муниципального образования город Пермь в информационно-телекоммуникационной сети Интернет http://www.raion.gorodperm.ru (далее – сайт территориа</w:t>
      </w:r>
      <w:r w:rsidR="007E5E90">
        <w:rPr>
          <w:rFonts w:ascii="Times New Roman" w:hAnsi="Times New Roman" w:cs="Times New Roman"/>
          <w:sz w:val="28"/>
          <w:szCs w:val="28"/>
        </w:rPr>
        <w:t>льного органа);</w:t>
      </w:r>
    </w:p>
    <w:p w:rsidR="00444C3E" w:rsidRPr="00444C3E" w:rsidRDefault="00660A47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5</w:t>
      </w:r>
      <w:r w:rsidR="00444C3E" w:rsidRPr="00444C3E">
        <w:rPr>
          <w:rFonts w:ascii="Times New Roman" w:hAnsi="Times New Roman" w:cs="Times New Roman"/>
          <w:sz w:val="28"/>
          <w:szCs w:val="28"/>
        </w:rPr>
        <w:t>.4. на Едином портале: http://www.gosuslugi.ru.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1.</w:t>
      </w:r>
      <w:r w:rsidR="00763B08">
        <w:rPr>
          <w:rFonts w:ascii="Times New Roman" w:hAnsi="Times New Roman" w:cs="Times New Roman"/>
          <w:sz w:val="28"/>
          <w:szCs w:val="28"/>
        </w:rPr>
        <w:t>6</w:t>
      </w:r>
      <w:r w:rsidRPr="00444C3E">
        <w:rPr>
          <w:rFonts w:ascii="Times New Roman" w:hAnsi="Times New Roman" w:cs="Times New Roman"/>
          <w:sz w:val="28"/>
          <w:szCs w:val="28"/>
        </w:rPr>
        <w:t>. На информационных стендах Территориального органа размещается следующая информация: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444C3E" w:rsidRPr="00696706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Территориального органа, должностных лиц, муниципальных служащих Территориального органа </w:t>
      </w:r>
      <w:r w:rsidR="00B852FB"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муниципальной услуги, утвержденный правовым актом администрации города Перми</w:t>
      </w:r>
      <w:r w:rsidRPr="006967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режим приема Заявителей должностными лицами Территориального органа.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1.</w:t>
      </w:r>
      <w:r w:rsidR="0037359A">
        <w:rPr>
          <w:rFonts w:ascii="Times New Roman" w:hAnsi="Times New Roman" w:cs="Times New Roman"/>
          <w:sz w:val="28"/>
          <w:szCs w:val="28"/>
        </w:rPr>
        <w:t>7</w:t>
      </w:r>
      <w:r w:rsidRPr="00444C3E">
        <w:rPr>
          <w:rFonts w:ascii="Times New Roman" w:hAnsi="Times New Roman" w:cs="Times New Roman"/>
          <w:sz w:val="28"/>
          <w:szCs w:val="28"/>
        </w:rPr>
        <w:t xml:space="preserve">. На </w:t>
      </w:r>
      <w:r w:rsidR="0061405E">
        <w:rPr>
          <w:rFonts w:ascii="Times New Roman" w:hAnsi="Times New Roman" w:cs="Times New Roman"/>
          <w:sz w:val="28"/>
          <w:szCs w:val="28"/>
        </w:rPr>
        <w:t>сайте территориального органа</w:t>
      </w:r>
      <w:r w:rsidRPr="00444C3E">
        <w:rPr>
          <w:rFonts w:ascii="Times New Roman" w:hAnsi="Times New Roman" w:cs="Times New Roman"/>
          <w:sz w:val="28"/>
          <w:szCs w:val="28"/>
        </w:rPr>
        <w:t xml:space="preserve"> размещаются следующие сведения:</w:t>
      </w:r>
    </w:p>
    <w:p w:rsid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E5E90" w:rsidRDefault="007E5E90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Заявки;</w:t>
      </w:r>
    </w:p>
    <w:p w:rsidR="009502C8" w:rsidRDefault="007E5E90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E90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Территориального органа, должностных лиц, муниципальных служащих Территориального органа при предоставлении муниципальной услуги, утвержденный правовым актом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5E90" w:rsidRDefault="007E5E90" w:rsidP="007E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B852FB" w:rsidRPr="00287099" w:rsidRDefault="00B852FB" w:rsidP="007E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порядок обжалования решений, действий (бездействия) </w:t>
      </w:r>
      <w:r w:rsidR="00515D7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органа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должностных лиц, муниципальных служащих </w:t>
      </w:r>
      <w:r w:rsidR="00515D7C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органа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оказании муниципальной услуги, утвержденный правовым актом администрации города Перми.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1.</w:t>
      </w:r>
      <w:r w:rsidR="00181089">
        <w:rPr>
          <w:rFonts w:ascii="Times New Roman" w:hAnsi="Times New Roman" w:cs="Times New Roman"/>
          <w:sz w:val="28"/>
          <w:szCs w:val="28"/>
        </w:rPr>
        <w:t>8</w:t>
      </w:r>
      <w:r w:rsidRPr="00444C3E">
        <w:rPr>
          <w:rFonts w:ascii="Times New Roman" w:hAnsi="Times New Roman" w:cs="Times New Roman"/>
          <w:sz w:val="28"/>
          <w:szCs w:val="28"/>
        </w:rPr>
        <w:t>. На Едином портале размещаются следующие сведения: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</w:t>
      </w:r>
      <w:r w:rsidR="00B852FB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Заявки</w:t>
      </w:r>
      <w:r w:rsidRPr="00444C3E">
        <w:rPr>
          <w:rFonts w:ascii="Times New Roman" w:hAnsi="Times New Roman" w:cs="Times New Roman"/>
          <w:sz w:val="28"/>
          <w:szCs w:val="28"/>
        </w:rPr>
        <w:t>;</w:t>
      </w:r>
    </w:p>
    <w:p w:rsid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B0106B" w:rsidRPr="00444C3E" w:rsidRDefault="00B0106B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06B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:rsid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сроки оказания услуги;</w:t>
      </w:r>
    </w:p>
    <w:p w:rsidR="00137645" w:rsidRPr="00444C3E" w:rsidRDefault="00137645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45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 в предоставлении услуги;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контакты;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 в предоставлении услуги;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444C3E" w:rsidRPr="00444C3E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D12FF7" w:rsidRDefault="00444C3E" w:rsidP="0044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3E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137645" w:rsidRPr="00137645" w:rsidRDefault="00137645" w:rsidP="0013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10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7645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 по телефонным номерам согласно приложению 1 к настоящему Административному регламенту.</w:t>
      </w:r>
    </w:p>
    <w:p w:rsidR="006B6A55" w:rsidRDefault="00137645" w:rsidP="0013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645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Территориального органа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</w:t>
      </w:r>
      <w:proofErr w:type="gramStart"/>
      <w:r w:rsidRPr="00137645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:rsidR="006B6A55" w:rsidRPr="006B6A55" w:rsidRDefault="00F53395" w:rsidP="006B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C9">
        <w:rPr>
          <w:rFonts w:ascii="Times New Roman" w:hAnsi="Times New Roman" w:cs="Times New Roman"/>
          <w:sz w:val="28"/>
          <w:szCs w:val="28"/>
        </w:rPr>
        <w:t>1.</w:t>
      </w:r>
      <w:r w:rsidR="00181089">
        <w:rPr>
          <w:rFonts w:ascii="Times New Roman" w:hAnsi="Times New Roman" w:cs="Times New Roman"/>
          <w:sz w:val="28"/>
          <w:szCs w:val="28"/>
        </w:rPr>
        <w:t>10</w:t>
      </w:r>
      <w:r w:rsidRPr="00F626C9">
        <w:rPr>
          <w:rFonts w:ascii="Times New Roman" w:hAnsi="Times New Roman" w:cs="Times New Roman"/>
          <w:sz w:val="28"/>
          <w:szCs w:val="28"/>
        </w:rPr>
        <w:t xml:space="preserve">. </w:t>
      </w:r>
      <w:r w:rsidR="006B6A55" w:rsidRPr="006B6A55">
        <w:rPr>
          <w:rFonts w:ascii="Times New Roman" w:hAnsi="Times New Roman" w:cs="Times New Roman"/>
          <w:sz w:val="28"/>
          <w:szCs w:val="28"/>
        </w:rPr>
        <w:t>Информирование Заявителей о стадии предоставления муниципальной услуги осуществляется:</w:t>
      </w:r>
    </w:p>
    <w:p w:rsidR="006B6A55" w:rsidRPr="006B6A55" w:rsidRDefault="006B6A55" w:rsidP="006B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специалистами Территориального органа по телефонным номерам согласно приложению 1 к настоящему Административному регламенту;</w:t>
      </w:r>
    </w:p>
    <w:p w:rsidR="006B6A55" w:rsidRPr="00287099" w:rsidRDefault="006B6A55" w:rsidP="00B85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 xml:space="preserve">специалистами МФЦ при личном обращении Заявителей </w:t>
      </w:r>
      <w:r w:rsidR="00B852FB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по указанным в абзаце третьем пункта 1.4 настоящего Административного регламента телефонным номерам, в случае если Заявление было подано через МФЦ;</w:t>
      </w:r>
    </w:p>
    <w:p w:rsidR="009A2C09" w:rsidRDefault="006B6A55" w:rsidP="006B6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A55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портал.</w:t>
      </w:r>
    </w:p>
    <w:p w:rsidR="00B10917" w:rsidRPr="000D7CD6" w:rsidRDefault="00B10917" w:rsidP="00EB3C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7CD6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B10917" w:rsidRPr="00EA286E" w:rsidRDefault="00B10917" w:rsidP="00E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917" w:rsidRDefault="00B10917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2.1. </w:t>
      </w:r>
      <w:r w:rsidR="006B6A55" w:rsidRPr="006B6A55">
        <w:rPr>
          <w:rFonts w:ascii="Times New Roman" w:hAnsi="Times New Roman" w:cs="Times New Roman"/>
          <w:sz w:val="28"/>
          <w:szCs w:val="28"/>
        </w:rPr>
        <w:t>Муниципальная услуга -</w:t>
      </w:r>
      <w:r w:rsidR="006B6A55">
        <w:rPr>
          <w:rFonts w:ascii="Times New Roman" w:hAnsi="Times New Roman" w:cs="Times New Roman"/>
          <w:sz w:val="28"/>
          <w:szCs w:val="28"/>
        </w:rPr>
        <w:t xml:space="preserve"> </w:t>
      </w:r>
      <w:r w:rsidR="006B6A55" w:rsidRPr="006B6A55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6B6A55">
        <w:rPr>
          <w:rFonts w:ascii="Times New Roman" w:hAnsi="Times New Roman" w:cs="Times New Roman"/>
          <w:sz w:val="28"/>
          <w:szCs w:val="28"/>
        </w:rPr>
        <w:t>разрешения на производство земляных работ</w:t>
      </w:r>
      <w:r w:rsidR="00F53395" w:rsidRPr="00F53395">
        <w:rPr>
          <w:rFonts w:ascii="Times New Roman" w:hAnsi="Times New Roman" w:cs="Times New Roman"/>
          <w:sz w:val="28"/>
          <w:szCs w:val="28"/>
        </w:rPr>
        <w:t>.</w:t>
      </w:r>
    </w:p>
    <w:p w:rsidR="00B852FB" w:rsidRPr="00287099" w:rsidRDefault="00B852FB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включает в себя </w:t>
      </w:r>
      <w:proofErr w:type="gramStart"/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proofErr w:type="gramEnd"/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подуслуги</w:t>
      </w:r>
      <w:proofErr w:type="spellEnd"/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52FB" w:rsidRPr="00287099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ыдача р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азрешения на производство земляных работ;</w:t>
      </w:r>
    </w:p>
    <w:p w:rsidR="003321A6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ыдача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 работ при проведении аварийного ремонта;</w:t>
      </w:r>
    </w:p>
    <w:p w:rsidR="0001661A" w:rsidRPr="00287099" w:rsidRDefault="0001661A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661A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производство земляных работ;</w:t>
      </w:r>
    </w:p>
    <w:p w:rsidR="003321A6" w:rsidRPr="00287099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акрытие разрешения</w:t>
      </w:r>
      <w:r w:rsidR="00016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производство земляных работ (в случае, если земляные работы не проводились);</w:t>
      </w:r>
    </w:p>
    <w:p w:rsidR="003321A6" w:rsidRPr="00287099" w:rsidRDefault="003321A6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производство земляных работ представляет собой документ, подтверждающий право </w:t>
      </w:r>
      <w:r w:rsidR="00287099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 работ на территории города Перми.</w:t>
      </w:r>
    </w:p>
    <w:p w:rsidR="00B10917" w:rsidRPr="009A2C09" w:rsidRDefault="00B10917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55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6B6A55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21A6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A2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EF" w:rsidRDefault="00F53395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39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CD63EF">
        <w:rPr>
          <w:rFonts w:ascii="Times New Roman" w:hAnsi="Times New Roman" w:cs="Times New Roman"/>
          <w:sz w:val="28"/>
          <w:szCs w:val="28"/>
        </w:rPr>
        <w:t>:</w:t>
      </w:r>
    </w:p>
    <w:p w:rsidR="00CD63EF" w:rsidRPr="00306CEC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6A55">
        <w:rPr>
          <w:rFonts w:ascii="Times New Roman" w:hAnsi="Times New Roman" w:cs="Times New Roman"/>
          <w:sz w:val="28"/>
          <w:szCs w:val="28"/>
        </w:rPr>
        <w:t>азрешени</w:t>
      </w:r>
      <w:r w:rsidR="003321A6">
        <w:rPr>
          <w:rFonts w:ascii="Times New Roman" w:hAnsi="Times New Roman" w:cs="Times New Roman"/>
          <w:sz w:val="28"/>
          <w:szCs w:val="28"/>
        </w:rPr>
        <w:t>е</w:t>
      </w:r>
      <w:r w:rsidR="006B6A55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 w:rsidR="00F53395" w:rsidRPr="00F53395">
        <w:rPr>
          <w:rFonts w:ascii="Times New Roman" w:hAnsi="Times New Roman" w:cs="Times New Roman"/>
          <w:sz w:val="28"/>
          <w:szCs w:val="28"/>
        </w:rPr>
        <w:t xml:space="preserve"> </w:t>
      </w:r>
      <w:r w:rsidR="00F53395" w:rsidRPr="00306CE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B6A55" w:rsidRPr="00306CE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F53395" w:rsidRPr="00306CEC">
        <w:rPr>
          <w:rFonts w:ascii="Times New Roman" w:hAnsi="Times New Roman" w:cs="Times New Roman"/>
          <w:sz w:val="28"/>
          <w:szCs w:val="28"/>
        </w:rPr>
        <w:t>егламенту</w:t>
      </w:r>
      <w:r w:rsidR="00CD63EF" w:rsidRPr="00306CEC">
        <w:rPr>
          <w:rFonts w:ascii="Times New Roman" w:hAnsi="Times New Roman" w:cs="Times New Roman"/>
          <w:sz w:val="28"/>
          <w:szCs w:val="28"/>
        </w:rPr>
        <w:t>;</w:t>
      </w:r>
    </w:p>
    <w:p w:rsidR="008E0B95" w:rsidRDefault="008E0B95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продление разрешения на производство земляных работ;</w:t>
      </w:r>
    </w:p>
    <w:p w:rsidR="00287099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земляных работ при проведении аварийного ремонта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7099">
        <w:t xml:space="preserve"> 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2 к настоящему Административному регламенту;</w:t>
      </w:r>
    </w:p>
    <w:p w:rsidR="008E0B95" w:rsidRPr="00287099" w:rsidRDefault="006E548C" w:rsidP="00DE6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="00DE68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E6847" w:rsidRPr="00DE6847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DE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DE6847" w:rsidRPr="00DE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закрытии разрешения на производство земляных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случае, если земляные работы не проводились)</w:t>
      </w:r>
      <w:r w:rsidR="00287099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7099" w:rsidRPr="00287099" w:rsidRDefault="0028709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предоставлении муниципальной услуги.</w:t>
      </w:r>
    </w:p>
    <w:p w:rsidR="000B529D" w:rsidRPr="000B529D" w:rsidRDefault="000B529D" w:rsidP="000B5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0B529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287099" w:rsidRDefault="00287099" w:rsidP="00287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выдача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производство земляных работ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 органе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пункте 2.6.1 настояще</w:t>
      </w:r>
      <w:r w:rsidR="0001661A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регламента;</w:t>
      </w:r>
    </w:p>
    <w:p w:rsidR="0001661A" w:rsidRPr="00287099" w:rsidRDefault="0001661A" w:rsidP="00287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2.4.2. 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производство земляных работ при проведении аварийного ремонта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 органе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пункте 2.6.1 настоящего Административного регламента.</w:t>
      </w:r>
    </w:p>
    <w:p w:rsidR="00287099" w:rsidRDefault="00A144B2" w:rsidP="00287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2.4.3</w:t>
      </w:r>
      <w:r w:rsidR="00287099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продление </w:t>
      </w:r>
      <w:r w:rsidR="0007473F" w:rsidRPr="0007473F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на производство земляных работ</w:t>
      </w:r>
      <w:r w:rsidR="00287099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62006" w:rsidRPr="005301C0">
        <w:rPr>
          <w:rFonts w:ascii="Times New Roman" w:hAnsi="Times New Roman" w:cs="Times New Roman"/>
          <w:sz w:val="28"/>
          <w:szCs w:val="28"/>
        </w:rPr>
        <w:t>13</w:t>
      </w:r>
      <w:r w:rsidR="00287099" w:rsidRPr="005301C0">
        <w:rPr>
          <w:rFonts w:ascii="Times New Roman" w:hAnsi="Times New Roman" w:cs="Times New Roman"/>
          <w:sz w:val="28"/>
          <w:szCs w:val="28"/>
        </w:rPr>
        <w:t xml:space="preserve"> </w:t>
      </w:r>
      <w:r w:rsidR="0007473F" w:rsidRPr="005301C0">
        <w:rPr>
          <w:rFonts w:ascii="Times New Roman" w:hAnsi="Times New Roman" w:cs="Times New Roman"/>
          <w:sz w:val="28"/>
          <w:szCs w:val="28"/>
        </w:rPr>
        <w:t>рабочих</w:t>
      </w:r>
      <w:r w:rsidR="00287099" w:rsidRPr="005301C0">
        <w:rPr>
          <w:rFonts w:ascii="Times New Roman" w:hAnsi="Times New Roman" w:cs="Times New Roman"/>
          <w:sz w:val="28"/>
          <w:szCs w:val="28"/>
        </w:rPr>
        <w:t xml:space="preserve"> дней со дня регистрации в </w:t>
      </w:r>
      <w:r w:rsidR="0007473F" w:rsidRPr="005301C0">
        <w:rPr>
          <w:rFonts w:ascii="Times New Roman" w:hAnsi="Times New Roman" w:cs="Times New Roman"/>
          <w:sz w:val="28"/>
          <w:szCs w:val="28"/>
        </w:rPr>
        <w:t xml:space="preserve">Территориальном органе </w:t>
      </w:r>
      <w:r w:rsidR="00287099" w:rsidRPr="005301C0">
        <w:rPr>
          <w:rFonts w:ascii="Times New Roman" w:hAnsi="Times New Roman" w:cs="Times New Roman"/>
          <w:sz w:val="28"/>
          <w:szCs w:val="28"/>
        </w:rPr>
        <w:t>Заяв</w:t>
      </w:r>
      <w:r w:rsidR="0007473F" w:rsidRPr="005301C0">
        <w:rPr>
          <w:rFonts w:ascii="Times New Roman" w:hAnsi="Times New Roman" w:cs="Times New Roman"/>
          <w:sz w:val="28"/>
          <w:szCs w:val="28"/>
        </w:rPr>
        <w:t>ки</w:t>
      </w:r>
      <w:r w:rsidR="00287099" w:rsidRPr="005301C0">
        <w:rPr>
          <w:rFonts w:ascii="Times New Roman" w:hAnsi="Times New Roman" w:cs="Times New Roman"/>
          <w:sz w:val="28"/>
          <w:szCs w:val="28"/>
        </w:rPr>
        <w:t xml:space="preserve"> и </w:t>
      </w:r>
      <w:r w:rsidR="00287099" w:rsidRPr="0028709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указанных в пункте 2.6.1 настоящего Административного ре</w:t>
      </w:r>
      <w:r w:rsidR="0001661A">
        <w:rPr>
          <w:rFonts w:ascii="Times New Roman" w:hAnsi="Times New Roman" w:cs="Times New Roman"/>
          <w:color w:val="000000" w:themeColor="text1"/>
          <w:sz w:val="28"/>
          <w:szCs w:val="28"/>
        </w:rPr>
        <w:t>гламента;</w:t>
      </w:r>
    </w:p>
    <w:p w:rsidR="0001661A" w:rsidRDefault="0001661A" w:rsidP="00287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A144B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.закрытие разрешения на производство земляных работ</w:t>
      </w:r>
      <w:r w:rsidR="00A14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62006" w:rsidRPr="005301C0">
        <w:rPr>
          <w:rFonts w:ascii="Times New Roman" w:hAnsi="Times New Roman" w:cs="Times New Roman"/>
          <w:sz w:val="28"/>
          <w:szCs w:val="28"/>
        </w:rPr>
        <w:t>13</w:t>
      </w:r>
      <w:r w:rsidR="00A144B2" w:rsidRPr="005301C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в Территориальном органе Заявки и д</w:t>
      </w:r>
      <w:r w:rsidR="00A144B2" w:rsidRPr="00A144B2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окументов, указанных в пункте 2.6.1 настоящего Административного регламента;</w:t>
      </w:r>
    </w:p>
    <w:p w:rsidR="009049A3" w:rsidRPr="009049A3" w:rsidRDefault="009049A3" w:rsidP="00287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A3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97267C">
        <w:rPr>
          <w:rFonts w:ascii="Times New Roman" w:hAnsi="Times New Roman" w:cs="Times New Roman"/>
          <w:sz w:val="28"/>
          <w:szCs w:val="28"/>
        </w:rPr>
        <w:t>Заявки</w:t>
      </w:r>
      <w:r w:rsidRPr="009049A3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путем заполнения формы посредством Единого портала к Заяв</w:t>
      </w:r>
      <w:r w:rsidR="0097267C">
        <w:rPr>
          <w:rFonts w:ascii="Times New Roman" w:hAnsi="Times New Roman" w:cs="Times New Roman"/>
          <w:sz w:val="28"/>
          <w:szCs w:val="28"/>
        </w:rPr>
        <w:t>ке</w:t>
      </w:r>
      <w:r w:rsidRPr="009049A3">
        <w:rPr>
          <w:rFonts w:ascii="Times New Roman" w:hAnsi="Times New Roman" w:cs="Times New Roman"/>
          <w:sz w:val="28"/>
          <w:szCs w:val="28"/>
        </w:rPr>
        <w:t xml:space="preserve"> необходимо прикрепить отсканированные документы, указанные в пункте 2.6.1 настоящего Административного регламента. </w:t>
      </w:r>
      <w:proofErr w:type="gramStart"/>
      <w:r w:rsidRPr="009049A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0B95" w:rsidRPr="0007473F">
        <w:rPr>
          <w:rFonts w:ascii="Times New Roman" w:hAnsi="Times New Roman" w:cs="Times New Roman"/>
          <w:sz w:val="28"/>
          <w:szCs w:val="28"/>
        </w:rPr>
        <w:t>6</w:t>
      </w:r>
      <w:r w:rsidRPr="009049A3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A166D4">
        <w:rPr>
          <w:rFonts w:ascii="Times New Roman" w:hAnsi="Times New Roman" w:cs="Times New Roman"/>
          <w:sz w:val="28"/>
          <w:szCs w:val="28"/>
        </w:rPr>
        <w:t xml:space="preserve">для пунктов 2.4.1, 2.4.2, и в течение 2 календарных дней для пунктов 2.4.3, 2.4.4 </w:t>
      </w:r>
      <w:r w:rsidRPr="009049A3">
        <w:rPr>
          <w:rFonts w:ascii="Times New Roman" w:hAnsi="Times New Roman" w:cs="Times New Roman"/>
          <w:sz w:val="28"/>
          <w:szCs w:val="28"/>
        </w:rPr>
        <w:t>после направления электронн</w:t>
      </w:r>
      <w:r w:rsidR="00A166D4">
        <w:rPr>
          <w:rFonts w:ascii="Times New Roman" w:hAnsi="Times New Roman" w:cs="Times New Roman"/>
          <w:sz w:val="28"/>
          <w:szCs w:val="28"/>
        </w:rPr>
        <w:t>ого</w:t>
      </w:r>
      <w:r w:rsidRPr="009049A3">
        <w:rPr>
          <w:rFonts w:ascii="Times New Roman" w:hAnsi="Times New Roman" w:cs="Times New Roman"/>
          <w:sz w:val="28"/>
          <w:szCs w:val="28"/>
        </w:rPr>
        <w:t xml:space="preserve"> Заявления и отсканированных документов Заявитель должен </w:t>
      </w:r>
      <w:r w:rsidRPr="009049A3">
        <w:rPr>
          <w:rFonts w:ascii="Times New Roman" w:hAnsi="Times New Roman" w:cs="Times New Roman"/>
          <w:sz w:val="28"/>
          <w:szCs w:val="28"/>
        </w:rPr>
        <w:lastRenderedPageBreak/>
        <w:t>представить в Территориальный орган оригиналы документов, указанные в пункте 2.6.1 настоящего Административного регламента, в соответствии с графиком приема и регистрации Заявлений согласно приложению 1 к настоящему Административному регламенту.</w:t>
      </w:r>
      <w:proofErr w:type="gramEnd"/>
      <w:r w:rsidRPr="009049A3">
        <w:rPr>
          <w:rFonts w:ascii="Times New Roman" w:hAnsi="Times New Roman" w:cs="Times New Roman"/>
          <w:sz w:val="28"/>
          <w:szCs w:val="28"/>
        </w:rPr>
        <w:t xml:space="preserve"> При этом срок оказания муниципальной услуги исчисляется со дня представления оригиналов документов, указанных в пункте 2.6.1 настоящего Административного регламента.</w:t>
      </w:r>
    </w:p>
    <w:p w:rsidR="009049A3" w:rsidRPr="009A2C09" w:rsidRDefault="009049A3" w:rsidP="0090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9A3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B10917" w:rsidRDefault="00B10917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 xml:space="preserve">2.5. </w:t>
      </w:r>
      <w:r w:rsidR="00720DA7">
        <w:rPr>
          <w:rFonts w:ascii="Times New Roman" w:hAnsi="Times New Roman" w:cs="Times New Roman"/>
          <w:sz w:val="28"/>
          <w:szCs w:val="28"/>
        </w:rPr>
        <w:t>П</w:t>
      </w:r>
      <w:r w:rsidR="00D970BC" w:rsidRPr="00D970BC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предоставление муниципальной услуги</w:t>
      </w:r>
      <w:r w:rsidRPr="009A2C09">
        <w:rPr>
          <w:rFonts w:ascii="Times New Roman" w:hAnsi="Times New Roman" w:cs="Times New Roman"/>
          <w:sz w:val="28"/>
          <w:szCs w:val="28"/>
        </w:rPr>
        <w:t>:</w:t>
      </w:r>
    </w:p>
    <w:p w:rsidR="008E0B95" w:rsidRPr="0007473F" w:rsidRDefault="008E0B95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3F">
        <w:rPr>
          <w:rFonts w:ascii="Times New Roman" w:hAnsi="Times New Roman" w:cs="Times New Roman"/>
          <w:sz w:val="28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9238B0" w:rsidRDefault="009238B0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8B0">
        <w:rPr>
          <w:rFonts w:ascii="Times New Roman" w:hAnsi="Times New Roman" w:cs="Times New Roman"/>
          <w:sz w:val="28"/>
          <w:szCs w:val="28"/>
        </w:rPr>
        <w:t>Федеральный закон от 27 июля 2010 г.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</w:t>
      </w:r>
      <w:r w:rsidRPr="009238B0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8E0B95" w:rsidRPr="0007473F" w:rsidRDefault="008E0B95" w:rsidP="008E0B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3F">
        <w:rPr>
          <w:rFonts w:ascii="Times New Roman" w:hAnsi="Times New Roman" w:cs="Times New Roman"/>
          <w:sz w:val="28"/>
          <w:szCs w:val="28"/>
        </w:rPr>
        <w:t>постановление Правительства Российско</w:t>
      </w:r>
      <w:r w:rsidR="0007473F" w:rsidRPr="0007473F">
        <w:rPr>
          <w:rFonts w:ascii="Times New Roman" w:hAnsi="Times New Roman" w:cs="Times New Roman"/>
          <w:sz w:val="28"/>
          <w:szCs w:val="28"/>
        </w:rPr>
        <w:t xml:space="preserve">й Федерации от 25 июня 2012 г.    </w:t>
      </w:r>
      <w:r w:rsidRPr="0007473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E0B95" w:rsidRPr="0007473F" w:rsidRDefault="008E0B95" w:rsidP="008E0B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3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8E0B95" w:rsidRPr="0007473F" w:rsidRDefault="008E0B95" w:rsidP="008E0B9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3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 w:rsidRPr="0007473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электронной форме»);</w:t>
      </w:r>
    </w:p>
    <w:p w:rsidR="009238B0" w:rsidRDefault="0007473F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238B0" w:rsidRPr="009238B0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услуг»);</w:t>
      </w:r>
      <w:proofErr w:type="gramEnd"/>
    </w:p>
    <w:p w:rsidR="00B10917" w:rsidRDefault="009175CF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t>Решени</w:t>
      </w:r>
      <w:r w:rsidR="00626000">
        <w:rPr>
          <w:rFonts w:ascii="Times New Roman" w:hAnsi="Times New Roman" w:cs="Times New Roman"/>
          <w:sz w:val="28"/>
          <w:szCs w:val="28"/>
        </w:rPr>
        <w:t xml:space="preserve">е Пермской городской Думы от </w:t>
      </w:r>
      <w:r w:rsidR="009049A3">
        <w:rPr>
          <w:rFonts w:ascii="Times New Roman" w:hAnsi="Times New Roman" w:cs="Times New Roman"/>
          <w:sz w:val="28"/>
          <w:szCs w:val="28"/>
        </w:rPr>
        <w:t>15</w:t>
      </w:r>
      <w:r w:rsidR="00626000">
        <w:rPr>
          <w:rFonts w:ascii="Times New Roman" w:hAnsi="Times New Roman" w:cs="Times New Roman"/>
          <w:sz w:val="28"/>
          <w:szCs w:val="28"/>
        </w:rPr>
        <w:t xml:space="preserve"> </w:t>
      </w:r>
      <w:r w:rsidR="009049A3">
        <w:rPr>
          <w:rFonts w:ascii="Times New Roman" w:hAnsi="Times New Roman" w:cs="Times New Roman"/>
          <w:sz w:val="28"/>
          <w:szCs w:val="28"/>
        </w:rPr>
        <w:t>декабря</w:t>
      </w:r>
      <w:r w:rsidR="00626000">
        <w:rPr>
          <w:rFonts w:ascii="Times New Roman" w:hAnsi="Times New Roman" w:cs="Times New Roman"/>
          <w:sz w:val="28"/>
          <w:szCs w:val="28"/>
        </w:rPr>
        <w:t xml:space="preserve"> </w:t>
      </w:r>
      <w:r w:rsidRPr="009A2C09">
        <w:rPr>
          <w:rFonts w:ascii="Times New Roman" w:hAnsi="Times New Roman" w:cs="Times New Roman"/>
          <w:sz w:val="28"/>
          <w:szCs w:val="28"/>
        </w:rPr>
        <w:t>20</w:t>
      </w:r>
      <w:r w:rsidR="009049A3">
        <w:rPr>
          <w:rFonts w:ascii="Times New Roman" w:hAnsi="Times New Roman" w:cs="Times New Roman"/>
          <w:sz w:val="28"/>
          <w:szCs w:val="28"/>
        </w:rPr>
        <w:t>21</w:t>
      </w:r>
      <w:r w:rsidR="00C9404D">
        <w:rPr>
          <w:rFonts w:ascii="Times New Roman" w:hAnsi="Times New Roman" w:cs="Times New Roman"/>
          <w:sz w:val="28"/>
          <w:szCs w:val="28"/>
        </w:rPr>
        <w:t xml:space="preserve"> г.</w:t>
      </w:r>
      <w:r w:rsidR="009049A3">
        <w:rPr>
          <w:rFonts w:ascii="Times New Roman" w:hAnsi="Times New Roman" w:cs="Times New Roman"/>
          <w:sz w:val="28"/>
          <w:szCs w:val="28"/>
        </w:rPr>
        <w:t xml:space="preserve"> № 277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r w:rsidR="005A210A" w:rsidRPr="009A2C09">
        <w:rPr>
          <w:rFonts w:ascii="Times New Roman" w:hAnsi="Times New Roman" w:cs="Times New Roman"/>
          <w:sz w:val="28"/>
          <w:szCs w:val="28"/>
        </w:rPr>
        <w:br/>
      </w:r>
      <w:r w:rsidRPr="009A2C09">
        <w:rPr>
          <w:rFonts w:ascii="Times New Roman" w:hAnsi="Times New Roman" w:cs="Times New Roman"/>
          <w:sz w:val="28"/>
          <w:szCs w:val="28"/>
        </w:rPr>
        <w:t>«</w:t>
      </w:r>
      <w:r w:rsidR="009049A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049A3">
        <w:rPr>
          <w:rFonts w:ascii="Times New Roman" w:hAnsi="Times New Roman" w:cs="Times New Roman"/>
          <w:sz w:val="28"/>
          <w:szCs w:val="28"/>
        </w:rPr>
        <w:t>правил благоустройства администрации города Перми</w:t>
      </w:r>
      <w:proofErr w:type="gramEnd"/>
      <w:r w:rsidRPr="009A2C09">
        <w:rPr>
          <w:rFonts w:ascii="Times New Roman" w:hAnsi="Times New Roman" w:cs="Times New Roman"/>
          <w:sz w:val="28"/>
          <w:szCs w:val="28"/>
        </w:rPr>
        <w:t>»;</w:t>
      </w:r>
    </w:p>
    <w:p w:rsidR="009049A3" w:rsidRPr="009049A3" w:rsidRDefault="009049A3" w:rsidP="009049A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9A3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</w:t>
      </w:r>
      <w:r w:rsidR="00C9404D">
        <w:rPr>
          <w:rFonts w:ascii="Times New Roman" w:hAnsi="Times New Roman" w:cs="Times New Roman"/>
          <w:sz w:val="28"/>
          <w:szCs w:val="28"/>
        </w:rPr>
        <w:t>13</w:t>
      </w:r>
      <w:r w:rsidRPr="009049A3">
        <w:rPr>
          <w:rFonts w:ascii="Times New Roman" w:hAnsi="Times New Roman" w:cs="Times New Roman"/>
          <w:sz w:val="28"/>
          <w:szCs w:val="28"/>
        </w:rPr>
        <w:t xml:space="preserve"> </w:t>
      </w:r>
      <w:r w:rsidR="00C9404D">
        <w:rPr>
          <w:rFonts w:ascii="Times New Roman" w:hAnsi="Times New Roman" w:cs="Times New Roman"/>
          <w:sz w:val="28"/>
          <w:szCs w:val="28"/>
        </w:rPr>
        <w:t>января</w:t>
      </w:r>
      <w:r w:rsidRPr="009049A3">
        <w:rPr>
          <w:rFonts w:ascii="Times New Roman" w:hAnsi="Times New Roman" w:cs="Times New Roman"/>
          <w:sz w:val="28"/>
          <w:szCs w:val="28"/>
        </w:rPr>
        <w:t xml:space="preserve"> 2021</w:t>
      </w:r>
      <w:r w:rsidR="00C9404D">
        <w:rPr>
          <w:rFonts w:ascii="Times New Roman" w:hAnsi="Times New Roman" w:cs="Times New Roman"/>
          <w:sz w:val="28"/>
          <w:szCs w:val="28"/>
        </w:rPr>
        <w:t xml:space="preserve"> г.</w:t>
      </w:r>
      <w:r w:rsidRPr="009049A3">
        <w:rPr>
          <w:rFonts w:ascii="Times New Roman" w:hAnsi="Times New Roman" w:cs="Times New Roman"/>
          <w:sz w:val="28"/>
          <w:szCs w:val="28"/>
        </w:rPr>
        <w:t xml:space="preserve"> № </w:t>
      </w:r>
      <w:r w:rsidR="00C9404D">
        <w:rPr>
          <w:rFonts w:ascii="Times New Roman" w:hAnsi="Times New Roman" w:cs="Times New Roman"/>
          <w:sz w:val="28"/>
          <w:szCs w:val="28"/>
        </w:rPr>
        <w:t>7</w:t>
      </w:r>
      <w:r w:rsidRPr="009049A3">
        <w:rPr>
          <w:rFonts w:ascii="Times New Roman" w:hAnsi="Times New Roman" w:cs="Times New Roman"/>
          <w:sz w:val="28"/>
          <w:szCs w:val="28"/>
        </w:rPr>
        <w:t xml:space="preserve"> </w:t>
      </w:r>
      <w:r w:rsidR="00C9404D">
        <w:rPr>
          <w:rFonts w:ascii="Times New Roman" w:hAnsi="Times New Roman" w:cs="Times New Roman"/>
          <w:sz w:val="28"/>
          <w:szCs w:val="28"/>
        </w:rPr>
        <w:t>«</w:t>
      </w:r>
      <w:r w:rsidR="00C9404D" w:rsidRPr="00C9404D">
        <w:rPr>
          <w:rFonts w:ascii="Times New Roman" w:hAnsi="Times New Roman" w:cs="Times New Roman"/>
          <w:sz w:val="28"/>
          <w:szCs w:val="28"/>
        </w:rPr>
        <w:t>О территориальных орг</w:t>
      </w:r>
      <w:r w:rsidR="00C9404D">
        <w:rPr>
          <w:rFonts w:ascii="Times New Roman" w:hAnsi="Times New Roman" w:cs="Times New Roman"/>
          <w:sz w:val="28"/>
          <w:szCs w:val="28"/>
        </w:rPr>
        <w:t>анах администрации города Перми»;</w:t>
      </w:r>
    </w:p>
    <w:p w:rsidR="00720DA7" w:rsidRDefault="00B10917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09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города Перми от </w:t>
      </w:r>
      <w:r w:rsidR="00C9404D">
        <w:rPr>
          <w:rFonts w:ascii="Times New Roman" w:hAnsi="Times New Roman" w:cs="Times New Roman"/>
          <w:sz w:val="28"/>
          <w:szCs w:val="28"/>
        </w:rPr>
        <w:t>22 февраля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r w:rsidR="00C9404D">
        <w:rPr>
          <w:rFonts w:ascii="Times New Roman" w:hAnsi="Times New Roman" w:cs="Times New Roman"/>
          <w:sz w:val="28"/>
          <w:szCs w:val="28"/>
        </w:rPr>
        <w:t xml:space="preserve">2008 </w:t>
      </w:r>
      <w:r w:rsidRPr="009A2C09">
        <w:rPr>
          <w:rFonts w:ascii="Times New Roman" w:hAnsi="Times New Roman" w:cs="Times New Roman"/>
          <w:sz w:val="28"/>
          <w:szCs w:val="28"/>
        </w:rPr>
        <w:t xml:space="preserve">г. </w:t>
      </w:r>
      <w:r w:rsidR="005A210A" w:rsidRPr="009A2C09">
        <w:rPr>
          <w:rFonts w:ascii="Times New Roman" w:hAnsi="Times New Roman" w:cs="Times New Roman"/>
          <w:sz w:val="28"/>
          <w:szCs w:val="28"/>
        </w:rPr>
        <w:t>№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r w:rsidR="00C9404D">
        <w:rPr>
          <w:rFonts w:ascii="Times New Roman" w:hAnsi="Times New Roman" w:cs="Times New Roman"/>
          <w:sz w:val="28"/>
          <w:szCs w:val="28"/>
        </w:rPr>
        <w:t>129</w:t>
      </w:r>
      <w:r w:rsidRPr="009A2C09">
        <w:rPr>
          <w:rFonts w:ascii="Times New Roman" w:hAnsi="Times New Roman" w:cs="Times New Roman"/>
          <w:sz w:val="28"/>
          <w:szCs w:val="28"/>
        </w:rPr>
        <w:t xml:space="preserve"> </w:t>
      </w:r>
      <w:r w:rsidR="009821C5" w:rsidRPr="009A2C09">
        <w:rPr>
          <w:rFonts w:ascii="Times New Roman" w:hAnsi="Times New Roman" w:cs="Times New Roman"/>
          <w:sz w:val="28"/>
          <w:szCs w:val="28"/>
        </w:rPr>
        <w:t>«</w:t>
      </w:r>
      <w:r w:rsidR="00C9404D" w:rsidRPr="00C9404D">
        <w:rPr>
          <w:rFonts w:ascii="Times New Roman" w:hAnsi="Times New Roman" w:cs="Times New Roman"/>
          <w:sz w:val="28"/>
          <w:szCs w:val="28"/>
        </w:rPr>
        <w:t>Об утверждении Порядка координации, планирования и выдачи разрешений на производство земляных работ на территории города Перми</w:t>
      </w:r>
      <w:r w:rsidR="009821C5" w:rsidRPr="009A2C09">
        <w:rPr>
          <w:rFonts w:ascii="Times New Roman" w:hAnsi="Times New Roman" w:cs="Times New Roman"/>
          <w:sz w:val="28"/>
          <w:szCs w:val="28"/>
        </w:rPr>
        <w:t>»</w:t>
      </w:r>
      <w:r w:rsidR="00720DA7">
        <w:rPr>
          <w:rFonts w:ascii="Times New Roman" w:hAnsi="Times New Roman" w:cs="Times New Roman"/>
          <w:sz w:val="28"/>
          <w:szCs w:val="28"/>
        </w:rPr>
        <w:t>.</w:t>
      </w:r>
    </w:p>
    <w:p w:rsidR="00B10917" w:rsidRDefault="00720DA7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A7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размещен на Едином портале.</w:t>
      </w:r>
    </w:p>
    <w:p w:rsidR="00720DA7" w:rsidRDefault="00720DA7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720D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DA7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</w:t>
      </w:r>
      <w:r w:rsidR="00BE597F">
        <w:rPr>
          <w:rFonts w:ascii="Times New Roman" w:hAnsi="Times New Roman" w:cs="Times New Roman"/>
          <w:sz w:val="28"/>
          <w:szCs w:val="28"/>
        </w:rPr>
        <w:t>:</w:t>
      </w:r>
    </w:p>
    <w:p w:rsidR="00A61D4F" w:rsidRDefault="00BE597F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FD2C2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97F">
        <w:rPr>
          <w:rFonts w:ascii="Times New Roman" w:hAnsi="Times New Roman" w:cs="Times New Roman"/>
          <w:sz w:val="28"/>
          <w:szCs w:val="28"/>
        </w:rPr>
        <w:t>документы, установленные частью 6 статьи 7 Федерального закона от 27</w:t>
      </w:r>
      <w:r w:rsidR="0078261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E597F">
        <w:rPr>
          <w:rFonts w:ascii="Times New Roman" w:hAnsi="Times New Roman" w:cs="Times New Roman"/>
          <w:sz w:val="28"/>
          <w:szCs w:val="28"/>
        </w:rPr>
        <w:t>2010</w:t>
      </w:r>
      <w:r w:rsidR="00626000">
        <w:rPr>
          <w:rFonts w:ascii="Times New Roman" w:hAnsi="Times New Roman" w:cs="Times New Roman"/>
          <w:sz w:val="28"/>
          <w:szCs w:val="28"/>
        </w:rPr>
        <w:t xml:space="preserve"> г.</w:t>
      </w:r>
      <w:r w:rsidRPr="00BE597F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</w:t>
      </w:r>
      <w:r w:rsidR="00FD2C27">
        <w:rPr>
          <w:rFonts w:ascii="Times New Roman" w:hAnsi="Times New Roman" w:cs="Times New Roman"/>
          <w:sz w:val="28"/>
          <w:szCs w:val="28"/>
        </w:rPr>
        <w:t>льных услуг»</w:t>
      </w:r>
      <w:r w:rsidR="004D5B89">
        <w:rPr>
          <w:rFonts w:ascii="Times New Roman" w:hAnsi="Times New Roman" w:cs="Times New Roman"/>
          <w:sz w:val="28"/>
          <w:szCs w:val="28"/>
        </w:rPr>
        <w:t xml:space="preserve"> и представляемые З</w:t>
      </w:r>
      <w:r w:rsidRPr="00BE597F">
        <w:rPr>
          <w:rFonts w:ascii="Times New Roman" w:hAnsi="Times New Roman" w:cs="Times New Roman"/>
          <w:sz w:val="28"/>
          <w:szCs w:val="28"/>
        </w:rPr>
        <w:t>аявителем лично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6D4" w:rsidRPr="00720DA7" w:rsidRDefault="00A166D4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для </w:t>
      </w:r>
      <w:r w:rsidRPr="00A166D4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6D4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C8487D"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разрешения на производство земляных работ </w:t>
      </w:r>
      <w:r w:rsidRPr="00A166D4">
        <w:rPr>
          <w:rFonts w:ascii="Times New Roman" w:hAnsi="Times New Roman" w:cs="Times New Roman"/>
          <w:sz w:val="28"/>
          <w:szCs w:val="28"/>
        </w:rPr>
        <w:t>при проведении аварийного ремонта</w:t>
      </w:r>
      <w:r w:rsidR="00C8487D">
        <w:rPr>
          <w:rFonts w:ascii="Times New Roman" w:hAnsi="Times New Roman" w:cs="Times New Roman"/>
          <w:sz w:val="28"/>
          <w:szCs w:val="28"/>
        </w:rPr>
        <w:t>:</w:t>
      </w:r>
    </w:p>
    <w:p w:rsidR="0007473F" w:rsidRDefault="008E4105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2C27" w:rsidRPr="0007473F">
        <w:rPr>
          <w:rFonts w:ascii="Times New Roman" w:hAnsi="Times New Roman" w:cs="Times New Roman"/>
          <w:sz w:val="28"/>
          <w:szCs w:val="28"/>
        </w:rPr>
        <w:t xml:space="preserve">аправленная в Территориальный орган в письменной форме или форме электронного документа </w:t>
      </w:r>
      <w:r w:rsidR="00A61D4F" w:rsidRPr="0007473F">
        <w:rPr>
          <w:rFonts w:ascii="Times New Roman" w:hAnsi="Times New Roman" w:cs="Times New Roman"/>
          <w:sz w:val="28"/>
          <w:szCs w:val="28"/>
        </w:rPr>
        <w:t>Заявка</w:t>
      </w:r>
      <w:r w:rsidR="00BE597F" w:rsidRPr="0007473F">
        <w:rPr>
          <w:rFonts w:ascii="Times New Roman" w:hAnsi="Times New Roman" w:cs="Times New Roman"/>
          <w:sz w:val="28"/>
          <w:szCs w:val="28"/>
        </w:rPr>
        <w:t xml:space="preserve"> </w:t>
      </w:r>
      <w:r w:rsidR="00FD2C27" w:rsidRP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(в случае обращения через Единый портал Заяв</w:t>
      </w:r>
      <w:r w:rsid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</w:t>
      </w:r>
      <w:r w:rsidR="00FD2C27" w:rsidRP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заполняется с помощью интерактивной формы в карточке муниципа</w:t>
      </w:r>
      <w:r w:rsid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льной услуги на Едином портале)</w:t>
      </w:r>
      <w:r w:rsidR="00C848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7473F" w:rsidRP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форме согласно приложению </w:t>
      </w:r>
      <w:r w:rsid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07473F" w:rsidRP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Административному регламенту</w:t>
      </w:r>
      <w:r w:rsidR="000747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2048C1" w:rsidRPr="002048C1" w:rsidRDefault="002048C1" w:rsidP="002048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документа, удостоверяющего личность Заявителя (паспорт) </w:t>
      </w:r>
      <w:r w:rsidR="00C8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подписью и печатью уполномоченного лица в установленном порядке </w:t>
      </w:r>
      <w:r w:rsidRPr="002048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случая подачи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0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Единого портала);</w:t>
      </w:r>
    </w:p>
    <w:p w:rsidR="002048C1" w:rsidRDefault="002048C1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копия документа, подтверждающего полномочия представителя Заявителя</w:t>
      </w:r>
      <w:r w:rsidR="00C848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C8487D" w:rsidRPr="00C8487D">
        <w:t xml:space="preserve"> </w:t>
      </w:r>
      <w:r w:rsidR="00C8487D" w:rsidRPr="00C848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заверенная подписью и печатью уполномоченного лица в установленном порядке</w:t>
      </w:r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(в случае подачи Заяв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</w:t>
      </w:r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посредством Единого портала скан-образ документа прикрепляется в файле в формате </w:t>
      </w:r>
      <w:proofErr w:type="spellStart"/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pdf</w:t>
      </w:r>
      <w:proofErr w:type="spellEnd"/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или </w:t>
      </w:r>
      <w:proofErr w:type="spellStart"/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tif</w:t>
      </w:r>
      <w:proofErr w:type="spellEnd"/>
      <w:r w:rsidRPr="002048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карточке муниципальной услуги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proofErr w:type="gramEnd"/>
    </w:p>
    <w:p w:rsidR="002C60A7" w:rsidRDefault="002048C1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C848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E1">
        <w:rPr>
          <w:rFonts w:ascii="Times New Roman" w:hAnsi="Times New Roman" w:cs="Times New Roman"/>
          <w:sz w:val="28"/>
          <w:szCs w:val="28"/>
        </w:rPr>
        <w:t>документ</w:t>
      </w:r>
      <w:r w:rsidR="00F719DE">
        <w:rPr>
          <w:rFonts w:ascii="Times New Roman" w:hAnsi="Times New Roman" w:cs="Times New Roman"/>
          <w:sz w:val="28"/>
          <w:szCs w:val="28"/>
        </w:rPr>
        <w:t>а</w:t>
      </w:r>
      <w:r w:rsidR="00C8487D">
        <w:rPr>
          <w:rFonts w:ascii="Times New Roman" w:hAnsi="Times New Roman" w:cs="Times New Roman"/>
          <w:sz w:val="28"/>
          <w:szCs w:val="28"/>
        </w:rPr>
        <w:t>,</w:t>
      </w:r>
      <w:r w:rsidR="00DA46E1">
        <w:rPr>
          <w:rFonts w:ascii="Times New Roman" w:hAnsi="Times New Roman" w:cs="Times New Roman"/>
          <w:sz w:val="28"/>
          <w:szCs w:val="28"/>
        </w:rPr>
        <w:t xml:space="preserve"> </w:t>
      </w:r>
      <w:r w:rsidR="00C8487D" w:rsidRPr="00C8487D">
        <w:rPr>
          <w:rFonts w:ascii="Times New Roman" w:hAnsi="Times New Roman" w:cs="Times New Roman"/>
          <w:sz w:val="28"/>
          <w:szCs w:val="28"/>
        </w:rPr>
        <w:t>заверенная подписью и печатью уполномоченного лица в установленном порядке</w:t>
      </w:r>
      <w:r w:rsidR="00C8487D">
        <w:rPr>
          <w:rFonts w:ascii="Times New Roman" w:hAnsi="Times New Roman" w:cs="Times New Roman"/>
          <w:sz w:val="28"/>
          <w:szCs w:val="28"/>
        </w:rPr>
        <w:t>,</w:t>
      </w:r>
      <w:r w:rsidR="00C8487D" w:rsidRPr="00C84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0A7" w:rsidRPr="002C60A7">
        <w:rPr>
          <w:rFonts w:ascii="Times New Roman" w:hAnsi="Times New Roman" w:cs="Times New Roman"/>
          <w:sz w:val="28"/>
          <w:szCs w:val="28"/>
        </w:rPr>
        <w:t>подтверждающ</w:t>
      </w:r>
      <w:r w:rsidR="00DA46E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2C60A7" w:rsidRPr="002C60A7">
        <w:rPr>
          <w:rFonts w:ascii="Times New Roman" w:hAnsi="Times New Roman" w:cs="Times New Roman"/>
          <w:sz w:val="28"/>
          <w:szCs w:val="28"/>
        </w:rPr>
        <w:t xml:space="preserve"> правовой статус заказчика</w:t>
      </w:r>
      <w:r w:rsidR="00C8487D">
        <w:rPr>
          <w:rFonts w:ascii="Times New Roman" w:hAnsi="Times New Roman" w:cs="Times New Roman"/>
          <w:sz w:val="28"/>
          <w:szCs w:val="28"/>
        </w:rPr>
        <w:t xml:space="preserve"> </w:t>
      </w:r>
      <w:r w:rsidR="00C8487D" w:rsidRPr="00C8487D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proofErr w:type="spellStart"/>
      <w:r w:rsidR="00C8487D" w:rsidRPr="00C8487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8487D" w:rsidRPr="00C8487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8487D" w:rsidRPr="00C8487D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C8487D" w:rsidRPr="00C8487D">
        <w:rPr>
          <w:rFonts w:ascii="Times New Roman" w:hAnsi="Times New Roman" w:cs="Times New Roman"/>
          <w:sz w:val="28"/>
          <w:szCs w:val="28"/>
        </w:rPr>
        <w:t xml:space="preserve"> в карточке муниципа</w:t>
      </w:r>
      <w:r w:rsidR="00C8487D">
        <w:rPr>
          <w:rFonts w:ascii="Times New Roman" w:hAnsi="Times New Roman" w:cs="Times New Roman"/>
          <w:sz w:val="28"/>
          <w:szCs w:val="28"/>
        </w:rPr>
        <w:t>льной услуги на Едином портале):</w:t>
      </w:r>
    </w:p>
    <w:p w:rsidR="00A61D4F" w:rsidRPr="00A61D4F" w:rsidRDefault="00A61D4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для юридического лица - устав</w:t>
      </w:r>
      <w:r w:rsidR="00781E3B">
        <w:rPr>
          <w:rFonts w:ascii="Times New Roman" w:hAnsi="Times New Roman" w:cs="Times New Roman"/>
          <w:sz w:val="28"/>
          <w:szCs w:val="28"/>
        </w:rPr>
        <w:t>а</w:t>
      </w:r>
      <w:r w:rsidRPr="00A61D4F">
        <w:rPr>
          <w:rFonts w:ascii="Times New Roman" w:hAnsi="Times New Roman" w:cs="Times New Roman"/>
          <w:sz w:val="28"/>
          <w:szCs w:val="28"/>
        </w:rPr>
        <w:t xml:space="preserve">, </w:t>
      </w:r>
      <w:r w:rsidR="00D80E1E">
        <w:rPr>
          <w:rFonts w:ascii="Times New Roman" w:hAnsi="Times New Roman" w:cs="Times New Roman"/>
          <w:sz w:val="28"/>
          <w:szCs w:val="28"/>
        </w:rPr>
        <w:t xml:space="preserve">ИНН, ОГРН, </w:t>
      </w:r>
      <w:r w:rsidRPr="00A61D4F">
        <w:rPr>
          <w:rFonts w:ascii="Times New Roman" w:hAnsi="Times New Roman" w:cs="Times New Roman"/>
          <w:sz w:val="28"/>
          <w:szCs w:val="28"/>
        </w:rPr>
        <w:t>решен</w:t>
      </w:r>
      <w:r w:rsidR="00DE14D3">
        <w:rPr>
          <w:rFonts w:ascii="Times New Roman" w:hAnsi="Times New Roman" w:cs="Times New Roman"/>
          <w:sz w:val="28"/>
          <w:szCs w:val="28"/>
        </w:rPr>
        <w:t>и</w:t>
      </w:r>
      <w:r w:rsidR="00781E3B">
        <w:rPr>
          <w:rFonts w:ascii="Times New Roman" w:hAnsi="Times New Roman" w:cs="Times New Roman"/>
          <w:sz w:val="28"/>
          <w:szCs w:val="28"/>
        </w:rPr>
        <w:t>я</w:t>
      </w:r>
      <w:r w:rsidRPr="00A61D4F">
        <w:rPr>
          <w:rFonts w:ascii="Times New Roman" w:hAnsi="Times New Roman" w:cs="Times New Roman"/>
          <w:sz w:val="28"/>
          <w:szCs w:val="28"/>
        </w:rPr>
        <w:t xml:space="preserve"> об избрании (назначении) исполнительного органа юридического лица, имеющего право без доверенности действовать от имени юридического лица, </w:t>
      </w:r>
      <w:r w:rsidR="00D80E1E">
        <w:rPr>
          <w:rFonts w:ascii="Times New Roman" w:hAnsi="Times New Roman" w:cs="Times New Roman"/>
          <w:sz w:val="28"/>
          <w:szCs w:val="28"/>
        </w:rPr>
        <w:t xml:space="preserve">либо выписка из ЕГРЛ, </w:t>
      </w:r>
      <w:r w:rsidRPr="00A61D4F">
        <w:rPr>
          <w:rFonts w:ascii="Times New Roman" w:hAnsi="Times New Roman" w:cs="Times New Roman"/>
          <w:sz w:val="28"/>
          <w:szCs w:val="28"/>
        </w:rPr>
        <w:t>приказ о назначении ответственного лица за выполнение работ;</w:t>
      </w:r>
    </w:p>
    <w:p w:rsidR="00C5209A" w:rsidRDefault="00C5209A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09A">
        <w:rPr>
          <w:rFonts w:ascii="Times New Roman" w:hAnsi="Times New Roman" w:cs="Times New Roman"/>
          <w:sz w:val="28"/>
          <w:szCs w:val="28"/>
        </w:rPr>
        <w:t>копии правоустанавливающий документ на земельный участок или согласие правообладателя земельного участка, в границах которого планируе</w:t>
      </w:r>
      <w:r>
        <w:rPr>
          <w:rFonts w:ascii="Times New Roman" w:hAnsi="Times New Roman" w:cs="Times New Roman"/>
          <w:sz w:val="28"/>
          <w:szCs w:val="28"/>
        </w:rPr>
        <w:t xml:space="preserve">тся производство земляных работ, </w:t>
      </w:r>
      <w:r w:rsidR="000372EF" w:rsidRPr="000372EF">
        <w:rPr>
          <w:rFonts w:ascii="Times New Roman" w:hAnsi="Times New Roman" w:cs="Times New Roman"/>
          <w:sz w:val="28"/>
          <w:szCs w:val="28"/>
        </w:rPr>
        <w:t>заверенн</w:t>
      </w:r>
      <w:r w:rsidR="000372EF">
        <w:rPr>
          <w:rFonts w:ascii="Times New Roman" w:hAnsi="Times New Roman" w:cs="Times New Roman"/>
          <w:sz w:val="28"/>
          <w:szCs w:val="28"/>
        </w:rPr>
        <w:t>ые</w:t>
      </w:r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подписью и печатью уполномоченного лица в установленном порядке, подтверждающих правовой статус заказчика (в случае подачи Заявки посредством Единого портала скан-образ документа прикрепляется в файле в формате </w:t>
      </w:r>
      <w:proofErr w:type="spellStart"/>
      <w:r w:rsidR="000372EF" w:rsidRPr="000372E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372EF" w:rsidRPr="000372E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61D4F" w:rsidRPr="00A61D4F" w:rsidRDefault="00A61D4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lastRenderedPageBreak/>
        <w:t>или согласи</w:t>
      </w:r>
      <w:r w:rsidR="00DA46E1">
        <w:rPr>
          <w:rFonts w:ascii="Times New Roman" w:hAnsi="Times New Roman" w:cs="Times New Roman"/>
          <w:sz w:val="28"/>
          <w:szCs w:val="28"/>
        </w:rPr>
        <w:t>е</w:t>
      </w:r>
      <w:r w:rsidRPr="00A61D4F">
        <w:rPr>
          <w:rFonts w:ascii="Times New Roman" w:hAnsi="Times New Roman" w:cs="Times New Roman"/>
          <w:sz w:val="28"/>
          <w:szCs w:val="28"/>
        </w:rPr>
        <w:t xml:space="preserve"> представителя организации, управляющей многоквартирным жилым домом, в случае производства земляных работ на земельном участке, в границах которого распо</w:t>
      </w:r>
      <w:r w:rsidR="000372EF">
        <w:rPr>
          <w:rFonts w:ascii="Times New Roman" w:hAnsi="Times New Roman" w:cs="Times New Roman"/>
          <w:sz w:val="28"/>
          <w:szCs w:val="28"/>
        </w:rPr>
        <w:t>ложен многоквартирный жилой дом</w:t>
      </w:r>
    </w:p>
    <w:p w:rsidR="00A61D4F" w:rsidRPr="00A61D4F" w:rsidRDefault="000372E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A46E1">
        <w:rPr>
          <w:rFonts w:ascii="Times New Roman" w:hAnsi="Times New Roman" w:cs="Times New Roman"/>
          <w:sz w:val="28"/>
          <w:szCs w:val="28"/>
        </w:rPr>
        <w:t>документ</w:t>
      </w:r>
      <w:r w:rsidR="00A61D4F" w:rsidRPr="00A61D4F">
        <w:rPr>
          <w:rFonts w:ascii="Times New Roman" w:hAnsi="Times New Roman" w:cs="Times New Roman"/>
          <w:sz w:val="28"/>
          <w:szCs w:val="28"/>
        </w:rPr>
        <w:t>, выданн</w:t>
      </w:r>
      <w:r w:rsidR="00DA46E1">
        <w:rPr>
          <w:rFonts w:ascii="Times New Roman" w:hAnsi="Times New Roman" w:cs="Times New Roman"/>
          <w:sz w:val="28"/>
          <w:szCs w:val="28"/>
        </w:rPr>
        <w:t>ый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департаментом земельных отношений администрации города Перми, на использование земель или земельного участка без предоставления земельных участков или установления сервитута </w:t>
      </w:r>
      <w:r w:rsidR="00DA46E1">
        <w:rPr>
          <w:rFonts w:ascii="Times New Roman" w:hAnsi="Times New Roman" w:cs="Times New Roman"/>
          <w:sz w:val="28"/>
          <w:szCs w:val="28"/>
        </w:rPr>
        <w:t>в случае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DA46E1">
        <w:rPr>
          <w:rFonts w:ascii="Times New Roman" w:hAnsi="Times New Roman" w:cs="Times New Roman"/>
          <w:sz w:val="28"/>
          <w:szCs w:val="28"/>
        </w:rPr>
        <w:t>а</w:t>
      </w:r>
      <w:r w:rsidR="00DE14D3">
        <w:rPr>
          <w:rFonts w:ascii="Times New Roman" w:hAnsi="Times New Roman" w:cs="Times New Roman"/>
          <w:sz w:val="28"/>
          <w:szCs w:val="28"/>
        </w:rPr>
        <w:t xml:space="preserve"> 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земляных работ </w:t>
      </w:r>
      <w:r w:rsidR="00DE14D3">
        <w:rPr>
          <w:rFonts w:ascii="Times New Roman" w:hAnsi="Times New Roman" w:cs="Times New Roman"/>
          <w:sz w:val="28"/>
          <w:szCs w:val="28"/>
        </w:rPr>
        <w:t xml:space="preserve">на землях или земельных участках, находящихся в муниципальной собственности, или землях, государственная собственность на которые не разграничена </w:t>
      </w:r>
      <w:r w:rsidR="00A61D4F" w:rsidRPr="00A61D4F">
        <w:rPr>
          <w:rFonts w:ascii="Times New Roman" w:hAnsi="Times New Roman" w:cs="Times New Roman"/>
          <w:sz w:val="28"/>
          <w:szCs w:val="28"/>
        </w:rPr>
        <w:t>(</w:t>
      </w:r>
      <w:r w:rsidR="00DA46E1">
        <w:rPr>
          <w:rFonts w:ascii="Times New Roman" w:hAnsi="Times New Roman" w:cs="Times New Roman"/>
          <w:sz w:val="28"/>
          <w:szCs w:val="28"/>
        </w:rPr>
        <w:t>за исключением земляных работ,</w:t>
      </w:r>
      <w:r w:rsidR="00DE14D3" w:rsidRPr="00DE14D3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DA46E1">
        <w:rPr>
          <w:rFonts w:ascii="Times New Roman" w:hAnsi="Times New Roman" w:cs="Times New Roman"/>
          <w:sz w:val="28"/>
          <w:szCs w:val="28"/>
        </w:rPr>
        <w:t>ых</w:t>
      </w:r>
      <w:r w:rsidR="00DE14D3" w:rsidRPr="00DE14D3">
        <w:rPr>
          <w:rFonts w:ascii="Times New Roman" w:hAnsi="Times New Roman" w:cs="Times New Roman"/>
          <w:sz w:val="28"/>
          <w:szCs w:val="28"/>
        </w:rPr>
        <w:t xml:space="preserve"> с устранением аварий на сетях инженерных коммуникаций</w:t>
      </w:r>
      <w:r w:rsidR="00A61D4F" w:rsidRPr="00A61D4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E14D3" w:rsidRDefault="00A61D4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или договор с владельцем автомобильной дороги (согласие владельца автомобильной дороги) в случа</w:t>
      </w:r>
      <w:r w:rsidR="00DE14D3">
        <w:rPr>
          <w:rFonts w:ascii="Times New Roman" w:hAnsi="Times New Roman" w:cs="Times New Roman"/>
          <w:sz w:val="28"/>
          <w:szCs w:val="28"/>
        </w:rPr>
        <w:t>ях</w:t>
      </w:r>
      <w:r w:rsidRPr="00A61D4F">
        <w:rPr>
          <w:rFonts w:ascii="Times New Roman" w:hAnsi="Times New Roman" w:cs="Times New Roman"/>
          <w:sz w:val="28"/>
          <w:szCs w:val="28"/>
        </w:rPr>
        <w:t xml:space="preserve"> производства земляных работ в границах пол</w:t>
      </w:r>
      <w:r w:rsidR="00DE14D3">
        <w:rPr>
          <w:rFonts w:ascii="Times New Roman" w:hAnsi="Times New Roman" w:cs="Times New Roman"/>
          <w:sz w:val="28"/>
          <w:szCs w:val="28"/>
        </w:rPr>
        <w:t>осы отвода автомобильной дороги.</w:t>
      </w:r>
    </w:p>
    <w:p w:rsidR="00A61D4F" w:rsidRPr="00A61D4F" w:rsidRDefault="00DE14D3" w:rsidP="000372E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A61D4F" w:rsidRPr="00A61D4F">
        <w:rPr>
          <w:rFonts w:ascii="Times New Roman" w:hAnsi="Times New Roman" w:cs="Times New Roman"/>
          <w:sz w:val="28"/>
          <w:szCs w:val="28"/>
        </w:rPr>
        <w:t>сли участок производства земляных работ включает несколько земельных участков, не</w:t>
      </w:r>
      <w:r>
        <w:rPr>
          <w:rFonts w:ascii="Times New Roman" w:hAnsi="Times New Roman" w:cs="Times New Roman"/>
          <w:sz w:val="28"/>
          <w:szCs w:val="28"/>
        </w:rPr>
        <w:t>обходимо представить документы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в отнош</w:t>
      </w:r>
      <w:r>
        <w:rPr>
          <w:rFonts w:ascii="Times New Roman" w:hAnsi="Times New Roman" w:cs="Times New Roman"/>
          <w:sz w:val="28"/>
          <w:szCs w:val="28"/>
        </w:rPr>
        <w:t xml:space="preserve">ении каждого земельного </w:t>
      </w:r>
      <w:r w:rsidR="000372EF">
        <w:rPr>
          <w:rFonts w:ascii="Times New Roman" w:hAnsi="Times New Roman" w:cs="Times New Roman"/>
          <w:sz w:val="28"/>
          <w:szCs w:val="28"/>
        </w:rPr>
        <w:tab/>
      </w:r>
      <w:r w:rsidR="000372EF" w:rsidRPr="000372EF">
        <w:rPr>
          <w:rFonts w:ascii="Times New Roman" w:hAnsi="Times New Roman" w:cs="Times New Roman"/>
          <w:sz w:val="28"/>
          <w:szCs w:val="28"/>
        </w:rPr>
        <w:t>копия согласия владельцев инженерных коммуникаций, владельцев инженерных подземных коммуникаций, расположенных в месте производства земляных работ</w:t>
      </w:r>
      <w:r w:rsidR="000372EF">
        <w:rPr>
          <w:rFonts w:ascii="Times New Roman" w:hAnsi="Times New Roman" w:cs="Times New Roman"/>
          <w:sz w:val="28"/>
          <w:szCs w:val="28"/>
        </w:rPr>
        <w:t>,</w:t>
      </w:r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заверенн</w:t>
      </w:r>
      <w:r w:rsidR="000372EF">
        <w:rPr>
          <w:rFonts w:ascii="Times New Roman" w:hAnsi="Times New Roman" w:cs="Times New Roman"/>
          <w:sz w:val="28"/>
          <w:szCs w:val="28"/>
        </w:rPr>
        <w:t>ая</w:t>
      </w:r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подписью и печатью уполномоченного лица в установленном порядке, (в случае подачи Заявки посредством Единого портала скан-образ документа прикрепляется в файле в формате </w:t>
      </w:r>
      <w:proofErr w:type="spellStart"/>
      <w:r w:rsidR="000372EF" w:rsidRPr="000372E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372EF" w:rsidRPr="000372E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0372EF" w:rsidRPr="000372EF">
        <w:rPr>
          <w:rFonts w:ascii="Times New Roman" w:hAnsi="Times New Roman" w:cs="Times New Roman"/>
          <w:sz w:val="28"/>
          <w:szCs w:val="28"/>
        </w:rPr>
        <w:t xml:space="preserve"> в карточке муниципальной</w:t>
      </w:r>
      <w:proofErr w:type="gramEnd"/>
      <w:r w:rsidR="000372EF" w:rsidRPr="000372EF">
        <w:rPr>
          <w:rFonts w:ascii="Times New Roman" w:hAnsi="Times New Roman" w:cs="Times New Roman"/>
          <w:sz w:val="28"/>
          <w:szCs w:val="28"/>
        </w:rPr>
        <w:t xml:space="preserve"> услуги на Едином портале)</w:t>
      </w:r>
      <w:r w:rsidR="00A61D4F" w:rsidRPr="00A61D4F">
        <w:rPr>
          <w:rFonts w:ascii="Times New Roman" w:hAnsi="Times New Roman" w:cs="Times New Roman"/>
          <w:sz w:val="28"/>
          <w:szCs w:val="28"/>
        </w:rPr>
        <w:t>;</w:t>
      </w:r>
    </w:p>
    <w:p w:rsidR="00A61D4F" w:rsidRPr="00A61D4F" w:rsidRDefault="00C5209A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61D4F" w:rsidRPr="00A61D4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1D4F" w:rsidRPr="00A61D4F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право заказчика на эксплуатацию объекта, который расположен на участке производства земляных работ (справка о нахождении объекта на балансе или договор</w:t>
      </w:r>
      <w:r w:rsidR="00D80E1E">
        <w:rPr>
          <w:rFonts w:ascii="Times New Roman" w:hAnsi="Times New Roman" w:cs="Times New Roman"/>
          <w:sz w:val="28"/>
          <w:szCs w:val="28"/>
        </w:rPr>
        <w:t>, прочие документы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5209A">
        <w:rPr>
          <w:rFonts w:ascii="Times New Roman" w:hAnsi="Times New Roman" w:cs="Times New Roman"/>
          <w:sz w:val="28"/>
          <w:szCs w:val="28"/>
        </w:rPr>
        <w:t>заверенная подписью и печатью уполномоченного лица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09A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proofErr w:type="spellStart"/>
      <w:r w:rsidRPr="00C520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5209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5209A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5209A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  <w:proofErr w:type="gramEnd"/>
    </w:p>
    <w:p w:rsidR="00DA46E1" w:rsidRPr="00F0160E" w:rsidRDefault="00AD4DF7" w:rsidP="00E8228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60E">
        <w:rPr>
          <w:rFonts w:ascii="Times New Roman" w:hAnsi="Times New Roman" w:cs="Times New Roman"/>
          <w:sz w:val="28"/>
          <w:szCs w:val="28"/>
        </w:rPr>
        <w:t>проект производства работ</w:t>
      </w:r>
      <w:r w:rsidR="00C5209A">
        <w:rPr>
          <w:rFonts w:ascii="Times New Roman" w:hAnsi="Times New Roman" w:cs="Times New Roman"/>
          <w:sz w:val="28"/>
          <w:szCs w:val="28"/>
        </w:rPr>
        <w:t xml:space="preserve"> </w:t>
      </w:r>
      <w:r w:rsidR="00C5209A" w:rsidRPr="00C5209A">
        <w:rPr>
          <w:rFonts w:ascii="Times New Roman" w:hAnsi="Times New Roman" w:cs="Times New Roman"/>
          <w:sz w:val="28"/>
          <w:szCs w:val="28"/>
        </w:rPr>
        <w:t xml:space="preserve">(за исключением земляных работ, </w:t>
      </w:r>
      <w:r w:rsidR="00C5209A">
        <w:rPr>
          <w:rFonts w:ascii="Times New Roman" w:hAnsi="Times New Roman" w:cs="Times New Roman"/>
          <w:sz w:val="28"/>
          <w:szCs w:val="28"/>
        </w:rPr>
        <w:t>при проведении аварийного ремонта)</w:t>
      </w:r>
      <w:r w:rsidR="00E5580C">
        <w:rPr>
          <w:rFonts w:ascii="Times New Roman" w:hAnsi="Times New Roman" w:cs="Times New Roman"/>
          <w:sz w:val="28"/>
          <w:szCs w:val="28"/>
        </w:rPr>
        <w:t>, включающий договор, технические условия, документ</w:t>
      </w:r>
      <w:r w:rsidR="00C5209A">
        <w:rPr>
          <w:rFonts w:ascii="Times New Roman" w:hAnsi="Times New Roman" w:cs="Times New Roman"/>
          <w:sz w:val="28"/>
          <w:szCs w:val="28"/>
        </w:rPr>
        <w:t>ацию</w:t>
      </w:r>
      <w:r w:rsidR="00E5580C">
        <w:rPr>
          <w:rFonts w:ascii="Times New Roman" w:hAnsi="Times New Roman" w:cs="Times New Roman"/>
          <w:sz w:val="28"/>
          <w:szCs w:val="28"/>
        </w:rPr>
        <w:t xml:space="preserve"> на осуществление технологического присоединения к инженерным сетям</w:t>
      </w:r>
      <w:r w:rsidR="00D93ACE" w:rsidRPr="00F0160E">
        <w:rPr>
          <w:rFonts w:ascii="Times New Roman" w:hAnsi="Times New Roman" w:cs="Times New Roman"/>
          <w:sz w:val="28"/>
          <w:szCs w:val="28"/>
        </w:rPr>
        <w:t>, в случае</w:t>
      </w:r>
      <w:r w:rsidR="00E82284" w:rsidRPr="00F0160E">
        <w:t xml:space="preserve"> </w:t>
      </w:r>
      <w:r w:rsidR="00E82284" w:rsidRPr="00F0160E">
        <w:rPr>
          <w:rFonts w:ascii="Times New Roman" w:hAnsi="Times New Roman" w:cs="Times New Roman"/>
          <w:sz w:val="28"/>
          <w:szCs w:val="28"/>
        </w:rPr>
        <w:t>производства земляных работ для размещения  антенно-мачтового сооружения, для размещения которых не требуется разрешение на строительство</w:t>
      </w:r>
      <w:r w:rsidR="00C5209A">
        <w:rPr>
          <w:rFonts w:ascii="Times New Roman" w:hAnsi="Times New Roman" w:cs="Times New Roman"/>
          <w:sz w:val="28"/>
          <w:szCs w:val="28"/>
        </w:rPr>
        <w:t xml:space="preserve"> - </w:t>
      </w:r>
      <w:r w:rsidR="00E82284" w:rsidRPr="00F0160E">
        <w:rPr>
          <w:rFonts w:ascii="Times New Roman" w:hAnsi="Times New Roman" w:cs="Times New Roman"/>
          <w:sz w:val="28"/>
          <w:szCs w:val="28"/>
        </w:rPr>
        <w:t xml:space="preserve"> </w:t>
      </w:r>
      <w:r w:rsidR="00D93ACE" w:rsidRPr="00F0160E">
        <w:rPr>
          <w:rFonts w:ascii="Times New Roman" w:hAnsi="Times New Roman" w:cs="Times New Roman"/>
          <w:sz w:val="28"/>
          <w:szCs w:val="28"/>
        </w:rPr>
        <w:t>информацию о высоте планируемого сооружения связи и расстоянии от его размещения до</w:t>
      </w:r>
      <w:r w:rsidR="00E82284" w:rsidRPr="00F0160E">
        <w:rPr>
          <w:rFonts w:ascii="Times New Roman" w:hAnsi="Times New Roman" w:cs="Times New Roman"/>
          <w:sz w:val="28"/>
          <w:szCs w:val="28"/>
        </w:rPr>
        <w:t xml:space="preserve"> близлежащих многоквартирных домов</w:t>
      </w:r>
      <w:r w:rsidR="00C5209A">
        <w:rPr>
          <w:rFonts w:ascii="Times New Roman" w:hAnsi="Times New Roman" w:cs="Times New Roman"/>
          <w:sz w:val="28"/>
          <w:szCs w:val="28"/>
        </w:rPr>
        <w:t>, крупных промышленных объектов,</w:t>
      </w:r>
      <w:r w:rsidR="00E82284" w:rsidRPr="00F0160E">
        <w:rPr>
          <w:rFonts w:ascii="Times New Roman" w:hAnsi="Times New Roman" w:cs="Times New Roman"/>
          <w:sz w:val="28"/>
          <w:szCs w:val="28"/>
        </w:rPr>
        <w:t xml:space="preserve"> объектов озеленения</w:t>
      </w:r>
      <w:proofErr w:type="gramEnd"/>
      <w:r w:rsidR="00E82284" w:rsidRPr="00F0160E">
        <w:rPr>
          <w:rFonts w:ascii="Times New Roman" w:hAnsi="Times New Roman" w:cs="Times New Roman"/>
          <w:sz w:val="28"/>
          <w:szCs w:val="28"/>
        </w:rPr>
        <w:t xml:space="preserve"> общего пользования, мест отдыха, особо охраняемых природных территорий, мест погребения, объ</w:t>
      </w:r>
      <w:r w:rsidR="00C5209A">
        <w:rPr>
          <w:rFonts w:ascii="Times New Roman" w:hAnsi="Times New Roman" w:cs="Times New Roman"/>
          <w:sz w:val="28"/>
          <w:szCs w:val="28"/>
        </w:rPr>
        <w:t>ектов социальной инфраструктуры,</w:t>
      </w:r>
      <w:r w:rsidR="00E82284" w:rsidRPr="00F0160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ис</w:t>
      </w:r>
      <w:r w:rsidR="00F0160E">
        <w:rPr>
          <w:rFonts w:ascii="Times New Roman" w:hAnsi="Times New Roman" w:cs="Times New Roman"/>
          <w:sz w:val="28"/>
          <w:szCs w:val="28"/>
        </w:rPr>
        <w:t>кусственных дорожных сооружений;</w:t>
      </w:r>
    </w:p>
    <w:p w:rsidR="00AD4DF7" w:rsidRDefault="00C5209A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DA46E1" w:rsidRPr="00DA46E1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0160E">
        <w:rPr>
          <w:rFonts w:ascii="Times New Roman" w:hAnsi="Times New Roman" w:cs="Times New Roman"/>
          <w:sz w:val="28"/>
          <w:szCs w:val="28"/>
        </w:rPr>
        <w:t xml:space="preserve"> места производства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09A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proofErr w:type="spellStart"/>
      <w:r w:rsidRPr="00C5209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5209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5209A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C5209A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A61D4F" w:rsidRPr="00A61D4F" w:rsidRDefault="00C5209A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D4DF7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4DF7">
        <w:rPr>
          <w:rFonts w:ascii="Times New Roman" w:hAnsi="Times New Roman" w:cs="Times New Roman"/>
          <w:sz w:val="28"/>
          <w:szCs w:val="28"/>
        </w:rPr>
        <w:t xml:space="preserve"> (проект) </w:t>
      </w:r>
      <w:r w:rsidR="00A61D4F" w:rsidRPr="00A61D4F">
        <w:rPr>
          <w:rFonts w:ascii="Times New Roman" w:hAnsi="Times New Roman" w:cs="Times New Roman"/>
          <w:sz w:val="28"/>
          <w:szCs w:val="28"/>
        </w:rPr>
        <w:t>восстановлени</w:t>
      </w:r>
      <w:r w:rsidR="00AD4D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нарушенного благоустройства, </w:t>
      </w:r>
      <w:r w:rsidRPr="00C5209A">
        <w:rPr>
          <w:rFonts w:ascii="Times New Roman" w:hAnsi="Times New Roman" w:cs="Times New Roman"/>
          <w:sz w:val="28"/>
          <w:szCs w:val="28"/>
        </w:rPr>
        <w:t>заверенн</w:t>
      </w:r>
      <w:r w:rsidR="00D74CCF">
        <w:rPr>
          <w:rFonts w:ascii="Times New Roman" w:hAnsi="Times New Roman" w:cs="Times New Roman"/>
          <w:sz w:val="28"/>
          <w:szCs w:val="28"/>
        </w:rPr>
        <w:t>ой</w:t>
      </w:r>
      <w:r w:rsidRPr="00C5209A">
        <w:rPr>
          <w:rFonts w:ascii="Times New Roman" w:hAnsi="Times New Roman" w:cs="Times New Roman"/>
          <w:sz w:val="28"/>
          <w:szCs w:val="28"/>
        </w:rPr>
        <w:t xml:space="preserve"> подписью и печатью уполномоченного лица в установленном порядке</w:t>
      </w:r>
      <w:r w:rsidR="00D74CCF">
        <w:rPr>
          <w:rFonts w:ascii="Times New Roman" w:hAnsi="Times New Roman" w:cs="Times New Roman"/>
          <w:sz w:val="28"/>
          <w:szCs w:val="28"/>
        </w:rPr>
        <w:t xml:space="preserve"> </w:t>
      </w:r>
      <w:r w:rsidR="00D74CCF" w:rsidRPr="00D74CCF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</w:t>
      </w:r>
      <w:r w:rsidR="00D74CCF" w:rsidRPr="00D74CCF">
        <w:rPr>
          <w:rFonts w:ascii="Times New Roman" w:hAnsi="Times New Roman" w:cs="Times New Roman"/>
          <w:sz w:val="28"/>
          <w:szCs w:val="28"/>
        </w:rPr>
        <w:lastRenderedPageBreak/>
        <w:t xml:space="preserve">прикрепляется в файле в формате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A61D4F" w:rsidRPr="00A61D4F" w:rsidRDefault="00D74CC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61D4F" w:rsidRPr="00A61D4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производства земляных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CCF">
        <w:t xml:space="preserve"> </w:t>
      </w:r>
      <w:r w:rsidRPr="00D74CCF">
        <w:rPr>
          <w:rFonts w:ascii="Times New Roman" w:hAnsi="Times New Roman" w:cs="Times New Roman"/>
          <w:sz w:val="28"/>
          <w:szCs w:val="28"/>
        </w:rPr>
        <w:t>заверенно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4CCF">
        <w:rPr>
          <w:rFonts w:ascii="Times New Roman" w:hAnsi="Times New Roman" w:cs="Times New Roman"/>
          <w:sz w:val="28"/>
          <w:szCs w:val="28"/>
        </w:rPr>
        <w:t xml:space="preserve"> подписью и печатью уполномоченного лица в установленном порядке (в случае подачи Заявки посредством Единого портала скан-образ документа прикрепляется в файле в формате </w:t>
      </w:r>
      <w:proofErr w:type="spellStart"/>
      <w:r w:rsidRPr="00D74C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74C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74C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D74CC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A61D4F" w:rsidRPr="00A61D4F" w:rsidRDefault="00A61D4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 xml:space="preserve">ситуационный план места производства земляных работ и </w:t>
      </w:r>
      <w:proofErr w:type="spellStart"/>
      <w:r w:rsidRPr="00A61D4F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A61D4F">
        <w:rPr>
          <w:rFonts w:ascii="Times New Roman" w:hAnsi="Times New Roman" w:cs="Times New Roman"/>
          <w:sz w:val="28"/>
          <w:szCs w:val="28"/>
        </w:rPr>
        <w:t xml:space="preserve"> из публичной кадастровой карты с указанием места производства земляных работ</w:t>
      </w:r>
      <w:r w:rsidR="00D74CCF">
        <w:rPr>
          <w:rFonts w:ascii="Times New Roman" w:hAnsi="Times New Roman" w:cs="Times New Roman"/>
          <w:sz w:val="28"/>
          <w:szCs w:val="28"/>
        </w:rPr>
        <w:t xml:space="preserve"> </w:t>
      </w:r>
      <w:r w:rsidR="00D74CCF" w:rsidRPr="00D74CCF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A61D4F" w:rsidRPr="00A61D4F" w:rsidRDefault="00D74CC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A61D4F" w:rsidRPr="00A61D4F">
        <w:rPr>
          <w:rFonts w:ascii="Times New Roman" w:hAnsi="Times New Roman" w:cs="Times New Roman"/>
          <w:sz w:val="28"/>
          <w:szCs w:val="28"/>
        </w:rPr>
        <w:t>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(схема) 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на период производства земляных работ - в случае производства земляных работ на автомобильных дорогах </w:t>
      </w:r>
      <w:r w:rsidR="00AD4DF7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CCF">
        <w:t xml:space="preserve"> </w:t>
      </w:r>
      <w:r w:rsidRPr="00D74CCF">
        <w:rPr>
          <w:rFonts w:ascii="Times New Roman" w:hAnsi="Times New Roman" w:cs="Times New Roman"/>
          <w:sz w:val="28"/>
          <w:szCs w:val="28"/>
        </w:rPr>
        <w:t>заверенного подписью и печатью уполномоченного лица в установленном порядке</w:t>
      </w:r>
      <w:r w:rsidR="00A61D4F" w:rsidRPr="00A61D4F">
        <w:rPr>
          <w:rFonts w:ascii="Times New Roman" w:hAnsi="Times New Roman" w:cs="Times New Roman"/>
          <w:sz w:val="28"/>
          <w:szCs w:val="28"/>
        </w:rPr>
        <w:t>;</w:t>
      </w:r>
    </w:p>
    <w:p w:rsidR="00A61D4F" w:rsidRPr="00A61D4F" w:rsidRDefault="00A61D4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4F">
        <w:rPr>
          <w:rFonts w:ascii="Times New Roman" w:hAnsi="Times New Roman" w:cs="Times New Roman"/>
          <w:sz w:val="28"/>
          <w:szCs w:val="28"/>
        </w:rPr>
        <w:t>фотография формата А</w:t>
      </w:r>
      <w:proofErr w:type="gramStart"/>
      <w:r w:rsidRPr="00A61D4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61D4F">
        <w:rPr>
          <w:rFonts w:ascii="Times New Roman" w:hAnsi="Times New Roman" w:cs="Times New Roman"/>
          <w:sz w:val="28"/>
          <w:szCs w:val="28"/>
        </w:rPr>
        <w:t xml:space="preserve"> места (территории) участка </w:t>
      </w:r>
      <w:r w:rsidR="00F0160E">
        <w:rPr>
          <w:rFonts w:ascii="Times New Roman" w:hAnsi="Times New Roman" w:cs="Times New Roman"/>
          <w:sz w:val="28"/>
          <w:szCs w:val="28"/>
        </w:rPr>
        <w:t>производства земляных работ с</w:t>
      </w:r>
      <w:r w:rsidRPr="00A61D4F">
        <w:rPr>
          <w:rFonts w:ascii="Times New Roman" w:hAnsi="Times New Roman" w:cs="Times New Roman"/>
          <w:sz w:val="28"/>
          <w:szCs w:val="28"/>
        </w:rPr>
        <w:t>о всеми расположенными на нем элементами благоустройства, позволяющая установить место проведения земляных работ</w:t>
      </w:r>
      <w:r w:rsidR="00D74CCF">
        <w:rPr>
          <w:rFonts w:ascii="Times New Roman" w:hAnsi="Times New Roman" w:cs="Times New Roman"/>
          <w:sz w:val="28"/>
          <w:szCs w:val="28"/>
        </w:rPr>
        <w:t xml:space="preserve"> </w:t>
      </w:r>
      <w:r w:rsidR="00D74CCF" w:rsidRPr="00D74CCF">
        <w:rPr>
          <w:rFonts w:ascii="Times New Roman" w:hAnsi="Times New Roman" w:cs="Times New Roman"/>
          <w:sz w:val="28"/>
          <w:szCs w:val="28"/>
        </w:rPr>
        <w:t xml:space="preserve">порядке (в случае подачи Заявки посредством Единого портала скан-образ документа прикрепляется в файле в формате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74CCF" w:rsidRPr="00D74C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D74CCF" w:rsidRPr="00D74CC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</w:t>
      </w:r>
      <w:r w:rsidRPr="00A61D4F">
        <w:rPr>
          <w:rFonts w:ascii="Times New Roman" w:hAnsi="Times New Roman" w:cs="Times New Roman"/>
          <w:sz w:val="28"/>
          <w:szCs w:val="28"/>
        </w:rPr>
        <w:t>;</w:t>
      </w:r>
    </w:p>
    <w:p w:rsidR="00A61D4F" w:rsidRDefault="00D74CC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CCF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Start"/>
        <w:r w:rsidR="00A61D4F" w:rsidRPr="001163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карточк</w:t>
        </w:r>
      </w:hyperlink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A61D4F" w:rsidRPr="00A61D4F">
        <w:rPr>
          <w:rFonts w:ascii="Times New Roman" w:hAnsi="Times New Roman" w:cs="Times New Roman"/>
          <w:sz w:val="28"/>
          <w:szCs w:val="28"/>
        </w:rPr>
        <w:t xml:space="preserve"> согласований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1D4F" w:rsidRPr="00306CEC">
        <w:rPr>
          <w:rFonts w:ascii="Times New Roman" w:hAnsi="Times New Roman" w:cs="Times New Roman"/>
          <w:sz w:val="28"/>
          <w:szCs w:val="28"/>
        </w:rPr>
        <w:t xml:space="preserve"> </w:t>
      </w:r>
      <w:r w:rsidR="00A61D4F" w:rsidRPr="00A61D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A61D4F" w:rsidRPr="00A61D4F">
        <w:rPr>
          <w:rFonts w:ascii="Times New Roman" w:hAnsi="Times New Roman" w:cs="Times New Roman"/>
          <w:sz w:val="28"/>
          <w:szCs w:val="28"/>
        </w:rPr>
        <w:t xml:space="preserve"> </w:t>
      </w:r>
      <w:r w:rsidR="0011631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CCF">
        <w:t xml:space="preserve"> </w:t>
      </w:r>
      <w:r w:rsidRPr="00D74CCF">
        <w:rPr>
          <w:rFonts w:ascii="Times New Roman" w:hAnsi="Times New Roman" w:cs="Times New Roman"/>
          <w:sz w:val="28"/>
          <w:szCs w:val="28"/>
        </w:rPr>
        <w:t>заверенно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4CCF">
        <w:rPr>
          <w:rFonts w:ascii="Times New Roman" w:hAnsi="Times New Roman" w:cs="Times New Roman"/>
          <w:sz w:val="28"/>
          <w:szCs w:val="28"/>
        </w:rPr>
        <w:t xml:space="preserve"> подписью и печатью уполномоченного лица в установленном порядке (в случае подачи Заявки посредством Единого портала скан-образ документа прикрепляется в файле в формате </w:t>
      </w:r>
      <w:proofErr w:type="spellStart"/>
      <w:r w:rsidRPr="00D74C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74CC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74CCF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D74CCF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D74CCF" w:rsidRDefault="00D74CCF" w:rsidP="00A61D4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4CCF">
        <w:rPr>
          <w:rFonts w:ascii="Times New Roman" w:hAnsi="Times New Roman" w:cs="Times New Roman"/>
          <w:sz w:val="28"/>
          <w:szCs w:val="28"/>
        </w:rPr>
        <w:t>продление</w:t>
      </w:r>
      <w:proofErr w:type="gramEnd"/>
      <w:r w:rsidRPr="00D74CCF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производство земляных работ:</w:t>
      </w:r>
    </w:p>
    <w:p w:rsidR="00C8487D" w:rsidRDefault="008E4105" w:rsidP="00C848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690C" w:rsidRPr="00A4690C">
        <w:rPr>
          <w:rFonts w:ascii="Times New Roman" w:hAnsi="Times New Roman" w:cs="Times New Roman"/>
          <w:sz w:val="28"/>
          <w:szCs w:val="28"/>
        </w:rPr>
        <w:t xml:space="preserve">аправленная в Территориальный орган в письменной форме или форме электронного документа </w:t>
      </w:r>
      <w:r w:rsidR="00A4690C">
        <w:rPr>
          <w:rFonts w:ascii="Times New Roman" w:hAnsi="Times New Roman" w:cs="Times New Roman"/>
          <w:sz w:val="28"/>
          <w:szCs w:val="28"/>
        </w:rPr>
        <w:t>З</w:t>
      </w:r>
      <w:r w:rsidR="00D74CCF">
        <w:rPr>
          <w:rFonts w:ascii="Times New Roman" w:hAnsi="Times New Roman" w:cs="Times New Roman"/>
          <w:sz w:val="28"/>
          <w:szCs w:val="28"/>
        </w:rPr>
        <w:t>аявка</w:t>
      </w:r>
      <w:r w:rsidR="00C8487D" w:rsidRPr="00C8487D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</w:t>
      </w:r>
      <w:r w:rsidR="00A4690C">
        <w:rPr>
          <w:rFonts w:ascii="Times New Roman" w:hAnsi="Times New Roman" w:cs="Times New Roman"/>
          <w:sz w:val="28"/>
          <w:szCs w:val="28"/>
        </w:rPr>
        <w:t>5</w:t>
      </w:r>
      <w:r w:rsidR="00C8487D" w:rsidRPr="00C8487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A4690C" w:rsidRPr="00A4690C">
        <w:t xml:space="preserve"> </w:t>
      </w:r>
      <w:r w:rsidR="00A4690C" w:rsidRPr="00A4690C">
        <w:rPr>
          <w:rFonts w:ascii="Times New Roman" w:hAnsi="Times New Roman" w:cs="Times New Roman"/>
          <w:sz w:val="28"/>
          <w:szCs w:val="28"/>
        </w:rPr>
        <w:t>(в случае обращения через Единый портал Заявление заполняется с помощью интерактивной формы в карточке муниципальной услуги на Едином портале)</w:t>
      </w:r>
      <w:r w:rsidR="00C8487D" w:rsidRPr="00C8487D">
        <w:rPr>
          <w:rFonts w:ascii="Times New Roman" w:hAnsi="Times New Roman" w:cs="Times New Roman"/>
          <w:sz w:val="28"/>
          <w:szCs w:val="28"/>
        </w:rPr>
        <w:t>;</w:t>
      </w:r>
    </w:p>
    <w:p w:rsidR="00A4690C" w:rsidRDefault="00A4690C" w:rsidP="00C848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90C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4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Pr="00A4690C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690C">
        <w:rPr>
          <w:rFonts w:ascii="Times New Roman" w:hAnsi="Times New Roman" w:cs="Times New Roman"/>
          <w:sz w:val="28"/>
          <w:szCs w:val="28"/>
        </w:rPr>
        <w:t xml:space="preserve"> для продления разрешения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90C">
        <w:rPr>
          <w:rFonts w:ascii="Times New Roman" w:hAnsi="Times New Roman" w:cs="Times New Roman"/>
          <w:sz w:val="28"/>
          <w:szCs w:val="28"/>
        </w:rPr>
        <w:t xml:space="preserve">(в случае подачи Заявки посредством Единого портала скан-образ документа прикрепляется в файле в формате </w:t>
      </w:r>
      <w:proofErr w:type="spellStart"/>
      <w:r w:rsidRPr="00A4690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469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4690C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A4690C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A4690C" w:rsidRPr="00C8487D" w:rsidRDefault="006E548C" w:rsidP="00C848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2.6.1.3. для </w:t>
      </w:r>
      <w:r w:rsidRPr="006E548C">
        <w:rPr>
          <w:rFonts w:ascii="Times New Roman" w:hAnsi="Times New Roman" w:cs="Times New Roman"/>
          <w:sz w:val="28"/>
          <w:szCs w:val="28"/>
        </w:rPr>
        <w:t>закрыти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548C">
        <w:rPr>
          <w:rFonts w:ascii="Times New Roman" w:hAnsi="Times New Roman" w:cs="Times New Roman"/>
          <w:sz w:val="28"/>
          <w:szCs w:val="28"/>
        </w:rPr>
        <w:t xml:space="preserve"> разрешения на производство земляных работ (в случае, если </w:t>
      </w:r>
      <w:r w:rsidR="008E4105">
        <w:rPr>
          <w:rFonts w:ascii="Times New Roman" w:hAnsi="Times New Roman" w:cs="Times New Roman"/>
          <w:sz w:val="28"/>
          <w:szCs w:val="28"/>
        </w:rPr>
        <w:t>земляные работы не проводились):</w:t>
      </w:r>
    </w:p>
    <w:p w:rsidR="00C8487D" w:rsidRDefault="008E4105" w:rsidP="00C848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48C" w:rsidRPr="006E548C">
        <w:rPr>
          <w:rFonts w:ascii="Times New Roman" w:hAnsi="Times New Roman" w:cs="Times New Roman"/>
          <w:sz w:val="28"/>
          <w:szCs w:val="28"/>
        </w:rPr>
        <w:t xml:space="preserve">аправленная в Территориальный орган в письменной форме или форме электронного документа Заявка по форме, согласно приложению </w:t>
      </w:r>
      <w:r w:rsidR="006E548C">
        <w:rPr>
          <w:rFonts w:ascii="Times New Roman" w:hAnsi="Times New Roman" w:cs="Times New Roman"/>
          <w:sz w:val="28"/>
          <w:szCs w:val="28"/>
        </w:rPr>
        <w:t>6</w:t>
      </w:r>
      <w:r w:rsidR="006E548C" w:rsidRPr="006E548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(в случае обращения через Единый портал Заявление заполняется с помощью интерактивной формы в карточке муниципальной услуги на Едином портале);</w:t>
      </w:r>
    </w:p>
    <w:p w:rsidR="006E548C" w:rsidRDefault="006E548C" w:rsidP="00C848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48C">
        <w:rPr>
          <w:rFonts w:ascii="Times New Roman" w:hAnsi="Times New Roman" w:cs="Times New Roman"/>
          <w:sz w:val="28"/>
          <w:szCs w:val="28"/>
        </w:rPr>
        <w:t>фотография формата А</w:t>
      </w:r>
      <w:proofErr w:type="gramStart"/>
      <w:r w:rsidRPr="006E54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E548C">
        <w:rPr>
          <w:rFonts w:ascii="Times New Roman" w:hAnsi="Times New Roman" w:cs="Times New Roman"/>
          <w:sz w:val="28"/>
          <w:szCs w:val="28"/>
        </w:rPr>
        <w:t xml:space="preserve"> места (территории) участка производства земляных работ со всеми расположенными на нем элементами благоустройства, </w:t>
      </w:r>
      <w:r w:rsidRPr="006E548C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позволяющая </w:t>
      </w:r>
      <w:r w:rsidR="00DD4FBD">
        <w:rPr>
          <w:rFonts w:ascii="Times New Roman" w:hAnsi="Times New Roman" w:cs="Times New Roman"/>
          <w:sz w:val="28"/>
          <w:szCs w:val="28"/>
        </w:rPr>
        <w:t>подтвердить отсутствие факта производства земляных работ</w:t>
      </w:r>
      <w:r w:rsidRPr="006E548C">
        <w:rPr>
          <w:rFonts w:ascii="Times New Roman" w:hAnsi="Times New Roman" w:cs="Times New Roman"/>
          <w:sz w:val="28"/>
          <w:szCs w:val="28"/>
        </w:rPr>
        <w:t xml:space="preserve"> (в случае подачи Заявки посредством Единого портала скан-образ документа прикрепляется в файле в формате </w:t>
      </w:r>
      <w:proofErr w:type="spellStart"/>
      <w:r w:rsidRPr="006E548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E54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E548C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6E548C">
        <w:rPr>
          <w:rFonts w:ascii="Times New Roman" w:hAnsi="Times New Roman" w:cs="Times New Roman"/>
          <w:sz w:val="28"/>
          <w:szCs w:val="28"/>
        </w:rPr>
        <w:t xml:space="preserve"> в карточке муниципальной услуги на Едином портале);</w:t>
      </w:r>
    </w:p>
    <w:p w:rsidR="0011631C" w:rsidRPr="0011631C" w:rsidRDefault="0011631C" w:rsidP="003B633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31C">
        <w:rPr>
          <w:rFonts w:ascii="Times New Roman" w:hAnsi="Times New Roman" w:cs="Times New Roman"/>
          <w:sz w:val="28"/>
          <w:szCs w:val="28"/>
        </w:rPr>
        <w:t>2.6.2. сведения и документы, получаемые в рамках м</w:t>
      </w:r>
      <w:r w:rsidR="003B633B">
        <w:rPr>
          <w:rFonts w:ascii="Times New Roman" w:hAnsi="Times New Roman" w:cs="Times New Roman"/>
          <w:sz w:val="28"/>
          <w:szCs w:val="28"/>
        </w:rPr>
        <w:t>ежведомственного взаимодействия</w:t>
      </w:r>
      <w:r w:rsidR="003140F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140FE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="003140FE">
        <w:rPr>
          <w:rFonts w:ascii="Times New Roman" w:hAnsi="Times New Roman" w:cs="Times New Roman"/>
          <w:sz w:val="28"/>
          <w:szCs w:val="28"/>
        </w:rPr>
        <w:t xml:space="preserve"> «Выдача разрешения на производство земляных работ», «Выдача разрешения на производство земляных работ при проведении аварийного ремонта)</w:t>
      </w:r>
      <w:r w:rsidR="003B63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631C" w:rsidRDefault="000D14AC" w:rsidP="001163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1631C">
        <w:rPr>
          <w:rFonts w:ascii="Times New Roman" w:hAnsi="Times New Roman" w:cs="Times New Roman"/>
          <w:sz w:val="28"/>
          <w:szCs w:val="28"/>
        </w:rPr>
        <w:t>огласие на производство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от департамента дорог и благоустройства администрации города Перми в случае производства земляных работ в границах автомобильных дорог общего пользования местного значения города Перми, установленных постановлением администрации города Перми от 02 июня 2009 г. № 298 «</w:t>
      </w:r>
      <w:r w:rsidRPr="000D14AC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 общего пользования местного значения города Перми</w:t>
      </w:r>
      <w:r>
        <w:rPr>
          <w:rFonts w:ascii="Times New Roman" w:hAnsi="Times New Roman" w:cs="Times New Roman"/>
          <w:sz w:val="28"/>
          <w:szCs w:val="28"/>
        </w:rPr>
        <w:t>» и или объектах озеленения общего пользования города Перми</w:t>
      </w:r>
      <w:r w:rsidR="00AD4DF7">
        <w:rPr>
          <w:rFonts w:ascii="Times New Roman" w:hAnsi="Times New Roman" w:cs="Times New Roman"/>
          <w:sz w:val="28"/>
          <w:szCs w:val="28"/>
        </w:rPr>
        <w:t>, установленных постановлением</w:t>
      </w:r>
      <w:proofErr w:type="gramEnd"/>
      <w:r w:rsidR="00AD4DF7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29 апреля 2011 г. «</w:t>
      </w:r>
      <w:r w:rsidR="00AD4DF7" w:rsidRPr="00AD4DF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D4DF7" w:rsidRPr="00AD4DF7">
        <w:rPr>
          <w:rFonts w:ascii="Times New Roman" w:hAnsi="Times New Roman" w:cs="Times New Roman"/>
          <w:sz w:val="28"/>
          <w:szCs w:val="28"/>
        </w:rPr>
        <w:t xml:space="preserve">Перечня объектов озеленения </w:t>
      </w:r>
      <w:r w:rsidR="00AD4DF7">
        <w:rPr>
          <w:rFonts w:ascii="Times New Roman" w:hAnsi="Times New Roman" w:cs="Times New Roman"/>
          <w:sz w:val="28"/>
          <w:szCs w:val="28"/>
        </w:rPr>
        <w:t>общего пользования города Перми</w:t>
      </w:r>
      <w:proofErr w:type="gramEnd"/>
      <w:r w:rsidR="00AD4DF7">
        <w:rPr>
          <w:rFonts w:ascii="Times New Roman" w:hAnsi="Times New Roman" w:cs="Times New Roman"/>
          <w:sz w:val="28"/>
          <w:szCs w:val="28"/>
        </w:rPr>
        <w:t>»</w:t>
      </w:r>
    </w:p>
    <w:p w:rsidR="0011631C" w:rsidRPr="0011631C" w:rsidRDefault="00AD4DF7" w:rsidP="001163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от управления по экологии и природопользованию администрации города Перми </w:t>
      </w:r>
      <w:r w:rsidRPr="00AD4DF7">
        <w:rPr>
          <w:rFonts w:ascii="Times New Roman" w:hAnsi="Times New Roman" w:cs="Times New Roman"/>
          <w:sz w:val="28"/>
          <w:szCs w:val="28"/>
        </w:rPr>
        <w:t>в случае производства земляных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AD4DF7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муниципальной собственности, или землях,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D4F" w:rsidRDefault="0011631C" w:rsidP="0011631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31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в Территориальный орган по собственной инициативе.</w:t>
      </w:r>
      <w:r w:rsidR="001D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D2910">
        <w:rPr>
          <w:rFonts w:ascii="Times New Roman" w:hAnsi="Times New Roman" w:cs="Times New Roman"/>
          <w:sz w:val="28"/>
          <w:szCs w:val="28"/>
        </w:rPr>
        <w:t>Территориальный орган не вправе требовать от Заявителя: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</w:t>
      </w:r>
      <w:r w:rsidR="00E17213">
        <w:rPr>
          <w:rFonts w:ascii="Times New Roman" w:hAnsi="Times New Roman" w:cs="Times New Roman"/>
          <w:sz w:val="28"/>
          <w:szCs w:val="28"/>
        </w:rPr>
        <w:t>на от 27 июля 2010 г. N 210-ФЗ «</w:t>
      </w:r>
      <w:r w:rsidRPr="005D291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17213">
        <w:rPr>
          <w:rFonts w:ascii="Times New Roman" w:hAnsi="Times New Roman" w:cs="Times New Roman"/>
          <w:sz w:val="28"/>
          <w:szCs w:val="28"/>
        </w:rPr>
        <w:t>»</w:t>
      </w:r>
      <w:r w:rsidRPr="005D2910">
        <w:rPr>
          <w:rFonts w:ascii="Times New Roman" w:hAnsi="Times New Roman" w:cs="Times New Roman"/>
          <w:sz w:val="28"/>
          <w:szCs w:val="28"/>
        </w:rPr>
        <w:t>;</w:t>
      </w:r>
    </w:p>
    <w:p w:rsidR="00E17213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</w:t>
      </w:r>
      <w:r w:rsidR="00E17213" w:rsidRPr="00E17213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lastRenderedPageBreak/>
        <w:t>2.8. Требования к оформлению и подаче Заяв</w:t>
      </w:r>
      <w:r w:rsidR="00E17213">
        <w:rPr>
          <w:rFonts w:ascii="Times New Roman" w:hAnsi="Times New Roman" w:cs="Times New Roman"/>
          <w:sz w:val="28"/>
          <w:szCs w:val="28"/>
        </w:rPr>
        <w:t>ки</w:t>
      </w:r>
      <w:r w:rsidRPr="005D2910">
        <w:rPr>
          <w:rFonts w:ascii="Times New Roman" w:hAnsi="Times New Roman" w:cs="Times New Roman"/>
          <w:sz w:val="28"/>
          <w:szCs w:val="28"/>
        </w:rPr>
        <w:t xml:space="preserve"> и прилагаемым к </w:t>
      </w:r>
      <w:r w:rsidR="00E17213">
        <w:rPr>
          <w:rFonts w:ascii="Times New Roman" w:hAnsi="Times New Roman" w:cs="Times New Roman"/>
          <w:sz w:val="28"/>
          <w:szCs w:val="28"/>
        </w:rPr>
        <w:t>ней</w:t>
      </w:r>
      <w:r w:rsidRPr="005D2910">
        <w:rPr>
          <w:rFonts w:ascii="Times New Roman" w:hAnsi="Times New Roman" w:cs="Times New Roman"/>
          <w:sz w:val="28"/>
          <w:szCs w:val="28"/>
        </w:rPr>
        <w:t xml:space="preserve"> документам, предоставляемым Заявителем: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2.8.1. требования к оформлению: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фамилия, имя и отчество (при наличии) Заявителя, его адрес указаны полностью и без ошибок;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отсутствие подчисток, приписок и исправлений текста, зачеркнутых слов и иных неоговоренных исправлений;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:rsid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определенных законодательством должностных лиц;</w:t>
      </w:r>
    </w:p>
    <w:p w:rsidR="005D2910" w:rsidRPr="005D2910" w:rsidRDefault="006F3F04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Э</w:t>
      </w:r>
      <w:r w:rsidR="005D2910" w:rsidRPr="005D2910">
        <w:rPr>
          <w:rFonts w:ascii="Times New Roman" w:hAnsi="Times New Roman" w:cs="Times New Roman"/>
          <w:sz w:val="28"/>
          <w:szCs w:val="28"/>
        </w:rPr>
        <w:t xml:space="preserve">лектронные документы (электронные образы документов), прилагаемые к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="005D2910" w:rsidRPr="005D2910">
        <w:rPr>
          <w:rFonts w:ascii="Times New Roman" w:hAnsi="Times New Roman" w:cs="Times New Roman"/>
          <w:sz w:val="28"/>
          <w:szCs w:val="28"/>
        </w:rPr>
        <w:t xml:space="preserve">, в том числе доверенности, направляются в виде файлов в форматах </w:t>
      </w:r>
      <w:proofErr w:type="spellStart"/>
      <w:r w:rsidR="00E17213" w:rsidRPr="00E1721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E17213" w:rsidRPr="00E172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213" w:rsidRPr="00E17213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E17213" w:rsidRPr="00E17213">
        <w:rPr>
          <w:rFonts w:ascii="Times New Roman" w:hAnsi="Times New Roman" w:cs="Times New Roman"/>
          <w:sz w:val="28"/>
          <w:szCs w:val="28"/>
        </w:rPr>
        <w:t>.</w:t>
      </w:r>
    </w:p>
    <w:p w:rsidR="005D2910" w:rsidRPr="005D2910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="002C34FE" w:rsidRPr="002C34F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C34FE" w:rsidRPr="002C34F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C34FE" w:rsidRPr="002C34FE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="002C34FE" w:rsidRPr="002C34FE">
        <w:rPr>
          <w:rFonts w:ascii="Times New Roman" w:hAnsi="Times New Roman" w:cs="Times New Roman"/>
          <w:sz w:val="28"/>
          <w:szCs w:val="28"/>
        </w:rPr>
        <w:t xml:space="preserve"> </w:t>
      </w:r>
      <w:r w:rsidRPr="005D2910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:rsidR="00FD52F4" w:rsidRDefault="005D2910" w:rsidP="005D291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10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Заявления посредством Единого портала, должны быть сертифицированы в соответствии с законодательством Российской Федерации.</w:t>
      </w:r>
    </w:p>
    <w:p w:rsidR="00E17213" w:rsidRDefault="00FD52F4" w:rsidP="00FD52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2.</w:t>
      </w:r>
      <w:r w:rsidR="0095650E" w:rsidRPr="002C34FE">
        <w:rPr>
          <w:rFonts w:ascii="Times New Roman" w:hAnsi="Times New Roman" w:cs="Times New Roman"/>
          <w:sz w:val="28"/>
          <w:szCs w:val="28"/>
        </w:rPr>
        <w:t>9.</w:t>
      </w:r>
      <w:r w:rsidRPr="002C34FE">
        <w:rPr>
          <w:rFonts w:ascii="Times New Roman" w:hAnsi="Times New Roman" w:cs="Times New Roman"/>
          <w:sz w:val="28"/>
          <w:szCs w:val="28"/>
        </w:rPr>
        <w:t xml:space="preserve"> </w:t>
      </w:r>
      <w:r w:rsidRPr="00FD52F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 w:rsidR="00E17213" w:rsidRPr="00E17213">
        <w:rPr>
          <w:rFonts w:ascii="Times New Roman" w:hAnsi="Times New Roman" w:cs="Times New Roman"/>
          <w:sz w:val="28"/>
          <w:szCs w:val="28"/>
        </w:rPr>
        <w:t>отказа в приеме Заяв</w:t>
      </w:r>
      <w:r w:rsidR="00E17213">
        <w:rPr>
          <w:rFonts w:ascii="Times New Roman" w:hAnsi="Times New Roman" w:cs="Times New Roman"/>
          <w:sz w:val="28"/>
          <w:szCs w:val="28"/>
        </w:rPr>
        <w:t>ки</w:t>
      </w:r>
      <w:r w:rsidR="00E17213" w:rsidRPr="00E17213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E17213">
        <w:rPr>
          <w:rFonts w:ascii="Times New Roman" w:hAnsi="Times New Roman" w:cs="Times New Roman"/>
          <w:sz w:val="28"/>
          <w:szCs w:val="28"/>
        </w:rPr>
        <w:t>:</w:t>
      </w:r>
    </w:p>
    <w:p w:rsidR="0095650E" w:rsidRPr="002C34FE" w:rsidRDefault="0095650E" w:rsidP="00FD52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у Территориального органа отсутствуют полномочия по предоставлению запрашиваемой муниципальной услуги;</w:t>
      </w:r>
    </w:p>
    <w:p w:rsidR="0095650E" w:rsidRDefault="0095650E" w:rsidP="00FD52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неполное заполнение полей в форме Заявки, в том числе неполное (</w:t>
      </w:r>
      <w:proofErr w:type="gramStart"/>
      <w:r w:rsidRPr="002C34FE">
        <w:rPr>
          <w:rFonts w:ascii="Times New Roman" w:hAnsi="Times New Roman" w:cs="Times New Roman"/>
          <w:sz w:val="28"/>
          <w:szCs w:val="28"/>
        </w:rPr>
        <w:t>не-корректное</w:t>
      </w:r>
      <w:proofErr w:type="gramEnd"/>
      <w:r w:rsidRPr="002C34FE">
        <w:rPr>
          <w:rFonts w:ascii="Times New Roman" w:hAnsi="Times New Roman" w:cs="Times New Roman"/>
          <w:sz w:val="28"/>
          <w:szCs w:val="28"/>
        </w:rPr>
        <w:t>) заполнение обязательных полей в интерактивной форме в карточке муниципальной услуги на Едином портале в случае подачи Заявки посредством Единого портала;</w:t>
      </w:r>
    </w:p>
    <w:p w:rsidR="0016541F" w:rsidRPr="002C34FE" w:rsidRDefault="0016541F" w:rsidP="00FD52F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необходимого для предоставления муниципальной услуги;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муниципальной услуги, утратили силу;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представленные документы, необходимые для предоставления муниципальной услуги, имеют подчистки и исправления текста, не заверенные в порядке, установленном законодательством Российской Федерации;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Заявитель не относится к кругу лиц, имеющих право на предоставление муниципальной услуги;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16541F" w:rsidRP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16541F"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41F">
        <w:rPr>
          <w:rFonts w:ascii="Times New Roman" w:hAnsi="Times New Roman" w:cs="Times New Roman"/>
          <w:sz w:val="28"/>
          <w:szCs w:val="28"/>
        </w:rPr>
        <w:t xml:space="preserve"> неуполномоченным лицом;</w:t>
      </w:r>
    </w:p>
    <w:p w:rsidR="0016541F" w:rsidRDefault="0016541F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41F">
        <w:rPr>
          <w:rFonts w:ascii="Times New Roman" w:hAnsi="Times New Roman" w:cs="Times New Roman"/>
          <w:sz w:val="28"/>
          <w:szCs w:val="28"/>
        </w:rPr>
        <w:lastRenderedPageBreak/>
        <w:t>несоблюдение установленных статьей 11Федерального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95650E" w:rsidRPr="002C34FE" w:rsidRDefault="0095650E" w:rsidP="001654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2.10. Основания для возврата Заявления с представленными документами не предусмотрены действующим законодательством.</w:t>
      </w:r>
    </w:p>
    <w:p w:rsidR="005D2910" w:rsidRDefault="00DE6EA7" w:rsidP="00EB3C5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DE6EA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5D11A9" w:rsidRDefault="005D11A9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A9">
        <w:rPr>
          <w:rFonts w:ascii="Times New Roman" w:hAnsi="Times New Roman" w:cs="Times New Roman"/>
          <w:sz w:val="28"/>
          <w:szCs w:val="28"/>
        </w:rPr>
        <w:t>неполное заполнение полей в форме Заявки, в том числе неполное (</w:t>
      </w:r>
      <w:proofErr w:type="gramStart"/>
      <w:r w:rsidRPr="005D11A9">
        <w:rPr>
          <w:rFonts w:ascii="Times New Roman" w:hAnsi="Times New Roman" w:cs="Times New Roman"/>
          <w:sz w:val="28"/>
          <w:szCs w:val="28"/>
        </w:rPr>
        <w:t>не-корректное</w:t>
      </w:r>
      <w:proofErr w:type="gramEnd"/>
      <w:r w:rsidRPr="005D11A9">
        <w:rPr>
          <w:rFonts w:ascii="Times New Roman" w:hAnsi="Times New Roman" w:cs="Times New Roman"/>
          <w:sz w:val="28"/>
          <w:szCs w:val="28"/>
        </w:rPr>
        <w:t>) заполнение обязательных полей в интерактивной форме в карточке муниципальной услуги на Едином портале в случае подачи Заявки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EA7" w:rsidRPr="00F7301F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EA7" w:rsidRPr="00F7301F">
        <w:rPr>
          <w:rFonts w:ascii="Times New Roman" w:hAnsi="Times New Roman" w:cs="Times New Roman"/>
          <w:sz w:val="28"/>
          <w:szCs w:val="28"/>
        </w:rPr>
        <w:t>епредставление или представление не в полном объеме документов, перечисленных, в пункте 2.6.1;</w:t>
      </w:r>
    </w:p>
    <w:p w:rsidR="00192B56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2B56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5D11A9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92B56">
        <w:rPr>
          <w:rFonts w:ascii="Times New Roman" w:hAnsi="Times New Roman" w:cs="Times New Roman"/>
          <w:sz w:val="28"/>
          <w:szCs w:val="28"/>
        </w:rPr>
        <w:t xml:space="preserve">документов требованиям законодательства, иных нормативно-правовых актов Российской Федерации, Пермского края, муниципальных правовых актов города Перми; </w:t>
      </w:r>
    </w:p>
    <w:p w:rsidR="003D5FDC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5FDC">
        <w:rPr>
          <w:rFonts w:ascii="Times New Roman" w:hAnsi="Times New Roman" w:cs="Times New Roman"/>
          <w:sz w:val="28"/>
          <w:szCs w:val="28"/>
        </w:rPr>
        <w:t>аличие противоречивых сведений в Заявлении и приложенных к ней документов;</w:t>
      </w:r>
    </w:p>
    <w:p w:rsidR="00345BAE" w:rsidRPr="00192B56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5BAE">
        <w:rPr>
          <w:rFonts w:ascii="Times New Roman" w:hAnsi="Times New Roman" w:cs="Times New Roman"/>
          <w:sz w:val="28"/>
          <w:szCs w:val="28"/>
        </w:rPr>
        <w:t>евозможность выполнения работ в заявленные сроки;</w:t>
      </w:r>
    </w:p>
    <w:p w:rsidR="00192B56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2B56" w:rsidRPr="00192B56">
        <w:rPr>
          <w:rFonts w:ascii="Times New Roman" w:hAnsi="Times New Roman" w:cs="Times New Roman"/>
          <w:sz w:val="28"/>
          <w:szCs w:val="28"/>
        </w:rPr>
        <w:t xml:space="preserve">тсутствие сведений об участке производства земляных работ в сводном плане производства земляных работ по району </w:t>
      </w:r>
      <w:r w:rsidR="00837FDB">
        <w:rPr>
          <w:rFonts w:ascii="Times New Roman" w:hAnsi="Times New Roman" w:cs="Times New Roman"/>
          <w:sz w:val="28"/>
          <w:szCs w:val="28"/>
        </w:rPr>
        <w:t xml:space="preserve">(далее – Сводный план) </w:t>
      </w:r>
      <w:r w:rsidR="00192B56" w:rsidRPr="00192B56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5D11A9"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192B56" w:rsidRPr="00192B56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5D11A9">
        <w:rPr>
          <w:rFonts w:ascii="Times New Roman" w:hAnsi="Times New Roman" w:cs="Times New Roman"/>
          <w:sz w:val="28"/>
          <w:szCs w:val="28"/>
        </w:rPr>
        <w:t>при проведении аварийного ремонта</w:t>
      </w:r>
      <w:r w:rsidR="00837FDB">
        <w:rPr>
          <w:rFonts w:ascii="Times New Roman" w:hAnsi="Times New Roman" w:cs="Times New Roman"/>
          <w:sz w:val="28"/>
          <w:szCs w:val="28"/>
        </w:rPr>
        <w:t>), либо несоответствие сроков производства земляных работ, указанных в Заявке, планируемому периоду,</w:t>
      </w:r>
      <w:r w:rsidR="005D11A9">
        <w:rPr>
          <w:rFonts w:ascii="Times New Roman" w:hAnsi="Times New Roman" w:cs="Times New Roman"/>
          <w:sz w:val="28"/>
          <w:szCs w:val="28"/>
        </w:rPr>
        <w:t xml:space="preserve"> установленному в Сводном плане;</w:t>
      </w:r>
    </w:p>
    <w:p w:rsidR="00CC57F8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36DC" w:rsidRPr="005836DC">
        <w:rPr>
          <w:rFonts w:ascii="Times New Roman" w:hAnsi="Times New Roman" w:cs="Times New Roman"/>
          <w:sz w:val="28"/>
          <w:szCs w:val="28"/>
        </w:rPr>
        <w:t xml:space="preserve">есоответствие сведений, содержащихся в </w:t>
      </w:r>
      <w:r w:rsidR="005836DC">
        <w:rPr>
          <w:rFonts w:ascii="Times New Roman" w:hAnsi="Times New Roman" w:cs="Times New Roman"/>
          <w:sz w:val="28"/>
          <w:szCs w:val="28"/>
        </w:rPr>
        <w:t>Заявке</w:t>
      </w:r>
      <w:r w:rsidR="005836DC" w:rsidRPr="005836DC">
        <w:rPr>
          <w:rFonts w:ascii="Times New Roman" w:hAnsi="Times New Roman" w:cs="Times New Roman"/>
          <w:sz w:val="28"/>
          <w:szCs w:val="28"/>
        </w:rPr>
        <w:t xml:space="preserve"> и электронных копиях докумен</w:t>
      </w:r>
      <w:r w:rsidR="005836DC">
        <w:rPr>
          <w:rFonts w:ascii="Times New Roman" w:hAnsi="Times New Roman" w:cs="Times New Roman"/>
          <w:sz w:val="28"/>
          <w:szCs w:val="28"/>
        </w:rPr>
        <w:t>тов, поданных с использованием Е</w:t>
      </w:r>
      <w:r w:rsidR="005836DC" w:rsidRPr="005836DC">
        <w:rPr>
          <w:rFonts w:ascii="Times New Roman" w:hAnsi="Times New Roman" w:cs="Times New Roman"/>
          <w:sz w:val="28"/>
          <w:szCs w:val="28"/>
        </w:rPr>
        <w:t xml:space="preserve">диного портала, сведениям, содержащимся в подлинниках документов, поданных заявителем в соответствии с </w:t>
      </w:r>
      <w:r w:rsidR="00CC57F8" w:rsidRPr="00CC57F8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C57F8">
        <w:rPr>
          <w:rFonts w:ascii="Times New Roman" w:hAnsi="Times New Roman" w:cs="Times New Roman"/>
          <w:sz w:val="28"/>
          <w:szCs w:val="28"/>
        </w:rPr>
        <w:t>вторым</w:t>
      </w:r>
      <w:r w:rsidR="00CC57F8" w:rsidRPr="00CC57F8">
        <w:rPr>
          <w:rFonts w:ascii="Times New Roman" w:hAnsi="Times New Roman" w:cs="Times New Roman"/>
          <w:sz w:val="28"/>
          <w:szCs w:val="28"/>
        </w:rPr>
        <w:t xml:space="preserve"> пункта 2.4 настоящего Административного регламента</w:t>
      </w:r>
      <w:r w:rsidR="00CC57F8">
        <w:rPr>
          <w:rFonts w:ascii="Times New Roman" w:hAnsi="Times New Roman" w:cs="Times New Roman"/>
          <w:sz w:val="28"/>
          <w:szCs w:val="28"/>
        </w:rPr>
        <w:t>.</w:t>
      </w:r>
    </w:p>
    <w:p w:rsidR="00CC57F8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57F8" w:rsidRPr="00CC57F8">
        <w:rPr>
          <w:rFonts w:ascii="Times New Roman" w:hAnsi="Times New Roman" w:cs="Times New Roman"/>
          <w:sz w:val="28"/>
          <w:szCs w:val="28"/>
        </w:rPr>
        <w:t>еявка заявителя в орган, предоставляющий муниципальную услугу, для представления подлинников документов, поданных в форме элек</w:t>
      </w:r>
      <w:r w:rsidR="00CC57F8">
        <w:rPr>
          <w:rFonts w:ascii="Times New Roman" w:hAnsi="Times New Roman" w:cs="Times New Roman"/>
          <w:sz w:val="28"/>
          <w:szCs w:val="28"/>
        </w:rPr>
        <w:t>тронных копий с использованием Е</w:t>
      </w:r>
      <w:r w:rsidR="00CC57F8" w:rsidRPr="00CC57F8">
        <w:rPr>
          <w:rFonts w:ascii="Times New Roman" w:hAnsi="Times New Roman" w:cs="Times New Roman"/>
          <w:sz w:val="28"/>
          <w:szCs w:val="28"/>
        </w:rPr>
        <w:t xml:space="preserve">диного портала, заявителем в соответствии с абзацем </w:t>
      </w:r>
      <w:r w:rsidR="00CC57F8">
        <w:rPr>
          <w:rFonts w:ascii="Times New Roman" w:hAnsi="Times New Roman" w:cs="Times New Roman"/>
          <w:sz w:val="28"/>
          <w:szCs w:val="28"/>
        </w:rPr>
        <w:t>вторым</w:t>
      </w:r>
      <w:r w:rsidR="00CC57F8" w:rsidRPr="00CC57F8">
        <w:rPr>
          <w:rFonts w:ascii="Times New Roman" w:hAnsi="Times New Roman" w:cs="Times New Roman"/>
          <w:sz w:val="28"/>
          <w:szCs w:val="28"/>
        </w:rPr>
        <w:t xml:space="preserve"> пункта 2.4 настоящего Административного регламента.</w:t>
      </w:r>
    </w:p>
    <w:p w:rsidR="00CE0987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1A9">
        <w:rPr>
          <w:rFonts w:ascii="Times New Roman" w:hAnsi="Times New Roman" w:cs="Times New Roman"/>
          <w:sz w:val="28"/>
          <w:szCs w:val="28"/>
        </w:rPr>
        <w:t>оступление</w:t>
      </w:r>
      <w:r w:rsidR="00CE0987" w:rsidRPr="00CE0987">
        <w:rPr>
          <w:rFonts w:ascii="Times New Roman" w:hAnsi="Times New Roman" w:cs="Times New Roman"/>
          <w:sz w:val="28"/>
          <w:szCs w:val="28"/>
        </w:rPr>
        <w:t xml:space="preserve"> мотивированного отказа </w:t>
      </w:r>
      <w:r w:rsidR="005D11A9">
        <w:rPr>
          <w:rFonts w:ascii="Times New Roman" w:hAnsi="Times New Roman" w:cs="Times New Roman"/>
          <w:sz w:val="28"/>
          <w:szCs w:val="28"/>
        </w:rPr>
        <w:t xml:space="preserve">от </w:t>
      </w:r>
      <w:r w:rsidR="00CE0987" w:rsidRPr="00CE0987">
        <w:rPr>
          <w:rFonts w:ascii="Times New Roman" w:hAnsi="Times New Roman" w:cs="Times New Roman"/>
          <w:sz w:val="28"/>
          <w:szCs w:val="28"/>
        </w:rPr>
        <w:t>о</w:t>
      </w:r>
      <w:r w:rsidR="00CC57F8">
        <w:rPr>
          <w:rFonts w:ascii="Times New Roman" w:hAnsi="Times New Roman" w:cs="Times New Roman"/>
          <w:sz w:val="28"/>
          <w:szCs w:val="28"/>
        </w:rPr>
        <w:t xml:space="preserve">дной из согласующих организаций </w:t>
      </w:r>
      <w:r w:rsidR="005D11A9">
        <w:rPr>
          <w:rFonts w:ascii="Times New Roman" w:hAnsi="Times New Roman" w:cs="Times New Roman"/>
          <w:sz w:val="28"/>
          <w:szCs w:val="28"/>
        </w:rPr>
        <w:t>на</w:t>
      </w:r>
      <w:r w:rsidR="00CC57F8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5D11A9">
        <w:rPr>
          <w:rFonts w:ascii="Times New Roman" w:hAnsi="Times New Roman" w:cs="Times New Roman"/>
          <w:sz w:val="28"/>
          <w:szCs w:val="28"/>
        </w:rPr>
        <w:t>ый</w:t>
      </w:r>
      <w:r w:rsidR="00CC57F8">
        <w:rPr>
          <w:rFonts w:ascii="Times New Roman" w:hAnsi="Times New Roman" w:cs="Times New Roman"/>
          <w:sz w:val="28"/>
          <w:szCs w:val="28"/>
        </w:rPr>
        <w:t xml:space="preserve"> </w:t>
      </w:r>
      <w:r w:rsidR="005D11A9">
        <w:rPr>
          <w:rFonts w:ascii="Times New Roman" w:hAnsi="Times New Roman" w:cs="Times New Roman"/>
          <w:sz w:val="28"/>
          <w:szCs w:val="28"/>
        </w:rPr>
        <w:t>запрос</w:t>
      </w:r>
      <w:r w:rsidR="00CC57F8">
        <w:rPr>
          <w:rFonts w:ascii="Times New Roman" w:hAnsi="Times New Roman" w:cs="Times New Roman"/>
          <w:sz w:val="28"/>
          <w:szCs w:val="28"/>
        </w:rPr>
        <w:t>;</w:t>
      </w:r>
    </w:p>
    <w:p w:rsidR="00CC57F8" w:rsidRDefault="003D5FD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3ACE">
        <w:rPr>
          <w:rFonts w:ascii="Times New Roman" w:hAnsi="Times New Roman" w:cs="Times New Roman"/>
          <w:sz w:val="28"/>
          <w:szCs w:val="28"/>
        </w:rPr>
        <w:t>тсутствие необходимого с</w:t>
      </w:r>
      <w:r w:rsidR="00D93ACE" w:rsidRPr="00D93ACE">
        <w:rPr>
          <w:rFonts w:ascii="Times New Roman" w:hAnsi="Times New Roman" w:cs="Times New Roman"/>
          <w:sz w:val="28"/>
          <w:szCs w:val="28"/>
        </w:rPr>
        <w:t>оглас</w:t>
      </w:r>
      <w:r w:rsidR="00D93ACE">
        <w:rPr>
          <w:rFonts w:ascii="Times New Roman" w:hAnsi="Times New Roman" w:cs="Times New Roman"/>
          <w:sz w:val="28"/>
          <w:szCs w:val="28"/>
        </w:rPr>
        <w:t>ия на производство земляных работ</w:t>
      </w:r>
      <w:r w:rsidR="00D93ACE" w:rsidRPr="00D93ACE">
        <w:rPr>
          <w:rFonts w:ascii="Times New Roman" w:hAnsi="Times New Roman" w:cs="Times New Roman"/>
          <w:sz w:val="28"/>
          <w:szCs w:val="28"/>
        </w:rPr>
        <w:t xml:space="preserve"> </w:t>
      </w:r>
      <w:r w:rsidR="005D11A9">
        <w:rPr>
          <w:rFonts w:ascii="Times New Roman" w:hAnsi="Times New Roman" w:cs="Times New Roman"/>
          <w:sz w:val="28"/>
          <w:szCs w:val="28"/>
        </w:rPr>
        <w:t xml:space="preserve">от </w:t>
      </w:r>
      <w:r w:rsidR="00D93ACE">
        <w:rPr>
          <w:rFonts w:ascii="Times New Roman" w:hAnsi="Times New Roman" w:cs="Times New Roman"/>
          <w:sz w:val="28"/>
          <w:szCs w:val="28"/>
        </w:rPr>
        <w:t>представителей владельцев инженерных коммуникаций, подземных инженерных коммуникаций</w:t>
      </w:r>
      <w:r w:rsidR="00D93ACE" w:rsidRPr="00D93ACE">
        <w:rPr>
          <w:rFonts w:ascii="Times New Roman" w:hAnsi="Times New Roman" w:cs="Times New Roman"/>
          <w:sz w:val="28"/>
          <w:szCs w:val="28"/>
        </w:rPr>
        <w:t xml:space="preserve">, </w:t>
      </w:r>
      <w:r w:rsidR="00D93ACE">
        <w:rPr>
          <w:rFonts w:ascii="Times New Roman" w:hAnsi="Times New Roman" w:cs="Times New Roman"/>
          <w:sz w:val="28"/>
          <w:szCs w:val="28"/>
        </w:rPr>
        <w:t>чьи сети расположены в месте производства земляных работ</w:t>
      </w:r>
      <w:r w:rsidR="005D11A9">
        <w:rPr>
          <w:rFonts w:ascii="Times New Roman" w:hAnsi="Times New Roman" w:cs="Times New Roman"/>
          <w:sz w:val="28"/>
          <w:szCs w:val="28"/>
        </w:rPr>
        <w:t xml:space="preserve">, от </w:t>
      </w:r>
      <w:r w:rsidR="00D93ACE">
        <w:rPr>
          <w:rFonts w:ascii="Times New Roman" w:hAnsi="Times New Roman" w:cs="Times New Roman"/>
          <w:sz w:val="28"/>
          <w:szCs w:val="28"/>
        </w:rPr>
        <w:t xml:space="preserve"> </w:t>
      </w:r>
      <w:r w:rsidR="00D93ACE" w:rsidRPr="00D93ACE">
        <w:rPr>
          <w:rFonts w:ascii="Times New Roman" w:hAnsi="Times New Roman" w:cs="Times New Roman"/>
          <w:sz w:val="28"/>
          <w:szCs w:val="28"/>
        </w:rPr>
        <w:t>правообладателя земельного участка</w:t>
      </w:r>
      <w:r w:rsidR="00D93ACE">
        <w:rPr>
          <w:rFonts w:ascii="Times New Roman" w:hAnsi="Times New Roman" w:cs="Times New Roman"/>
          <w:sz w:val="28"/>
          <w:szCs w:val="28"/>
        </w:rPr>
        <w:t>, в границах производства земляных работ.</w:t>
      </w:r>
    </w:p>
    <w:p w:rsidR="005D11A9" w:rsidRPr="002C34FE" w:rsidRDefault="0095650E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</w:t>
      </w:r>
      <w:r w:rsidR="005D11A9">
        <w:rPr>
          <w:rFonts w:ascii="Times New Roman" w:hAnsi="Times New Roman" w:cs="Times New Roman"/>
          <w:sz w:val="28"/>
          <w:szCs w:val="28"/>
        </w:rPr>
        <w:t>шением установленных требований.</w:t>
      </w:r>
    </w:p>
    <w:p w:rsidR="00543BBC" w:rsidRDefault="00543BBC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543BBC">
        <w:t xml:space="preserve"> </w:t>
      </w:r>
      <w:r w:rsidRPr="00543BBC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не предусмотрены действующим законодательством.</w:t>
      </w:r>
    </w:p>
    <w:p w:rsidR="00E56E2A" w:rsidRDefault="00E56E2A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2A">
        <w:rPr>
          <w:rFonts w:ascii="Times New Roman" w:hAnsi="Times New Roman" w:cs="Times New Roman"/>
          <w:sz w:val="28"/>
          <w:szCs w:val="28"/>
        </w:rPr>
        <w:t>2.13. Предоставление муниципальной услуги осуществляется бесплатно.</w:t>
      </w:r>
    </w:p>
    <w:p w:rsidR="00E56E2A" w:rsidRDefault="00E56E2A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2A">
        <w:rPr>
          <w:rFonts w:ascii="Times New Roman" w:hAnsi="Times New Roman" w:cs="Times New Roman"/>
          <w:sz w:val="28"/>
          <w:szCs w:val="28"/>
        </w:rPr>
        <w:lastRenderedPageBreak/>
        <w:t>2.14. Максимальный срок ожидания в очереди при подаче Заяв</w:t>
      </w:r>
      <w:r w:rsidR="003D5FDC">
        <w:rPr>
          <w:rFonts w:ascii="Times New Roman" w:hAnsi="Times New Roman" w:cs="Times New Roman"/>
          <w:sz w:val="28"/>
          <w:szCs w:val="28"/>
        </w:rPr>
        <w:t xml:space="preserve">ки </w:t>
      </w:r>
      <w:r w:rsidRPr="00E56E2A">
        <w:rPr>
          <w:rFonts w:ascii="Times New Roman" w:hAnsi="Times New Roman" w:cs="Times New Roman"/>
          <w:sz w:val="28"/>
          <w:szCs w:val="28"/>
        </w:rPr>
        <w:t>и получении результата предоставления муниципальной услуги не должен превышать 15 минут.</w:t>
      </w:r>
    </w:p>
    <w:p w:rsidR="00E56E2A" w:rsidRDefault="00E56E2A" w:rsidP="00DE6E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E2A">
        <w:rPr>
          <w:rFonts w:ascii="Times New Roman" w:hAnsi="Times New Roman" w:cs="Times New Roman"/>
          <w:sz w:val="28"/>
          <w:szCs w:val="28"/>
        </w:rPr>
        <w:t xml:space="preserve">2.15. </w:t>
      </w:r>
      <w:r w:rsidR="00543BBC">
        <w:rPr>
          <w:rFonts w:ascii="Times New Roman" w:hAnsi="Times New Roman" w:cs="Times New Roman"/>
          <w:sz w:val="28"/>
          <w:szCs w:val="28"/>
        </w:rPr>
        <w:t>Заявка</w:t>
      </w:r>
      <w:r w:rsidRPr="00E56E2A">
        <w:rPr>
          <w:rFonts w:ascii="Times New Roman" w:hAnsi="Times New Roman" w:cs="Times New Roman"/>
          <w:sz w:val="28"/>
          <w:szCs w:val="28"/>
        </w:rPr>
        <w:t xml:space="preserve"> и документы, поступившие в Территориальный орган, подлежат обязательной регистрации в срок не более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6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E56E2A">
        <w:rPr>
          <w:rFonts w:ascii="Times New Roman" w:hAnsi="Times New Roman" w:cs="Times New Roman"/>
          <w:sz w:val="28"/>
          <w:szCs w:val="28"/>
        </w:rPr>
        <w:t xml:space="preserve"> дня со дня поступления </w:t>
      </w:r>
      <w:r w:rsidR="00543BBC">
        <w:rPr>
          <w:rFonts w:ascii="Times New Roman" w:hAnsi="Times New Roman" w:cs="Times New Roman"/>
          <w:sz w:val="28"/>
          <w:szCs w:val="28"/>
        </w:rPr>
        <w:t>Заявки</w:t>
      </w:r>
      <w:r w:rsidRPr="00E56E2A">
        <w:rPr>
          <w:rFonts w:ascii="Times New Roman" w:hAnsi="Times New Roman" w:cs="Times New Roman"/>
          <w:sz w:val="28"/>
          <w:szCs w:val="28"/>
        </w:rPr>
        <w:t xml:space="preserve"> и документов в Территориальный орган.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услуга: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2.16.1. вход в здание, в котором располагается Территориальный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2.16.2. место для оказания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:rsidR="00CE098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2.16.3.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оказании муниципальной услуги.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8957AA">
        <w:rPr>
          <w:rFonts w:ascii="Times New Roman" w:hAnsi="Times New Roman" w:cs="Times New Roman"/>
          <w:sz w:val="28"/>
          <w:szCs w:val="28"/>
        </w:rPr>
        <w:t>Заявки</w:t>
      </w:r>
      <w:r w:rsidRPr="00C87897">
        <w:rPr>
          <w:rFonts w:ascii="Times New Roman" w:hAnsi="Times New Roman" w:cs="Times New Roman"/>
          <w:sz w:val="28"/>
          <w:szCs w:val="28"/>
        </w:rPr>
        <w:t>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2.16.4.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Территориального органа;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Территориальный орган, в том числе с использованием кресла-коляски и при необходимости с помощью муниципальных служащих Территориального органа;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87897" w:rsidRPr="00C87897" w:rsidRDefault="00C87897" w:rsidP="00C8789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97">
        <w:rPr>
          <w:rFonts w:ascii="Times New Roman" w:hAnsi="Times New Roman" w:cs="Times New Roman"/>
          <w:sz w:val="28"/>
          <w:szCs w:val="28"/>
        </w:rPr>
        <w:t>обеспечение допуска в Территориальный орган собаки-проводника.</w:t>
      </w:r>
    </w:p>
    <w:p w:rsidR="00C87897" w:rsidRPr="00C87897" w:rsidRDefault="00C87897" w:rsidP="00C8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bookmarkStart w:id="0" w:name="Par115"/>
      <w:bookmarkStart w:id="1" w:name="Par158"/>
      <w:bookmarkEnd w:id="0"/>
      <w:bookmarkEnd w:id="1"/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2.17. Показатели доступности и качества предоставления муниципальной услуги:</w:t>
      </w:r>
    </w:p>
    <w:p w:rsidR="00C87897" w:rsidRPr="00C87897" w:rsidRDefault="00C87897" w:rsidP="00C8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показателем доступности муниципальной услуги является возможность подачи </w:t>
      </w:r>
      <w:r w:rsidR="008957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Заявки</w:t>
      </w:r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через Единый портал или МФЦ.</w:t>
      </w:r>
    </w:p>
    <w:p w:rsidR="00C87897" w:rsidRPr="00C87897" w:rsidRDefault="00C87897" w:rsidP="00C8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Показателями качества предоставления муниципальной услуги являются:</w:t>
      </w:r>
    </w:p>
    <w:p w:rsidR="00C87897" w:rsidRPr="00C87897" w:rsidRDefault="00C87897" w:rsidP="00C8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:rsidR="00C87897" w:rsidRPr="00C87897" w:rsidRDefault="00C87897" w:rsidP="00C878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C8789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количество взаимодействий Заявителя со специалистами Территориального органа:</w:t>
      </w:r>
    </w:p>
    <w:p w:rsidR="007D75B7" w:rsidRPr="002C34FE" w:rsidRDefault="007D75B7" w:rsidP="007D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C34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должно превышать двух раз при подаче Заявки и документов в Территориальный орган  в случае, когда результат предоставления муниципальной услуги выдается Заявителю в Территориальном органе;</w:t>
      </w:r>
    </w:p>
    <w:p w:rsidR="007D75B7" w:rsidRPr="002C34FE" w:rsidRDefault="007D75B7" w:rsidP="007D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C34F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должно превышать одного раза при подаче Заявки и документов при личном обращении в Территориальный орган в случае, когда результат предоставления муниципальной услуги направляется Заявителю на почтовый адрес, указанный в Заявлении;</w:t>
      </w:r>
    </w:p>
    <w:p w:rsidR="007D75B7" w:rsidRPr="007D75B7" w:rsidRDefault="007D75B7" w:rsidP="007D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75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отсутствие обоснованных жалоб Заявителей на действия (бездействие) специалистов </w:t>
      </w:r>
      <w:r w:rsidR="00515D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Территориального органа</w:t>
      </w:r>
      <w:r w:rsidRPr="007D75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участвующих в предоставлении муниципальной услуги;</w:t>
      </w:r>
    </w:p>
    <w:p w:rsidR="007D75B7" w:rsidRDefault="007D75B7" w:rsidP="007D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D75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соблюдение установленных сроков предоставления муниципальной услуги.</w:t>
      </w:r>
    </w:p>
    <w:p w:rsidR="00217063" w:rsidRPr="00217063" w:rsidRDefault="00217063" w:rsidP="007D7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2.18. Иные требования и особенности оказания муниципальной услуги:</w:t>
      </w:r>
    </w:p>
    <w:p w:rsidR="00217063" w:rsidRPr="00217063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2.18.1. получение Заявителями муниципальной услуги в электронном виде обеспечивается в следующем объеме:</w:t>
      </w:r>
    </w:p>
    <w:p w:rsidR="00217063" w:rsidRPr="00217063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обеспечение возможности для Заявителей в целях получения муниципальной услуги представлять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Заявку</w:t>
      </w: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электронном виде посредством Единого портала;</w:t>
      </w:r>
    </w:p>
    <w:p w:rsidR="00217063" w:rsidRPr="00217063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:rsidR="00217063" w:rsidRPr="00217063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2.18.2. Заявитель вправе в течение срока предоставления муниципальной услуги подать заявление об оставлении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Заявки</w:t>
      </w: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без рассмотрения путем личного обращения в Территориальный орган в соответствии с графиком приема согласно приложению 1 к настоящему Административному регламенту.</w:t>
      </w:r>
    </w:p>
    <w:p w:rsidR="00B10917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 поступления заявления об оставлении Заяв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ки</w:t>
      </w:r>
      <w:r w:rsidRPr="002170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</w:t>
      </w:r>
      <w:r w:rsidR="003D5FD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5D66C6" w:rsidRDefault="005D66C6" w:rsidP="00EB3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08A" w:rsidRPr="009E61C6" w:rsidRDefault="00B10917" w:rsidP="00EB3C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61C6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41508A" w:rsidRPr="009E61C6">
        <w:rPr>
          <w:rFonts w:ascii="Times New Roman" w:hAnsi="Times New Roman" w:cs="Times New Roman"/>
          <w:b/>
          <w:sz w:val="28"/>
          <w:szCs w:val="28"/>
        </w:rPr>
        <w:t>А</w:t>
      </w:r>
      <w:r w:rsidR="00185C9F" w:rsidRPr="009E61C6">
        <w:rPr>
          <w:rFonts w:ascii="Times New Roman" w:hAnsi="Times New Roman" w:cs="Times New Roman"/>
          <w:b/>
          <w:bCs/>
          <w:sz w:val="28"/>
          <w:szCs w:val="28"/>
        </w:rPr>
        <w:t>дминистративны</w:t>
      </w:r>
      <w:r w:rsidR="0041508A" w:rsidRPr="009E61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85C9F" w:rsidRPr="009E61C6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  <w:r w:rsidR="00ED7F6B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185C9F" w:rsidRPr="00185C9F" w:rsidRDefault="00185C9F" w:rsidP="00E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C9F" w:rsidRPr="00185C9F" w:rsidRDefault="00185C9F" w:rsidP="00EB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7D75B7" w:rsidRPr="002C34FE" w:rsidRDefault="007D75B7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проверка документов и регистрация Заяв</w:t>
      </w:r>
      <w:r w:rsidR="00BC384A" w:rsidRPr="002C34FE">
        <w:rPr>
          <w:rFonts w:ascii="Times New Roman" w:hAnsi="Times New Roman" w:cs="Times New Roman"/>
          <w:sz w:val="28"/>
          <w:szCs w:val="28"/>
        </w:rPr>
        <w:t>ки</w:t>
      </w:r>
      <w:r w:rsidRPr="002C34FE">
        <w:rPr>
          <w:rFonts w:ascii="Times New Roman" w:hAnsi="Times New Roman" w:cs="Times New Roman"/>
          <w:sz w:val="28"/>
          <w:szCs w:val="28"/>
        </w:rPr>
        <w:t>;</w:t>
      </w:r>
    </w:p>
    <w:p w:rsidR="00BC384A" w:rsidRPr="002C34FE" w:rsidRDefault="00BC384A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BC384A" w:rsidRPr="007D75B7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направление (выдача) результата предоставления муниципальной услуги.</w:t>
      </w:r>
    </w:p>
    <w:p w:rsidR="00BC384A" w:rsidRPr="002C34FE" w:rsidRDefault="00217063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06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C34FE">
        <w:rPr>
          <w:rFonts w:ascii="Times New Roman" w:hAnsi="Times New Roman" w:cs="Times New Roman"/>
          <w:sz w:val="28"/>
          <w:szCs w:val="28"/>
        </w:rPr>
        <w:t>.</w:t>
      </w:r>
      <w:r w:rsidR="00BC384A" w:rsidRPr="002C34FE">
        <w:rPr>
          <w:rFonts w:ascii="Times New Roman" w:hAnsi="Times New Roman" w:cs="Times New Roman"/>
          <w:sz w:val="28"/>
          <w:szCs w:val="28"/>
        </w:rPr>
        <w:t>2</w:t>
      </w:r>
      <w:r w:rsidRPr="002C34FE">
        <w:rPr>
          <w:rFonts w:ascii="Times New Roman" w:hAnsi="Times New Roman" w:cs="Times New Roman"/>
          <w:sz w:val="28"/>
          <w:szCs w:val="28"/>
        </w:rPr>
        <w:t xml:space="preserve">. </w:t>
      </w:r>
      <w:r w:rsidR="00BC384A" w:rsidRPr="002C34FE">
        <w:rPr>
          <w:rFonts w:ascii="Times New Roman" w:hAnsi="Times New Roman" w:cs="Times New Roman"/>
          <w:sz w:val="28"/>
          <w:szCs w:val="28"/>
        </w:rPr>
        <w:t>Проверка документов и регистрация Заявки:</w:t>
      </w:r>
    </w:p>
    <w:p w:rsidR="00BC384A" w:rsidRPr="002C34FE" w:rsidRDefault="00BC384A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 xml:space="preserve">3.2.1 </w:t>
      </w:r>
      <w:r w:rsidR="003D5FDC">
        <w:rPr>
          <w:rFonts w:ascii="Times New Roman" w:hAnsi="Times New Roman" w:cs="Times New Roman"/>
          <w:sz w:val="28"/>
          <w:szCs w:val="28"/>
        </w:rPr>
        <w:t>о</w:t>
      </w:r>
      <w:r w:rsidRPr="002C34FE">
        <w:rPr>
          <w:rFonts w:ascii="Times New Roman" w:hAnsi="Times New Roman" w:cs="Times New Roman"/>
          <w:sz w:val="28"/>
          <w:szCs w:val="28"/>
        </w:rPr>
        <w:t>снованием для начала административной процедуры «Проверка документов и регистрация Заявки» является поступление в Территориальный орган Заявки и документов, указанных в пункте 2.6.1 настоящего Административного регламента, а также документов, представляемых Заявителем лично;</w:t>
      </w:r>
    </w:p>
    <w:p w:rsidR="00BC384A" w:rsidRPr="002C34FE" w:rsidRDefault="00BC384A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3.2.2. прием и регистрацию Заявки с представленными документами осуществляет специалист</w:t>
      </w:r>
      <w:r w:rsidR="002C34FE" w:rsidRPr="002C34FE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>, ответственный за прием;</w:t>
      </w:r>
    </w:p>
    <w:p w:rsidR="00BC384A" w:rsidRPr="002C34FE" w:rsidRDefault="00BC384A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3.2.3. специалист, ответственный за прием, осуществляет проверку поступивших Заявления с представленными документами на наличие/отсутствие оснований для отказа в приеме Заявки и документов,  необходимых для предоставления муниципальной услуги, установленных пунктом 2.9. настоящего Административного регламента;</w:t>
      </w:r>
    </w:p>
    <w:p w:rsidR="00BC384A" w:rsidRPr="002C34FE" w:rsidRDefault="00BC384A" w:rsidP="00217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3.2.4.</w:t>
      </w:r>
      <w:r w:rsidRPr="002C34FE">
        <w:t xml:space="preserve"> </w:t>
      </w:r>
      <w:r w:rsidRPr="002C34FE">
        <w:rPr>
          <w:rFonts w:ascii="Times New Roman" w:hAnsi="Times New Roman" w:cs="Times New Roman"/>
          <w:sz w:val="28"/>
          <w:szCs w:val="28"/>
        </w:rPr>
        <w:t>специалист</w:t>
      </w:r>
      <w:r w:rsidR="002C34FE" w:rsidRPr="002C34FE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>, ответственный за прием, в случае отсутствия оснований для отказа в приеме Заявки и документов,  необходимых для предоставления муниципальной услуги, установленных пунктом 2.9. настоящего Административного регламента, регистрирует Заявку с представленными документами;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4FE">
        <w:rPr>
          <w:rFonts w:ascii="Times New Roman" w:hAnsi="Times New Roman" w:cs="Times New Roman"/>
          <w:sz w:val="28"/>
          <w:szCs w:val="28"/>
        </w:rPr>
        <w:t>3.2.5. специалист, ответственный за прием, в случае наличия осн</w:t>
      </w:r>
      <w:r w:rsidR="00A33890" w:rsidRPr="002C34FE">
        <w:rPr>
          <w:rFonts w:ascii="Times New Roman" w:hAnsi="Times New Roman" w:cs="Times New Roman"/>
          <w:sz w:val="28"/>
          <w:szCs w:val="28"/>
        </w:rPr>
        <w:t>ований для отказа в приеме Заявки</w:t>
      </w:r>
      <w:r w:rsidRPr="002C34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установленных пунктом 2.9 настоящего Административного регламента, оформляет проект решения об отказе в приеме документов, необходимых для предоставления муниципальной услуги, по форме согласно приложению </w:t>
      </w:r>
      <w:r w:rsidR="002C34FE">
        <w:rPr>
          <w:rFonts w:ascii="Times New Roman" w:hAnsi="Times New Roman" w:cs="Times New Roman"/>
          <w:sz w:val="28"/>
          <w:szCs w:val="28"/>
        </w:rPr>
        <w:t>7</w:t>
      </w:r>
      <w:r w:rsidRPr="002C34F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– решение об отказе в приеме документов).</w:t>
      </w:r>
      <w:proofErr w:type="gramEnd"/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В случае подготовки проекта решения об отказе в приеме документов, специалист, ответственный за прием: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 xml:space="preserve">обеспечивает подписание проекта решения об отказе в приеме документов, начальником </w:t>
      </w:r>
      <w:r w:rsidR="00ED3B18" w:rsidRPr="002C34F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>;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регистрирует решение об отказе в приеме документов;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 xml:space="preserve">направляет (выдает) решение об отказе в приеме документов, а также </w:t>
      </w:r>
      <w:r w:rsidR="00B3181D" w:rsidRPr="002C34FE">
        <w:rPr>
          <w:rFonts w:ascii="Times New Roman" w:hAnsi="Times New Roman" w:cs="Times New Roman"/>
          <w:sz w:val="28"/>
          <w:szCs w:val="28"/>
        </w:rPr>
        <w:t>представленную</w:t>
      </w:r>
      <w:r w:rsidRPr="002C34FE">
        <w:rPr>
          <w:rFonts w:ascii="Times New Roman" w:hAnsi="Times New Roman" w:cs="Times New Roman"/>
          <w:sz w:val="28"/>
          <w:szCs w:val="28"/>
        </w:rPr>
        <w:t xml:space="preserve"> Заяв</w:t>
      </w:r>
      <w:r w:rsidR="00ED3B18" w:rsidRPr="002C34FE">
        <w:rPr>
          <w:rFonts w:ascii="Times New Roman" w:hAnsi="Times New Roman" w:cs="Times New Roman"/>
          <w:sz w:val="28"/>
          <w:szCs w:val="28"/>
        </w:rPr>
        <w:t>ку</w:t>
      </w:r>
      <w:r w:rsidRPr="002C34FE">
        <w:rPr>
          <w:rFonts w:ascii="Times New Roman" w:hAnsi="Times New Roman" w:cs="Times New Roman"/>
          <w:sz w:val="28"/>
          <w:szCs w:val="28"/>
        </w:rPr>
        <w:t xml:space="preserve"> и документы под подпись Заявителю или направляет их заказным письмом по адресу, указанному в </w:t>
      </w:r>
      <w:r w:rsidR="00ED3B18" w:rsidRPr="002C34FE">
        <w:rPr>
          <w:rFonts w:ascii="Times New Roman" w:hAnsi="Times New Roman" w:cs="Times New Roman"/>
          <w:sz w:val="28"/>
          <w:szCs w:val="28"/>
        </w:rPr>
        <w:t>Заявке</w:t>
      </w:r>
      <w:r w:rsidRPr="002C34FE">
        <w:rPr>
          <w:rFonts w:ascii="Times New Roman" w:hAnsi="Times New Roman" w:cs="Times New Roman"/>
          <w:sz w:val="28"/>
          <w:szCs w:val="28"/>
        </w:rPr>
        <w:t>.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решение об отказе в приеме документов, и представленное Заяв</w:t>
      </w:r>
      <w:r w:rsidR="00ED3B18" w:rsidRPr="002C34FE">
        <w:rPr>
          <w:rFonts w:ascii="Times New Roman" w:hAnsi="Times New Roman" w:cs="Times New Roman"/>
          <w:sz w:val="28"/>
          <w:szCs w:val="28"/>
        </w:rPr>
        <w:t>ки</w:t>
      </w:r>
      <w:r w:rsidRPr="002C34FE">
        <w:rPr>
          <w:rFonts w:ascii="Times New Roman" w:hAnsi="Times New Roman" w:cs="Times New Roman"/>
          <w:sz w:val="28"/>
          <w:szCs w:val="28"/>
        </w:rPr>
        <w:t xml:space="preserve"> и документы Заявитель получает в МФЦ, если иной способ получения не указан Заявителем.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4FE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ED3B18" w:rsidRPr="002C34FE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2C34FE">
        <w:rPr>
          <w:rFonts w:ascii="Times New Roman" w:hAnsi="Times New Roman" w:cs="Times New Roman"/>
          <w:sz w:val="28"/>
          <w:szCs w:val="28"/>
        </w:rPr>
        <w:t xml:space="preserve"> пакета документов через Единый портал решение об отказе в приеме</w:t>
      </w:r>
      <w:proofErr w:type="gramEnd"/>
      <w:r w:rsidRPr="002C34FE">
        <w:rPr>
          <w:rFonts w:ascii="Times New Roman" w:hAnsi="Times New Roman" w:cs="Times New Roman"/>
          <w:sz w:val="28"/>
          <w:szCs w:val="28"/>
        </w:rPr>
        <w:t xml:space="preserve">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</w:t>
      </w:r>
      <w:r w:rsidR="00ED3B18" w:rsidRPr="002C34FE">
        <w:rPr>
          <w:rFonts w:ascii="Times New Roman" w:hAnsi="Times New Roman" w:cs="Times New Roman"/>
          <w:sz w:val="28"/>
          <w:szCs w:val="28"/>
        </w:rPr>
        <w:t>руководителя</w:t>
      </w:r>
      <w:r w:rsidRPr="002C34FE">
        <w:rPr>
          <w:rFonts w:ascii="Times New Roman" w:hAnsi="Times New Roman" w:cs="Times New Roman"/>
          <w:sz w:val="28"/>
          <w:szCs w:val="28"/>
        </w:rPr>
        <w:t xml:space="preserve"> </w:t>
      </w:r>
      <w:r w:rsidR="0034764D">
        <w:rPr>
          <w:rFonts w:ascii="Times New Roman" w:hAnsi="Times New Roman" w:cs="Times New Roman"/>
          <w:sz w:val="28"/>
          <w:szCs w:val="28"/>
        </w:rPr>
        <w:t xml:space="preserve">или </w:t>
      </w:r>
      <w:r w:rsidR="00ED3B18" w:rsidRPr="002C34FE">
        <w:rPr>
          <w:rFonts w:ascii="Times New Roman" w:hAnsi="Times New Roman" w:cs="Times New Roman"/>
          <w:sz w:val="28"/>
          <w:szCs w:val="28"/>
        </w:rPr>
        <w:t>п</w:t>
      </w:r>
      <w:r w:rsidR="0034764D">
        <w:rPr>
          <w:rFonts w:ascii="Times New Roman" w:hAnsi="Times New Roman" w:cs="Times New Roman"/>
          <w:sz w:val="28"/>
          <w:szCs w:val="28"/>
        </w:rPr>
        <w:t xml:space="preserve">ервого заместителя руководителя </w:t>
      </w:r>
      <w:r w:rsidR="00ED3B18" w:rsidRPr="002C34F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>.</w:t>
      </w:r>
    </w:p>
    <w:p w:rsidR="00BC384A" w:rsidRPr="002C34FE" w:rsidRDefault="00BC384A" w:rsidP="00BC3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за </w:t>
      </w:r>
      <w:r w:rsidRPr="002C34FE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 после устранения причин, послуживших основанием для отказа в приеме документов.</w:t>
      </w:r>
    </w:p>
    <w:p w:rsidR="00ED3B18" w:rsidRPr="002C34FE" w:rsidRDefault="00ED3B18" w:rsidP="00ED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4FE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«Проверка документов и регистрация Заяв</w:t>
      </w:r>
      <w:r w:rsidR="00151C1E" w:rsidRPr="002C34FE">
        <w:rPr>
          <w:rFonts w:ascii="Times New Roman" w:hAnsi="Times New Roman" w:cs="Times New Roman"/>
          <w:sz w:val="28"/>
          <w:szCs w:val="28"/>
        </w:rPr>
        <w:t>ки</w:t>
      </w:r>
      <w:r w:rsidRPr="002C34FE">
        <w:rPr>
          <w:rFonts w:ascii="Times New Roman" w:hAnsi="Times New Roman" w:cs="Times New Roman"/>
          <w:sz w:val="28"/>
          <w:szCs w:val="28"/>
        </w:rPr>
        <w:t>» является прием и регистрация Заяв</w:t>
      </w:r>
      <w:r w:rsidR="00151C1E" w:rsidRPr="002C34FE">
        <w:rPr>
          <w:rFonts w:ascii="Times New Roman" w:hAnsi="Times New Roman" w:cs="Times New Roman"/>
          <w:sz w:val="28"/>
          <w:szCs w:val="28"/>
        </w:rPr>
        <w:t>ки</w:t>
      </w:r>
      <w:r w:rsidRPr="002C34FE">
        <w:rPr>
          <w:rFonts w:ascii="Times New Roman" w:hAnsi="Times New Roman" w:cs="Times New Roman"/>
          <w:sz w:val="28"/>
          <w:szCs w:val="28"/>
        </w:rPr>
        <w:t xml:space="preserve"> с представленными документами с присвоением регистрационного номера и последующей передачей должностному лицу </w:t>
      </w:r>
      <w:r w:rsidR="00151C1E" w:rsidRPr="002C34F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 xml:space="preserve">, уполномоченному на определение ответственного специалиста </w:t>
      </w:r>
      <w:r w:rsidR="00151C1E" w:rsidRPr="002C34F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 xml:space="preserve"> (далее – должностное лицо), либо направление (выдача) решения об отказе в приеме документов, а также Заяв</w:t>
      </w:r>
      <w:r w:rsidR="00151C1E" w:rsidRPr="002C34FE">
        <w:rPr>
          <w:rFonts w:ascii="Times New Roman" w:hAnsi="Times New Roman" w:cs="Times New Roman"/>
          <w:sz w:val="28"/>
          <w:szCs w:val="28"/>
        </w:rPr>
        <w:t>ки</w:t>
      </w:r>
      <w:r w:rsidRPr="002C34FE">
        <w:rPr>
          <w:rFonts w:ascii="Times New Roman" w:hAnsi="Times New Roman" w:cs="Times New Roman"/>
          <w:sz w:val="28"/>
          <w:szCs w:val="28"/>
        </w:rPr>
        <w:t xml:space="preserve"> с представленными документами Заявителю.</w:t>
      </w:r>
      <w:proofErr w:type="gramEnd"/>
    </w:p>
    <w:p w:rsidR="00ED3B18" w:rsidRPr="002C34FE" w:rsidRDefault="00ED3B18" w:rsidP="00ED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 xml:space="preserve">Должностное лицо определяет ответственного специалиста </w:t>
      </w:r>
      <w:r w:rsidR="00151C1E" w:rsidRPr="002C34FE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2C34FE">
        <w:rPr>
          <w:rFonts w:ascii="Times New Roman" w:hAnsi="Times New Roman" w:cs="Times New Roman"/>
          <w:sz w:val="28"/>
          <w:szCs w:val="28"/>
        </w:rPr>
        <w:t xml:space="preserve"> (далее – ответственный специалист) и передает ему Заяв</w:t>
      </w:r>
      <w:r w:rsidR="00151C1E" w:rsidRPr="002C34FE">
        <w:rPr>
          <w:rFonts w:ascii="Times New Roman" w:hAnsi="Times New Roman" w:cs="Times New Roman"/>
          <w:sz w:val="28"/>
          <w:szCs w:val="28"/>
        </w:rPr>
        <w:t>ку</w:t>
      </w:r>
      <w:r w:rsidRPr="002C34FE">
        <w:rPr>
          <w:rFonts w:ascii="Times New Roman" w:hAnsi="Times New Roman" w:cs="Times New Roman"/>
          <w:sz w:val="28"/>
          <w:szCs w:val="28"/>
        </w:rPr>
        <w:t xml:space="preserve"> с представленными документами (далее – пакет документов) в день их регистрации в </w:t>
      </w:r>
      <w:r w:rsidR="00151C1E" w:rsidRPr="002C34FE">
        <w:rPr>
          <w:rFonts w:ascii="Times New Roman" w:hAnsi="Times New Roman" w:cs="Times New Roman"/>
          <w:sz w:val="28"/>
          <w:szCs w:val="28"/>
        </w:rPr>
        <w:t>Территориальном органе</w:t>
      </w:r>
      <w:r w:rsidRPr="002C34FE">
        <w:rPr>
          <w:rFonts w:ascii="Times New Roman" w:hAnsi="Times New Roman" w:cs="Times New Roman"/>
          <w:sz w:val="28"/>
          <w:szCs w:val="28"/>
        </w:rPr>
        <w:t>;</w:t>
      </w:r>
    </w:p>
    <w:p w:rsidR="00151C1E" w:rsidRPr="002C34FE" w:rsidRDefault="00151C1E" w:rsidP="00ED3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4FE">
        <w:rPr>
          <w:rFonts w:ascii="Times New Roman" w:hAnsi="Times New Roman" w:cs="Times New Roman"/>
          <w:sz w:val="28"/>
          <w:szCs w:val="28"/>
        </w:rPr>
        <w:t>3.2.7. максимальный срок административной процедуры «Проверка документов и регистрация Заявки» –</w:t>
      </w:r>
      <w:r w:rsidR="0034764D">
        <w:rPr>
          <w:rFonts w:ascii="Times New Roman" w:hAnsi="Times New Roman" w:cs="Times New Roman"/>
          <w:sz w:val="28"/>
          <w:szCs w:val="28"/>
        </w:rPr>
        <w:t xml:space="preserve"> </w:t>
      </w:r>
      <w:r w:rsidRPr="002C34FE">
        <w:rPr>
          <w:rFonts w:ascii="Times New Roman" w:hAnsi="Times New Roman" w:cs="Times New Roman"/>
          <w:sz w:val="28"/>
          <w:szCs w:val="28"/>
        </w:rPr>
        <w:t xml:space="preserve"> </w:t>
      </w:r>
      <w:r w:rsidRPr="005301C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3181D" w:rsidRPr="005301C0">
        <w:rPr>
          <w:rFonts w:ascii="Times New Roman" w:hAnsi="Times New Roman" w:cs="Times New Roman"/>
          <w:sz w:val="28"/>
          <w:szCs w:val="28"/>
        </w:rPr>
        <w:t>3</w:t>
      </w:r>
      <w:r w:rsidRPr="005301C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3181D" w:rsidRPr="005301C0">
        <w:rPr>
          <w:rFonts w:ascii="Times New Roman" w:hAnsi="Times New Roman" w:cs="Times New Roman"/>
          <w:sz w:val="28"/>
          <w:szCs w:val="28"/>
        </w:rPr>
        <w:t>их</w:t>
      </w:r>
      <w:r w:rsidRPr="005301C0">
        <w:rPr>
          <w:rFonts w:ascii="Times New Roman" w:hAnsi="Times New Roman" w:cs="Times New Roman"/>
          <w:sz w:val="28"/>
          <w:szCs w:val="28"/>
        </w:rPr>
        <w:t xml:space="preserve"> дн</w:t>
      </w:r>
      <w:r w:rsidR="00B3181D" w:rsidRPr="005301C0">
        <w:rPr>
          <w:rFonts w:ascii="Times New Roman" w:hAnsi="Times New Roman" w:cs="Times New Roman"/>
          <w:sz w:val="28"/>
          <w:szCs w:val="28"/>
        </w:rPr>
        <w:t>ей</w:t>
      </w:r>
      <w:r w:rsidRPr="005301C0">
        <w:rPr>
          <w:rFonts w:ascii="Times New Roman" w:hAnsi="Times New Roman" w:cs="Times New Roman"/>
          <w:sz w:val="28"/>
          <w:szCs w:val="28"/>
        </w:rPr>
        <w:t xml:space="preserve"> </w:t>
      </w:r>
      <w:r w:rsidRPr="002C34F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с пакетом документов </w:t>
      </w:r>
      <w:r w:rsidR="0034764D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Pr="002C34FE">
        <w:rPr>
          <w:rFonts w:ascii="Times New Roman" w:hAnsi="Times New Roman" w:cs="Times New Roman"/>
          <w:sz w:val="28"/>
          <w:szCs w:val="28"/>
        </w:rPr>
        <w:t>.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Получение сведений посредством системы межведомственн</w:t>
      </w:r>
      <w:r w:rsidR="003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электронного взаимодействия для </w:t>
      </w:r>
      <w:proofErr w:type="spellStart"/>
      <w:r w:rsidR="0031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</w:t>
      </w:r>
      <w:proofErr w:type="spellEnd"/>
      <w:r w:rsidR="0031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производство земляных работ», «Выдача разрешений на производство земляных работ при проведении аварийного ремонта»: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«Получение сведений посредством системы межведомственного электронного взаимодействия» является поступление Заявки с пакетом документов ответственному специалисту;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ответственный специалист: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3.3.2.1. проверяет Заявку и документы на комплектность в соответствии с пунктом 2.6.1 настоящего Административного регламента (в случае подачи Заявки посредством Единого портала);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3.3.2.2. не позднее дня, следующего за днем поступления от должностного лица Заявки и пакета документов, подготавливает и направляет межведомственные (внутриведомственные) запросы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 и которые Заявитель не представил самостоятельно. Выполнение межведомственных запросов осуществляется в сроки, предусмотренные законодательством. Результатом подготовки и направления межведомственных запросов является получение запрашиваемых документов либо отказ в их представлении;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3.3.2.3. осуществляет проверку документов, поступивших по результатам межведомственных (внутриведомственных) запросов, а также оригиналов документов, указанных в пункте 2.6.1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на наличие/отсутствие оснований для отказа в приеме Заявки и документов,  необходимых для предоставления 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предусмотренных пунктом 2.9. настоящего Административного регламента;</w:t>
      </w:r>
      <w:proofErr w:type="gramEnd"/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3.3.2.4. в случае наличия оснований для отказа в приеме Заявки и документов,  необходимых для предоставления муниципальной услуги, передает пакет документов специалисту, ответственному за прием, для оформления проекта решения об отказе в приеме документов, необходимых для предоставления муниципальной услуги, и направления (выдачи) решения об отказе в приеме документов, а также представле</w:t>
      </w:r>
      <w:r w:rsidR="00CA2C31"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2C31"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CA2C31"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Заявителю согласно пункту 3.2.5 настоящего Административного регламента;</w:t>
      </w:r>
      <w:proofErr w:type="gramEnd"/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3.3.2.5. в случае отсутствия оснований для отказа в приеме Заяв</w:t>
      </w:r>
      <w:r w:rsidR="00CA2C31"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 необходимых для предоставления муниципальной услуги, приступает к административной процедуре «Рассмотрение документов и сведений».</w:t>
      </w:r>
    </w:p>
    <w:p w:rsidR="00151C1E" w:rsidRPr="002C34FE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результатом административной процедуры «Получение сведений посредством системы межведомственного электронного взаимодействия» является получение документов по результатам межведомственных (внутриведомственных) запросов, а также проверка оригиналов документов, указанных в пункте 2.6.1 настоящего Административного регламента и представленных Заявителем в случае направления Заяв</w:t>
      </w:r>
      <w:r w:rsidR="00CA2C31"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посредством Единого портала, либо передача пакета документов специалисту, ответственному за прием, для оформления проекта решения об отказе в</w:t>
      </w:r>
      <w:proofErr w:type="gramEnd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2C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документов;</w:t>
      </w:r>
    </w:p>
    <w:p w:rsidR="00151C1E" w:rsidRPr="00180809" w:rsidRDefault="00151C1E" w:rsidP="00151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максимальный срок административной процедуры «Получение сведений посредством системы межведомственного электронного взаимодействия»</w:t>
      </w:r>
      <w:r w:rsidR="002C34FE"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1268D5"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пакета документов ответственному специалисту</w:t>
      </w:r>
      <w:r w:rsidR="00180809"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C31" w:rsidRPr="00180809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рассмотрение документов и сведений:</w:t>
      </w:r>
    </w:p>
    <w:p w:rsidR="00CA2C31" w:rsidRPr="00180809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«Рассмотрение документов и сведений» является получение документов по результатам межведомственных (внутриведомственных) запросов, представление Заявки оригиналов документов, указанных в пункте 2.6.1 настоящего Административного регламента, в случае направления Заявки в форме электронного документа посредством Единого портала и отсутствие оснований для отказа в приеме Заявки и документов,  необходимых для предоставления муниципальной услуги, предусмотренных пунктом 2.9 настоящего Административного</w:t>
      </w:r>
      <w:proofErr w:type="gramEnd"/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регламента;</w:t>
      </w:r>
    </w:p>
    <w:p w:rsidR="00CA2C31" w:rsidRPr="00180809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80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 результатам проверки пакета документов, документов, поступивших по результатам межведомственных (внутриведомственных) запросов, а также оригиналов документов, указанных в пункте 2.6.1 настоящего Административного регламента и представленных Заявителем в случае направления Заявки в форме электронного документа посредством Единого портала, ответственный специалист готовит один из следующих проектов документов (решений) по результатам предоставления муниципальной услуги:</w:t>
      </w:r>
      <w:proofErr w:type="gramEnd"/>
    </w:p>
    <w:p w:rsidR="00CA2C31" w:rsidRPr="00C578B0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3.4.2.1. по </w:t>
      </w:r>
      <w:proofErr w:type="spellStart"/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подуслугам</w:t>
      </w:r>
      <w:proofErr w:type="spellEnd"/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Разрешения на производство земляных работ», «</w:t>
      </w:r>
      <w:r w:rsidR="00167D24"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разрешения на производство земляных работ</w:t>
      </w:r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7D24"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«Выдача </w:t>
      </w:r>
      <w:r w:rsidR="00167D24"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разрешения на производство земляных работ при проведении аварийного ремонта»</w:t>
      </w:r>
      <w:r w:rsid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7D24"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производство земляных работ</w:t>
      </w:r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167D24"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 </w:t>
      </w:r>
    </w:p>
    <w:p w:rsidR="00CA2C31" w:rsidRPr="00DE6847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3.4.2.2. по </w:t>
      </w:r>
      <w:proofErr w:type="spellStart"/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подуслуге</w:t>
      </w:r>
      <w:proofErr w:type="spellEnd"/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B0A88"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разрешения на производство земляных работ</w:t>
      </w: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847" w:rsidRPr="00DE6847">
        <w:t xml:space="preserve"> </w:t>
      </w:r>
      <w:r w:rsidR="00DE6847"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земляные работы не проводились)</w:t>
      </w: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E6847"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3B0A88"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разрешения на производство земляных работ</w:t>
      </w: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</w:t>
      </w:r>
      <w:r w:rsidR="00DE6847"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регламенту;</w:t>
      </w:r>
    </w:p>
    <w:p w:rsidR="00CA2C31" w:rsidRPr="00DE6847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3.4.2.3. проект решения об отказе в предоставлении муниципальной услуги по форме согласно приложению </w:t>
      </w:r>
      <w:r w:rsid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A2C31" w:rsidRPr="001268D5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проекта решения об отказе в предоставлении муниципальной услуги ответственный специалист указывает на все установленные в ходе проверки документов основания для отказа, предусмотренные пунктом 2.11 настоящего Административного регламента, с мотивированным их обоснованием.</w:t>
      </w:r>
    </w:p>
    <w:p w:rsidR="00CA2C31" w:rsidRPr="001268D5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 несет персональную ответственность за правильность оформления проектов документов (решений) по результатам предоставления муниципальной услуги;</w:t>
      </w:r>
    </w:p>
    <w:p w:rsidR="00CA2C31" w:rsidRPr="001268D5" w:rsidRDefault="001268D5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</w:t>
      </w:r>
      <w:r w:rsidR="002528F6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C31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 и проекты документов (решений) по результатам предоставления муниципальной услуги ответственный специалист передает для принятия решения о предоставлении муниципальной услуги должностному лицу </w:t>
      </w:r>
      <w:r w:rsidR="002528F6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="00CA2C31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уполномоченному на подписание </w:t>
      </w:r>
      <w:r w:rsidR="002528F6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производство земляных работ</w:t>
      </w:r>
      <w:r w:rsidR="00CA2C31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2C31" w:rsidRPr="001268D5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результатом административной процедуры «Рассмотрение документов и сведений» является подготовка проектов документов (решений) по результатам предоставления муниципальной услуги ответственным специалистом и передача их с пакетом документов должностному лицу </w:t>
      </w:r>
      <w:r w:rsidR="002528F6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уполномоченному на подписание </w:t>
      </w:r>
      <w:r w:rsidR="002528F6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производство земляных работ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предоставлении муниципальной услуги;</w:t>
      </w:r>
    </w:p>
    <w:p w:rsidR="00CA2C31" w:rsidRPr="005301C0" w:rsidRDefault="00CA2C31" w:rsidP="00CA2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максимальный срок административной процедуры «Рассмотрение документов и сведений» – не более </w:t>
      </w:r>
      <w:r w:rsidR="00557BA5"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пакета документов ответственному специалисту;</w:t>
      </w:r>
    </w:p>
    <w:p w:rsidR="002A4A82" w:rsidRPr="001268D5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принятие решения о предоставлении муниципальной услуги;</w:t>
      </w:r>
    </w:p>
    <w:p w:rsidR="002A4A82" w:rsidRPr="001268D5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административной процедуры «Принятие решения о предоставлении муниципальной услуги» является получение должностным лицом </w:t>
      </w:r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на подписание </w:t>
      </w:r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производство земляных работ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пакета документов и проектов документов (решений) по результатам предоставления муниципальной услуги;</w:t>
      </w:r>
    </w:p>
    <w:p w:rsidR="002A4A82" w:rsidRPr="001268D5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</w:t>
      </w:r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подписание </w:t>
      </w:r>
      <w:proofErr w:type="gramStart"/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="002C4DE8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рассматривает поступившие пакет документов и проекты документов  (решений</w:t>
      </w:r>
      <w:r w:rsidR="001268D5"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/уведомлений</w:t>
      </w:r>
      <w:r w:rsidRPr="001268D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результатам предоставления муниципальной услуги в части: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 оформления и обоснованности проектов документов (решений) по результатам предоставления муниципальной услуги;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наличия мотивированного обоснования указанных оснований для отказа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услуги.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наличии замечаний должностное лицо </w:t>
      </w:r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подписание </w:t>
      </w:r>
      <w:proofErr w:type="gramStart"/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производство земляных работ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возвращает ответственному специалисту проекты документов (решений) по результатам предоставления муниципальной услуги с пакетом документов, с указанием замечаний.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подлежат устранению ответственным специалистом в тот же день.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замечаний должностное лицо </w:t>
      </w:r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уполномоченное на подписание </w:t>
      </w:r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производства земляных работ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подписание документов (решений) по результатам предоставления муниципальной услуги и направляет их с пакетом документов специалисту </w:t>
      </w:r>
      <w:r w:rsidR="002C4DE8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органа </w:t>
      </w:r>
      <w:r w:rsidR="00864450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регистрацию и выдачу документов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результатом административной процедуры «Принятие решения о предоставлении муниципальной услуги» является подпи</w:t>
      </w:r>
      <w:r w:rsidR="00864450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передача </w:t>
      </w:r>
      <w:r w:rsidR="00864450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Территориальног</w:t>
      </w:r>
      <w:bookmarkStart w:id="2" w:name="_GoBack"/>
      <w:bookmarkEnd w:id="2"/>
      <w:r w:rsidR="00864450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органа, ответственному за регистрацию и выдачу документов,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(решений) по результатам предоставления муниципальной услуги с пакетом документов;</w:t>
      </w:r>
    </w:p>
    <w:p w:rsidR="002A4A82" w:rsidRPr="0018374E" w:rsidRDefault="002A4A82" w:rsidP="002A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максимальный срок административной процедуры «Принятие решения о предоставлении муниципальной услуги» </w:t>
      </w:r>
      <w:r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более </w:t>
      </w:r>
      <w:r w:rsidR="00557BA5"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64450"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64450"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B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должностному лицу </w:t>
      </w:r>
      <w:r w:rsidR="005C25CB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уполномоченному на подписание свидетельства об осуществлении перевозок по маршруту регулярных перевозок и карт маршрута регулярных перевозок, пакета документов и проектов документов (решений) по результатам предоставления муниципальной услуги;</w:t>
      </w:r>
    </w:p>
    <w:p w:rsidR="00864450" w:rsidRPr="0018374E" w:rsidRDefault="00864450" w:rsidP="00864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направление (выдача) результата предоставления муниципальной услуги;</w:t>
      </w:r>
    </w:p>
    <w:p w:rsidR="00864450" w:rsidRPr="0018374E" w:rsidRDefault="00864450" w:rsidP="00864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«Направление (выдача) результата предоставления муниципальной услуги» является поступление подписанных документов (решений) по результатам предоставления муниципальной услуги с пакетом документов специалисту Территориального органа, ответственному за регистрацию и выдачу документов.</w:t>
      </w:r>
    </w:p>
    <w:p w:rsidR="00097ACC" w:rsidRPr="0018374E" w:rsidRDefault="00864450" w:rsidP="0009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специалист </w:t>
      </w:r>
      <w:r w:rsidR="006674C2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="006674C2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и выдачу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6674C2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результат предоставления муниципальной услуги, выдает результат предоставления муниципальной услуги под подпись Заявителю или направляет результат предоставления муниципальной услуги </w:t>
      </w:r>
      <w:r w:rsidR="00097ACC" w:rsidRPr="0018374E">
        <w:rPr>
          <w:rFonts w:ascii="Times New Roman" w:hAnsi="Times New Roman" w:cs="Times New Roman"/>
          <w:sz w:val="28"/>
          <w:szCs w:val="28"/>
        </w:rPr>
        <w:t>способом, определенным Заявителем в Заявке:</w:t>
      </w:r>
    </w:p>
    <w:p w:rsidR="006674C2" w:rsidRPr="0018374E" w:rsidRDefault="006674C2" w:rsidP="0066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6674C2" w:rsidRPr="0018374E" w:rsidRDefault="006674C2" w:rsidP="006674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r w:rsidR="00097ACC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097ACC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услуги через Единый портал результат предоставления муниципальной услуги направляется </w:t>
      </w:r>
      <w:r w:rsidR="00097ACC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Территориального органа, ответственным за регистрацию и выдачу документов,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 личный кабинет на Едином портале в форме электронного документа, подписанного усиленной квалифицированной электронной подписью 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должностного лица </w:t>
      </w:r>
      <w:r w:rsidR="00097ACC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уполномоченного на подписание </w:t>
      </w:r>
      <w:r w:rsidR="00097ACC"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производство земляных работ</w:t>
      </w:r>
      <w:r w:rsidRPr="001837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97ACC" w:rsidRPr="00ED7F6B" w:rsidRDefault="00097ACC" w:rsidP="0009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административной процедуры «Направление (выдача) результата предоставления муниципальной услуги» является направление (выдача) Заявителю результата предоставления муниципальной услуги.</w:t>
      </w:r>
    </w:p>
    <w:p w:rsidR="00097ACC" w:rsidRPr="00ED7F6B" w:rsidRDefault="00097ACC" w:rsidP="0009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неполучения Заявителем результата предоставления муниципальной услуги, результат предоставления муниципальной услуги хранится в Территориальном органе до востребования;</w:t>
      </w:r>
    </w:p>
    <w:p w:rsidR="00097ACC" w:rsidRPr="00ED7F6B" w:rsidRDefault="00097ACC" w:rsidP="0009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максимальный срок административной процедуры «Направление (выдача) результата предоставления муниципальной услуги»  - </w:t>
      </w:r>
      <w:r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136032"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рабочих дней</w:t>
      </w:r>
      <w:r w:rsidRPr="0053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результата предоставления муни</w:t>
      </w: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специалисту Территориального органа, ответственному за регистрацию и выдачу документов.</w:t>
      </w:r>
    </w:p>
    <w:p w:rsidR="00097ACC" w:rsidRPr="00ED7F6B" w:rsidRDefault="00097ACC" w:rsidP="0009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Блок-схема прохождения административных процедур предоставления муниципальной услуги приведена в приложении </w:t>
      </w:r>
      <w:r w:rsid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E4132" w:rsidRDefault="003E4132" w:rsidP="00EB3C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</w:p>
    <w:p w:rsidR="00ED7F6B" w:rsidRDefault="00B10917" w:rsidP="00EB3C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5511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124D09" w:rsidRPr="004A5511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4A5511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4A551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A5511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B10917" w:rsidRPr="004A5511" w:rsidRDefault="00ED7F6B" w:rsidP="00EB3C5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</w:t>
      </w:r>
      <w:r w:rsidR="00B10917" w:rsidRPr="004A5511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B10917" w:rsidRPr="009D08F0" w:rsidRDefault="00B10917" w:rsidP="00E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124D09">
        <w:rPr>
          <w:rFonts w:ascii="Times New Roman" w:hAnsi="Times New Roman" w:cs="Times New Roman"/>
          <w:sz w:val="28"/>
          <w:szCs w:val="28"/>
        </w:rPr>
        <w:t>Формы контроля: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124D09" w:rsidRPr="00124D09" w:rsidRDefault="00124D09" w:rsidP="00EB3C5E">
      <w:pPr>
        <w:tabs>
          <w:tab w:val="left" w:pos="35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09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124D09" w:rsidRPr="001F61A8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1A8">
        <w:rPr>
          <w:rFonts w:ascii="Times New Roman" w:hAnsi="Times New Roman" w:cs="Times New Roman"/>
          <w:bCs/>
          <w:sz w:val="28"/>
          <w:szCs w:val="28"/>
        </w:rPr>
        <w:t>4.2</w:t>
      </w:r>
      <w:r w:rsidR="00445BFC" w:rsidRPr="00445BFC">
        <w:rPr>
          <w:rFonts w:ascii="Times New Roman" w:hAnsi="Times New Roman" w:cs="Times New Roman"/>
          <w:bCs/>
          <w:sz w:val="28"/>
          <w:szCs w:val="28"/>
        </w:rPr>
        <w:t>.</w:t>
      </w:r>
      <w:r w:rsidRPr="001F6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1A8">
        <w:rPr>
          <w:rFonts w:ascii="Times New Roman" w:hAnsi="Times New Roman" w:cs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2D49B7" w:rsidRPr="001F61A8">
        <w:rPr>
          <w:rFonts w:ascii="Times New Roman" w:hAnsi="Times New Roman" w:cs="Times New Roman"/>
          <w:sz w:val="28"/>
          <w:szCs w:val="28"/>
        </w:rPr>
        <w:t>Р</w:t>
      </w:r>
      <w:r w:rsidRPr="001F61A8">
        <w:rPr>
          <w:rFonts w:ascii="Times New Roman" w:hAnsi="Times New Roman" w:cs="Times New Roman"/>
          <w:sz w:val="28"/>
          <w:szCs w:val="28"/>
        </w:rPr>
        <w:t xml:space="preserve">егламента осуществляется </w:t>
      </w:r>
      <w:r w:rsidR="00424197">
        <w:rPr>
          <w:rFonts w:ascii="Times New Roman" w:hAnsi="Times New Roman" w:cs="Times New Roman"/>
          <w:sz w:val="28"/>
          <w:szCs w:val="28"/>
        </w:rPr>
        <w:t>первым заместителем руководителя Территориального</w:t>
      </w:r>
      <w:r w:rsidRPr="001F61A8">
        <w:rPr>
          <w:rFonts w:ascii="Times New Roman" w:hAnsi="Times New Roman" w:cs="Times New Roman"/>
          <w:sz w:val="28"/>
          <w:szCs w:val="28"/>
        </w:rPr>
        <w:t xml:space="preserve"> </w:t>
      </w:r>
      <w:r w:rsidR="00424197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1F61A8">
        <w:rPr>
          <w:rFonts w:ascii="Times New Roman" w:hAnsi="Times New Roman" w:cs="Times New Roman"/>
          <w:sz w:val="28"/>
          <w:szCs w:val="28"/>
        </w:rPr>
        <w:t>путем анализа ежемесячных отчетов, содержащих сведения о соблюдении (нарушении) сроков предоставления муниципальной услуги.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 xml:space="preserve">4.3. Плановые проверки проводятся уполномоченным должностным лицом (структурным подразделением) не реже 1 раза в год на основании письменного или устного поручения </w:t>
      </w:r>
      <w:r w:rsidR="00424197">
        <w:rPr>
          <w:rFonts w:ascii="Times New Roman" w:hAnsi="Times New Roman" w:cs="Times New Roman"/>
          <w:bCs/>
          <w:sz w:val="28"/>
          <w:szCs w:val="28"/>
        </w:rPr>
        <w:t>первого заместителя руководителя Территориального органа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, в случае если полномочия по подписанию результата </w:t>
      </w:r>
      <w:r w:rsidRPr="00124D09">
        <w:rPr>
          <w:rFonts w:ascii="Times New Roman" w:hAnsi="Times New Roman" w:cs="Times New Roman"/>
          <w:sz w:val="28"/>
          <w:szCs w:val="28"/>
        </w:rPr>
        <w:t>предоставления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переданы от </w:t>
      </w:r>
      <w:r w:rsidR="00424197">
        <w:rPr>
          <w:rFonts w:ascii="Times New Roman" w:hAnsi="Times New Roman" w:cs="Times New Roman"/>
          <w:bCs/>
          <w:sz w:val="28"/>
          <w:szCs w:val="28"/>
        </w:rPr>
        <w:t>первого заместителя руководителя Территориального органа</w:t>
      </w:r>
      <w:r w:rsidRPr="00124D09">
        <w:rPr>
          <w:rFonts w:ascii="Times New Roman" w:hAnsi="Times New Roman" w:cs="Times New Roman"/>
          <w:bCs/>
          <w:sz w:val="28"/>
          <w:szCs w:val="28"/>
        </w:rPr>
        <w:t xml:space="preserve"> иному должностному лицу.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При проведении проверки должны быть установлены следующие показатели: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количество предоставленных муниципальных услуг за контрольный период;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124D09" w:rsidRP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D09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</w:t>
      </w:r>
      <w:r w:rsidRPr="00124D09">
        <w:rPr>
          <w:rFonts w:ascii="Times New Roman" w:hAnsi="Times New Roman" w:cs="Times New Roman"/>
          <w:bCs/>
          <w:sz w:val="28"/>
          <w:szCs w:val="28"/>
        </w:rPr>
        <w:lastRenderedPageBreak/>
        <w:t>нарушений, высказаны рекомендации по совершенствованию административных процедур.</w:t>
      </w:r>
    </w:p>
    <w:p w:rsidR="00124D09" w:rsidRPr="00D86C54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4.4. Внеплановые проверки проводятся по жалобам Заявителей на основании письменного или устного поручения </w:t>
      </w:r>
      <w:r w:rsidR="00424197">
        <w:rPr>
          <w:rFonts w:ascii="Times New Roman" w:hAnsi="Times New Roman" w:cs="Times New Roman"/>
          <w:bCs/>
          <w:sz w:val="28"/>
          <w:szCs w:val="28"/>
        </w:rPr>
        <w:t>первого заместителя руководителя Территориального органа</w:t>
      </w:r>
      <w:r w:rsidRPr="00D86C54">
        <w:rPr>
          <w:rFonts w:ascii="Times New Roman" w:hAnsi="Times New Roman" w:cs="Times New Roman"/>
          <w:bCs/>
          <w:sz w:val="28"/>
          <w:szCs w:val="28"/>
        </w:rPr>
        <w:t>.</w:t>
      </w:r>
    </w:p>
    <w:p w:rsidR="00124D09" w:rsidRPr="00D86C54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Pr="00D86C54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</w:t>
      </w:r>
      <w:r w:rsidR="00424197">
        <w:rPr>
          <w:rFonts w:ascii="Times New Roman" w:hAnsi="Times New Roman" w:cs="Times New Roman"/>
          <w:bCs/>
          <w:sz w:val="28"/>
          <w:szCs w:val="28"/>
        </w:rPr>
        <w:t>Территориального органа</w:t>
      </w:r>
      <w:r w:rsidRPr="00D86C54">
        <w:rPr>
          <w:rFonts w:ascii="Times New Roman" w:hAnsi="Times New Roman" w:cs="Times New Roman"/>
          <w:sz w:val="28"/>
          <w:szCs w:val="28"/>
        </w:rPr>
        <w:t>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124D09" w:rsidRDefault="00124D09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C54">
        <w:rPr>
          <w:rFonts w:ascii="Times New Roman" w:hAnsi="Times New Roman" w:cs="Times New Roman"/>
          <w:bCs/>
          <w:sz w:val="28"/>
          <w:szCs w:val="28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 </w:t>
      </w:r>
    </w:p>
    <w:p w:rsidR="00D86C54" w:rsidRPr="00D86C54" w:rsidRDefault="00D86C54" w:rsidP="00EB3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0917" w:rsidRPr="00C50510" w:rsidRDefault="00B10917" w:rsidP="00EB3C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50510">
        <w:rPr>
          <w:rFonts w:ascii="Times New Roman" w:hAnsi="Times New Roman" w:cs="Times New Roman"/>
          <w:b/>
          <w:sz w:val="28"/>
          <w:szCs w:val="28"/>
        </w:rPr>
        <w:t>V. Порядок обжалования решений и действий (бездействия)</w:t>
      </w:r>
    </w:p>
    <w:p w:rsidR="00B10917" w:rsidRPr="00C50510" w:rsidRDefault="00B10917" w:rsidP="00E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10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</w:t>
      </w:r>
    </w:p>
    <w:p w:rsidR="00B10917" w:rsidRPr="00C50510" w:rsidRDefault="00B10917" w:rsidP="00EB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10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B10917" w:rsidRPr="009D08F0" w:rsidRDefault="00B10917" w:rsidP="00EB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97" w:rsidRPr="00424197" w:rsidRDefault="00424197" w:rsidP="0042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424197" w:rsidRPr="00424197" w:rsidRDefault="00424197" w:rsidP="0042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>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</w:r>
    </w:p>
    <w:p w:rsidR="00424197" w:rsidRPr="00424197" w:rsidRDefault="00424197" w:rsidP="0042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ED7F6B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424197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</w:t>
      </w:r>
      <w:r w:rsidR="00ED7F6B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424197">
        <w:rPr>
          <w:rFonts w:ascii="Times New Roman" w:hAnsi="Times New Roman" w:cs="Times New Roman"/>
          <w:sz w:val="28"/>
          <w:szCs w:val="28"/>
        </w:rPr>
        <w:t xml:space="preserve"> может быть подана в антимонопольный орган в случаях и порядке, установленных действующим законодательством.</w:t>
      </w:r>
    </w:p>
    <w:p w:rsidR="00445B9B" w:rsidRDefault="00424197" w:rsidP="0042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197">
        <w:rPr>
          <w:rFonts w:ascii="Times New Roman" w:hAnsi="Times New Roman" w:cs="Times New Roman"/>
          <w:sz w:val="28"/>
          <w:szCs w:val="28"/>
        </w:rPr>
        <w:t xml:space="preserve">5.3. Действия (бездействие) должностных лиц, муниципальных служащих </w:t>
      </w:r>
      <w:r w:rsidR="00ED7F6B">
        <w:rPr>
          <w:rFonts w:ascii="Times New Roman" w:hAnsi="Times New Roman" w:cs="Times New Roman"/>
          <w:sz w:val="28"/>
          <w:szCs w:val="28"/>
        </w:rPr>
        <w:t>Территориального органа</w:t>
      </w:r>
      <w:r w:rsidRPr="00424197">
        <w:rPr>
          <w:rFonts w:ascii="Times New Roman" w:hAnsi="Times New Roman" w:cs="Times New Roman"/>
          <w:sz w:val="28"/>
          <w:szCs w:val="28"/>
        </w:rPr>
        <w:t xml:space="preserve">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DB1470" w:rsidRDefault="00445B9B" w:rsidP="00716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0917" w:rsidRPr="00C93D65" w:rsidRDefault="00106D08" w:rsidP="00C50510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B10917" w:rsidRPr="00C93D65">
        <w:rPr>
          <w:rFonts w:ascii="Times New Roman" w:hAnsi="Times New Roman" w:cs="Times New Roman"/>
          <w:sz w:val="20"/>
          <w:szCs w:val="20"/>
        </w:rPr>
        <w:t>риложение 1</w:t>
      </w:r>
    </w:p>
    <w:p w:rsidR="00B10917" w:rsidRPr="00C93D65" w:rsidRDefault="00B10917" w:rsidP="00C5051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 w:rsidR="00614EA7"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B10917" w:rsidRDefault="00B10917" w:rsidP="00106D0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106D08"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="00FE059C" w:rsidRPr="00C93D65">
        <w:rPr>
          <w:rFonts w:ascii="Times New Roman" w:hAnsi="Times New Roman" w:cs="Times New Roman"/>
          <w:sz w:val="20"/>
          <w:szCs w:val="20"/>
        </w:rPr>
        <w:t>«</w:t>
      </w:r>
      <w:r w:rsidR="00106D08"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="00FE059C" w:rsidRPr="00C93D65">
        <w:rPr>
          <w:rFonts w:ascii="Times New Roman" w:hAnsi="Times New Roman" w:cs="Times New Roman"/>
          <w:sz w:val="20"/>
          <w:szCs w:val="20"/>
        </w:rPr>
        <w:t>»</w:t>
      </w:r>
    </w:p>
    <w:p w:rsidR="00106D08" w:rsidRDefault="00106D08" w:rsidP="00106D0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106D08" w:rsidRPr="00ED7F6B" w:rsidRDefault="00106D08" w:rsidP="00106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>ИНФОРМАЦИЯ</w:t>
      </w:r>
    </w:p>
    <w:p w:rsidR="00106D08" w:rsidRPr="00ED7F6B" w:rsidRDefault="00106D08" w:rsidP="00106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>о местах нахождения, графиках работы Территориальных</w:t>
      </w:r>
    </w:p>
    <w:p w:rsidR="00106D08" w:rsidRPr="00ED7F6B" w:rsidRDefault="00106D08" w:rsidP="00106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муниципальную услугу </w:t>
      </w:r>
    </w:p>
    <w:p w:rsidR="00106D08" w:rsidRPr="00ED7F6B" w:rsidRDefault="00106D08" w:rsidP="00106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7F6B">
        <w:rPr>
          <w:rFonts w:ascii="Times New Roman" w:hAnsi="Times New Roman" w:cs="Times New Roman"/>
          <w:sz w:val="28"/>
          <w:szCs w:val="28"/>
        </w:rPr>
        <w:t>«Выдача разрешения на производство земляных работ»</w:t>
      </w:r>
    </w:p>
    <w:p w:rsidR="00106D08" w:rsidRDefault="00106D08" w:rsidP="00106D08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106D08" w:rsidRPr="00C93D65" w:rsidRDefault="00106D08" w:rsidP="00106D0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835"/>
        <w:gridCol w:w="1559"/>
      </w:tblGrid>
      <w:tr w:rsidR="00ED7F6B" w:rsidTr="00ED7F6B">
        <w:tc>
          <w:tcPr>
            <w:tcW w:w="1809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D08">
              <w:rPr>
                <w:rFonts w:ascii="Times New Roman" w:hAnsi="Times New Roman" w:cs="Times New Roman"/>
                <w:szCs w:val="22"/>
              </w:rPr>
              <w:t>Наименование территориального органа администрации города Перми</w:t>
            </w:r>
          </w:p>
        </w:tc>
        <w:tc>
          <w:tcPr>
            <w:tcW w:w="1843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D08">
              <w:rPr>
                <w:rFonts w:ascii="Times New Roman" w:hAnsi="Times New Roman" w:cs="Times New Roman"/>
                <w:szCs w:val="22"/>
              </w:rPr>
              <w:t>Место нахождения</w:t>
            </w:r>
            <w:r>
              <w:rPr>
                <w:rFonts w:ascii="Times New Roman" w:hAnsi="Times New Roman" w:cs="Times New Roman"/>
                <w:szCs w:val="22"/>
              </w:rPr>
              <w:t>, адрес электронной почты</w:t>
            </w:r>
          </w:p>
        </w:tc>
        <w:tc>
          <w:tcPr>
            <w:tcW w:w="1843" w:type="dxa"/>
          </w:tcPr>
          <w:p w:rsidR="00ED7F6B" w:rsidRPr="00106D08" w:rsidRDefault="00ED7F6B" w:rsidP="00ED7F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D08">
              <w:rPr>
                <w:rFonts w:ascii="Times New Roman" w:hAnsi="Times New Roman" w:cs="Times New Roman"/>
                <w:szCs w:val="22"/>
              </w:rPr>
              <w:t xml:space="preserve">Наименование структурного подразделения </w:t>
            </w:r>
            <w:r>
              <w:rPr>
                <w:rFonts w:ascii="Times New Roman" w:hAnsi="Times New Roman" w:cs="Times New Roman"/>
                <w:szCs w:val="22"/>
              </w:rPr>
              <w:t>Территориального органа, предоставляющего муниципальную услугу</w:t>
            </w:r>
          </w:p>
        </w:tc>
        <w:tc>
          <w:tcPr>
            <w:tcW w:w="2835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График работы</w:t>
            </w:r>
          </w:p>
        </w:tc>
        <w:tc>
          <w:tcPr>
            <w:tcW w:w="1559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6D08">
              <w:rPr>
                <w:rFonts w:ascii="Times New Roman" w:hAnsi="Times New Roman" w:cs="Times New Roman"/>
                <w:szCs w:val="22"/>
              </w:rPr>
              <w:t>Справочные телефоны</w:t>
            </w:r>
          </w:p>
        </w:tc>
      </w:tr>
      <w:tr w:rsidR="00ED7F6B" w:rsidTr="00ED7F6B">
        <w:tc>
          <w:tcPr>
            <w:tcW w:w="1809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5</w:t>
            </w:r>
          </w:p>
        </w:tc>
      </w:tr>
      <w:tr w:rsidR="00ED7F6B" w:rsidTr="00ED7F6B">
        <w:tc>
          <w:tcPr>
            <w:tcW w:w="1809" w:type="dxa"/>
          </w:tcPr>
          <w:p w:rsidR="00ED7F6B" w:rsidRPr="00106D08" w:rsidRDefault="00ED7F6B" w:rsidP="006A76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Дзержинского</w:t>
            </w:r>
            <w:r w:rsidRPr="00106D0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3" w:type="dxa"/>
          </w:tcPr>
          <w:p w:rsidR="00ED7F6B" w:rsidRDefault="00ED7F6B" w:rsidP="006A76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 xml:space="preserve">г. Пермь, </w:t>
            </w:r>
            <w:r>
              <w:rPr>
                <w:rFonts w:ascii="Times New Roman" w:hAnsi="Times New Roman" w:cs="Times New Roman"/>
              </w:rPr>
              <w:t>Ленина, 85,</w:t>
            </w:r>
          </w:p>
          <w:p w:rsidR="00ED7F6B" w:rsidRPr="00106D08" w:rsidRDefault="00ED7F6B" w:rsidP="006A76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adzr@gorodperm.ru</w:t>
            </w:r>
          </w:p>
        </w:tc>
        <w:tc>
          <w:tcPr>
            <w:tcW w:w="1843" w:type="dxa"/>
          </w:tcPr>
          <w:p w:rsidR="00ED7F6B" w:rsidRPr="00106D08" w:rsidRDefault="00ED7F6B" w:rsidP="006A76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благоустройства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106D08" w:rsidRDefault="00ED7F6B" w:rsidP="000D43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246-56-31</w:t>
            </w:r>
          </w:p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236-77-05</w:t>
            </w:r>
          </w:p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246-50-11</w:t>
            </w:r>
          </w:p>
        </w:tc>
      </w:tr>
      <w:tr w:rsidR="00ED7F6B" w:rsidTr="00ED7F6B">
        <w:tc>
          <w:tcPr>
            <w:tcW w:w="1809" w:type="dxa"/>
          </w:tcPr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г. Пермь, ул. Мира, 15</w:t>
            </w:r>
          </w:p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air@gorodperm.ru</w:t>
            </w:r>
          </w:p>
        </w:tc>
        <w:tc>
          <w:tcPr>
            <w:tcW w:w="1843" w:type="dxa"/>
          </w:tcPr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отдел благоустройства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6A7671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222D5E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227-9</w:t>
            </w:r>
            <w:r>
              <w:rPr>
                <w:rFonts w:ascii="Times New Roman" w:hAnsi="Times New Roman" w:cs="Times New Roman"/>
              </w:rPr>
              <w:t>4</w:t>
            </w:r>
            <w:r w:rsidRPr="006A767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ED7F6B" w:rsidRPr="006A7671" w:rsidRDefault="00ED7F6B" w:rsidP="00222D5E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227-91-74</w:t>
            </w:r>
          </w:p>
        </w:tc>
      </w:tr>
      <w:tr w:rsidR="00ED7F6B" w:rsidTr="00ED7F6B">
        <w:tc>
          <w:tcPr>
            <w:tcW w:w="1809" w:type="dxa"/>
          </w:tcPr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6D08">
              <w:rPr>
                <w:rFonts w:ascii="Times New Roman" w:hAnsi="Times New Roman" w:cs="Times New Roman"/>
              </w:rPr>
              <w:t>г. Пермь, ул. Кировоградская, 33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akir@gorodperm.ru</w:t>
            </w:r>
          </w:p>
        </w:tc>
        <w:tc>
          <w:tcPr>
            <w:tcW w:w="1843" w:type="dxa"/>
          </w:tcPr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отдел благоустройства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6A7671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205-62-19</w:t>
            </w:r>
          </w:p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205-62-20</w:t>
            </w:r>
          </w:p>
          <w:p w:rsidR="00ED7F6B" w:rsidRPr="00106D08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205-62-28</w:t>
            </w:r>
          </w:p>
        </w:tc>
      </w:tr>
      <w:tr w:rsidR="00ED7F6B" w:rsidTr="00ED7F6B">
        <w:tc>
          <w:tcPr>
            <w:tcW w:w="1809" w:type="dxa"/>
          </w:tcPr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г. Пермь, ул. Пермская, 57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alen@gorodperm.ru</w:t>
            </w:r>
          </w:p>
        </w:tc>
        <w:tc>
          <w:tcPr>
            <w:tcW w:w="1843" w:type="dxa"/>
          </w:tcPr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отдел благоустройства</w:t>
            </w:r>
          </w:p>
        </w:tc>
        <w:tc>
          <w:tcPr>
            <w:tcW w:w="2835" w:type="dxa"/>
          </w:tcPr>
          <w:p w:rsidR="00ED7F6B" w:rsidRDefault="00ED7F6B" w:rsidP="000D4339">
            <w:r>
              <w:t>понедельник-четверг: с 09.00 час. до 18.00 час.;</w:t>
            </w:r>
          </w:p>
          <w:p w:rsidR="00ED7F6B" w:rsidRDefault="00ED7F6B" w:rsidP="000D4339">
            <w:r>
              <w:t>пятница: с 09.00 час. до 17.00 час.;</w:t>
            </w:r>
          </w:p>
          <w:p w:rsidR="00ED7F6B" w:rsidRPr="00EF4158" w:rsidRDefault="00ED7F6B" w:rsidP="000D4339">
            <w: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212-34-60</w:t>
            </w:r>
          </w:p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212-24-98</w:t>
            </w:r>
          </w:p>
        </w:tc>
      </w:tr>
      <w:tr w:rsidR="00ED7F6B" w:rsidTr="00ED7F6B">
        <w:tc>
          <w:tcPr>
            <w:tcW w:w="1809" w:type="dxa"/>
          </w:tcPr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Администрация Мотовилихинского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г. Пермь, ул. Уральская,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amtv@gorodperm.ru</w:t>
            </w:r>
          </w:p>
        </w:tc>
        <w:tc>
          <w:tcPr>
            <w:tcW w:w="1843" w:type="dxa"/>
          </w:tcPr>
          <w:p w:rsidR="00ED7F6B" w:rsidRPr="006A7671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6A7671">
              <w:rPr>
                <w:rFonts w:ascii="Times New Roman" w:hAnsi="Times New Roman" w:cs="Times New Roman"/>
              </w:rPr>
              <w:t>отдел благоустройства</w:t>
            </w:r>
          </w:p>
        </w:tc>
        <w:tc>
          <w:tcPr>
            <w:tcW w:w="2835" w:type="dxa"/>
          </w:tcPr>
          <w:p w:rsidR="00ED7F6B" w:rsidRDefault="00ED7F6B" w:rsidP="000D4339">
            <w:r>
              <w:t>понедельник-четверг: с 09.00 час. до 18.00 час.;</w:t>
            </w:r>
          </w:p>
          <w:p w:rsidR="00ED7F6B" w:rsidRDefault="00ED7F6B" w:rsidP="000D4339">
            <w:r>
              <w:t>пятница: с 09.00 час. до 17.00 час.;</w:t>
            </w:r>
          </w:p>
          <w:p w:rsidR="00ED7F6B" w:rsidRPr="00EF4158" w:rsidRDefault="00ED7F6B" w:rsidP="000D4339">
            <w: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266-08-10</w:t>
            </w:r>
          </w:p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266-08-28</w:t>
            </w:r>
          </w:p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260-27-66</w:t>
            </w:r>
          </w:p>
        </w:tc>
      </w:tr>
      <w:tr w:rsidR="00ED7F6B" w:rsidTr="00ED7F6B">
        <w:tc>
          <w:tcPr>
            <w:tcW w:w="1809" w:type="dxa"/>
          </w:tcPr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г. Пермь, ул. Александра Щербакова, 24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D44186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aord@gorodperm.</w:t>
            </w:r>
            <w:r w:rsidRPr="00D8254A">
              <w:rPr>
                <w:rFonts w:ascii="Times New Roman" w:hAnsi="Times New Roman" w:cs="Times New Roman"/>
              </w:rPr>
              <w:lastRenderedPageBreak/>
              <w:t>ru</w:t>
            </w:r>
          </w:p>
        </w:tc>
        <w:tc>
          <w:tcPr>
            <w:tcW w:w="1843" w:type="dxa"/>
          </w:tcPr>
          <w:p w:rsidR="00ED7F6B" w:rsidRPr="00D44186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lastRenderedPageBreak/>
              <w:t>отдел благоустройства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D44186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lastRenderedPageBreak/>
              <w:t>пер</w:t>
            </w:r>
            <w:r>
              <w:rPr>
                <w:rFonts w:ascii="Times New Roman" w:hAnsi="Times New Roman" w:cs="Times New Roman"/>
              </w:rPr>
              <w:t>ерыв: с 12.00 час. до 12.48 час</w:t>
            </w:r>
            <w:r w:rsidRPr="00D44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D7F6B" w:rsidRDefault="00ED7F6B" w:rsidP="00D44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lastRenderedPageBreak/>
              <w:t>263-23-31</w:t>
            </w:r>
          </w:p>
          <w:p w:rsidR="00ED7F6B" w:rsidRPr="00D44186" w:rsidRDefault="00ED7F6B" w:rsidP="00D44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263-51-82</w:t>
            </w:r>
          </w:p>
        </w:tc>
      </w:tr>
      <w:tr w:rsidR="00ED7F6B" w:rsidTr="00ED7F6B">
        <w:tc>
          <w:tcPr>
            <w:tcW w:w="1809" w:type="dxa"/>
          </w:tcPr>
          <w:p w:rsidR="00ED7F6B" w:rsidRPr="008D5755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5755">
              <w:rPr>
                <w:rFonts w:ascii="Times New Roman" w:hAnsi="Times New Roman" w:cs="Times New Roman"/>
              </w:rPr>
              <w:lastRenderedPageBreak/>
              <w:t>Администрация Свердловского района</w:t>
            </w:r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5755">
              <w:rPr>
                <w:rFonts w:ascii="Times New Roman" w:hAnsi="Times New Roman" w:cs="Times New Roman"/>
              </w:rPr>
              <w:t>г. Пермь, ул. Сибирская, 58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8D5755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asvr@gorodperm.ru</w:t>
            </w:r>
          </w:p>
        </w:tc>
        <w:tc>
          <w:tcPr>
            <w:tcW w:w="1843" w:type="dxa"/>
          </w:tcPr>
          <w:p w:rsidR="00ED7F6B" w:rsidRPr="00D44186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отдел благоустройства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D44186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перерыв: с 12.00 час. до 12.48 час.</w:t>
            </w:r>
          </w:p>
        </w:tc>
        <w:tc>
          <w:tcPr>
            <w:tcW w:w="1559" w:type="dxa"/>
          </w:tcPr>
          <w:p w:rsidR="00ED7F6B" w:rsidRDefault="00ED7F6B" w:rsidP="008D5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5755">
              <w:rPr>
                <w:rFonts w:ascii="Times New Roman" w:hAnsi="Times New Roman" w:cs="Times New Roman"/>
              </w:rPr>
              <w:t>244-</w:t>
            </w:r>
            <w:r>
              <w:rPr>
                <w:rFonts w:ascii="Times New Roman" w:hAnsi="Times New Roman" w:cs="Times New Roman"/>
              </w:rPr>
              <w:t>40-77</w:t>
            </w:r>
          </w:p>
          <w:p w:rsidR="00ED7F6B" w:rsidRPr="008D5755" w:rsidRDefault="00ED7F6B" w:rsidP="008D57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244-21-80</w:t>
            </w:r>
            <w:r w:rsidRPr="008D57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7F6B" w:rsidTr="00ED7F6B">
        <w:tc>
          <w:tcPr>
            <w:tcW w:w="1809" w:type="dxa"/>
          </w:tcPr>
          <w:p w:rsidR="00ED7F6B" w:rsidRPr="008D5755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5755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gramStart"/>
            <w:r w:rsidRPr="008D5755">
              <w:rPr>
                <w:rFonts w:ascii="Times New Roman" w:hAnsi="Times New Roman" w:cs="Times New Roman"/>
              </w:rPr>
              <w:t>Новые</w:t>
            </w:r>
            <w:proofErr w:type="gramEnd"/>
            <w:r w:rsidRPr="008D5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755">
              <w:rPr>
                <w:rFonts w:ascii="Times New Roman" w:hAnsi="Times New Roman" w:cs="Times New Roman"/>
              </w:rPr>
              <w:t>Ляды</w:t>
            </w:r>
            <w:proofErr w:type="spellEnd"/>
          </w:p>
        </w:tc>
        <w:tc>
          <w:tcPr>
            <w:tcW w:w="1843" w:type="dxa"/>
          </w:tcPr>
          <w:p w:rsidR="00ED7F6B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5755">
              <w:rPr>
                <w:rFonts w:ascii="Times New Roman" w:hAnsi="Times New Roman" w:cs="Times New Roman"/>
              </w:rPr>
              <w:t xml:space="preserve">г. Пермь, микрорайон Новые </w:t>
            </w:r>
            <w:proofErr w:type="spellStart"/>
            <w:r w:rsidRPr="008D5755">
              <w:rPr>
                <w:rFonts w:ascii="Times New Roman" w:hAnsi="Times New Roman" w:cs="Times New Roman"/>
              </w:rPr>
              <w:t>Ляды</w:t>
            </w:r>
            <w:proofErr w:type="spellEnd"/>
            <w:r w:rsidRPr="008D5755">
              <w:rPr>
                <w:rFonts w:ascii="Times New Roman" w:hAnsi="Times New Roman" w:cs="Times New Roman"/>
              </w:rPr>
              <w:t>, ул. Транспортная, 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D7F6B" w:rsidRPr="008D5755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54A">
              <w:rPr>
                <w:rFonts w:ascii="Times New Roman" w:hAnsi="Times New Roman" w:cs="Times New Roman"/>
              </w:rPr>
              <w:t>anld@gorodperm.ru</w:t>
            </w:r>
          </w:p>
        </w:tc>
        <w:tc>
          <w:tcPr>
            <w:tcW w:w="1843" w:type="dxa"/>
          </w:tcPr>
          <w:p w:rsidR="00ED7F6B" w:rsidRPr="00D44186" w:rsidRDefault="00ED7F6B" w:rsidP="000128E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D44186">
              <w:rPr>
                <w:rFonts w:ascii="Times New Roman" w:hAnsi="Times New Roman" w:cs="Times New Roman"/>
              </w:rPr>
              <w:t>отдел благоустройства</w:t>
            </w:r>
            <w:r>
              <w:rPr>
                <w:rFonts w:ascii="Times New Roman" w:hAnsi="Times New Roman" w:cs="Times New Roman"/>
              </w:rPr>
              <w:t xml:space="preserve"> и потребительского рынка</w:t>
            </w:r>
          </w:p>
        </w:tc>
        <w:tc>
          <w:tcPr>
            <w:tcW w:w="2835" w:type="dxa"/>
          </w:tcPr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понедельник-четверг: с 09.00 час. до 18.00 час.;</w:t>
            </w:r>
          </w:p>
          <w:p w:rsidR="00ED7F6B" w:rsidRPr="000D4339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пятница: с 09.00 час. до 17.00 час.;</w:t>
            </w:r>
          </w:p>
          <w:p w:rsidR="00ED7F6B" w:rsidRPr="00D44186" w:rsidRDefault="00ED7F6B" w:rsidP="000D4339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</w:rPr>
            </w:pPr>
            <w:r w:rsidRPr="000D4339">
              <w:rPr>
                <w:rFonts w:ascii="Times New Roman" w:hAnsi="Times New Roman" w:cs="Times New Roman"/>
              </w:rPr>
              <w:t>перерыв: с 12.00 час. до 12.48 час.</w:t>
            </w:r>
          </w:p>
        </w:tc>
        <w:tc>
          <w:tcPr>
            <w:tcW w:w="1559" w:type="dxa"/>
          </w:tcPr>
          <w:p w:rsidR="00ED7F6B" w:rsidRPr="008D5755" w:rsidRDefault="00ED7F6B" w:rsidP="000128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295-85-67</w:t>
            </w:r>
          </w:p>
        </w:tc>
      </w:tr>
    </w:tbl>
    <w:p w:rsidR="00B10917" w:rsidRDefault="00B10917" w:rsidP="00C93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B9B" w:rsidRDefault="00445B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10917" w:rsidRPr="00C93D65" w:rsidRDefault="00B10917" w:rsidP="00C50510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502C8" w:rsidRPr="00C93D65" w:rsidRDefault="009502C8" w:rsidP="009502C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bookmarkStart w:id="4" w:name="Par437"/>
      <w:bookmarkEnd w:id="4"/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BD16BA" w:rsidRPr="00597C24" w:rsidRDefault="009502C8" w:rsidP="00597C2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______</w:t>
      </w:r>
    </w:p>
    <w:p w:rsidR="00BE745A" w:rsidRDefault="00BE745A" w:rsidP="00BE745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производство земляных работ</w:t>
      </w:r>
    </w:p>
    <w:p w:rsidR="00345BAE" w:rsidRPr="00345BAE" w:rsidRDefault="00345BAE" w:rsidP="009D0CD6">
      <w:pPr>
        <w:tabs>
          <w:tab w:val="left" w:pos="525"/>
          <w:tab w:val="left" w:pos="75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3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</w:t>
      </w:r>
      <w:r w:rsidR="009D0CD6" w:rsidRP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0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0CD6" w:rsidRPr="009D0CD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D0CD6" w:rsidRPr="009D0CD6" w:rsidRDefault="009D0CD6" w:rsidP="009D0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0CD6" w:rsidRPr="009D0CD6" w:rsidRDefault="009D0CD6" w:rsidP="009D0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0CD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Территориального органа</w:t>
      </w:r>
      <w:r w:rsidRPr="009D0C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______________________________________________________________</w:t>
      </w:r>
    </w:p>
    <w:p w:rsidR="00BE745A" w:rsidRPr="009D0CD6" w:rsidRDefault="00BE745A" w:rsidP="00BE7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организации, </w:t>
      </w:r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ФИО, </w:t>
      </w:r>
      <w:r w:rsidRPr="009D0CD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телефон</w:t>
      </w:r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почта</w:t>
      </w:r>
      <w:r w:rsidRPr="009D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Ф.И.О. физического лица)</w:t>
      </w:r>
    </w:p>
    <w:p w:rsidR="00BE745A" w:rsidRDefault="009D0CD6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Подрядчик________</w:t>
      </w:r>
      <w:r w:rsidR="00BE745A"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1025E0" w:rsidRPr="001025E0" w:rsidRDefault="001025E0" w:rsidP="00102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02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организации, </w:t>
      </w:r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ФИО, </w:t>
      </w:r>
      <w:r w:rsidRPr="00102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телефон</w:t>
      </w:r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почта</w:t>
      </w:r>
      <w:r w:rsidRPr="00102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Ф.И.О. физического лица)</w:t>
      </w:r>
    </w:p>
    <w:p w:rsidR="001025E0" w:rsidRDefault="001025E0" w:rsidP="00BE7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восстанавливающая благоустройство________________________________________________________</w:t>
      </w:r>
    </w:p>
    <w:p w:rsidR="001025E0" w:rsidRDefault="001025E0" w:rsidP="00102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5E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наименование организации, должность, телефон или Ф.И.О. физического лица)</w:t>
      </w:r>
    </w:p>
    <w:p w:rsidR="001025E0" w:rsidRPr="001025E0" w:rsidRDefault="001025E0" w:rsidP="00102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производство земляных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Заказчика, подрядчика и организации, восстанавливающей благоустройство </w:t>
      </w:r>
      <w:r w:rsidRP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025E0" w:rsidRPr="001025E0" w:rsidRDefault="001025E0" w:rsidP="00102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телефон</w:t>
      </w:r>
      <w:r w:rsidR="00597C24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электронная почта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E745A" w:rsidRDefault="009D0CD6" w:rsidP="00BE7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производства  работ</w:t>
      </w:r>
      <w:r w:rsidR="005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5D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E745A"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до _____________________________</w:t>
      </w:r>
      <w:r w:rsid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E745A" w:rsidRDefault="009D0CD6" w:rsidP="00B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работ_______________________</w:t>
      </w:r>
      <w:r w:rsidR="00BE745A" w:rsidRPr="00BE74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 </w:t>
      </w:r>
    </w:p>
    <w:p w:rsidR="00515D7C" w:rsidRDefault="00515D7C" w:rsidP="00B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и объем вскрываемого покрытия (вид/объем 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м)_________________</w:t>
      </w:r>
    </w:p>
    <w:p w:rsidR="00515D7C" w:rsidRDefault="00597C24" w:rsidP="00B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15D7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роезжая часть______, тротуар______, газон______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грунт_______</w:t>
      </w:r>
    </w:p>
    <w:p w:rsidR="00597C24" w:rsidRDefault="00597C24" w:rsidP="00B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Внутриквартальная территория________, проезды ________, пешеходная зона______, газон________,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отмостка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</w:p>
    <w:p w:rsidR="009D0CD6" w:rsidRDefault="009D0CD6" w:rsidP="00BE7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 прокладки и переустройства подземных </w:t>
      </w:r>
      <w:r w:rsidR="00597C2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ооружений</w:t>
      </w:r>
      <w:r w:rsidR="00597C2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</w:p>
    <w:p w:rsidR="00597C24" w:rsidRPr="00597C24" w:rsidRDefault="00597C24" w:rsidP="00597C24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(открытый, закрытый.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ГНБ)</w:t>
      </w:r>
      <w:proofErr w:type="gramEnd"/>
    </w:p>
    <w:p w:rsidR="00837FDB" w:rsidRPr="00BE745A" w:rsidRDefault="00837FDB" w:rsidP="00837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производства работ</w:t>
      </w:r>
      <w:r w:rsidRPr="00BE745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_____________ 20____г. по ______________ 20 ____г.</w:t>
      </w:r>
    </w:p>
    <w:p w:rsidR="00837FDB" w:rsidRPr="00837FDB" w:rsidRDefault="00837FDB" w:rsidP="00837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производить с ______________ по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_______</w:t>
      </w:r>
    </w:p>
    <w:p w:rsidR="00833014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производства работ, безопасности движения пешеходов и автотранспорта: в соответствии с действующим законодательством, </w:t>
      </w:r>
      <w:hyperlink r:id="rId9" w:history="1">
        <w:r w:rsidRPr="0083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Правилами</w:t>
        </w:r>
      </w:hyperlink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в городе Перми, утвержденными решением Пермской городской Думы от </w:t>
      </w:r>
      <w:r w:rsidR="00565FD6"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</w:t>
      </w: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65FD6"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565FD6"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277</w:t>
      </w:r>
      <w:r w:rsidR="0083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45A" w:rsidRPr="00837FDB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начата и закончена </w:t>
      </w:r>
      <w:r w:rsidR="0083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указанные в настоящем Р</w:t>
      </w: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азрешении.</w:t>
      </w:r>
    </w:p>
    <w:p w:rsidR="009D0CD6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проводиться в соответствии с проектом производства земляных работ, требованиями действующего законодательства и нормативно-технической</w:t>
      </w:r>
      <w:r w:rsidR="0083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</w:p>
    <w:p w:rsidR="006E548C" w:rsidRDefault="006E548C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E548C" w:rsidRDefault="006E548C" w:rsidP="006E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продлении</w:t>
      </w:r>
    </w:p>
    <w:p w:rsidR="006E548C" w:rsidRDefault="006E548C" w:rsidP="006E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</w:p>
    <w:p w:rsidR="006E548C" w:rsidRPr="006E548C" w:rsidRDefault="006E548C" w:rsidP="006E5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Особые отметки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_______района 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Перми:                                                  _____________________/__________/</w:t>
      </w:r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главы _________администрации </w:t>
      </w:r>
      <w:proofErr w:type="gramEnd"/>
    </w:p>
    <w:p w:rsidR="00BE745A" w:rsidRPr="00BE745A" w:rsidRDefault="00BE745A" w:rsidP="00BE7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Перми)</w:t>
      </w:r>
    </w:p>
    <w:p w:rsidR="006E548C" w:rsidRDefault="00BE745A" w:rsidP="006E548C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                        М.П.</w:t>
      </w:r>
      <w:r w:rsidR="006E54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548C"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сертификате </w:t>
      </w:r>
    </w:p>
    <w:p w:rsidR="00BE745A" w:rsidRPr="006E548C" w:rsidRDefault="006E548C" w:rsidP="006E548C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подписи</w:t>
      </w:r>
    </w:p>
    <w:p w:rsidR="00BE745A" w:rsidRPr="00BE745A" w:rsidRDefault="00BE745A" w:rsidP="00BE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74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----------------------------</w:t>
      </w:r>
    </w:p>
    <w:p w:rsidR="006E548C" w:rsidRDefault="00BE745A" w:rsidP="00BE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74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 Срок производства земляных работ не должен превышать 25 рабочих дней.</w:t>
      </w:r>
    </w:p>
    <w:p w:rsidR="006E548C" w:rsidRDefault="006E548C">
      <w:p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445B9B" w:rsidRDefault="00445B9B" w:rsidP="00BE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10917" w:rsidRPr="00C93D65" w:rsidRDefault="00B10917" w:rsidP="00A63E6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D75B4" w:rsidRPr="00C93D65" w:rsidRDefault="00CD75B4" w:rsidP="00CD75B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9D08F0" w:rsidRDefault="00CD75B4" w:rsidP="00A4690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</w:p>
    <w:p w:rsidR="00A4690C" w:rsidRPr="00C93D65" w:rsidRDefault="00A4690C" w:rsidP="00A4690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CD75B4" w:rsidRDefault="00CD75B4" w:rsidP="00A469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540"/>
      <w:bookmarkEnd w:id="5"/>
      <w:r w:rsidRPr="005D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6" w:name="P234"/>
      <w:bookmarkEnd w:id="6"/>
      <w:r w:rsidR="00A46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A4690C" w:rsidRPr="00A4690C" w:rsidRDefault="00A4690C" w:rsidP="00A46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Территориального органа</w:t>
      </w:r>
    </w:p>
    <w:p w:rsidR="005D6353" w:rsidRDefault="005D6353" w:rsidP="00CD75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5B4" w:rsidRPr="005D6353" w:rsidRDefault="00CD75B4" w:rsidP="00CD75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CD75B4" w:rsidRPr="005D6353" w:rsidRDefault="00CD75B4" w:rsidP="00CD75B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выдачу разрешения</w:t>
      </w:r>
    </w:p>
    <w:p w:rsidR="005D6353" w:rsidRDefault="00CD75B4" w:rsidP="00CD75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CD75B4" w:rsidRPr="005D6353" w:rsidRDefault="00CD75B4" w:rsidP="00CD75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 __________ 20__ г.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D75B4" w:rsidRPr="004268F7" w:rsidRDefault="00CD75B4" w:rsidP="00CD7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наименование организации, должность, телефон/факс</w:t>
      </w:r>
      <w:r w:rsidR="00BD16BA"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16BA" w:rsidRPr="004268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Ф.И.О. физического лица)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D75B4" w:rsidRPr="005D6353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Вас выдать разрешение на производство земляных работ </w:t>
      </w:r>
      <w:proofErr w:type="gramStart"/>
      <w:r w:rsidRPr="005D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D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D75B4" w:rsidRPr="004268F7" w:rsidRDefault="00CD75B4" w:rsidP="00CD7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 работ)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с*_________ 20__ г. по __________ 20__ г. </w:t>
      </w:r>
    </w:p>
    <w:p w:rsidR="00837FDB" w:rsidRPr="00837FDB" w:rsidRDefault="00837FDB" w:rsidP="00837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производства   работ:______________________________________________</w:t>
      </w:r>
    </w:p>
    <w:p w:rsidR="00837FDB" w:rsidRPr="00837FDB" w:rsidRDefault="00837FDB" w:rsidP="00837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</w:t>
      </w:r>
      <w:proofErr w:type="gramStart"/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до ________________________________</w:t>
      </w:r>
    </w:p>
    <w:p w:rsidR="00837FDB" w:rsidRPr="00837FDB" w:rsidRDefault="00837FDB" w:rsidP="00837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 место работ _____________________________________________________</w:t>
      </w:r>
    </w:p>
    <w:p w:rsidR="00837FDB" w:rsidRPr="00833014" w:rsidRDefault="00837FDB" w:rsidP="008330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(проезжая часть, тротуар, газон</w:t>
      </w:r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парковка, </w:t>
      </w:r>
      <w:proofErr w:type="spellStart"/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отмостка</w:t>
      </w:r>
      <w:proofErr w:type="spellEnd"/>
      <w:r w:rsid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грунт</w:t>
      </w:r>
      <w:r w:rsidRPr="0083301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37FDB" w:rsidRPr="00837FDB" w:rsidRDefault="00837FDB" w:rsidP="00837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работ______________________________________________________________ Объем_________________________________________________________________</w:t>
      </w:r>
    </w:p>
    <w:p w:rsidR="00CD75B4" w:rsidRPr="00CD75B4" w:rsidRDefault="00837FDB" w:rsidP="00837F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прокладки и переустройства подземных сооружений____________________________________________________________</w:t>
      </w:r>
    </w:p>
    <w:p w:rsidR="00CD75B4" w:rsidRPr="004268F7" w:rsidRDefault="00CD75B4" w:rsidP="00CD7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Открытый. Закрытый, ГНБ</w:t>
      </w: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D16BA" w:rsidRPr="00BD16BA" w:rsidRDefault="00BD16BA" w:rsidP="00BD16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B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____________________________________________________________________</w:t>
      </w:r>
    </w:p>
    <w:p w:rsidR="00BD16BA" w:rsidRPr="004268F7" w:rsidRDefault="00BD16BA" w:rsidP="00151A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F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(Ф.И.О, наименование организации, должность, телефон или Ф.И.О. физического лица)</w:t>
      </w:r>
    </w:p>
    <w:p w:rsidR="004268F7" w:rsidRDefault="004268F7" w:rsidP="00BD16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6BA" w:rsidRPr="00151AF1" w:rsidRDefault="00BD16BA" w:rsidP="00BD16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наличие материалов, рабочей силы, механизмов, автотранспорта, необходимое количество щитов для ограждений, пешеходных мостиков, предупреждающих средств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разрешения;</w:t>
      </w:r>
    </w:p>
    <w:p w:rsidR="004268F7" w:rsidRDefault="00BD16BA" w:rsidP="00426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соблюдать все указанные выше условия и выполнять работу в срок, установленный в разрешении. В случае выявления дефектов и недостатков в границах производства земляных работ, возникших в течение 24 месяцев со дня закрытия разрешения, безвозмездно восстановить объект или его отдельные элементы. За невыполнение обязательств по настоящему разрешению несу ответственность в установленном порядке.</w:t>
      </w:r>
    </w:p>
    <w:p w:rsidR="004268F7" w:rsidRDefault="004268F7" w:rsidP="00426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B4" w:rsidRDefault="00CD75B4" w:rsidP="00426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работ:</w:t>
      </w:r>
    </w:p>
    <w:p w:rsidR="004268F7" w:rsidRPr="004268F7" w:rsidRDefault="004268F7" w:rsidP="00426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______________________________________________________________</w:t>
      </w:r>
    </w:p>
    <w:p w:rsidR="004268F7" w:rsidRPr="00837FDB" w:rsidRDefault="00CD75B4" w:rsidP="00837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>( Ф.И.О, наименование организации, должность, телеф</w:t>
      </w:r>
      <w:r w:rsidR="0083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или Ф.И.О. физического лица)</w:t>
      </w:r>
    </w:p>
    <w:p w:rsid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____________________________________________________________</w:t>
      </w:r>
    </w:p>
    <w:p w:rsidR="00CD75B4" w:rsidRPr="00151AF1" w:rsidRDefault="00CD75B4" w:rsidP="00CD7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AF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телефон)</w:t>
      </w:r>
    </w:p>
    <w:p w:rsidR="001025E0" w:rsidRPr="001025E0" w:rsidRDefault="001025E0" w:rsidP="00102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Организация, восстанавливающая благоустройство________________________________________________________</w:t>
      </w:r>
    </w:p>
    <w:p w:rsidR="001025E0" w:rsidRPr="001025E0" w:rsidRDefault="001025E0" w:rsidP="00102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25E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(Ф.И.О, наименование организации, должность, телефон или Ф.И.О. физического лица)</w:t>
      </w:r>
    </w:p>
    <w:p w:rsidR="001025E0" w:rsidRPr="001025E0" w:rsidRDefault="001025E0" w:rsidP="001025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производство земляных работ от Заказчика, подрядчика и организации, восстанавливающей благоустройство ______________________________________________________________________</w:t>
      </w:r>
    </w:p>
    <w:p w:rsidR="004268F7" w:rsidRDefault="001025E0" w:rsidP="002265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5E0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должность, телефон)</w:t>
      </w: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 заказчика _____________________________________________</w:t>
      </w:r>
    </w:p>
    <w:p w:rsidR="004268F7" w:rsidRDefault="004268F7" w:rsidP="00CD75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 КПП____________________________</w:t>
      </w:r>
    </w:p>
    <w:p w:rsidR="004268F7" w:rsidRDefault="004268F7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4" w:rsidRPr="00CD75B4" w:rsidRDefault="00CD75B4" w:rsidP="00CD7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________________________________ /_____________ /</w:t>
      </w:r>
    </w:p>
    <w:p w:rsidR="00CD75B4" w:rsidRDefault="00CD75B4" w:rsidP="00CD7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5D6353" w:rsidRDefault="005D6353" w:rsidP="005D63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68F7">
        <w:rPr>
          <w:rFonts w:ascii="Times New Roman" w:hAnsi="Times New Roman" w:cs="Times New Roman"/>
          <w:sz w:val="28"/>
          <w:szCs w:val="28"/>
        </w:rPr>
        <w:t>Способ доставки Разрешения</w:t>
      </w:r>
      <w:r w:rsidR="004268F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463"/>
      </w:tblGrid>
      <w:tr w:rsidR="004268F7" w:rsidTr="004268F7">
        <w:tc>
          <w:tcPr>
            <w:tcW w:w="675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4268F7" w:rsidTr="004268F7">
        <w:tc>
          <w:tcPr>
            <w:tcW w:w="675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</w:t>
            </w:r>
            <w:r w:rsidR="00FD2E61">
              <w:rPr>
                <w:rFonts w:ascii="Times New Roman" w:hAnsi="Times New Roman" w:cs="Times New Roman"/>
                <w:sz w:val="28"/>
                <w:szCs w:val="28"/>
              </w:rPr>
              <w:t xml:space="preserve"> (заказным письмом)</w:t>
            </w:r>
          </w:p>
        </w:tc>
      </w:tr>
      <w:tr w:rsidR="004268F7" w:rsidTr="004268F7">
        <w:tc>
          <w:tcPr>
            <w:tcW w:w="675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</w:tr>
      <w:tr w:rsidR="004268F7" w:rsidTr="004268F7">
        <w:tc>
          <w:tcPr>
            <w:tcW w:w="675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Единый портал государственных и муниципальных услуг</w:t>
            </w:r>
          </w:p>
        </w:tc>
      </w:tr>
      <w:tr w:rsidR="004268F7" w:rsidTr="004268F7">
        <w:tc>
          <w:tcPr>
            <w:tcW w:w="675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4268F7" w:rsidRDefault="004268F7" w:rsidP="005D63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</w:tr>
    </w:tbl>
    <w:p w:rsidR="004268F7" w:rsidRPr="004268F7" w:rsidRDefault="004268F7" w:rsidP="005D63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6353" w:rsidRPr="00CD75B4" w:rsidRDefault="005D6353" w:rsidP="00CD75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B4" w:rsidRPr="00CD75B4" w:rsidRDefault="00CD75B4" w:rsidP="00CD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</w:t>
      </w:r>
    </w:p>
    <w:p w:rsidR="00445B9B" w:rsidRDefault="00CD75B4" w:rsidP="00CD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>* Срок производства земляных работ не должен превышать 25 рабочих дней.</w:t>
      </w:r>
    </w:p>
    <w:p w:rsidR="005D6353" w:rsidRDefault="00445B9B" w:rsidP="00837F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CCF" w:rsidRPr="00C93D65" w:rsidRDefault="00D74CCF" w:rsidP="00D74CCF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D74CCF" w:rsidRPr="00C93D65" w:rsidRDefault="00D74CCF" w:rsidP="00D74CC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D74CCF" w:rsidRDefault="00D74CCF" w:rsidP="00D74CC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D74CCF" w:rsidRDefault="00D74CCF" w:rsidP="00D7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4CCF" w:rsidRDefault="00D74CCF" w:rsidP="00D74C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4CCF" w:rsidRPr="00C74563" w:rsidRDefault="00D74CCF" w:rsidP="00D74CC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СОГЛАСОВАНИЙ</w:t>
      </w:r>
    </w:p>
    <w:p w:rsidR="00D74CCF" w:rsidRPr="00C74563" w:rsidRDefault="00D74CCF" w:rsidP="00D74C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CF" w:rsidRPr="00C74563" w:rsidRDefault="00D74CCF" w:rsidP="00D74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«___» ____________ 20__ г.</w:t>
      </w:r>
    </w:p>
    <w:p w:rsidR="00D74CCF" w:rsidRPr="00C74563" w:rsidRDefault="00D74CCF" w:rsidP="00D7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объекта______________________________________________</w:t>
      </w: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производства работ___________________________________________</w:t>
      </w: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Заказчик __________________________________________________________</w:t>
      </w:r>
    </w:p>
    <w:p w:rsidR="00D74CCF" w:rsidRPr="00C74563" w:rsidRDefault="00D74CCF" w:rsidP="00D74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организации или Ф.И.О. физического лица)</w:t>
      </w:r>
    </w:p>
    <w:p w:rsidR="00D74CCF" w:rsidRPr="00C74563" w:rsidRDefault="00D74CCF" w:rsidP="00D7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74CCF" w:rsidRPr="00C74563" w:rsidRDefault="00D74CCF" w:rsidP="00D74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функциональных органов администрации города Перми, физических и юридических лиц, участвующих в согласовании</w:t>
      </w:r>
      <w:hyperlink w:anchor="P333" w:history="1">
        <w:r w:rsidRPr="00C745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C745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8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3"/>
        <w:gridCol w:w="2456"/>
        <w:gridCol w:w="2647"/>
      </w:tblGrid>
      <w:tr w:rsidR="00D74CCF" w:rsidRPr="00C74563" w:rsidTr="005A0C5A">
        <w:tc>
          <w:tcPr>
            <w:tcW w:w="4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функциональных органов</w:t>
            </w:r>
          </w:p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Перми,</w:t>
            </w:r>
          </w:p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физических/юридических лиц</w:t>
            </w:r>
          </w:p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</w:t>
            </w:r>
            <w:hyperlink w:anchor="P333" w:history="1">
              <w:r w:rsidRPr="00C745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  <w:hyperlink w:anchor="P333" w:history="1">
              <w:r w:rsidRPr="00C745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расшифровка подписи, дата</w:t>
            </w:r>
          </w:p>
          <w:p w:rsidR="00D74CCF" w:rsidRPr="00C74563" w:rsidRDefault="00D74CCF" w:rsidP="005A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юридических лиц – должность, печать)</w:t>
            </w:r>
          </w:p>
        </w:tc>
      </w:tr>
      <w:tr w:rsidR="00D74CCF" w:rsidRPr="00C74563" w:rsidTr="005A0C5A">
        <w:tc>
          <w:tcPr>
            <w:tcW w:w="4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дорог и благоустройства администрации города Перми***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CCF" w:rsidRPr="00C74563" w:rsidTr="005A0C5A">
        <w:tc>
          <w:tcPr>
            <w:tcW w:w="4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экологии и природопользованию администрации города Перми****</w:t>
            </w: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CCF" w:rsidRPr="00C74563" w:rsidTr="005A0C5A">
        <w:tc>
          <w:tcPr>
            <w:tcW w:w="48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CCF" w:rsidRPr="00C74563" w:rsidRDefault="00D74CCF" w:rsidP="005A0C5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CCF" w:rsidRPr="00C74563" w:rsidRDefault="00D74CCF" w:rsidP="00D74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74CCF" w:rsidRPr="00C74563" w:rsidRDefault="00D74CCF" w:rsidP="00D7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45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Срок действия карточки согласований</w:t>
      </w:r>
      <w:r w:rsidRPr="00C7456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745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 один год.</w:t>
      </w:r>
    </w:p>
    <w:p w:rsidR="00D74CCF" w:rsidRPr="00C74563" w:rsidRDefault="00D74CCF" w:rsidP="00D7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74CCF" w:rsidRPr="00C74563" w:rsidRDefault="00D74CCF" w:rsidP="00D7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----------------------------</w:t>
      </w:r>
    </w:p>
    <w:p w:rsidR="00D74CCF" w:rsidRPr="00C74563" w:rsidRDefault="006B5441" w:rsidP="00D74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hyperlink w:anchor="P333" w:history="1">
        <w:r w:rsidR="00D74CCF" w:rsidRPr="00C745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="00D74CCF"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указывается перечень </w:t>
      </w:r>
      <w:r w:rsidR="00D7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чье согласие требуется </w:t>
      </w:r>
      <w:r w:rsidR="00D74CCF"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производство земляных работ </w:t>
      </w:r>
      <w:r w:rsidR="00D74CC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4CCF"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владельцев инженерных коммуникаций, подземных инженерных коммуникаций, чьи сети расположены в месте производства земляных работ</w:t>
      </w:r>
      <w:r w:rsidR="00D74C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4CCF"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 земельного участка, в границах производства земляных работ</w:t>
      </w:r>
      <w:r w:rsidR="00D74C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4CCF" w:rsidRPr="00C74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CCF" w:rsidRPr="00C74563" w:rsidRDefault="00D74CCF" w:rsidP="00D74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** В случае отказа от согласования указываются причины отказа со ссылкой на требования действующего законодательства, в том числе строительных норм и правил, правовых актов города Перми.</w:t>
      </w:r>
    </w:p>
    <w:p w:rsidR="00D74CCF" w:rsidRPr="00C74563" w:rsidRDefault="00D74CCF" w:rsidP="00D74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**</w:t>
      </w:r>
      <w:hyperlink w:anchor="P333" w:history="1">
        <w:r w:rsidRPr="00C7456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x-none"/>
          </w:rPr>
          <w:t>*</w:t>
        </w:r>
      </w:hyperlink>
      <w:r w:rsidRPr="00C74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случае необходимости временного ограничения или прекращения движения транспортных средств по автомобильным дорогам общего пользования местного значения, дополнительно</w:t>
      </w: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74563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проставляется соответствующая отметка.</w:t>
      </w:r>
    </w:p>
    <w:p w:rsidR="00D74CCF" w:rsidRPr="00A33890" w:rsidRDefault="00D74CCF" w:rsidP="00D74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***</w:t>
      </w:r>
      <w:r w:rsidRPr="00C74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* Указывается </w:t>
      </w: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необходимост</w:t>
      </w:r>
      <w:r w:rsidRPr="00C74563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участия представителя управления по экологии и природопользованию </w:t>
      </w:r>
      <w:r w:rsidRPr="00C74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администрации города Перми </w:t>
      </w:r>
      <w:r w:rsidRPr="00C7456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приемке выполненных работ</w:t>
      </w:r>
      <w:r w:rsidRPr="00C7456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D74CCF" w:rsidRPr="00A4690C" w:rsidRDefault="00D74CCF" w:rsidP="00837FDB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 w:type="page"/>
      </w:r>
    </w:p>
    <w:p w:rsidR="00FD2E61" w:rsidRPr="00C93D65" w:rsidRDefault="00FD2E61" w:rsidP="00FD2E61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D4FBD">
        <w:rPr>
          <w:rFonts w:ascii="Times New Roman" w:hAnsi="Times New Roman" w:cs="Times New Roman"/>
          <w:sz w:val="20"/>
          <w:szCs w:val="20"/>
        </w:rPr>
        <w:t>5</w:t>
      </w:r>
    </w:p>
    <w:p w:rsidR="00FD2E61" w:rsidRPr="00C93D65" w:rsidRDefault="00FD2E61" w:rsidP="00FD2E6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FD2E61" w:rsidRDefault="00FD2E61" w:rsidP="00FD2E6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BB16B2" w:rsidRDefault="00BB16B2" w:rsidP="00BB1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 _____________________________________________________________________</w:t>
      </w:r>
    </w:p>
    <w:p w:rsidR="00BB16B2" w:rsidRPr="00A33890" w:rsidRDefault="00BB16B2" w:rsidP="00BB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Наименование Территориального органа</w:t>
      </w:r>
    </w:p>
    <w:p w:rsidR="00BB16B2" w:rsidRDefault="00BB16B2" w:rsidP="00FD2E61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продление разрешения на производства земляных работ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61" w:rsidRDefault="00FD2E61" w:rsidP="00FD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продлить разрешение на производство земляных работ.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</w:t>
      </w:r>
      <w:r w:rsidR="00A46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 на производство земляных работ</w:t>
      </w: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D2E61" w:rsidRPr="00FD2E61" w:rsidTr="005A0C5A">
        <w:tc>
          <w:tcPr>
            <w:tcW w:w="5068" w:type="dxa"/>
            <w:shd w:val="clear" w:color="auto" w:fill="auto"/>
          </w:tcPr>
          <w:p w:rsidR="00FD2E61" w:rsidRPr="00FD2E61" w:rsidRDefault="00FD2E61" w:rsidP="00FD2E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разрешения на производство земляных работ</w:t>
            </w: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FD2E61" w:rsidRPr="00FD2E61" w:rsidRDefault="00FD2E61" w:rsidP="00FD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FD2E61" w:rsidRPr="00FD2E61" w:rsidTr="005A0C5A">
        <w:tc>
          <w:tcPr>
            <w:tcW w:w="5068" w:type="dxa"/>
            <w:shd w:val="clear" w:color="auto" w:fill="auto"/>
          </w:tcPr>
          <w:p w:rsidR="00FD2E61" w:rsidRPr="00FD2E61" w:rsidRDefault="00FD2E61" w:rsidP="00FD2E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разрешения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FD2E61" w:rsidRPr="00FD2E61" w:rsidRDefault="00FD2E61" w:rsidP="00FD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FD2E61" w:rsidRPr="00FD2E61" w:rsidTr="005A0C5A">
        <w:tc>
          <w:tcPr>
            <w:tcW w:w="5068" w:type="dxa"/>
            <w:shd w:val="clear" w:color="auto" w:fill="auto"/>
          </w:tcPr>
          <w:p w:rsidR="00FD2E61" w:rsidRPr="00FD2E61" w:rsidRDefault="00597C24" w:rsidP="00FD2E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орган</w:t>
            </w:r>
            <w:r w:rsidR="00FD2E61"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выдавший </w:t>
            </w:r>
            <w:r w:rsid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FD2E61" w:rsidRPr="00FD2E61" w:rsidRDefault="00FD2E61" w:rsidP="00FD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FD2E61" w:rsidRPr="00FD2E61" w:rsidTr="005A0C5A">
        <w:tc>
          <w:tcPr>
            <w:tcW w:w="5068" w:type="dxa"/>
            <w:shd w:val="clear" w:color="auto" w:fill="auto"/>
          </w:tcPr>
          <w:p w:rsidR="00FD2E61" w:rsidRPr="00FD2E61" w:rsidRDefault="00FD2E61" w:rsidP="00FD2E61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FD2E61" w:rsidRPr="00FD2E61" w:rsidRDefault="00FD2E61" w:rsidP="00FD2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FD2E61" w:rsidRDefault="00FD2E61" w:rsidP="00FD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причинах переоформления:  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46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4690C" w:rsidRDefault="00101AD3" w:rsidP="00FD2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7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E61"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запрашивается продление: </w:t>
      </w:r>
      <w:r w:rsidR="00A469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на срок не более 25 рабочих дней и не более одного раза</w:t>
      </w:r>
    </w:p>
    <w:p w:rsidR="00BB16B2" w:rsidRPr="00CD75B4" w:rsidRDefault="00BB16B2" w:rsidP="00BB16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______________________________________________________________</w:t>
      </w:r>
    </w:p>
    <w:p w:rsidR="00BB16B2" w:rsidRPr="00837FDB" w:rsidRDefault="00A4690C" w:rsidP="00BB1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16B2"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</w:t>
      </w:r>
      <w:r w:rsidR="00BB16B2"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телеф</w:t>
      </w:r>
      <w:r w:rsidR="00BB1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или Ф.И.О. физического лица)</w:t>
      </w:r>
    </w:p>
    <w:p w:rsidR="00101AD3" w:rsidRPr="00CD75B4" w:rsidRDefault="00101AD3" w:rsidP="00101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 заказчика _____________________________________________</w:t>
      </w:r>
    </w:p>
    <w:p w:rsidR="00101AD3" w:rsidRDefault="00101AD3" w:rsidP="00101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D3" w:rsidRPr="00CD75B4" w:rsidRDefault="00101AD3" w:rsidP="00101A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 КПП____________________________</w:t>
      </w:r>
    </w:p>
    <w:p w:rsidR="00101AD3" w:rsidRDefault="00101AD3" w:rsidP="00101A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AD3" w:rsidRPr="00CD75B4" w:rsidRDefault="00101AD3" w:rsidP="00101A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________________________________ /_____________ /</w:t>
      </w:r>
    </w:p>
    <w:p w:rsidR="00101AD3" w:rsidRDefault="00101AD3" w:rsidP="00101A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01AD3" w:rsidRDefault="00101AD3" w:rsidP="00101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68F7">
        <w:rPr>
          <w:rFonts w:ascii="Times New Roman" w:hAnsi="Times New Roman" w:cs="Times New Roman"/>
          <w:sz w:val="28"/>
          <w:szCs w:val="28"/>
        </w:rPr>
        <w:t xml:space="preserve">Способ доставки </w:t>
      </w:r>
      <w:r w:rsidR="00A4690C">
        <w:rPr>
          <w:rFonts w:ascii="Times New Roman" w:hAnsi="Times New Roman" w:cs="Times New Roman"/>
          <w:sz w:val="28"/>
          <w:szCs w:val="28"/>
        </w:rPr>
        <w:t>решения о продлении Разрешения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463"/>
      </w:tblGrid>
      <w:tr w:rsidR="00101AD3" w:rsidTr="005A0C5A">
        <w:tc>
          <w:tcPr>
            <w:tcW w:w="675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101AD3" w:rsidTr="005A0C5A">
        <w:tc>
          <w:tcPr>
            <w:tcW w:w="675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 (заказным письмом)</w:t>
            </w:r>
          </w:p>
        </w:tc>
      </w:tr>
      <w:tr w:rsidR="00101AD3" w:rsidTr="005A0C5A">
        <w:tc>
          <w:tcPr>
            <w:tcW w:w="675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</w:tr>
      <w:tr w:rsidR="00101AD3" w:rsidTr="005A0C5A">
        <w:tc>
          <w:tcPr>
            <w:tcW w:w="675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Единый портал государственных и муниципальных услуг</w:t>
            </w:r>
          </w:p>
        </w:tc>
      </w:tr>
      <w:tr w:rsidR="00101AD3" w:rsidTr="005A0C5A">
        <w:tc>
          <w:tcPr>
            <w:tcW w:w="675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101AD3" w:rsidRDefault="00101AD3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</w:tr>
    </w:tbl>
    <w:p w:rsidR="00FD2E61" w:rsidRPr="00FD2E61" w:rsidRDefault="00FD2E61" w:rsidP="00FD2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61" w:rsidRPr="00FD2E61" w:rsidRDefault="00BB16B2" w:rsidP="00BB16B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BB16B2" w:rsidRPr="00C93D65" w:rsidRDefault="00BB16B2" w:rsidP="00BB16B2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DD4FBD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BB16B2" w:rsidRPr="00C93D65" w:rsidRDefault="00BB16B2" w:rsidP="00BB16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BB16B2" w:rsidRDefault="00BB16B2" w:rsidP="00BB16B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BB16B2" w:rsidRDefault="00101AD3" w:rsidP="00101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101AD3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(наиментвание Территориального органа) </w:t>
      </w:r>
    </w:p>
    <w:p w:rsidR="00DD4FBD" w:rsidRDefault="00DD4FBD" w:rsidP="00101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DD4FBD" w:rsidRDefault="00DD4FBD" w:rsidP="00DD4FB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BD" w:rsidRPr="00FD2E61" w:rsidRDefault="00DD4FBD" w:rsidP="00DD4FB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D4FBD" w:rsidRPr="00FD2E61" w:rsidRDefault="00DD4FBD" w:rsidP="00DD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DD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закрытие </w:t>
      </w:r>
      <w:proofErr w:type="gramStart"/>
      <w:r w:rsidRPr="00DD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разрешения</w:t>
      </w:r>
      <w:proofErr w:type="gramEnd"/>
      <w:r w:rsidRPr="00DD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производство земляных работ </w:t>
      </w:r>
    </w:p>
    <w:p w:rsidR="00DD4FBD" w:rsidRPr="00FD2E61" w:rsidRDefault="00DD4FBD" w:rsidP="00DD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BD" w:rsidRDefault="00DD4FBD" w:rsidP="00DD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разрешение на производство земляных работ в связи с тем, что земляные работы не проводились.</w:t>
      </w:r>
    </w:p>
    <w:p w:rsidR="00DD4FBD" w:rsidRPr="00FD2E61" w:rsidRDefault="00DD4FBD" w:rsidP="00DD4F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4FBD" w:rsidRPr="00FD2E61" w:rsidRDefault="00DD4FBD" w:rsidP="00DD4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 на производство земляных работ</w:t>
      </w:r>
      <w:r w:rsidRPr="00FD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D4FBD" w:rsidRPr="00FD2E61" w:rsidTr="005A0C5A">
        <w:tc>
          <w:tcPr>
            <w:tcW w:w="5068" w:type="dxa"/>
            <w:shd w:val="clear" w:color="auto" w:fill="auto"/>
          </w:tcPr>
          <w:p w:rsidR="00DD4FBD" w:rsidRPr="00FD2E61" w:rsidRDefault="00DD4FBD" w:rsidP="005A0C5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разрешения на производство земляных работ</w:t>
            </w: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DD4FBD" w:rsidRPr="00FD2E61" w:rsidRDefault="00DD4FBD" w:rsidP="005A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DD4FBD" w:rsidRPr="00FD2E61" w:rsidTr="005A0C5A">
        <w:tc>
          <w:tcPr>
            <w:tcW w:w="5068" w:type="dxa"/>
            <w:shd w:val="clear" w:color="auto" w:fill="auto"/>
          </w:tcPr>
          <w:p w:rsidR="00DD4FBD" w:rsidRPr="00FD2E61" w:rsidRDefault="00DD4FBD" w:rsidP="005A0C5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разрешения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DD4FBD" w:rsidRPr="00FD2E61" w:rsidRDefault="00DD4FBD" w:rsidP="005A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DD4FBD" w:rsidRPr="00FD2E61" w:rsidTr="005A0C5A">
        <w:tc>
          <w:tcPr>
            <w:tcW w:w="5068" w:type="dxa"/>
            <w:shd w:val="clear" w:color="auto" w:fill="auto"/>
          </w:tcPr>
          <w:p w:rsidR="00DD4FBD" w:rsidRPr="00FD2E61" w:rsidRDefault="00597C24" w:rsidP="00597C24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Территориальный орган</w:t>
            </w:r>
            <w:r w:rsidR="00DD4FBD"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выдавший </w:t>
            </w:r>
            <w:r w:rsidR="00DD4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DD4FBD" w:rsidRPr="00FD2E61" w:rsidRDefault="00DD4FBD" w:rsidP="005A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DD4FBD" w:rsidRPr="00FD2E61" w:rsidTr="005A0C5A">
        <w:tc>
          <w:tcPr>
            <w:tcW w:w="5068" w:type="dxa"/>
            <w:shd w:val="clear" w:color="auto" w:fill="auto"/>
          </w:tcPr>
          <w:p w:rsidR="00DD4FBD" w:rsidRPr="00FD2E61" w:rsidRDefault="00DD4FBD" w:rsidP="005A0C5A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 на производство земляных работ</w:t>
            </w:r>
          </w:p>
        </w:tc>
        <w:tc>
          <w:tcPr>
            <w:tcW w:w="5069" w:type="dxa"/>
            <w:shd w:val="clear" w:color="auto" w:fill="auto"/>
          </w:tcPr>
          <w:p w:rsidR="00DD4FBD" w:rsidRPr="00FD2E61" w:rsidRDefault="00DD4FBD" w:rsidP="005A0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DD4FBD" w:rsidRDefault="00DD4FBD" w:rsidP="00DD4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BD" w:rsidRPr="00CD75B4" w:rsidRDefault="00DD4FBD" w:rsidP="00DD4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______________________________________________________________</w:t>
      </w:r>
    </w:p>
    <w:p w:rsidR="00DD4FBD" w:rsidRPr="00837FDB" w:rsidRDefault="00DD4FBD" w:rsidP="00DD4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</w:t>
      </w:r>
      <w:r w:rsidRPr="00CD75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телеф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или Ф.И.О. физического лица)</w:t>
      </w:r>
    </w:p>
    <w:p w:rsidR="00DD4FBD" w:rsidRDefault="00DD4FBD" w:rsidP="00DD4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BD" w:rsidRPr="00CD75B4" w:rsidRDefault="00DD4FBD" w:rsidP="00DD4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 заказчика _____________________________________________</w:t>
      </w:r>
    </w:p>
    <w:p w:rsidR="00DD4FBD" w:rsidRDefault="00DD4FBD" w:rsidP="00DD4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BD" w:rsidRPr="00CD75B4" w:rsidRDefault="00DD4FBD" w:rsidP="00DD4F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 КПП____________________________</w:t>
      </w:r>
    </w:p>
    <w:p w:rsidR="00DD4FBD" w:rsidRDefault="00DD4FBD" w:rsidP="00DD4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BD" w:rsidRPr="00CD75B4" w:rsidRDefault="00DD4FBD" w:rsidP="00DD4F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________________________________ /_____________ /</w:t>
      </w:r>
    </w:p>
    <w:p w:rsidR="00DD4FBD" w:rsidRDefault="00DD4FBD" w:rsidP="00DD4F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D4FBD" w:rsidRDefault="00DD4FBD" w:rsidP="00DD4F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68F7">
        <w:rPr>
          <w:rFonts w:ascii="Times New Roman" w:hAnsi="Times New Roman" w:cs="Times New Roman"/>
          <w:sz w:val="28"/>
          <w:szCs w:val="28"/>
        </w:rPr>
        <w:t xml:space="preserve">Способ доставки </w:t>
      </w:r>
      <w:r>
        <w:rPr>
          <w:rFonts w:ascii="Times New Roman" w:hAnsi="Times New Roman" w:cs="Times New Roman"/>
          <w:sz w:val="28"/>
          <w:szCs w:val="28"/>
        </w:rPr>
        <w:t>решения о закрытии разрешения на производство земляных работ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9463"/>
      </w:tblGrid>
      <w:tr w:rsidR="00DD4FBD" w:rsidTr="005A0C5A">
        <w:tc>
          <w:tcPr>
            <w:tcW w:w="675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DD4FBD" w:rsidTr="005A0C5A">
        <w:tc>
          <w:tcPr>
            <w:tcW w:w="675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 (заказным письмом)</w:t>
            </w:r>
          </w:p>
        </w:tc>
      </w:tr>
      <w:tr w:rsidR="00DD4FBD" w:rsidTr="005A0C5A">
        <w:tc>
          <w:tcPr>
            <w:tcW w:w="675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</w:tr>
      <w:tr w:rsidR="00DD4FBD" w:rsidTr="005A0C5A">
        <w:tc>
          <w:tcPr>
            <w:tcW w:w="675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Единый портал государственных и муниципальных услуг</w:t>
            </w:r>
          </w:p>
        </w:tc>
      </w:tr>
      <w:tr w:rsidR="00DD4FBD" w:rsidTr="005A0C5A">
        <w:tc>
          <w:tcPr>
            <w:tcW w:w="675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</w:tcPr>
          <w:p w:rsidR="00DD4FBD" w:rsidRDefault="00DD4FBD" w:rsidP="005A0C5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</w:tr>
    </w:tbl>
    <w:p w:rsidR="00BB16B2" w:rsidRPr="00BB16B2" w:rsidRDefault="00BB16B2" w:rsidP="00BB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B16B2" w:rsidRPr="00BB16B2" w:rsidRDefault="00BB16B2" w:rsidP="00BB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                                        </w:t>
      </w:r>
    </w:p>
    <w:p w:rsidR="00BB16B2" w:rsidRPr="00BB16B2" w:rsidRDefault="00BB16B2" w:rsidP="00BB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(Ф.И.О.)                                                            </w:t>
      </w:r>
    </w:p>
    <w:p w:rsidR="00101AD3" w:rsidRDefault="00BB16B2" w:rsidP="00BB1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20___ г.</w:t>
      </w:r>
    </w:p>
    <w:p w:rsidR="00101AD3" w:rsidRDefault="00101A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3890" w:rsidRPr="00C93D65" w:rsidRDefault="00A33890" w:rsidP="00A33890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C34FE">
        <w:rPr>
          <w:rFonts w:ascii="Times New Roman" w:hAnsi="Times New Roman" w:cs="Times New Roman"/>
          <w:sz w:val="20"/>
          <w:szCs w:val="20"/>
        </w:rPr>
        <w:t>7</w:t>
      </w:r>
    </w:p>
    <w:p w:rsidR="00A33890" w:rsidRPr="00C93D65" w:rsidRDefault="00A33890" w:rsidP="00A338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A33890" w:rsidRDefault="00A33890" w:rsidP="00A3389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A33890" w:rsidRDefault="00A33890" w:rsidP="00A3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</w:t>
      </w:r>
    </w:p>
    <w:p w:rsidR="00A33890" w:rsidRPr="00A33890" w:rsidRDefault="00A33890" w:rsidP="00A33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Наименование Территориального органа</w:t>
      </w:r>
    </w:p>
    <w:p w:rsidR="00A33890" w:rsidRDefault="00A33890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A33890" w:rsidRDefault="00A33890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</w:t>
      </w:r>
    </w:p>
    <w:p w:rsidR="00A33890" w:rsidRDefault="00A33890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</w:t>
      </w:r>
      <w:r w:rsidR="00364CC2">
        <w:rPr>
          <w:rFonts w:ascii="Times New Roman" w:hAnsi="Times New Roman" w:cs="Times New Roman"/>
          <w:sz w:val="20"/>
          <w:szCs w:val="20"/>
        </w:rPr>
        <w:t xml:space="preserve">, наименование и данные документа, удостоверяющего личность – для физического лица, наименование  ИП, ОГРНИП – для физического лица, зарегистрированного в качестве ИП), полное наименование юридического лица, ИНН, ОГРН. </w:t>
      </w:r>
      <w:proofErr w:type="gramStart"/>
      <w:r w:rsidR="00364CC2">
        <w:rPr>
          <w:rFonts w:ascii="Times New Roman" w:hAnsi="Times New Roman" w:cs="Times New Roman"/>
          <w:sz w:val="20"/>
          <w:szCs w:val="20"/>
        </w:rPr>
        <w:t>Юридический адрес – для юридического лица)</w:t>
      </w:r>
      <w:proofErr w:type="gramEnd"/>
    </w:p>
    <w:p w:rsidR="00364CC2" w:rsidRDefault="00364CC2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364CC2" w:rsidRDefault="00364CC2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данные_________________</w:t>
      </w:r>
    </w:p>
    <w:p w:rsidR="00364CC2" w:rsidRPr="00364CC2" w:rsidRDefault="00364CC2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(почтовый индекс, адрес – для физического лица,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hAnsi="Times New Roman" w:cs="Times New Roman"/>
          <w:sz w:val="20"/>
          <w:szCs w:val="20"/>
        </w:rPr>
        <w:t>. зарегистрированного в качестве ИП, телефон, адрес электронной почты)</w:t>
      </w:r>
    </w:p>
    <w:p w:rsidR="00A33890" w:rsidRDefault="00A33890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A33890" w:rsidRDefault="00A33890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FD32E5" w:rsidRDefault="00DE6847" w:rsidP="00FD32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FD3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CC2" w:rsidRDefault="00FD32E5" w:rsidP="00FD32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 муниципальной услуги/об отказе в предоставлении муниципальной услуги</w:t>
      </w:r>
    </w:p>
    <w:p w:rsidR="00364CC2" w:rsidRDefault="00364CC2" w:rsidP="00364CC2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4CC2" w:rsidRDefault="00364CC2" w:rsidP="00364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4C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 от_______</w:t>
      </w:r>
    </w:p>
    <w:p w:rsidR="00364CC2" w:rsidRDefault="00364CC2" w:rsidP="00364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и дата решения)</w:t>
      </w:r>
    </w:p>
    <w:p w:rsidR="00364CC2" w:rsidRDefault="00364CC2" w:rsidP="00364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364CC2" w:rsidRDefault="00364CC2" w:rsidP="00364C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заявления по услуге </w:t>
      </w:r>
      <w:r w:rsidRPr="00364CC2">
        <w:rPr>
          <w:rFonts w:ascii="Times New Roman" w:hAnsi="Times New Roman" w:cs="Times New Roman"/>
          <w:sz w:val="28"/>
          <w:szCs w:val="28"/>
        </w:rPr>
        <w:t>«Выдача разрешения на производство земляных работ»</w:t>
      </w:r>
      <w:r>
        <w:rPr>
          <w:rFonts w:ascii="Times New Roman" w:hAnsi="Times New Roman" w:cs="Times New Roman"/>
          <w:sz w:val="28"/>
          <w:szCs w:val="28"/>
        </w:rPr>
        <w:t xml:space="preserve"> от ____№_____и приложенных к нему документов, на основании утвержденного административного регламента уполномоченного органа субъекта Российской Федерации органом_____________ принято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решение_______________________________по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следующим основаниям</w:t>
      </w:r>
      <w:r w:rsidR="00ED3B18">
        <w:rPr>
          <w:rFonts w:ascii="Times New Roman" w:hAnsi="Times New Roman" w:cs="Times New Roman"/>
          <w:sz w:val="28"/>
          <w:szCs w:val="28"/>
        </w:rPr>
        <w:t>:</w:t>
      </w:r>
    </w:p>
    <w:p w:rsidR="00ED3B18" w:rsidRDefault="00ED3B18" w:rsidP="00364C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B18" w:rsidRDefault="00ED3B18" w:rsidP="00364C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ED3B18" w:rsidRDefault="00ED3B18" w:rsidP="00364CC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D3B18" w:rsidRDefault="00ED3B18" w:rsidP="00ED3B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7C24" w:rsidRPr="00BE745A" w:rsidRDefault="00597C24" w:rsidP="0059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_______района </w:t>
      </w:r>
    </w:p>
    <w:p w:rsidR="00597C24" w:rsidRPr="00BE745A" w:rsidRDefault="00597C24" w:rsidP="0059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Перми:                                                  _____________________/__________/</w:t>
      </w:r>
    </w:p>
    <w:p w:rsidR="00597C24" w:rsidRPr="00BE745A" w:rsidRDefault="00597C24" w:rsidP="0059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главы _________администрации </w:t>
      </w:r>
      <w:proofErr w:type="gramEnd"/>
    </w:p>
    <w:p w:rsidR="00597C24" w:rsidRPr="00BE745A" w:rsidRDefault="00597C24" w:rsidP="0059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Перми)</w:t>
      </w:r>
    </w:p>
    <w:p w:rsidR="00597C24" w:rsidRDefault="00597C24" w:rsidP="00597C2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                        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сертификате </w:t>
      </w:r>
    </w:p>
    <w:p w:rsidR="00597C24" w:rsidRPr="006E548C" w:rsidRDefault="00597C24" w:rsidP="00597C2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подписи</w:t>
      </w:r>
    </w:p>
    <w:p w:rsidR="00ED3B18" w:rsidRDefault="00ED3B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A38B8" w:rsidRPr="00C93D65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E6847">
        <w:rPr>
          <w:rFonts w:ascii="Times New Roman" w:hAnsi="Times New Roman" w:cs="Times New Roman"/>
          <w:sz w:val="20"/>
          <w:szCs w:val="20"/>
        </w:rPr>
        <w:t>8</w:t>
      </w:r>
    </w:p>
    <w:p w:rsidR="002A38B8" w:rsidRPr="00C93D65" w:rsidRDefault="002A38B8" w:rsidP="002A38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2A38B8" w:rsidRDefault="002A38B8" w:rsidP="002A38B8">
      <w:pPr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_____________________________________________________________________</w:t>
      </w:r>
    </w:p>
    <w:p w:rsidR="002A38B8" w:rsidRPr="00A33890" w:rsidRDefault="002A38B8" w:rsidP="002A3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Наименование Территориального органа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Кому:____________________________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(ФИО, наименование и данные документа, удостоверяющего личность – для физического лица, наименование  ИП, ОГРНИП – для физического лица, зарегистрированного в качестве ИП), полное наименование юридического лица, ИНН, ОГРН. </w:t>
      </w:r>
      <w:proofErr w:type="gramStart"/>
      <w:r>
        <w:rPr>
          <w:rFonts w:ascii="Times New Roman" w:hAnsi="Times New Roman" w:cs="Times New Roman"/>
          <w:sz w:val="20"/>
          <w:szCs w:val="20"/>
        </w:rPr>
        <w:t>Юридический адрес – для юридического лица)</w:t>
      </w:r>
      <w:proofErr w:type="gramEnd"/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данные_________________</w:t>
      </w:r>
    </w:p>
    <w:p w:rsidR="002A38B8" w:rsidRPr="00364CC2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(почтовый индекс, адрес – для физического лица,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hAnsi="Times New Roman" w:cs="Times New Roman"/>
          <w:sz w:val="20"/>
          <w:szCs w:val="20"/>
        </w:rPr>
        <w:t>. зарегистрированного в качестве ИП, телефон, адрес электронной почты)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DE6847" w:rsidP="002A38B8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закрытии разрешения на производство земляных работ</w:t>
      </w:r>
    </w:p>
    <w:p w:rsidR="002A38B8" w:rsidRP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A38B8" w:rsidRDefault="002A38B8" w:rsidP="002A38B8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__________________________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Дата_______________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142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 о закрытии разрешения на производство земляных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№________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работ_______________, проведенных по адресу_________________.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142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142"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отметки_________________________________________________</w:t>
      </w:r>
    </w:p>
    <w:p w:rsidR="002A38B8" w:rsidRDefault="002A38B8" w:rsidP="002A38B8">
      <w:pPr>
        <w:autoSpaceDE w:val="0"/>
        <w:autoSpaceDN w:val="0"/>
        <w:adjustRightInd w:val="0"/>
        <w:spacing w:after="0" w:line="240" w:lineRule="auto"/>
        <w:ind w:left="142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42E58" w:rsidRPr="00BE745A" w:rsidRDefault="00642E58" w:rsidP="0064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_______района </w:t>
      </w:r>
    </w:p>
    <w:p w:rsidR="00642E58" w:rsidRPr="00BE745A" w:rsidRDefault="00642E58" w:rsidP="0064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Перми:                                                  _____________________/__________/</w:t>
      </w:r>
    </w:p>
    <w:p w:rsidR="00642E58" w:rsidRPr="00BE745A" w:rsidRDefault="00642E58" w:rsidP="0064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главы _________администрации </w:t>
      </w:r>
      <w:proofErr w:type="gramEnd"/>
    </w:p>
    <w:p w:rsidR="00642E58" w:rsidRPr="00BE745A" w:rsidRDefault="00642E58" w:rsidP="00642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города Перми)</w:t>
      </w:r>
    </w:p>
    <w:p w:rsidR="00642E58" w:rsidRDefault="00642E58" w:rsidP="00642E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4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 20__ г.                        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сертификате </w:t>
      </w:r>
    </w:p>
    <w:p w:rsidR="00642E58" w:rsidRPr="006E548C" w:rsidRDefault="00642E58" w:rsidP="00642E58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6E548C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подписи</w:t>
      </w:r>
    </w:p>
    <w:p w:rsidR="002A38B8" w:rsidRDefault="002A38B8" w:rsidP="002A3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6847" w:rsidRPr="00C93D65" w:rsidRDefault="00DE6847" w:rsidP="00DE68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2A38B8">
        <w:rPr>
          <w:rFonts w:ascii="Times New Roman" w:hAnsi="Times New Roman" w:cs="Times New Roman"/>
          <w:sz w:val="20"/>
          <w:szCs w:val="20"/>
          <w:u w:val="single"/>
        </w:rPr>
        <w:lastRenderedPageBreak/>
        <w:t>Приложение</w:t>
      </w:r>
      <w:r w:rsidRPr="00C93D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DE6847" w:rsidRPr="00C93D65" w:rsidRDefault="00DE6847" w:rsidP="00DE68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DE6847" w:rsidRDefault="00DE6847" w:rsidP="00DE68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DE6847" w:rsidRDefault="00DE6847" w:rsidP="00DE6847">
      <w:pPr>
        <w:rPr>
          <w:rFonts w:ascii="Times New Roman" w:hAnsi="Times New Roman" w:cs="Times New Roman"/>
          <w:sz w:val="20"/>
          <w:szCs w:val="20"/>
        </w:rPr>
      </w:pPr>
    </w:p>
    <w:p w:rsidR="00DE6847" w:rsidRDefault="00DE6847" w:rsidP="00DE6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2B">
        <w:rPr>
          <w:rFonts w:ascii="Times New Roman" w:hAnsi="Times New Roman" w:cs="Times New Roman"/>
          <w:b/>
          <w:sz w:val="28"/>
          <w:szCs w:val="28"/>
        </w:rPr>
        <w:t xml:space="preserve">Выписка из электронного реестра разрешений на производство земляных работ </w:t>
      </w:r>
    </w:p>
    <w:p w:rsidR="00DE6847" w:rsidRDefault="00DE6847" w:rsidP="00DE6847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</w:t>
      </w:r>
    </w:p>
    <w:p w:rsidR="00DE6847" w:rsidRDefault="00DE6847" w:rsidP="00DE6847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внесения сведений в реестр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регистрационный номер в реестре</w:t>
      </w:r>
    </w:p>
    <w:p w:rsidR="00DE6847" w:rsidRDefault="00DE6847" w:rsidP="00DE6847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6847" w:rsidRDefault="00DE6847" w:rsidP="00DE6847">
      <w:pPr>
        <w:tabs>
          <w:tab w:val="left" w:pos="58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выписка подтверждает разрешение на производство земляных работ и содержит сведения о проводимых работах</w:t>
      </w:r>
    </w:p>
    <w:p w:rsidR="00DE6847" w:rsidRDefault="00DE6847" w:rsidP="00DE6847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E6847" w:rsidRPr="0032742B" w:rsidRDefault="00DE6847" w:rsidP="00DE6847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742B">
        <w:rPr>
          <w:rFonts w:ascii="Times New Roman" w:hAnsi="Times New Roman" w:cs="Times New Roman"/>
          <w:sz w:val="20"/>
          <w:szCs w:val="20"/>
        </w:rPr>
        <w:t>(наименование работ)</w:t>
      </w:r>
    </w:p>
    <w:p w:rsidR="00DE6847" w:rsidRPr="0032742B" w:rsidRDefault="00DE6847" w:rsidP="00DE6847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E6847" w:rsidRDefault="00DE6847" w:rsidP="00DE6847">
      <w:pPr>
        <w:tabs>
          <w:tab w:val="left" w:pos="583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(заявитель)</w:t>
      </w:r>
    </w:p>
    <w:p w:rsidR="00DE6847" w:rsidRDefault="00DE6847" w:rsidP="00DE6847">
      <w:pPr>
        <w:tabs>
          <w:tab w:val="left" w:pos="58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разрешения на производство земляных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942"/>
      </w:tblGrid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типа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(земельных участков) (при наличии)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работ (адрес)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работ</w:t>
            </w: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47" w:rsidTr="005A0C5A">
        <w:tc>
          <w:tcPr>
            <w:tcW w:w="959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DE6847" w:rsidRDefault="00DE6847" w:rsidP="005A0C5A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E6847" w:rsidRDefault="00DE6847" w:rsidP="005A0C5A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47" w:rsidRDefault="00DE6847" w:rsidP="00DE6847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сформирована________________________________________________</w:t>
      </w:r>
    </w:p>
    <w:p w:rsidR="00DE6847" w:rsidRPr="003B0A88" w:rsidRDefault="00DE6847" w:rsidP="00DE6847">
      <w:pPr>
        <w:tabs>
          <w:tab w:val="left" w:pos="583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Наименование органа, уполномоченного на предоставление сведений из реестра      выданных разрешений на производство земляных работ</w:t>
      </w:r>
    </w:p>
    <w:p w:rsidR="00DE6847" w:rsidRDefault="00DE6847" w:rsidP="00DE6847">
      <w:pPr>
        <w:tabs>
          <w:tab w:val="left" w:pos="583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6847" w:rsidRDefault="00DE6847" w:rsidP="00DE6847">
      <w:pPr>
        <w:tabs>
          <w:tab w:val="left" w:pos="583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847" w:rsidRPr="003B0A88" w:rsidRDefault="00DE6847" w:rsidP="00DE6847">
      <w:pPr>
        <w:tabs>
          <w:tab w:val="center" w:pos="49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0A88">
        <w:rPr>
          <w:rFonts w:ascii="Times New Roman" w:hAnsi="Times New Roman" w:cs="Times New Roman"/>
          <w:sz w:val="28"/>
          <w:szCs w:val="28"/>
        </w:rPr>
        <w:t>Ф.И.О., должность уполномоченного сотрудника</w:t>
      </w:r>
      <w:r w:rsidRPr="003B0A88">
        <w:rPr>
          <w:rFonts w:ascii="Times New Roman" w:hAnsi="Times New Roman" w:cs="Times New Roman"/>
          <w:sz w:val="28"/>
          <w:szCs w:val="28"/>
        </w:rPr>
        <w:tab/>
      </w:r>
    </w:p>
    <w:p w:rsidR="00DE6847" w:rsidRDefault="00DE6847" w:rsidP="00DE6847">
      <w:pPr>
        <w:tabs>
          <w:tab w:val="center" w:pos="496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E6847" w:rsidRDefault="00DE6847" w:rsidP="00DE6847">
      <w:pPr>
        <w:tabs>
          <w:tab w:val="left" w:pos="58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ДД.ММ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ГГ</w:t>
      </w:r>
    </w:p>
    <w:p w:rsidR="00DE6847" w:rsidRDefault="00DE6847" w:rsidP="00DE68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3619D" w:rsidRPr="00C93D65" w:rsidRDefault="00D3619D" w:rsidP="00D3619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2E72AA">
        <w:rPr>
          <w:rFonts w:ascii="Times New Roman" w:hAnsi="Times New Roman" w:cs="Times New Roman"/>
          <w:sz w:val="20"/>
          <w:szCs w:val="20"/>
        </w:rPr>
        <w:t xml:space="preserve"> </w:t>
      </w:r>
      <w:r w:rsidR="00ED7F6B">
        <w:rPr>
          <w:rFonts w:ascii="Times New Roman" w:hAnsi="Times New Roman" w:cs="Times New Roman"/>
          <w:sz w:val="20"/>
          <w:szCs w:val="20"/>
        </w:rPr>
        <w:t>9</w:t>
      </w:r>
    </w:p>
    <w:p w:rsidR="00D3619D" w:rsidRPr="00C93D65" w:rsidRDefault="00D3619D" w:rsidP="00D361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93D65">
        <w:rPr>
          <w:rFonts w:ascii="Times New Roman" w:hAnsi="Times New Roman" w:cs="Times New Roman"/>
          <w:sz w:val="20"/>
          <w:szCs w:val="20"/>
        </w:rPr>
        <w:t>дминистративному регламенту</w:t>
      </w:r>
    </w:p>
    <w:p w:rsidR="00D3619D" w:rsidRDefault="00D3619D" w:rsidP="00D3619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C93D65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территориальным органом администрации города Перми муниципальной услуги </w:t>
      </w:r>
      <w:r w:rsidRPr="00C93D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Выдача разрешения на производство земляных работ</w:t>
      </w:r>
      <w:r w:rsidRPr="00C93D65">
        <w:rPr>
          <w:rFonts w:ascii="Times New Roman" w:hAnsi="Times New Roman" w:cs="Times New Roman"/>
          <w:sz w:val="20"/>
          <w:szCs w:val="20"/>
        </w:rPr>
        <w:t>»</w:t>
      </w:r>
    </w:p>
    <w:p w:rsidR="00B743C6" w:rsidRDefault="00B743C6" w:rsidP="00B7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85F" w:rsidRPr="003D285F" w:rsidRDefault="003D285F" w:rsidP="003D285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Блок-схема прохождения административных процедур предоставления муниципальной услуги</w:t>
      </w:r>
    </w:p>
    <w:p w:rsidR="003D285F" w:rsidRPr="003D285F" w:rsidRDefault="003D285F" w:rsidP="003D285F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D285F" w:rsidRPr="003D285F" w:rsidTr="00B3181D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5F" w:rsidRPr="003D285F" w:rsidRDefault="003D285F" w:rsidP="00BE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документов и регистрация З</w:t>
            </w:r>
            <w:r w:rsidR="00314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="0013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</w:t>
            </w:r>
            <w:r w:rsidR="0013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дней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поступления </w:t>
            </w:r>
            <w:proofErr w:type="spellStart"/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пакетом документов Территориальный орган</w:t>
            </w:r>
          </w:p>
        </w:tc>
      </w:tr>
      <w:tr w:rsidR="003D285F" w:rsidRPr="003D285F" w:rsidTr="00B3181D">
        <w:tblPrEx>
          <w:tblBorders>
            <w:left w:val="nil"/>
            <w:right w:val="nil"/>
          </w:tblBorders>
        </w:tblPrEx>
        <w:tc>
          <w:tcPr>
            <w:tcW w:w="9701" w:type="dxa"/>
            <w:tcBorders>
              <w:left w:val="nil"/>
              <w:right w:val="nil"/>
            </w:tcBorders>
            <w:vAlign w:val="center"/>
          </w:tcPr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16" name="Рисунок 16" descr="base_23920_15736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20_15736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5F" w:rsidRPr="003D285F" w:rsidTr="00B3181D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BE0D6D" w:rsidRDefault="003D285F" w:rsidP="00BE0D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направление межведомственных (внутриведомственных) запросов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проверка поступивших документов 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части:</w:t>
            </w:r>
          </w:p>
          <w:p w:rsidR="003D285F" w:rsidRPr="003D285F" w:rsidRDefault="00BE0D6D" w:rsidP="00BE0D6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производство земляных работ или выдача разрешения на производство земляных работ при проведении аварийного ремонта</w:t>
            </w:r>
            <w:r w:rsidR="003D285F"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не более </w:t>
            </w:r>
            <w:r w:rsidR="0013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285F"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</w:t>
            </w:r>
            <w:r w:rsidR="0013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3D285F"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136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3D285F"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поступления пакета документов.</w:t>
            </w:r>
          </w:p>
        </w:tc>
      </w:tr>
      <w:tr w:rsidR="003D285F" w:rsidRPr="003D285F" w:rsidTr="00B3181D">
        <w:tblPrEx>
          <w:tblBorders>
            <w:left w:val="nil"/>
            <w:right w:val="nil"/>
          </w:tblBorders>
        </w:tblPrEx>
        <w:tc>
          <w:tcPr>
            <w:tcW w:w="9701" w:type="dxa"/>
            <w:tcBorders>
              <w:left w:val="nil"/>
              <w:right w:val="nil"/>
            </w:tcBorders>
            <w:vAlign w:val="center"/>
          </w:tcPr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15" name="Рисунок 15" descr="base_23920_15736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20_15736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5F" w:rsidRPr="003D285F" w:rsidTr="00B3181D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 w:rsid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и сведений по услуге - </w:t>
            </w:r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0D6D" w:rsidRPr="00BE0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поступления пакета документов.</w:t>
            </w:r>
          </w:p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85F" w:rsidRPr="003D285F" w:rsidTr="00B3181D">
        <w:tblPrEx>
          <w:tblBorders>
            <w:left w:val="nil"/>
            <w:right w:val="nil"/>
          </w:tblBorders>
        </w:tblPrEx>
        <w:tc>
          <w:tcPr>
            <w:tcW w:w="9701" w:type="dxa"/>
            <w:tcBorders>
              <w:left w:val="nil"/>
              <w:right w:val="nil"/>
            </w:tcBorders>
            <w:vAlign w:val="center"/>
          </w:tcPr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14" name="Рисунок 14" descr="base_23920_15736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20_15736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5F" w:rsidRPr="003D285F" w:rsidTr="00B3181D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3D285F" w:rsidRPr="003D285F" w:rsidRDefault="003D285F" w:rsidP="00557BA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предоставлении муниципальной услуги - не более 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поступления пакета документов должностному лицу 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Территориального органа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уполномоченному на подписание 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производство земляных работ</w:t>
            </w: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пакета </w:t>
            </w:r>
            <w:proofErr w:type="gramStart"/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доку-ментов</w:t>
            </w:r>
            <w:proofErr w:type="gramEnd"/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проектов документов (решений) по результатам предоставления муниципальной услуги</w:t>
            </w:r>
          </w:p>
        </w:tc>
      </w:tr>
      <w:tr w:rsidR="003D285F" w:rsidRPr="003D285F" w:rsidTr="00B3181D">
        <w:tblPrEx>
          <w:tblBorders>
            <w:left w:val="nil"/>
            <w:right w:val="nil"/>
          </w:tblBorders>
        </w:tblPrEx>
        <w:tc>
          <w:tcPr>
            <w:tcW w:w="9701" w:type="dxa"/>
            <w:tcBorders>
              <w:left w:val="nil"/>
              <w:right w:val="nil"/>
            </w:tcBorders>
            <w:vAlign w:val="center"/>
          </w:tcPr>
          <w:p w:rsidR="003D285F" w:rsidRPr="003D285F" w:rsidRDefault="003D285F" w:rsidP="003D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209550"/>
                  <wp:effectExtent l="0" t="0" r="0" b="0"/>
                  <wp:docPr id="13" name="Рисунок 13" descr="base_23920_15736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20_15736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5F" w:rsidRPr="003D285F" w:rsidTr="00B3181D">
        <w:tc>
          <w:tcPr>
            <w:tcW w:w="9701" w:type="dxa"/>
            <w:tcBorders>
              <w:left w:val="single" w:sz="4" w:space="0" w:color="auto"/>
              <w:right w:val="single" w:sz="4" w:space="0" w:color="auto"/>
            </w:tcBorders>
          </w:tcPr>
          <w:p w:rsidR="003D285F" w:rsidRPr="003D285F" w:rsidRDefault="003D285F" w:rsidP="00C1765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(выдача) результата предоставления муниципальной услуги - не более </w:t>
            </w:r>
            <w:r w:rsidR="0055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рабочих дней </w:t>
            </w:r>
            <w:r w:rsidR="00C17656" w:rsidRPr="00C1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поступления результата предоставления услуги специалисту Территориального органа, ответственному за регистрацию и выдачу документов</w:t>
            </w:r>
          </w:p>
        </w:tc>
      </w:tr>
    </w:tbl>
    <w:p w:rsidR="003D285F" w:rsidRPr="003D285F" w:rsidRDefault="003D285F" w:rsidP="003D28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285F" w:rsidRPr="00A51436" w:rsidRDefault="003D285F" w:rsidP="00B7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D285F" w:rsidRPr="00A51436" w:rsidSect="003F4D11"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7"/>
    <w:rsid w:val="000128E2"/>
    <w:rsid w:val="00014011"/>
    <w:rsid w:val="00014901"/>
    <w:rsid w:val="00015B19"/>
    <w:rsid w:val="00015D02"/>
    <w:rsid w:val="0001661A"/>
    <w:rsid w:val="000372EF"/>
    <w:rsid w:val="00043EE6"/>
    <w:rsid w:val="000454A6"/>
    <w:rsid w:val="00050E84"/>
    <w:rsid w:val="00057B03"/>
    <w:rsid w:val="000625EB"/>
    <w:rsid w:val="0006498D"/>
    <w:rsid w:val="000663F8"/>
    <w:rsid w:val="0007274E"/>
    <w:rsid w:val="00073996"/>
    <w:rsid w:val="0007473F"/>
    <w:rsid w:val="00075255"/>
    <w:rsid w:val="000954EA"/>
    <w:rsid w:val="00095995"/>
    <w:rsid w:val="00097ACC"/>
    <w:rsid w:val="000A0F1C"/>
    <w:rsid w:val="000A443E"/>
    <w:rsid w:val="000A64DF"/>
    <w:rsid w:val="000B529D"/>
    <w:rsid w:val="000C1231"/>
    <w:rsid w:val="000D14AC"/>
    <w:rsid w:val="000D3EDA"/>
    <w:rsid w:val="000D4339"/>
    <w:rsid w:val="000D628A"/>
    <w:rsid w:val="000D7CD6"/>
    <w:rsid w:val="000E29B9"/>
    <w:rsid w:val="000E5525"/>
    <w:rsid w:val="000E5F5C"/>
    <w:rsid w:val="00101AD3"/>
    <w:rsid w:val="001025E0"/>
    <w:rsid w:val="001054E8"/>
    <w:rsid w:val="00106D08"/>
    <w:rsid w:val="00110F97"/>
    <w:rsid w:val="001126AD"/>
    <w:rsid w:val="0011631C"/>
    <w:rsid w:val="0011798C"/>
    <w:rsid w:val="0012336D"/>
    <w:rsid w:val="00124D09"/>
    <w:rsid w:val="001268D5"/>
    <w:rsid w:val="00136032"/>
    <w:rsid w:val="00137645"/>
    <w:rsid w:val="00137836"/>
    <w:rsid w:val="00144944"/>
    <w:rsid w:val="00151AF1"/>
    <w:rsid w:val="00151C1E"/>
    <w:rsid w:val="001567F6"/>
    <w:rsid w:val="00156E07"/>
    <w:rsid w:val="0016541F"/>
    <w:rsid w:val="00167D24"/>
    <w:rsid w:val="00170BFF"/>
    <w:rsid w:val="00171C07"/>
    <w:rsid w:val="00172E36"/>
    <w:rsid w:val="001802C8"/>
    <w:rsid w:val="00180809"/>
    <w:rsid w:val="00181089"/>
    <w:rsid w:val="0018374E"/>
    <w:rsid w:val="00184136"/>
    <w:rsid w:val="001844DA"/>
    <w:rsid w:val="0018542D"/>
    <w:rsid w:val="00185C9F"/>
    <w:rsid w:val="0018649A"/>
    <w:rsid w:val="00187BC1"/>
    <w:rsid w:val="00190E1E"/>
    <w:rsid w:val="0019270B"/>
    <w:rsid w:val="00192B56"/>
    <w:rsid w:val="001A2428"/>
    <w:rsid w:val="001B4F33"/>
    <w:rsid w:val="001B53C8"/>
    <w:rsid w:val="001C3BDA"/>
    <w:rsid w:val="001C468C"/>
    <w:rsid w:val="001D01C3"/>
    <w:rsid w:val="001D1057"/>
    <w:rsid w:val="001D1EF2"/>
    <w:rsid w:val="001D774E"/>
    <w:rsid w:val="001E21BB"/>
    <w:rsid w:val="001F3386"/>
    <w:rsid w:val="001F61A8"/>
    <w:rsid w:val="00203C37"/>
    <w:rsid w:val="002048C1"/>
    <w:rsid w:val="00214B42"/>
    <w:rsid w:val="002167CA"/>
    <w:rsid w:val="00217063"/>
    <w:rsid w:val="00222D5E"/>
    <w:rsid w:val="00224396"/>
    <w:rsid w:val="00226598"/>
    <w:rsid w:val="002272AC"/>
    <w:rsid w:val="00233CAC"/>
    <w:rsid w:val="00236A6D"/>
    <w:rsid w:val="002416C0"/>
    <w:rsid w:val="00246A40"/>
    <w:rsid w:val="00247A8D"/>
    <w:rsid w:val="002528F6"/>
    <w:rsid w:val="00261C4D"/>
    <w:rsid w:val="002659A0"/>
    <w:rsid w:val="002677A8"/>
    <w:rsid w:val="00273C9A"/>
    <w:rsid w:val="0028093F"/>
    <w:rsid w:val="00280951"/>
    <w:rsid w:val="00287099"/>
    <w:rsid w:val="00287596"/>
    <w:rsid w:val="00291A13"/>
    <w:rsid w:val="00291A8D"/>
    <w:rsid w:val="002933F3"/>
    <w:rsid w:val="002A38B8"/>
    <w:rsid w:val="002A4A82"/>
    <w:rsid w:val="002A7E9B"/>
    <w:rsid w:val="002B5787"/>
    <w:rsid w:val="002C1834"/>
    <w:rsid w:val="002C33F8"/>
    <w:rsid w:val="002C34FE"/>
    <w:rsid w:val="002C4DE8"/>
    <w:rsid w:val="002C60A7"/>
    <w:rsid w:val="002D0A83"/>
    <w:rsid w:val="002D0E5E"/>
    <w:rsid w:val="002D1A4D"/>
    <w:rsid w:val="002D2B52"/>
    <w:rsid w:val="002D49B7"/>
    <w:rsid w:val="002D7CDB"/>
    <w:rsid w:val="002E1009"/>
    <w:rsid w:val="002E386F"/>
    <w:rsid w:val="002E72AA"/>
    <w:rsid w:val="002F6934"/>
    <w:rsid w:val="002F6E35"/>
    <w:rsid w:val="00302B81"/>
    <w:rsid w:val="00304746"/>
    <w:rsid w:val="00306CEC"/>
    <w:rsid w:val="00311E59"/>
    <w:rsid w:val="003140FE"/>
    <w:rsid w:val="00320736"/>
    <w:rsid w:val="00322A5B"/>
    <w:rsid w:val="00326BAC"/>
    <w:rsid w:val="0032711F"/>
    <w:rsid w:val="0032742B"/>
    <w:rsid w:val="003321A6"/>
    <w:rsid w:val="00334A47"/>
    <w:rsid w:val="00344736"/>
    <w:rsid w:val="00345BAE"/>
    <w:rsid w:val="0034764D"/>
    <w:rsid w:val="003537C3"/>
    <w:rsid w:val="00360B2F"/>
    <w:rsid w:val="00364CC2"/>
    <w:rsid w:val="00366F81"/>
    <w:rsid w:val="00370321"/>
    <w:rsid w:val="0037359A"/>
    <w:rsid w:val="00382EC8"/>
    <w:rsid w:val="0038386A"/>
    <w:rsid w:val="00392FAC"/>
    <w:rsid w:val="00393F2A"/>
    <w:rsid w:val="00394378"/>
    <w:rsid w:val="003A3787"/>
    <w:rsid w:val="003A4E55"/>
    <w:rsid w:val="003A6739"/>
    <w:rsid w:val="003B0A88"/>
    <w:rsid w:val="003B45A9"/>
    <w:rsid w:val="003B633B"/>
    <w:rsid w:val="003C5145"/>
    <w:rsid w:val="003D285F"/>
    <w:rsid w:val="003D46EE"/>
    <w:rsid w:val="003D5FDC"/>
    <w:rsid w:val="003E4132"/>
    <w:rsid w:val="003E4EA3"/>
    <w:rsid w:val="003E755C"/>
    <w:rsid w:val="003F4D11"/>
    <w:rsid w:val="00401070"/>
    <w:rsid w:val="00410E7B"/>
    <w:rsid w:val="0041508A"/>
    <w:rsid w:val="00416A8E"/>
    <w:rsid w:val="00416C5C"/>
    <w:rsid w:val="00422D91"/>
    <w:rsid w:val="0042314D"/>
    <w:rsid w:val="00424197"/>
    <w:rsid w:val="004268F7"/>
    <w:rsid w:val="004341D8"/>
    <w:rsid w:val="0043497B"/>
    <w:rsid w:val="0044002B"/>
    <w:rsid w:val="00444360"/>
    <w:rsid w:val="00444C3E"/>
    <w:rsid w:val="00445B9B"/>
    <w:rsid w:val="00445BFC"/>
    <w:rsid w:val="004608C6"/>
    <w:rsid w:val="00460E64"/>
    <w:rsid w:val="004627AC"/>
    <w:rsid w:val="0046541A"/>
    <w:rsid w:val="00466894"/>
    <w:rsid w:val="004815E4"/>
    <w:rsid w:val="0048359C"/>
    <w:rsid w:val="00484E00"/>
    <w:rsid w:val="00485843"/>
    <w:rsid w:val="00491A27"/>
    <w:rsid w:val="0049619A"/>
    <w:rsid w:val="004A1CE5"/>
    <w:rsid w:val="004A5511"/>
    <w:rsid w:val="004A551E"/>
    <w:rsid w:val="004A5D17"/>
    <w:rsid w:val="004B0EC6"/>
    <w:rsid w:val="004B15F3"/>
    <w:rsid w:val="004B4399"/>
    <w:rsid w:val="004C08EA"/>
    <w:rsid w:val="004C37F7"/>
    <w:rsid w:val="004C6259"/>
    <w:rsid w:val="004D3988"/>
    <w:rsid w:val="004D5B89"/>
    <w:rsid w:val="004F555F"/>
    <w:rsid w:val="004F5ECB"/>
    <w:rsid w:val="00500C26"/>
    <w:rsid w:val="005019F0"/>
    <w:rsid w:val="00505681"/>
    <w:rsid w:val="00515D7C"/>
    <w:rsid w:val="005301C0"/>
    <w:rsid w:val="0053099A"/>
    <w:rsid w:val="00543BBC"/>
    <w:rsid w:val="0054444D"/>
    <w:rsid w:val="00545A13"/>
    <w:rsid w:val="005565B0"/>
    <w:rsid w:val="00557BA5"/>
    <w:rsid w:val="00565FD6"/>
    <w:rsid w:val="0056797E"/>
    <w:rsid w:val="00577110"/>
    <w:rsid w:val="005836DC"/>
    <w:rsid w:val="0059704E"/>
    <w:rsid w:val="00597C24"/>
    <w:rsid w:val="005A210A"/>
    <w:rsid w:val="005B0E4A"/>
    <w:rsid w:val="005B3CA7"/>
    <w:rsid w:val="005C25CB"/>
    <w:rsid w:val="005C2F97"/>
    <w:rsid w:val="005C4BD2"/>
    <w:rsid w:val="005D11A9"/>
    <w:rsid w:val="005D2910"/>
    <w:rsid w:val="005D397C"/>
    <w:rsid w:val="005D58A0"/>
    <w:rsid w:val="005D5CFA"/>
    <w:rsid w:val="005D6353"/>
    <w:rsid w:val="005D66C6"/>
    <w:rsid w:val="005D6F3F"/>
    <w:rsid w:val="005E578D"/>
    <w:rsid w:val="005E6F92"/>
    <w:rsid w:val="005F1198"/>
    <w:rsid w:val="005F1776"/>
    <w:rsid w:val="00612EF6"/>
    <w:rsid w:val="0061405E"/>
    <w:rsid w:val="00614EA7"/>
    <w:rsid w:val="00626000"/>
    <w:rsid w:val="0062730D"/>
    <w:rsid w:val="00640205"/>
    <w:rsid w:val="006418D0"/>
    <w:rsid w:val="00642E58"/>
    <w:rsid w:val="00645B26"/>
    <w:rsid w:val="00660A47"/>
    <w:rsid w:val="00662006"/>
    <w:rsid w:val="0066317E"/>
    <w:rsid w:val="00665E05"/>
    <w:rsid w:val="006661C8"/>
    <w:rsid w:val="006674C2"/>
    <w:rsid w:val="0066752E"/>
    <w:rsid w:val="006676B1"/>
    <w:rsid w:val="00687D17"/>
    <w:rsid w:val="00696706"/>
    <w:rsid w:val="006A194C"/>
    <w:rsid w:val="006A3555"/>
    <w:rsid w:val="006A3594"/>
    <w:rsid w:val="006A5CFC"/>
    <w:rsid w:val="006A7671"/>
    <w:rsid w:val="006A7797"/>
    <w:rsid w:val="006B5441"/>
    <w:rsid w:val="006B5C42"/>
    <w:rsid w:val="006B6A55"/>
    <w:rsid w:val="006C2B30"/>
    <w:rsid w:val="006C4EF1"/>
    <w:rsid w:val="006C5542"/>
    <w:rsid w:val="006C6403"/>
    <w:rsid w:val="006C66DF"/>
    <w:rsid w:val="006D2D8E"/>
    <w:rsid w:val="006D537F"/>
    <w:rsid w:val="006E0413"/>
    <w:rsid w:val="006E05F0"/>
    <w:rsid w:val="006E063E"/>
    <w:rsid w:val="006E548C"/>
    <w:rsid w:val="006F3F04"/>
    <w:rsid w:val="007010CB"/>
    <w:rsid w:val="00704BF7"/>
    <w:rsid w:val="00716248"/>
    <w:rsid w:val="007204B2"/>
    <w:rsid w:val="00720DA7"/>
    <w:rsid w:val="007218A7"/>
    <w:rsid w:val="0075272A"/>
    <w:rsid w:val="00763B08"/>
    <w:rsid w:val="0076513D"/>
    <w:rsid w:val="00772CB1"/>
    <w:rsid w:val="00781E3B"/>
    <w:rsid w:val="00782617"/>
    <w:rsid w:val="0079331A"/>
    <w:rsid w:val="007963FC"/>
    <w:rsid w:val="0079753B"/>
    <w:rsid w:val="007A6AB9"/>
    <w:rsid w:val="007B0336"/>
    <w:rsid w:val="007B3AFA"/>
    <w:rsid w:val="007D2199"/>
    <w:rsid w:val="007D75B7"/>
    <w:rsid w:val="007E0893"/>
    <w:rsid w:val="007E420C"/>
    <w:rsid w:val="007E4350"/>
    <w:rsid w:val="007E5E90"/>
    <w:rsid w:val="007E71A6"/>
    <w:rsid w:val="007F0D54"/>
    <w:rsid w:val="00810005"/>
    <w:rsid w:val="0081274C"/>
    <w:rsid w:val="008155F6"/>
    <w:rsid w:val="0082059B"/>
    <w:rsid w:val="008215AF"/>
    <w:rsid w:val="00822330"/>
    <w:rsid w:val="00833014"/>
    <w:rsid w:val="00834867"/>
    <w:rsid w:val="00837FDB"/>
    <w:rsid w:val="00854E84"/>
    <w:rsid w:val="00861690"/>
    <w:rsid w:val="00864450"/>
    <w:rsid w:val="008645A5"/>
    <w:rsid w:val="00865328"/>
    <w:rsid w:val="008658B5"/>
    <w:rsid w:val="008753BC"/>
    <w:rsid w:val="00880883"/>
    <w:rsid w:val="00883908"/>
    <w:rsid w:val="00890CD0"/>
    <w:rsid w:val="008957AA"/>
    <w:rsid w:val="008A410E"/>
    <w:rsid w:val="008A455F"/>
    <w:rsid w:val="008B0137"/>
    <w:rsid w:val="008B63A2"/>
    <w:rsid w:val="008C1CA9"/>
    <w:rsid w:val="008C3AEA"/>
    <w:rsid w:val="008C4660"/>
    <w:rsid w:val="008D4709"/>
    <w:rsid w:val="008D5755"/>
    <w:rsid w:val="008E0B95"/>
    <w:rsid w:val="008E2A5D"/>
    <w:rsid w:val="008E2BAB"/>
    <w:rsid w:val="008E3CAE"/>
    <w:rsid w:val="008E3F0B"/>
    <w:rsid w:val="008E4105"/>
    <w:rsid w:val="008F3ADD"/>
    <w:rsid w:val="008F3F94"/>
    <w:rsid w:val="008F43FE"/>
    <w:rsid w:val="00900276"/>
    <w:rsid w:val="0090437B"/>
    <w:rsid w:val="009049A3"/>
    <w:rsid w:val="009110EF"/>
    <w:rsid w:val="0091464D"/>
    <w:rsid w:val="009175CF"/>
    <w:rsid w:val="009238B0"/>
    <w:rsid w:val="009365A4"/>
    <w:rsid w:val="009373B1"/>
    <w:rsid w:val="00946B36"/>
    <w:rsid w:val="009502C8"/>
    <w:rsid w:val="00950C7F"/>
    <w:rsid w:val="00955962"/>
    <w:rsid w:val="0095650E"/>
    <w:rsid w:val="009573AE"/>
    <w:rsid w:val="0097267C"/>
    <w:rsid w:val="009728AD"/>
    <w:rsid w:val="00972909"/>
    <w:rsid w:val="00972EEC"/>
    <w:rsid w:val="00977C86"/>
    <w:rsid w:val="009821C5"/>
    <w:rsid w:val="0098274D"/>
    <w:rsid w:val="00983401"/>
    <w:rsid w:val="0099217C"/>
    <w:rsid w:val="00992D23"/>
    <w:rsid w:val="00993014"/>
    <w:rsid w:val="00995A22"/>
    <w:rsid w:val="009A2C09"/>
    <w:rsid w:val="009B1273"/>
    <w:rsid w:val="009B32C0"/>
    <w:rsid w:val="009C718B"/>
    <w:rsid w:val="009C7B2D"/>
    <w:rsid w:val="009D08F0"/>
    <w:rsid w:val="009D0CD6"/>
    <w:rsid w:val="009D5467"/>
    <w:rsid w:val="009D5498"/>
    <w:rsid w:val="009E0ABD"/>
    <w:rsid w:val="009E61C6"/>
    <w:rsid w:val="009F095A"/>
    <w:rsid w:val="009F44C4"/>
    <w:rsid w:val="00A044AF"/>
    <w:rsid w:val="00A07F6B"/>
    <w:rsid w:val="00A11DC1"/>
    <w:rsid w:val="00A139A0"/>
    <w:rsid w:val="00A144B2"/>
    <w:rsid w:val="00A145BB"/>
    <w:rsid w:val="00A166D4"/>
    <w:rsid w:val="00A2478C"/>
    <w:rsid w:val="00A33068"/>
    <w:rsid w:val="00A33890"/>
    <w:rsid w:val="00A36396"/>
    <w:rsid w:val="00A42C99"/>
    <w:rsid w:val="00A44A44"/>
    <w:rsid w:val="00A4690C"/>
    <w:rsid w:val="00A46930"/>
    <w:rsid w:val="00A51436"/>
    <w:rsid w:val="00A548D2"/>
    <w:rsid w:val="00A562F2"/>
    <w:rsid w:val="00A61D4F"/>
    <w:rsid w:val="00A62580"/>
    <w:rsid w:val="00A63E6D"/>
    <w:rsid w:val="00A676DE"/>
    <w:rsid w:val="00A721F5"/>
    <w:rsid w:val="00A73645"/>
    <w:rsid w:val="00A8275E"/>
    <w:rsid w:val="00A861C2"/>
    <w:rsid w:val="00A86426"/>
    <w:rsid w:val="00A90A59"/>
    <w:rsid w:val="00AA7D56"/>
    <w:rsid w:val="00AB4C32"/>
    <w:rsid w:val="00AB4E70"/>
    <w:rsid w:val="00AB5480"/>
    <w:rsid w:val="00AB7EE3"/>
    <w:rsid w:val="00AB7FA8"/>
    <w:rsid w:val="00AC3334"/>
    <w:rsid w:val="00AC4384"/>
    <w:rsid w:val="00AC4F8D"/>
    <w:rsid w:val="00AD4DF7"/>
    <w:rsid w:val="00AE0B34"/>
    <w:rsid w:val="00AE1BAF"/>
    <w:rsid w:val="00AE3D33"/>
    <w:rsid w:val="00B0106B"/>
    <w:rsid w:val="00B10917"/>
    <w:rsid w:val="00B22E60"/>
    <w:rsid w:val="00B249F2"/>
    <w:rsid w:val="00B2533A"/>
    <w:rsid w:val="00B3181D"/>
    <w:rsid w:val="00B37DD4"/>
    <w:rsid w:val="00B472C8"/>
    <w:rsid w:val="00B516C8"/>
    <w:rsid w:val="00B62D15"/>
    <w:rsid w:val="00B66822"/>
    <w:rsid w:val="00B66CB8"/>
    <w:rsid w:val="00B70CA6"/>
    <w:rsid w:val="00B71F21"/>
    <w:rsid w:val="00B72C2A"/>
    <w:rsid w:val="00B743C6"/>
    <w:rsid w:val="00B75CD9"/>
    <w:rsid w:val="00B82BB8"/>
    <w:rsid w:val="00B83B77"/>
    <w:rsid w:val="00B852FB"/>
    <w:rsid w:val="00B867BD"/>
    <w:rsid w:val="00B9274E"/>
    <w:rsid w:val="00B95803"/>
    <w:rsid w:val="00BA1FA8"/>
    <w:rsid w:val="00BB16B2"/>
    <w:rsid w:val="00BB41B9"/>
    <w:rsid w:val="00BB68F8"/>
    <w:rsid w:val="00BC1EB6"/>
    <w:rsid w:val="00BC384A"/>
    <w:rsid w:val="00BD16BA"/>
    <w:rsid w:val="00BD40BD"/>
    <w:rsid w:val="00BD4463"/>
    <w:rsid w:val="00BD5AED"/>
    <w:rsid w:val="00BE0D6D"/>
    <w:rsid w:val="00BE10AD"/>
    <w:rsid w:val="00BE597F"/>
    <w:rsid w:val="00BE745A"/>
    <w:rsid w:val="00C01CC8"/>
    <w:rsid w:val="00C11506"/>
    <w:rsid w:val="00C13A9B"/>
    <w:rsid w:val="00C14D08"/>
    <w:rsid w:val="00C15A9E"/>
    <w:rsid w:val="00C16690"/>
    <w:rsid w:val="00C17656"/>
    <w:rsid w:val="00C26C4C"/>
    <w:rsid w:val="00C50510"/>
    <w:rsid w:val="00C50E24"/>
    <w:rsid w:val="00C5209A"/>
    <w:rsid w:val="00C578B0"/>
    <w:rsid w:val="00C600E1"/>
    <w:rsid w:val="00C60B99"/>
    <w:rsid w:val="00C61D47"/>
    <w:rsid w:val="00C61F39"/>
    <w:rsid w:val="00C64057"/>
    <w:rsid w:val="00C64F22"/>
    <w:rsid w:val="00C67830"/>
    <w:rsid w:val="00C742C4"/>
    <w:rsid w:val="00C74563"/>
    <w:rsid w:val="00C75251"/>
    <w:rsid w:val="00C759F6"/>
    <w:rsid w:val="00C8487D"/>
    <w:rsid w:val="00C84A1C"/>
    <w:rsid w:val="00C87897"/>
    <w:rsid w:val="00C93D65"/>
    <w:rsid w:val="00C9404D"/>
    <w:rsid w:val="00C9413B"/>
    <w:rsid w:val="00C96405"/>
    <w:rsid w:val="00CA2C31"/>
    <w:rsid w:val="00CB410E"/>
    <w:rsid w:val="00CB7903"/>
    <w:rsid w:val="00CC1174"/>
    <w:rsid w:val="00CC24CF"/>
    <w:rsid w:val="00CC57F8"/>
    <w:rsid w:val="00CD0C64"/>
    <w:rsid w:val="00CD1713"/>
    <w:rsid w:val="00CD63EF"/>
    <w:rsid w:val="00CD75B4"/>
    <w:rsid w:val="00CD7682"/>
    <w:rsid w:val="00CE0987"/>
    <w:rsid w:val="00CE30C4"/>
    <w:rsid w:val="00CF03EF"/>
    <w:rsid w:val="00CF1159"/>
    <w:rsid w:val="00CF4432"/>
    <w:rsid w:val="00CF7230"/>
    <w:rsid w:val="00CF7B0C"/>
    <w:rsid w:val="00D12FF7"/>
    <w:rsid w:val="00D15B9F"/>
    <w:rsid w:val="00D26CC1"/>
    <w:rsid w:val="00D30872"/>
    <w:rsid w:val="00D346FB"/>
    <w:rsid w:val="00D3619D"/>
    <w:rsid w:val="00D44186"/>
    <w:rsid w:val="00D4532A"/>
    <w:rsid w:val="00D65A7C"/>
    <w:rsid w:val="00D74CCF"/>
    <w:rsid w:val="00D80E1E"/>
    <w:rsid w:val="00D81421"/>
    <w:rsid w:val="00D8254A"/>
    <w:rsid w:val="00D86C54"/>
    <w:rsid w:val="00D93ABD"/>
    <w:rsid w:val="00D93ACE"/>
    <w:rsid w:val="00D970BC"/>
    <w:rsid w:val="00DA46E1"/>
    <w:rsid w:val="00DB1470"/>
    <w:rsid w:val="00DC51FD"/>
    <w:rsid w:val="00DD0B73"/>
    <w:rsid w:val="00DD3628"/>
    <w:rsid w:val="00DD4FBD"/>
    <w:rsid w:val="00DD66BB"/>
    <w:rsid w:val="00DE04B6"/>
    <w:rsid w:val="00DE14D3"/>
    <w:rsid w:val="00DE39CE"/>
    <w:rsid w:val="00DE4C92"/>
    <w:rsid w:val="00DE61A6"/>
    <w:rsid w:val="00DE6847"/>
    <w:rsid w:val="00DE6EA7"/>
    <w:rsid w:val="00DF6523"/>
    <w:rsid w:val="00E04EA7"/>
    <w:rsid w:val="00E069DE"/>
    <w:rsid w:val="00E171F5"/>
    <w:rsid w:val="00E17213"/>
    <w:rsid w:val="00E42B8A"/>
    <w:rsid w:val="00E5580C"/>
    <w:rsid w:val="00E56E2A"/>
    <w:rsid w:val="00E72F15"/>
    <w:rsid w:val="00E82284"/>
    <w:rsid w:val="00E86626"/>
    <w:rsid w:val="00E874BF"/>
    <w:rsid w:val="00E877E7"/>
    <w:rsid w:val="00E95424"/>
    <w:rsid w:val="00EA286E"/>
    <w:rsid w:val="00EA54C6"/>
    <w:rsid w:val="00EB1510"/>
    <w:rsid w:val="00EB1BE0"/>
    <w:rsid w:val="00EB3C5E"/>
    <w:rsid w:val="00EB45A9"/>
    <w:rsid w:val="00EB666F"/>
    <w:rsid w:val="00EB6958"/>
    <w:rsid w:val="00ED3B18"/>
    <w:rsid w:val="00ED4C3E"/>
    <w:rsid w:val="00ED7CF8"/>
    <w:rsid w:val="00ED7F6B"/>
    <w:rsid w:val="00EE09C0"/>
    <w:rsid w:val="00EE17A4"/>
    <w:rsid w:val="00EE4D0A"/>
    <w:rsid w:val="00EF78B4"/>
    <w:rsid w:val="00F01501"/>
    <w:rsid w:val="00F0160E"/>
    <w:rsid w:val="00F03930"/>
    <w:rsid w:val="00F1490D"/>
    <w:rsid w:val="00F27283"/>
    <w:rsid w:val="00F40B6C"/>
    <w:rsid w:val="00F52511"/>
    <w:rsid w:val="00F52E3F"/>
    <w:rsid w:val="00F53395"/>
    <w:rsid w:val="00F560CF"/>
    <w:rsid w:val="00F626C9"/>
    <w:rsid w:val="00F62C7C"/>
    <w:rsid w:val="00F719DE"/>
    <w:rsid w:val="00F7301F"/>
    <w:rsid w:val="00F755CE"/>
    <w:rsid w:val="00F7746F"/>
    <w:rsid w:val="00F77534"/>
    <w:rsid w:val="00F83B76"/>
    <w:rsid w:val="00F84D07"/>
    <w:rsid w:val="00F95047"/>
    <w:rsid w:val="00FA0823"/>
    <w:rsid w:val="00FA4118"/>
    <w:rsid w:val="00FB4000"/>
    <w:rsid w:val="00FD0E3E"/>
    <w:rsid w:val="00FD2208"/>
    <w:rsid w:val="00FD2C27"/>
    <w:rsid w:val="00FD2E61"/>
    <w:rsid w:val="00FD32E5"/>
    <w:rsid w:val="00FD52F4"/>
    <w:rsid w:val="00FD6DAC"/>
    <w:rsid w:val="00FD7E06"/>
    <w:rsid w:val="00FE059C"/>
    <w:rsid w:val="00FE06CB"/>
    <w:rsid w:val="00FE5D38"/>
    <w:rsid w:val="00FF4D0F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C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43C6"/>
    <w:pPr>
      <w:ind w:left="720"/>
      <w:contextualSpacing/>
    </w:pPr>
  </w:style>
  <w:style w:type="paragraph" w:styleId="a7">
    <w:name w:val="caption"/>
    <w:basedOn w:val="a"/>
    <w:next w:val="a"/>
    <w:qFormat/>
    <w:rsid w:val="00E8662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rsid w:val="00E86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6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F4D1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F4D11"/>
    <w:rPr>
      <w:rFonts w:ascii="Courier New" w:eastAsia="Times New Roman" w:hAnsi="Courier New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1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0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74C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C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43C6"/>
    <w:pPr>
      <w:ind w:left="720"/>
      <w:contextualSpacing/>
    </w:pPr>
  </w:style>
  <w:style w:type="paragraph" w:styleId="a7">
    <w:name w:val="caption"/>
    <w:basedOn w:val="a"/>
    <w:next w:val="a"/>
    <w:qFormat/>
    <w:rsid w:val="00E8662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rsid w:val="00E86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86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3F4D1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F4D11"/>
    <w:rPr>
      <w:rFonts w:ascii="Courier New" w:eastAsia="Times New Roman" w:hAnsi="Courier New" w:cs="Times New Roman"/>
      <w:sz w:val="26"/>
      <w:szCs w:val="20"/>
      <w:lang w:eastAsia="ru-RU"/>
    </w:rPr>
  </w:style>
  <w:style w:type="table" w:styleId="ac">
    <w:name w:val="Table Grid"/>
    <w:basedOn w:val="a1"/>
    <w:uiPriority w:val="59"/>
    <w:rsid w:val="0010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0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74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0EE5BA240D064B04E9AB4DE86DBB0C734E6DEA958E153800233C0FF96E248A16F714491F60898DE434ADA0C5239C7485536BF068DFAFA7DDA2A26ELE32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F36B21DF6D8DD025CAD774D97ABF145AA8EEAFE6F93EF57F608192C9D8E3C152CDD295BB7A0E4B4B28112C5D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073C-2B63-4439-8AF3-13DB9A8E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11526</Words>
  <Characters>65700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 Михаил Анатольевич</dc:creator>
  <cp:lastModifiedBy>Новикова  Екатерина  Сергеевна</cp:lastModifiedBy>
  <cp:revision>5</cp:revision>
  <cp:lastPrinted>2021-11-17T10:02:00Z</cp:lastPrinted>
  <dcterms:created xsi:type="dcterms:W3CDTF">2021-11-17T10:12:00Z</dcterms:created>
  <dcterms:modified xsi:type="dcterms:W3CDTF">2021-11-17T10:29:00Z</dcterms:modified>
</cp:coreProperties>
</file>