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8228" w14:textId="77777777" w:rsidR="001F5721" w:rsidRDefault="001F5721" w:rsidP="0084727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28FA0E4" wp14:editId="6B1C36F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474E63D" wp14:editId="03B1839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9F570" w14:textId="77777777" w:rsidR="00370702" w:rsidRDefault="00370702" w:rsidP="001F57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0336B5" wp14:editId="40569CB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2D9A58C" w14:textId="77777777" w:rsidR="00370702" w:rsidRPr="0031066C" w:rsidRDefault="00370702" w:rsidP="001F572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2B0E039" w14:textId="77777777" w:rsidR="00370702" w:rsidRPr="0099544D" w:rsidRDefault="00370702" w:rsidP="001F57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96C7EA" w14:textId="77777777" w:rsidR="00370702" w:rsidRDefault="00370702" w:rsidP="001F57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4D7DF" w14:textId="77777777" w:rsidR="00370702" w:rsidRPr="00A43577" w:rsidRDefault="00370702" w:rsidP="001F57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4F4AD" w14:textId="77777777" w:rsidR="00370702" w:rsidRPr="00A43577" w:rsidRDefault="00370702" w:rsidP="001F57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4E63D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54C9F570" w14:textId="77777777" w:rsidR="00370702" w:rsidRDefault="00370702" w:rsidP="001F57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0336B5" wp14:editId="40569CB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2D9A58C" w14:textId="77777777" w:rsidR="00370702" w:rsidRPr="0031066C" w:rsidRDefault="00370702" w:rsidP="001F572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2B0E039" w14:textId="77777777" w:rsidR="00370702" w:rsidRPr="0099544D" w:rsidRDefault="00370702" w:rsidP="001F57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696C7EA" w14:textId="77777777" w:rsidR="00370702" w:rsidRDefault="00370702" w:rsidP="001F57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7424D7DF" w14:textId="77777777" w:rsidR="00370702" w:rsidRPr="00A43577" w:rsidRDefault="00370702" w:rsidP="001F57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C44F4AD" w14:textId="77777777" w:rsidR="00370702" w:rsidRPr="00A43577" w:rsidRDefault="00370702" w:rsidP="001F57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F12EC5" w14:textId="77777777" w:rsidR="001F5721" w:rsidRDefault="001F5721" w:rsidP="00847271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189C072C" w14:textId="77777777" w:rsidR="001F5721" w:rsidRDefault="001F5721" w:rsidP="0084727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4CBE107" w14:textId="77777777" w:rsidR="001F5721" w:rsidRDefault="001F5721" w:rsidP="00847271">
      <w:pPr>
        <w:jc w:val="both"/>
        <w:rPr>
          <w:sz w:val="24"/>
          <w:lang w:val="en-US"/>
        </w:rPr>
      </w:pPr>
    </w:p>
    <w:p w14:paraId="0C848C4F" w14:textId="77777777" w:rsidR="001F5721" w:rsidRDefault="001F5721" w:rsidP="00847271">
      <w:pPr>
        <w:jc w:val="both"/>
        <w:rPr>
          <w:sz w:val="24"/>
        </w:rPr>
      </w:pPr>
    </w:p>
    <w:p w14:paraId="5407601B" w14:textId="77777777" w:rsidR="001F5721" w:rsidRDefault="001F5721" w:rsidP="00847271">
      <w:pPr>
        <w:jc w:val="both"/>
        <w:rPr>
          <w:sz w:val="24"/>
        </w:rPr>
      </w:pPr>
    </w:p>
    <w:p w14:paraId="39FEC87F" w14:textId="77777777" w:rsidR="001F5721" w:rsidRDefault="001F5721" w:rsidP="00847271">
      <w:pPr>
        <w:jc w:val="both"/>
        <w:rPr>
          <w:sz w:val="24"/>
        </w:rPr>
      </w:pPr>
    </w:p>
    <w:p w14:paraId="7E5E7E0F" w14:textId="77777777" w:rsidR="001F5721" w:rsidRDefault="001F5721" w:rsidP="00847271">
      <w:pPr>
        <w:jc w:val="both"/>
        <w:rPr>
          <w:sz w:val="24"/>
        </w:rPr>
      </w:pPr>
    </w:p>
    <w:p w14:paraId="0A17020F" w14:textId="77777777" w:rsidR="00847271" w:rsidRDefault="00847271" w:rsidP="00847271">
      <w:pPr>
        <w:jc w:val="both"/>
        <w:rPr>
          <w:sz w:val="24"/>
        </w:rPr>
      </w:pPr>
    </w:p>
    <w:p w14:paraId="2FB6AFA0" w14:textId="76A0FAEC" w:rsidR="00F2529B" w:rsidRDefault="00F2529B" w:rsidP="00F2529B">
      <w:pPr>
        <w:pStyle w:val="a8"/>
        <w:spacing w:line="240" w:lineRule="exact"/>
        <w:rPr>
          <w:b/>
        </w:rPr>
      </w:pPr>
      <w:r>
        <w:rPr>
          <w:b/>
        </w:rPr>
        <w:t xml:space="preserve">О создании Координационного </w:t>
      </w:r>
    </w:p>
    <w:p w14:paraId="425166A8" w14:textId="77777777" w:rsidR="00F2529B" w:rsidRDefault="00F2529B" w:rsidP="00847271">
      <w:pPr>
        <w:pStyle w:val="a8"/>
        <w:spacing w:line="240" w:lineRule="exact"/>
        <w:rPr>
          <w:b/>
        </w:rPr>
      </w:pPr>
      <w:r>
        <w:rPr>
          <w:b/>
        </w:rPr>
        <w:t>совета по реализации молодежной</w:t>
      </w:r>
    </w:p>
    <w:p w14:paraId="0E7C4D1E" w14:textId="5F397648" w:rsidR="001F5721" w:rsidRDefault="00F2529B" w:rsidP="00847271">
      <w:pPr>
        <w:pStyle w:val="a8"/>
        <w:spacing w:line="240" w:lineRule="exact"/>
      </w:pPr>
      <w:r>
        <w:rPr>
          <w:b/>
        </w:rPr>
        <w:t xml:space="preserve">политики города </w:t>
      </w:r>
      <w:r w:rsidR="001F5721" w:rsidRPr="00325356">
        <w:rPr>
          <w:b/>
        </w:rPr>
        <w:t xml:space="preserve">Перми </w:t>
      </w:r>
      <w:r w:rsidR="001F5721" w:rsidRPr="00325356">
        <w:rPr>
          <w:b/>
        </w:rPr>
        <w:br/>
      </w:r>
    </w:p>
    <w:p w14:paraId="51A73005" w14:textId="77777777" w:rsidR="00847271" w:rsidRDefault="00847271" w:rsidP="00847271">
      <w:pPr>
        <w:pStyle w:val="a8"/>
        <w:spacing w:line="240" w:lineRule="exact"/>
      </w:pPr>
    </w:p>
    <w:p w14:paraId="4EC92078" w14:textId="1FBBF763" w:rsidR="001F5721" w:rsidRPr="00B715A3" w:rsidRDefault="001F5721" w:rsidP="00847271">
      <w:pPr>
        <w:ind w:firstLine="709"/>
        <w:jc w:val="both"/>
        <w:rPr>
          <w:sz w:val="28"/>
          <w:szCs w:val="24"/>
        </w:rPr>
      </w:pPr>
      <w:r w:rsidRPr="00B715A3">
        <w:rPr>
          <w:sz w:val="28"/>
          <w:szCs w:val="24"/>
        </w:rPr>
        <w:t xml:space="preserve">В соответствии с Федеральным законом от 06 октября 2003 г. № 131-ФЗ </w:t>
      </w:r>
      <w:r w:rsidR="00847271">
        <w:rPr>
          <w:sz w:val="28"/>
          <w:szCs w:val="24"/>
        </w:rPr>
        <w:br/>
        <w:t>«</w:t>
      </w:r>
      <w:r w:rsidRPr="00B715A3">
        <w:rPr>
          <w:sz w:val="28"/>
          <w:szCs w:val="24"/>
        </w:rPr>
        <w:t>Об общих принципах организации местного самоуправления в Российской Федерации</w:t>
      </w:r>
      <w:r w:rsidR="00847271">
        <w:rPr>
          <w:sz w:val="28"/>
          <w:szCs w:val="24"/>
        </w:rPr>
        <w:t>»</w:t>
      </w:r>
      <w:r w:rsidRPr="00B715A3">
        <w:rPr>
          <w:sz w:val="28"/>
          <w:szCs w:val="24"/>
        </w:rPr>
        <w:t xml:space="preserve">, </w:t>
      </w:r>
      <w:r w:rsidR="00F2529B">
        <w:rPr>
          <w:sz w:val="28"/>
          <w:szCs w:val="24"/>
        </w:rPr>
        <w:t>Федеральным законом от 30 декабря 2020 г. № 489-ФЗ «О молодежной политике в Российской Федерации», Законом Пермского края от 05.07.2021 № 669-ПК «О молодежной политике в Пермском крае»</w:t>
      </w:r>
      <w:r w:rsidRPr="00B715A3">
        <w:rPr>
          <w:sz w:val="28"/>
          <w:szCs w:val="24"/>
        </w:rPr>
        <w:t xml:space="preserve"> </w:t>
      </w:r>
    </w:p>
    <w:p w14:paraId="14EF810D" w14:textId="77777777" w:rsidR="001F5721" w:rsidRPr="00B715A3" w:rsidRDefault="001F5721" w:rsidP="00847271">
      <w:pPr>
        <w:jc w:val="both"/>
        <w:rPr>
          <w:sz w:val="28"/>
          <w:szCs w:val="24"/>
        </w:rPr>
      </w:pPr>
      <w:r w:rsidRPr="00B715A3">
        <w:rPr>
          <w:sz w:val="28"/>
          <w:szCs w:val="24"/>
        </w:rPr>
        <w:t>администрация города Перми ПОСТАНОВЛЯЕТ:</w:t>
      </w:r>
    </w:p>
    <w:p w14:paraId="433680F3" w14:textId="2ECC8A18" w:rsidR="001F5721" w:rsidRDefault="001F5721" w:rsidP="00847271">
      <w:pPr>
        <w:ind w:firstLine="709"/>
        <w:jc w:val="both"/>
        <w:rPr>
          <w:sz w:val="28"/>
          <w:szCs w:val="24"/>
        </w:rPr>
      </w:pPr>
      <w:r w:rsidRPr="00B715A3">
        <w:rPr>
          <w:sz w:val="28"/>
          <w:szCs w:val="24"/>
        </w:rPr>
        <w:t xml:space="preserve">1. </w:t>
      </w:r>
      <w:r w:rsidR="00F2529B">
        <w:rPr>
          <w:sz w:val="28"/>
          <w:szCs w:val="24"/>
        </w:rPr>
        <w:t>Создать Координационный совет по реализации молодежной политики города Перми;</w:t>
      </w:r>
    </w:p>
    <w:p w14:paraId="3A7B7F39" w14:textId="4976B872" w:rsidR="00F2529B" w:rsidRDefault="00F2529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Утвердить прилагаемые:</w:t>
      </w:r>
    </w:p>
    <w:p w14:paraId="36006D88" w14:textId="5E04D13C" w:rsidR="00F2529B" w:rsidRDefault="00F2529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2.1. Положение о Координационном совете по реализации молодежной политики города Перми;</w:t>
      </w:r>
    </w:p>
    <w:p w14:paraId="37A55D9B" w14:textId="79DBC109" w:rsidR="00F2529B" w:rsidRDefault="00F2529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2.2. Состав Координационного совета по реализации молодежной политики города Перми;</w:t>
      </w:r>
    </w:p>
    <w:p w14:paraId="503D95A4" w14:textId="77777777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F5721" w:rsidRPr="00B715A3">
        <w:rPr>
          <w:sz w:val="28"/>
          <w:szCs w:val="24"/>
        </w:rPr>
        <w:t>. Настоящ</w:t>
      </w:r>
      <w:r w:rsidR="001F5721">
        <w:rPr>
          <w:sz w:val="28"/>
          <w:szCs w:val="24"/>
        </w:rPr>
        <w:t>ее постановление вступает в силу с</w:t>
      </w:r>
      <w:r w:rsidR="00BF138B">
        <w:rPr>
          <w:sz w:val="28"/>
          <w:szCs w:val="24"/>
        </w:rPr>
        <w:t xml:space="preserve"> </w:t>
      </w:r>
      <w:r w:rsidR="00847271">
        <w:rPr>
          <w:sz w:val="28"/>
          <w:szCs w:val="24"/>
        </w:rPr>
        <w:t>01 января 2022 г</w:t>
      </w:r>
      <w:r w:rsidR="001F5721">
        <w:rPr>
          <w:sz w:val="28"/>
          <w:szCs w:val="24"/>
        </w:rPr>
        <w:t>.</w:t>
      </w:r>
    </w:p>
    <w:p w14:paraId="65A291DD" w14:textId="77777777" w:rsidR="001F5721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F5721" w:rsidRPr="00B715A3">
        <w:rPr>
          <w:sz w:val="28"/>
          <w:szCs w:val="24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847271">
        <w:rPr>
          <w:sz w:val="28"/>
          <w:szCs w:val="24"/>
        </w:rPr>
        <w:t>«</w:t>
      </w:r>
      <w:r w:rsidR="001F5721" w:rsidRPr="00B715A3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847271">
        <w:rPr>
          <w:sz w:val="28"/>
          <w:szCs w:val="24"/>
        </w:rPr>
        <w:t>»</w:t>
      </w:r>
      <w:r w:rsidR="001F5721" w:rsidRPr="00B715A3">
        <w:rPr>
          <w:sz w:val="28"/>
          <w:szCs w:val="24"/>
        </w:rPr>
        <w:t>.</w:t>
      </w:r>
    </w:p>
    <w:p w14:paraId="28C2AA98" w14:textId="77777777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F5721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47271">
        <w:rPr>
          <w:sz w:val="28"/>
          <w:szCs w:val="24"/>
        </w:rPr>
        <w:br/>
      </w:r>
      <w:r w:rsidR="001F5721">
        <w:rPr>
          <w:sz w:val="28"/>
          <w:szCs w:val="24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4F1764DB" w14:textId="77777777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1F5721" w:rsidRPr="00B715A3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1F5721" w:rsidRPr="00B715A3">
        <w:rPr>
          <w:sz w:val="28"/>
          <w:szCs w:val="24"/>
        </w:rPr>
        <w:br/>
        <w:t xml:space="preserve">на </w:t>
      </w:r>
      <w:r w:rsidR="001F5721">
        <w:rPr>
          <w:sz w:val="28"/>
          <w:szCs w:val="24"/>
        </w:rPr>
        <w:t>заместителя главы</w:t>
      </w:r>
      <w:r w:rsidR="001F5721" w:rsidRPr="00B715A3">
        <w:rPr>
          <w:sz w:val="28"/>
          <w:szCs w:val="24"/>
        </w:rPr>
        <w:t xml:space="preserve"> администрации города Перми </w:t>
      </w:r>
      <w:r w:rsidR="001F5721">
        <w:rPr>
          <w:sz w:val="28"/>
          <w:szCs w:val="24"/>
        </w:rPr>
        <w:t>Грибанова А.А</w:t>
      </w:r>
      <w:r w:rsidR="001F5721" w:rsidRPr="00B715A3">
        <w:rPr>
          <w:sz w:val="28"/>
          <w:szCs w:val="24"/>
        </w:rPr>
        <w:t>.</w:t>
      </w:r>
    </w:p>
    <w:p w14:paraId="4F850504" w14:textId="77777777" w:rsidR="001F5721" w:rsidRDefault="001F5721" w:rsidP="00847271">
      <w:pPr>
        <w:spacing w:line="240" w:lineRule="exact"/>
        <w:jc w:val="both"/>
        <w:rPr>
          <w:sz w:val="28"/>
          <w:szCs w:val="24"/>
        </w:rPr>
      </w:pPr>
    </w:p>
    <w:p w14:paraId="3D1E5407" w14:textId="77777777" w:rsidR="00847271" w:rsidRPr="00B715A3" w:rsidRDefault="00847271" w:rsidP="00847271">
      <w:pPr>
        <w:spacing w:line="240" w:lineRule="exact"/>
        <w:jc w:val="both"/>
        <w:rPr>
          <w:sz w:val="28"/>
          <w:szCs w:val="24"/>
        </w:rPr>
      </w:pPr>
    </w:p>
    <w:p w14:paraId="4F8A67C2" w14:textId="77777777" w:rsidR="001F5721" w:rsidRDefault="001F5721" w:rsidP="00847271">
      <w:pPr>
        <w:spacing w:line="240" w:lineRule="exact"/>
        <w:jc w:val="both"/>
        <w:rPr>
          <w:sz w:val="28"/>
          <w:szCs w:val="24"/>
        </w:rPr>
      </w:pPr>
    </w:p>
    <w:p w14:paraId="0BBB67CE" w14:textId="77777777" w:rsidR="001F5721" w:rsidRPr="00B715A3" w:rsidRDefault="001F5721" w:rsidP="00847271">
      <w:pPr>
        <w:tabs>
          <w:tab w:val="right" w:pos="9921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</w:t>
      </w:r>
      <w:r w:rsidRPr="00B715A3">
        <w:rPr>
          <w:sz w:val="28"/>
          <w:szCs w:val="24"/>
        </w:rPr>
        <w:t xml:space="preserve"> города Перми</w:t>
      </w:r>
      <w:r w:rsidR="00847271">
        <w:rPr>
          <w:sz w:val="28"/>
          <w:szCs w:val="24"/>
        </w:rPr>
        <w:t xml:space="preserve"> </w:t>
      </w:r>
      <w:r w:rsidR="00847271">
        <w:rPr>
          <w:sz w:val="28"/>
          <w:szCs w:val="24"/>
        </w:rPr>
        <w:tab/>
      </w:r>
      <w:r>
        <w:rPr>
          <w:sz w:val="28"/>
          <w:szCs w:val="24"/>
        </w:rPr>
        <w:t>А.Н. Дёмкин</w:t>
      </w:r>
    </w:p>
    <w:p w14:paraId="2F89F3A6" w14:textId="77777777" w:rsidR="001F5721" w:rsidRDefault="001F5721" w:rsidP="00847271">
      <w:pPr>
        <w:pStyle w:val="ConsPlusNormal"/>
        <w:widowControl/>
        <w:spacing w:line="240" w:lineRule="exact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14:paraId="5A54E86B" w14:textId="77777777" w:rsidR="00847271" w:rsidRDefault="00847271" w:rsidP="00847271">
      <w:pPr>
        <w:pStyle w:val="ConsPlusNormal"/>
        <w:widowControl/>
        <w:jc w:val="right"/>
        <w:outlineLvl w:val="0"/>
        <w:rPr>
          <w:rFonts w:ascii="Times New Roman" w:hAnsi="Times New Roman" w:cs="Times New Roman"/>
          <w:color w:val="000000" w:themeColor="text1"/>
        </w:rPr>
        <w:sectPr w:rsidR="00847271" w:rsidSect="00847271">
          <w:headerReference w:type="default" r:id="rId10"/>
          <w:pgSz w:w="11906" w:h="16838"/>
          <w:pgMar w:top="1134" w:right="567" w:bottom="1134" w:left="1418" w:header="363" w:footer="708" w:gutter="0"/>
          <w:cols w:space="708"/>
          <w:titlePg/>
          <w:docGrid w:linePitch="360"/>
        </w:sectPr>
      </w:pPr>
    </w:p>
    <w:p w14:paraId="24138AA5" w14:textId="77777777" w:rsidR="00F2529B" w:rsidRPr="00B80485" w:rsidRDefault="00F2529B" w:rsidP="00B80485">
      <w:pPr>
        <w:ind w:left="5387"/>
        <w:rPr>
          <w:iCs/>
          <w:sz w:val="28"/>
          <w:szCs w:val="28"/>
        </w:rPr>
      </w:pPr>
      <w:bookmarkStart w:id="0" w:name="P33"/>
      <w:bookmarkEnd w:id="0"/>
      <w:r w:rsidRPr="00B80485">
        <w:rPr>
          <w:sz w:val="28"/>
          <w:szCs w:val="28"/>
        </w:rPr>
        <w:lastRenderedPageBreak/>
        <w:t>УТВЕРЖДЕНО</w:t>
      </w:r>
    </w:p>
    <w:p w14:paraId="41BA0CE1" w14:textId="2D231429" w:rsidR="00F2529B" w:rsidRPr="00B80485" w:rsidRDefault="00B80485" w:rsidP="00B80485">
      <w:pPr>
        <w:ind w:left="5387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="00F2529B" w:rsidRPr="00B8048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2529B" w:rsidRPr="00B80485">
        <w:rPr>
          <w:sz w:val="28"/>
          <w:szCs w:val="28"/>
        </w:rPr>
        <w:t>администрации города Перми</w:t>
      </w:r>
    </w:p>
    <w:p w14:paraId="198CF838" w14:textId="77777777" w:rsidR="00F2529B" w:rsidRDefault="00F2529B" w:rsidP="00F252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1B4613" w14:textId="77777777" w:rsidR="00F2529B" w:rsidRDefault="00F2529B" w:rsidP="00F252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5C168D" w14:textId="77777777" w:rsidR="00F2529B" w:rsidRPr="00CF5D77" w:rsidRDefault="00F2529B" w:rsidP="00F252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ПОЛОЖЕНИЕ</w:t>
      </w:r>
    </w:p>
    <w:p w14:paraId="04D9FC4A" w14:textId="77777777" w:rsidR="00F2529B" w:rsidRDefault="00F2529B" w:rsidP="00F252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Координационном совете по реализации </w:t>
      </w:r>
    </w:p>
    <w:p w14:paraId="39B046ED" w14:textId="77777777" w:rsidR="00F2529B" w:rsidRPr="00CF5D77" w:rsidRDefault="00F2529B" w:rsidP="00F252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молодежной политики города Перми</w:t>
      </w:r>
    </w:p>
    <w:p w14:paraId="3A9DB3BC" w14:textId="77777777" w:rsidR="00F2529B" w:rsidRPr="00CF5D77" w:rsidRDefault="00F2529B" w:rsidP="00F2529B">
      <w:pPr>
        <w:spacing w:after="1"/>
        <w:rPr>
          <w:szCs w:val="28"/>
        </w:rPr>
      </w:pPr>
    </w:p>
    <w:p w14:paraId="4F0511A2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08241A1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C85CB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Координационный совет по реализации молодежной политики</w:t>
      </w:r>
      <w:r w:rsidRPr="00CF5D77">
        <w:rPr>
          <w:rFonts w:ascii="Times New Roman" w:hAnsi="Times New Roman" w:cs="Times New Roman"/>
          <w:sz w:val="28"/>
          <w:szCs w:val="28"/>
        </w:rPr>
        <w:t xml:space="preserve"> города Перми (далее -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CF5D77">
        <w:rPr>
          <w:rFonts w:ascii="Times New Roman" w:hAnsi="Times New Roman" w:cs="Times New Roman"/>
          <w:sz w:val="28"/>
          <w:szCs w:val="28"/>
        </w:rPr>
        <w:t xml:space="preserve">) является органом, осуществляющим координацию деятельности функциональных и территориальных органов, функциональных подразделений администрации города Перми в сфере </w:t>
      </w:r>
      <w:r>
        <w:rPr>
          <w:rFonts w:ascii="Times New Roman" w:hAnsi="Times New Roman" w:cs="Times New Roman"/>
          <w:sz w:val="28"/>
          <w:szCs w:val="28"/>
        </w:rPr>
        <w:t>реализации молодежной политики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на территории города Перми.</w:t>
      </w:r>
    </w:p>
    <w:p w14:paraId="1145A174" w14:textId="77777777" w:rsidR="00F2529B" w:rsidRPr="007903E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1.2. </w:t>
      </w:r>
      <w:r w:rsidRPr="00A555B3">
        <w:rPr>
          <w:rFonts w:ascii="Times New Roman" w:hAnsi="Times New Roman" w:cs="Times New Roman"/>
          <w:sz w:val="28"/>
          <w:szCs w:val="28"/>
        </w:rPr>
        <w:t>Координационный совет является коллегиальным, совещательным и консультативным органом при администрации города Перми.</w:t>
      </w:r>
    </w:p>
    <w:p w14:paraId="374F976A" w14:textId="77777777" w:rsidR="00F2529B" w:rsidRPr="00A555B3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1.3. </w:t>
      </w:r>
      <w:r w:rsidRPr="003600C6">
        <w:rPr>
          <w:rFonts w:ascii="Times New Roman" w:hAnsi="Times New Roman" w:cs="Times New Roman"/>
          <w:sz w:val="28"/>
          <w:szCs w:val="28"/>
        </w:rPr>
        <w:t>Совет создается с целью обеспечения взаимодействия между функциональными и территориальными органами, функциональными подразделениями администрации города Перми, органами государственной власти, государственными органами, молодежными общественными объединениями, и другими организациями при рассмотрении вопросов, связанных с реализацией государственной молодежной политики на территории города Перми.</w:t>
      </w:r>
    </w:p>
    <w:p w14:paraId="037080CC" w14:textId="77777777" w:rsidR="00F2529B" w:rsidRPr="00A555B3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5B3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B3">
        <w:rPr>
          <w:rFonts w:ascii="Times New Roman" w:hAnsi="Times New Roman" w:cs="Times New Roman"/>
          <w:sz w:val="28"/>
          <w:szCs w:val="28"/>
        </w:rPr>
        <w:t xml:space="preserve">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A555B3">
        <w:rPr>
          <w:rFonts w:ascii="Times New Roman" w:hAnsi="Times New Roman" w:cs="Times New Roman"/>
          <w:sz w:val="28"/>
          <w:szCs w:val="28"/>
        </w:rPr>
        <w:t xml:space="preserve"> Пермского края,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 Перми</w:t>
      </w:r>
      <w:r w:rsidRPr="00A555B3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0E09C9EF" w14:textId="55673CEA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73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</w:t>
      </w:r>
      <w:r>
        <w:rPr>
          <w:rFonts w:ascii="Times New Roman" w:hAnsi="Times New Roman" w:cs="Times New Roman"/>
          <w:sz w:val="28"/>
          <w:szCs w:val="28"/>
        </w:rPr>
        <w:t>координационным советом по вопросам реализации государственной молодежной политики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495AA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D77">
        <w:rPr>
          <w:rFonts w:ascii="Times New Roman" w:hAnsi="Times New Roman" w:cs="Times New Roman"/>
          <w:sz w:val="28"/>
          <w:szCs w:val="28"/>
        </w:rPr>
        <w:t xml:space="preserve">. </w:t>
      </w:r>
      <w:r w:rsidRPr="003600C6">
        <w:rPr>
          <w:rFonts w:ascii="Times New Roman" w:hAnsi="Times New Roman" w:cs="Times New Roman"/>
          <w:sz w:val="28"/>
          <w:szCs w:val="28"/>
        </w:rPr>
        <w:t>Советом при необходимости создаются рабочие группы по отдельным вопросам, рассматриваемым Советом</w:t>
      </w:r>
      <w:r w:rsidRPr="00CF5D77">
        <w:rPr>
          <w:rFonts w:ascii="Times New Roman" w:hAnsi="Times New Roman" w:cs="Times New Roman"/>
          <w:sz w:val="28"/>
          <w:szCs w:val="28"/>
        </w:rPr>
        <w:t xml:space="preserve"> (далее - рабочие группы), в целях их предварительного рассмотрения.</w:t>
      </w:r>
    </w:p>
    <w:p w14:paraId="673E6B4E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7734A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12FEC390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13172" w14:textId="77777777" w:rsidR="00F2529B" w:rsidRPr="003600C6" w:rsidRDefault="00F2529B" w:rsidP="00573C8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2.1. Основной</w:t>
      </w:r>
      <w:r>
        <w:rPr>
          <w:rFonts w:ascii="Times New Roman" w:hAnsi="Times New Roman" w:cs="Times New Roman"/>
          <w:sz w:val="28"/>
          <w:szCs w:val="28"/>
        </w:rPr>
        <w:t xml:space="preserve"> целью деятельности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 w:rsidRPr="003600C6">
        <w:rPr>
          <w:rFonts w:ascii="Times New Roman" w:hAnsi="Times New Roman" w:cs="Times New Roman"/>
          <w:sz w:val="28"/>
          <w:szCs w:val="28"/>
        </w:rPr>
        <w:t xml:space="preserve">является обеспечение взаимодействия между функциональными и территориальными органами, функциональными подразделениями администрации города Перми, органами государственной власти, государственными органами, молодежными общественными объединениями, и другими организациями при рассмотрении вопросов, связанных с реализацией государственной молодежной политики на территории </w:t>
      </w:r>
      <w:r w:rsidRPr="003600C6">
        <w:rPr>
          <w:rFonts w:ascii="Times New Roman" w:hAnsi="Times New Roman" w:cs="Times New Roman"/>
          <w:sz w:val="28"/>
          <w:szCs w:val="28"/>
        </w:rPr>
        <w:lastRenderedPageBreak/>
        <w:t>города Перми.</w:t>
      </w:r>
    </w:p>
    <w:p w14:paraId="0CF2BCDB" w14:textId="77777777" w:rsidR="00F2529B" w:rsidRPr="003600C6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 Основными задачами Совета являются:</w:t>
      </w:r>
    </w:p>
    <w:p w14:paraId="5743DA40" w14:textId="77777777" w:rsidR="00F2529B" w:rsidRPr="003600C6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2.2.1. выработка предложений и мер экономического, организационного и правового характера, направленных на создание условий для эффективной реализации государственной молодежной политики на территории города Перми;</w:t>
      </w:r>
    </w:p>
    <w:p w14:paraId="6118A808" w14:textId="77777777" w:rsidR="00F2529B" w:rsidRPr="003600C6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2.2.2. обсуждение проблемных вопросов, касающихся реализации государственной молодежной политики на территории города Перми;</w:t>
      </w:r>
    </w:p>
    <w:p w14:paraId="09F3327F" w14:textId="77777777" w:rsidR="00F2529B" w:rsidRPr="003600C6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2.2.3. подготовка предложений по совершенствованию механизма реализации государственной молодежной политики на территории города Перми;</w:t>
      </w:r>
    </w:p>
    <w:p w14:paraId="51E4E1B7" w14:textId="77777777" w:rsidR="00F2529B" w:rsidRPr="003600C6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2.2.4. подготовка предложений по совершенствованию законодательства, регулирующего вопросы реализации государственной молодежной политики на территории города Перми;</w:t>
      </w:r>
    </w:p>
    <w:p w14:paraId="54B4106E" w14:textId="77777777" w:rsidR="00F2529B" w:rsidRPr="00B0093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2.2.5. создание условий для межведомственного взаимодействия в сфере реализации государственной молодежной политики на территории города Перми;</w:t>
      </w:r>
    </w:p>
    <w:p w14:paraId="1AE73BD5" w14:textId="77777777" w:rsidR="00F2529B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D77">
        <w:rPr>
          <w:rFonts w:ascii="Times New Roman" w:hAnsi="Times New Roman" w:cs="Times New Roman"/>
          <w:sz w:val="28"/>
          <w:szCs w:val="28"/>
        </w:rPr>
        <w:t>. решение иных задач и исполнение функций в соответствии с действующим законодательством.</w:t>
      </w:r>
    </w:p>
    <w:p w14:paraId="4C4EC5B5" w14:textId="77777777" w:rsidR="00573C8D" w:rsidRDefault="00573C8D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0A2FAF" w14:textId="77777777" w:rsidR="00F2529B" w:rsidRPr="00D20C1B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C1B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. Функции совета</w:t>
      </w:r>
    </w:p>
    <w:p w14:paraId="7FD43C37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3.1. Для достижения цели и задач Совет осуществляет следующие функции:</w:t>
      </w:r>
    </w:p>
    <w:p w14:paraId="0C16FCB3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3.1.1. анализирует эффективность различных форм, средств и методов деятельности по работе с молодежью, обобщает и популяризирует лучший опыт в данной сфере, вырабатывает рекомендации по решению вопросов, касающихся реализации молодежной политики в городе Перми;</w:t>
      </w:r>
    </w:p>
    <w:p w14:paraId="68E91619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3.1.2. в соответствии с законодательством Российской Федерации запрашивает информацию, необходимую для работы Совета;</w:t>
      </w:r>
    </w:p>
    <w:p w14:paraId="5101AA54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3.1.3. осуществляет подготовку предложений по определению приоритетных направлений в сфере развития молодежной политики в городе Перми;</w:t>
      </w:r>
    </w:p>
    <w:p w14:paraId="47F02BE9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 xml:space="preserve">3.1.4. рассматривает и готовит предложения по решению проблем </w:t>
      </w:r>
      <w:r w:rsidRPr="00B80485">
        <w:rPr>
          <w:rFonts w:ascii="Times New Roman" w:hAnsi="Times New Roman" w:cs="Times New Roman"/>
          <w:sz w:val="28"/>
          <w:szCs w:val="28"/>
        </w:rPr>
        <w:br/>
        <w:t>в сфере молодежной политики на территории города Перми;</w:t>
      </w:r>
    </w:p>
    <w:p w14:paraId="63D169DA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3.1.5. осуществляет взаимодействие между функциональными и территориальными органами, функциональными подразделениями администрации города Перми, органами государственной власти, государственными органами, молодежными общественными объединениями, и другими организациями в рамках решаемых задач;</w:t>
      </w:r>
    </w:p>
    <w:p w14:paraId="73D6B2B9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3.1.6. размещает информацию о своей деятельности и другие материалы по освещению вопросов реализации молодежной политики на территории города Перми в официальных средствах массовой информации и в информационно-телекоммуникационной сети Интернет.</w:t>
      </w:r>
    </w:p>
    <w:p w14:paraId="0E935DF1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3.2. Для осуществления указанных функций Совет имеет право:</w:t>
      </w:r>
    </w:p>
    <w:p w14:paraId="4687AE68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3.2.1. запрашивать и получать в установленном порядке необходимую информацию по вопросам своей компетенции;</w:t>
      </w:r>
    </w:p>
    <w:p w14:paraId="5E3AAD09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lastRenderedPageBreak/>
        <w:t>3.2.2. вносить предложения по вопросам совершенствования своей деятельности Главе города Перми;</w:t>
      </w:r>
    </w:p>
    <w:p w14:paraId="0C0D29A2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3.2.3. привлекать для рассмотрения отдельных вопросов экспертов;</w:t>
      </w:r>
    </w:p>
    <w:p w14:paraId="7002ECE3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 xml:space="preserve">3.2.4. организовывать и проводить совещания, консультации, круглые столы по вопросам своей компетенции с приглашением на них представителей заинтересованных ведомств, детских и </w:t>
      </w:r>
      <w:proofErr w:type="gramStart"/>
      <w:r w:rsidRPr="00B80485">
        <w:rPr>
          <w:rFonts w:ascii="Times New Roman" w:hAnsi="Times New Roman" w:cs="Times New Roman"/>
          <w:sz w:val="28"/>
          <w:szCs w:val="28"/>
        </w:rPr>
        <w:t>молодежных общественных организаций</w:t>
      </w:r>
      <w:proofErr w:type="gramEnd"/>
      <w:r w:rsidRPr="00B80485">
        <w:rPr>
          <w:rFonts w:ascii="Times New Roman" w:hAnsi="Times New Roman" w:cs="Times New Roman"/>
          <w:sz w:val="28"/>
          <w:szCs w:val="28"/>
        </w:rPr>
        <w:t xml:space="preserve"> и объединений;</w:t>
      </w:r>
    </w:p>
    <w:p w14:paraId="3B46B3C8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3.2.5. готовить предложения о проведении научных исследований, социологических опросов, научных конференций, публикаций научных разработок, связанных с реализацией молодежной политики, в городе Перми;</w:t>
      </w:r>
    </w:p>
    <w:p w14:paraId="226BC81D" w14:textId="77777777" w:rsidR="00F2529B" w:rsidRPr="00B80485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3.2.6. осуществлять взаимодействие со средствами массовой информации в освещении вопросов, связанных с реализацией основных направлений молодежной политики на территории города Перми.</w:t>
      </w:r>
    </w:p>
    <w:p w14:paraId="78F0C6EE" w14:textId="77777777" w:rsidR="00573C8D" w:rsidRDefault="00573C8D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061DF4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IV.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7EB80409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7FCAC6" w14:textId="77777777" w:rsidR="00F2529B" w:rsidRPr="00CF5D77" w:rsidRDefault="00F2529B" w:rsidP="00573C8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4.1. 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является Глава города Перми.</w:t>
      </w:r>
    </w:p>
    <w:p w14:paraId="6592F15C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4.2. В состав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включаются представители функциональных</w:t>
      </w:r>
      <w:r>
        <w:rPr>
          <w:rFonts w:ascii="Times New Roman" w:hAnsi="Times New Roman" w:cs="Times New Roman"/>
          <w:sz w:val="28"/>
          <w:szCs w:val="28"/>
        </w:rPr>
        <w:t>, территориальных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>, функциональных подразделений</w:t>
      </w:r>
      <w:r w:rsidRPr="00CF5D77">
        <w:rPr>
          <w:rFonts w:ascii="Times New Roman" w:hAnsi="Times New Roman" w:cs="Times New Roman"/>
          <w:sz w:val="28"/>
          <w:szCs w:val="28"/>
        </w:rPr>
        <w:t xml:space="preserve"> администрации города Перми, муниципальных учреждений города Перми,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F5D77">
        <w:rPr>
          <w:rFonts w:ascii="Times New Roman" w:hAnsi="Times New Roman" w:cs="Times New Roman"/>
          <w:sz w:val="28"/>
          <w:szCs w:val="28"/>
        </w:rPr>
        <w:t>, краевых государственных учреждений, депутат Пермской городской Думы</w:t>
      </w:r>
      <w:r>
        <w:rPr>
          <w:rFonts w:ascii="Times New Roman" w:hAnsi="Times New Roman" w:cs="Times New Roman"/>
          <w:sz w:val="28"/>
          <w:szCs w:val="28"/>
        </w:rPr>
        <w:t>, представители молодёжных организаций, иных организаций, реализующих молодежную политику на территории города Перми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514231C2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CF5D77">
        <w:rPr>
          <w:rFonts w:ascii="Times New Roman" w:hAnsi="Times New Roman" w:cs="Times New Roman"/>
          <w:sz w:val="28"/>
          <w:szCs w:val="28"/>
        </w:rPr>
        <w:t xml:space="preserve"> раз в квартал. В случае необходимости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могут проводиться внеочередные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проводит 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или в его отсутствие и по его поручению один из его заместителей. 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две трети ее членов от установленного числа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737BC96C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В случае отсутствия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члена основного состава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участие в заседании комиссии принимает член из резервного состава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. Член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 случае его отсутствия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по уважительной причине имеет право представить свое мнение по рассматриваемым вопросам не позднее одного дня до даты проведения заседания. В этом случае мнение члена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 письменной форме прилагается к протоколу.</w:t>
      </w:r>
    </w:p>
    <w:p w14:paraId="6EEB2E4A" w14:textId="77777777" w:rsidR="00F2529B" w:rsidRPr="00CF5D77" w:rsidRDefault="00F2529B" w:rsidP="00F2529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4.6.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4F5BC90A" w14:textId="77777777" w:rsidR="00F2529B" w:rsidRPr="00CF5D77" w:rsidRDefault="00F2529B" w:rsidP="00F2529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0F3C5DBA" w14:textId="77777777" w:rsidR="00F2529B" w:rsidRPr="00CF5D77" w:rsidRDefault="00F2529B" w:rsidP="00F2529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По отдельным решениям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CF5D77">
        <w:rPr>
          <w:rFonts w:ascii="Times New Roman" w:hAnsi="Times New Roman" w:cs="Times New Roman"/>
          <w:sz w:val="28"/>
          <w:szCs w:val="28"/>
        </w:rPr>
        <w:t xml:space="preserve"> может быть инициирована подготовка проектов правовых актов администрации города Перми.</w:t>
      </w:r>
    </w:p>
    <w:p w14:paraId="19E45AED" w14:textId="77777777" w:rsidR="00F2529B" w:rsidRPr="00CF5D77" w:rsidRDefault="00F2529B" w:rsidP="00F2529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Решения, принятые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 пределах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F5D77">
        <w:rPr>
          <w:rFonts w:ascii="Times New Roman" w:hAnsi="Times New Roman" w:cs="Times New Roman"/>
          <w:sz w:val="28"/>
          <w:szCs w:val="28"/>
        </w:rPr>
        <w:t xml:space="preserve"> компетенции, в том числе путем проведения заочного голосования, являются обязательными для выполнения субъектами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43EC3DAF" w14:textId="06FB90CB" w:rsidR="00573C8D" w:rsidRDefault="00F2529B" w:rsidP="00573C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lastRenderedPageBreak/>
        <w:t xml:space="preserve">Для территориальных органов федеральных органов исполнительной власти, организаций города Перми (независимо от организационно-правовых форм и форм собственности), общественных объединений, физических лиц и их представителей, деятельность которых затрагивают принятые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CF5D77">
        <w:rPr>
          <w:rFonts w:ascii="Times New Roman" w:hAnsi="Times New Roman" w:cs="Times New Roman"/>
          <w:sz w:val="28"/>
          <w:szCs w:val="28"/>
        </w:rPr>
        <w:t xml:space="preserve"> решения,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носят информационный или рекомендательный характер.</w:t>
      </w:r>
    </w:p>
    <w:p w14:paraId="7BF7B4CA" w14:textId="59074554" w:rsidR="00F2529B" w:rsidRPr="00CF5D77" w:rsidRDefault="00F2529B" w:rsidP="00573C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4.</w:t>
      </w:r>
      <w:r w:rsidR="00300841">
        <w:rPr>
          <w:rFonts w:ascii="Times New Roman" w:hAnsi="Times New Roman" w:cs="Times New Roman"/>
          <w:sz w:val="28"/>
          <w:szCs w:val="28"/>
        </w:rPr>
        <w:t>7</w:t>
      </w:r>
      <w:r w:rsidRPr="00CF5D77">
        <w:rPr>
          <w:rFonts w:ascii="Times New Roman" w:hAnsi="Times New Roman" w:cs="Times New Roman"/>
          <w:sz w:val="28"/>
          <w:szCs w:val="28"/>
        </w:rPr>
        <w:t xml:space="preserve"> . Решения, принятые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, могут приниматься путем</w:t>
      </w:r>
    </w:p>
    <w:p w14:paraId="68DFA9F5" w14:textId="77777777" w:rsidR="00F2529B" w:rsidRPr="00CF5D77" w:rsidRDefault="00F2529B" w:rsidP="00F2529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проведения заочного (письменного) голосования.</w:t>
      </w:r>
    </w:p>
    <w:p w14:paraId="67881084" w14:textId="77777777" w:rsidR="00F2529B" w:rsidRPr="00CF5D77" w:rsidRDefault="00F2529B" w:rsidP="0030084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уведомляет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 проведении заочного голосования в течение одного рабочего дня с момента принятия решения о проведении заочного голосования путем направления извещения о проведении заочного голосования, повестки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 проекта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69EE8319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При заочном голосовании члены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выражают свое мнение путем использования средств телефонной связи, электронной почты, направления по факсу и иной связи в день проведения заочного голосования с последующим направлением оригинала письма в течение трех рабочих дней, следующих за днем получения членами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извещения о проведении заочного голосования, повестки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 проекта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7E284C8A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При проведении заочного голосования 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более половины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а при равенстве голосов голос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или в его отсутствие голос одного из заместителей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14:paraId="0A3E246C" w14:textId="77777777" w:rsidR="00573C8D" w:rsidRDefault="00F2529B" w:rsidP="00573C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       4.</w:t>
      </w:r>
      <w:r w:rsidR="00300841">
        <w:rPr>
          <w:rFonts w:ascii="Times New Roman" w:hAnsi="Times New Roman" w:cs="Times New Roman"/>
          <w:sz w:val="28"/>
          <w:szCs w:val="28"/>
        </w:rPr>
        <w:t>8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Организационное обеспечение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осуществляет секретарь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  <w:r w:rsidR="00573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A38BE" w14:textId="0D07EAE0" w:rsidR="00F2529B" w:rsidRPr="00CF5D77" w:rsidRDefault="00F2529B" w:rsidP="00573C8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осуществляет департамент </w:t>
      </w:r>
      <w:r>
        <w:rPr>
          <w:rFonts w:ascii="Times New Roman" w:hAnsi="Times New Roman" w:cs="Times New Roman"/>
          <w:sz w:val="28"/>
          <w:szCs w:val="28"/>
        </w:rPr>
        <w:t>культуры и молодежной политики</w:t>
      </w:r>
      <w:r w:rsidRPr="00CF5D77">
        <w:rPr>
          <w:rFonts w:ascii="Times New Roman" w:hAnsi="Times New Roman" w:cs="Times New Roman"/>
          <w:sz w:val="28"/>
          <w:szCs w:val="28"/>
        </w:rPr>
        <w:t xml:space="preserve"> администрации города Перми.</w:t>
      </w:r>
    </w:p>
    <w:p w14:paraId="41EFA146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0AC283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V. Полномочия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, его заместителей,</w:t>
      </w:r>
    </w:p>
    <w:p w14:paraId="34D4EB64" w14:textId="77777777" w:rsidR="00F2529B" w:rsidRPr="00CF5D77" w:rsidRDefault="00F2529B" w:rsidP="00F252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секретаря и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67571FF6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7208E5" w14:textId="77777777" w:rsidR="00F2529B" w:rsidRPr="00CF5D77" w:rsidRDefault="00F2529B" w:rsidP="00573C8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5.1. 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:</w:t>
      </w:r>
    </w:p>
    <w:p w14:paraId="75CBFB93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5.1.1.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определяет перечень, сроки и порядок рассмотрения вопросов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2D7F340F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5.1.2. распределяет обязанности между заместителями и членами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03FCEE75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5.1.3. подписывает протоколы заседаний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выписки из протоколов и другие документы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1954AB2A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CF5D77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14:paraId="6037279F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F5D77">
        <w:rPr>
          <w:rFonts w:ascii="Times New Roman" w:hAnsi="Times New Roman" w:cs="Times New Roman"/>
          <w:sz w:val="28"/>
          <w:szCs w:val="28"/>
        </w:rPr>
        <w:t xml:space="preserve">по вопросам, отнесенным к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F5D77">
        <w:rPr>
          <w:rFonts w:ascii="Times New Roman" w:hAnsi="Times New Roman" w:cs="Times New Roman"/>
          <w:sz w:val="28"/>
          <w:szCs w:val="28"/>
        </w:rPr>
        <w:t xml:space="preserve"> компетенции;</w:t>
      </w:r>
    </w:p>
    <w:p w14:paraId="3EF7F5E6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D77">
        <w:rPr>
          <w:rFonts w:ascii="Times New Roman" w:hAnsi="Times New Roman" w:cs="Times New Roman"/>
          <w:sz w:val="28"/>
          <w:szCs w:val="28"/>
        </w:rPr>
        <w:t>. осуществляет другие функции.</w:t>
      </w:r>
    </w:p>
    <w:p w14:paraId="49A14B0D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5.2. Заместители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:</w:t>
      </w:r>
    </w:p>
    <w:p w14:paraId="4BC90B09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5.2.1. осуществляют полномочия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 период его временного отсутствия;</w:t>
      </w:r>
    </w:p>
    <w:p w14:paraId="7AB945E3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5.2.2. выполняют отдельные поручения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30BB0BB4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5.3. Секретарь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:</w:t>
      </w:r>
    </w:p>
    <w:p w14:paraId="12BCC425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lastRenderedPageBreak/>
        <w:t xml:space="preserve">5.3.1. оказывает организационную и методическую помощь членам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при подготовке заседаний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6EBD8B6B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5.3.2. ведет протокол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789A68C0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5.4. Члены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:</w:t>
      </w:r>
    </w:p>
    <w:p w14:paraId="56B188B5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5.4.1. принимают участие в работе заседаний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в случае отсутствия по уважительным причинам заблаговременно информируют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73D66470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5.4.2. принимают участие в обсуждении вопросов, выносимых на 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, вносят замечания и предложения;</w:t>
      </w:r>
    </w:p>
    <w:p w14:paraId="02D810FB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5.4.3. принимают участие в голосовании по вопросам, рассматриваемым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36101D10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знакомятся с нормативными и иными правовыми актами, информационными и справочными материалами по вопросам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, используют их в пределах полномочий;</w:t>
      </w:r>
    </w:p>
    <w:p w14:paraId="2337CB47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привлекают по согласованию с 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либо руководителями рабочих групп представителей других организаций и учреждений города Перми к экспертной, аналитической и иной работе, связанной с деятельностью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2E7E32D1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излагают особое мнение в письменной форме в случае несогласия с 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3A705577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подготавливают информацию по вопросам, выносимым на рассмотрение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, в пределах полномочий;</w:t>
      </w:r>
    </w:p>
    <w:p w14:paraId="028B9265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организуют исполнение решений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 пределах полномочий;</w:t>
      </w:r>
    </w:p>
    <w:p w14:paraId="3F7BF034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5D77">
        <w:rPr>
          <w:rFonts w:ascii="Times New Roman" w:hAnsi="Times New Roman" w:cs="Times New Roman"/>
          <w:sz w:val="28"/>
          <w:szCs w:val="28"/>
        </w:rPr>
        <w:t xml:space="preserve">. участвуют в разработке и корректировке планов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;</w:t>
      </w:r>
    </w:p>
    <w:p w14:paraId="10BAC79F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5.4.1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5D77">
        <w:rPr>
          <w:rFonts w:ascii="Times New Roman" w:hAnsi="Times New Roman" w:cs="Times New Roman"/>
          <w:sz w:val="28"/>
          <w:szCs w:val="28"/>
        </w:rPr>
        <w:t>. выполняют требования настоящего Положения.</w:t>
      </w:r>
    </w:p>
    <w:p w14:paraId="6888E93D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68B820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 w:rsidRPr="00CF5D77">
        <w:rPr>
          <w:rFonts w:ascii="Times New Roman" w:hAnsi="Times New Roman" w:cs="Times New Roman"/>
          <w:sz w:val="28"/>
          <w:szCs w:val="28"/>
        </w:rPr>
        <w:t xml:space="preserve">VI. Планирование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376CA434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42D0A" w14:textId="77777777" w:rsidR="00F2529B" w:rsidRPr="00CF5D77" w:rsidRDefault="00F2529B" w:rsidP="00573C8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6.1. Члены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представляют предложения председателю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 план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в письменной форме до 1 декабря текущего года.</w:t>
      </w:r>
    </w:p>
    <w:p w14:paraId="15A0C3C8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6.2. На основе поступивших предложений секретарем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формируется проект плана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на очередной год, который представляется на 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для обсуждения. По результатам рассмотрения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план (при необходимости откорректированный с учетом замечаний) утверждается 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 рассылается ее членам в течение 5 рабочих дней с даты утверждения.</w:t>
      </w:r>
    </w:p>
    <w:p w14:paraId="53839FC1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6.3. План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включает перечень вопросов, подлежащих рассмотрению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, с указанием месяца рассмотрения и ответственных за подготовку вопросов.</w:t>
      </w:r>
    </w:p>
    <w:p w14:paraId="7B948F9E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6.4. Решение о внесении изменений и дополнений в утвержденный план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принимает 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0D569ECE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1708CC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VII. Порядок подготовки заседаний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41B94A48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6393A1" w14:textId="77777777" w:rsidR="00F2529B" w:rsidRPr="00CF5D77" w:rsidRDefault="00F2529B" w:rsidP="00F25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lastRenderedPageBreak/>
        <w:t xml:space="preserve">7.1. Повестка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и утверждается 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или в его отсутствие и по его поручению одним из заместителей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 При необходимости очередность рассмотрения вопросов может быть изменена.</w:t>
      </w:r>
    </w:p>
    <w:p w14:paraId="132381C6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7.2. Председателю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за 5 рабочих дней до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ответственными за подготовку включенных в повестку заседания вопросов представляются следующие материалы:</w:t>
      </w:r>
    </w:p>
    <w:p w14:paraId="54364D30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протоколы заседаний, групп экспертов и специалистов по рассматриваемому вопросу;</w:t>
      </w:r>
    </w:p>
    <w:p w14:paraId="423C167C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по рассматриваемому вопросу;</w:t>
      </w:r>
    </w:p>
    <w:p w14:paraId="16376A0B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предложения в проект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по рассматриваемому вопросу с указанием ответственных за исполнение и сроков исполнения;</w:t>
      </w:r>
    </w:p>
    <w:p w14:paraId="66EBD70D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, при необходимости согласованный с заинтересованными ведомствами и организациями;</w:t>
      </w:r>
    </w:p>
    <w:p w14:paraId="00A5EA43" w14:textId="77777777" w:rsidR="00F2529B" w:rsidRPr="00CF5D77" w:rsidRDefault="00F2529B" w:rsidP="0030084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особое мнение по представленному проекту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(при наличии) в письменной форме.</w:t>
      </w:r>
    </w:p>
    <w:p w14:paraId="7818CC53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7.3. Контроль за соблюдением сроков представления материалов для рассмотрения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осуществляется секретарем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6A639100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7.4. В случае если решение по рассматриваемому вопросу предусматривает принятие правового акта администрации города Перми, одновременно с подготовкой материалов к заседанию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органом, ответственным за подготовку вопроса, разрабатывается в установленном порядке проект правового акта администрации города Перми.</w:t>
      </w:r>
    </w:p>
    <w:p w14:paraId="08BE9454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7.5. Секретарь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за 5 рабочих дней до даты проведения заседания информирует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 лиц, приглашенных на заседание, о дате, времени и месте проведения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124D2080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7.6. Список приглашенных на 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должностных лиц формируется секретарем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на основе предложений ответственных за подготовку вопросов.</w:t>
      </w:r>
    </w:p>
    <w:p w14:paraId="33E49B01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1B3A4C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VIII. Порядок проведения заседаний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039853A6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CDB936" w14:textId="77777777" w:rsidR="00F2529B" w:rsidRPr="00CF5D77" w:rsidRDefault="00F2529B" w:rsidP="00573C8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8.1. Решение о времени и дате проведения заседаний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а также решение о проведении заочного (письменного) голосования принимает 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или в его отсутствие и по его поручению один из заместителей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4046FF0B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8.2. Предложения, высказываемые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вносятся в проект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7EB32C33" w14:textId="77777777" w:rsidR="00F2529B" w:rsidRPr="00CF5D77" w:rsidRDefault="00F2529B" w:rsidP="00573C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8.3. Присутствие представителей СМИ, порядок проведения кино-, видео- и фотосъемок, а также звукозаписи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определяется 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или в его отсутствие и по его поручению одним из заместителей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3AB38D40" w14:textId="77777777" w:rsidR="00F2529B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3E994F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lastRenderedPageBreak/>
        <w:t xml:space="preserve">IX. Оформление решений, принятых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1D8C2300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40FE4C" w14:textId="77777777" w:rsidR="00573C8D" w:rsidRDefault="00F2529B" w:rsidP="00573C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9.1. Решения, принятые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оформляются протоколами. К протоколу могут прилагаться документы, связанные с вопросами заседания. Протокол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 трехдневный срок после проведения заседания оформляется секретарем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после его подписания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 трехдневный срок рассылается членам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588FF9D2" w14:textId="4E68A850" w:rsidR="00F2529B" w:rsidRPr="00CF5D77" w:rsidRDefault="00F2529B" w:rsidP="00573C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9.</w:t>
      </w:r>
      <w:r w:rsidR="00300841">
        <w:rPr>
          <w:rFonts w:ascii="Times New Roman" w:hAnsi="Times New Roman" w:cs="Times New Roman"/>
          <w:sz w:val="28"/>
          <w:szCs w:val="28"/>
        </w:rPr>
        <w:t>2</w:t>
      </w:r>
      <w:r w:rsidRPr="00CF5D77">
        <w:rPr>
          <w:rFonts w:ascii="Times New Roman" w:hAnsi="Times New Roman" w:cs="Times New Roman"/>
          <w:sz w:val="28"/>
          <w:szCs w:val="28"/>
        </w:rPr>
        <w:t xml:space="preserve"> .  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, принимаемые путем заочного голосования,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FC542" w14:textId="77777777" w:rsidR="00F2529B" w:rsidRDefault="00F2529B" w:rsidP="00F2529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оформляются в виде протоколов, которые подписываются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F5D77">
        <w:rPr>
          <w:rFonts w:ascii="Times New Roman" w:hAnsi="Times New Roman" w:cs="Times New Roman"/>
          <w:sz w:val="28"/>
          <w:szCs w:val="28"/>
        </w:rPr>
        <w:t xml:space="preserve">или в его отсутствие одним из заместителей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77">
        <w:rPr>
          <w:rFonts w:ascii="Times New Roman" w:hAnsi="Times New Roman" w:cs="Times New Roman"/>
          <w:sz w:val="28"/>
          <w:szCs w:val="28"/>
        </w:rPr>
        <w:t xml:space="preserve">секретарем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3BBA9663" w14:textId="77777777" w:rsidR="00573C8D" w:rsidRDefault="00F2529B" w:rsidP="00573C8D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9.</w:t>
      </w:r>
      <w:r w:rsidR="00300841">
        <w:rPr>
          <w:rFonts w:ascii="Times New Roman" w:hAnsi="Times New Roman" w:cs="Times New Roman"/>
          <w:sz w:val="28"/>
          <w:szCs w:val="28"/>
        </w:rPr>
        <w:t>3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В случае необходимости доработки материалов с учетом высказанных предложений и замечаний по рассмотренному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вопросу в решении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отражается соответствующее поручение ответственным лицам с указанием срока исполнения.</w:t>
      </w:r>
      <w:r w:rsidR="00573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D122D" w14:textId="00283214" w:rsidR="00F2529B" w:rsidRPr="00CF5D77" w:rsidRDefault="00300841" w:rsidP="00573C8D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9.4</w:t>
      </w:r>
      <w:r w:rsidR="00F2529B" w:rsidRPr="00CF5D77">
        <w:rPr>
          <w:rFonts w:ascii="Times New Roman" w:hAnsi="Times New Roman" w:cs="Times New Roman"/>
          <w:sz w:val="28"/>
          <w:szCs w:val="28"/>
        </w:rPr>
        <w:t xml:space="preserve">. Контроль за организацией исполнения решений </w:t>
      </w:r>
      <w:r w:rsidR="00F2529B">
        <w:rPr>
          <w:rFonts w:ascii="Times New Roman" w:hAnsi="Times New Roman" w:cs="Times New Roman"/>
          <w:sz w:val="28"/>
          <w:szCs w:val="28"/>
        </w:rPr>
        <w:t>Совета</w:t>
      </w:r>
      <w:r w:rsidR="00F2529B" w:rsidRPr="00CF5D77">
        <w:rPr>
          <w:rFonts w:ascii="Times New Roman" w:hAnsi="Times New Roman" w:cs="Times New Roman"/>
          <w:sz w:val="28"/>
          <w:szCs w:val="28"/>
        </w:rPr>
        <w:t xml:space="preserve"> осуществляет председатель </w:t>
      </w:r>
      <w:r w:rsidR="00F2529B">
        <w:rPr>
          <w:rFonts w:ascii="Times New Roman" w:hAnsi="Times New Roman" w:cs="Times New Roman"/>
          <w:sz w:val="28"/>
          <w:szCs w:val="28"/>
        </w:rPr>
        <w:t>Совета</w:t>
      </w:r>
      <w:r w:rsidR="00F2529B" w:rsidRPr="00CF5D77">
        <w:rPr>
          <w:rFonts w:ascii="Times New Roman" w:hAnsi="Times New Roman" w:cs="Times New Roman"/>
          <w:sz w:val="28"/>
          <w:szCs w:val="28"/>
        </w:rPr>
        <w:t xml:space="preserve">, по его поручению - члены </w:t>
      </w:r>
      <w:r w:rsidR="00F2529B">
        <w:rPr>
          <w:rFonts w:ascii="Times New Roman" w:hAnsi="Times New Roman" w:cs="Times New Roman"/>
          <w:sz w:val="28"/>
          <w:szCs w:val="28"/>
        </w:rPr>
        <w:t>Совета</w:t>
      </w:r>
      <w:r w:rsidR="00F2529B" w:rsidRPr="00CF5D77">
        <w:rPr>
          <w:rFonts w:ascii="Times New Roman" w:hAnsi="Times New Roman" w:cs="Times New Roman"/>
          <w:sz w:val="28"/>
          <w:szCs w:val="28"/>
        </w:rPr>
        <w:t xml:space="preserve"> и секретарь.</w:t>
      </w:r>
    </w:p>
    <w:p w14:paraId="619F1F7D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7E1C4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ECF07F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D31F3E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623E9A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0872CF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295960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567A1D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9773E3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45C500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A35C4E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18E4DE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10EBE6" w14:textId="77777777" w:rsidR="00F2529B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D59870" w14:textId="77777777" w:rsidR="00B80485" w:rsidRDefault="00B80485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45CE04" w14:textId="77777777" w:rsidR="00B80485" w:rsidRDefault="00B80485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88C174" w14:textId="77777777" w:rsidR="00300841" w:rsidRDefault="00300841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368276" w14:textId="614A5AC2" w:rsidR="00F2529B" w:rsidRPr="00CF5D77" w:rsidRDefault="00F2529B" w:rsidP="00F252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B37D3A3" w14:textId="77777777" w:rsidR="00F2529B" w:rsidRPr="00CF5D77" w:rsidRDefault="00F2529B" w:rsidP="00F252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7BF0E32" w14:textId="77777777" w:rsidR="00F2529B" w:rsidRPr="00CF5D77" w:rsidRDefault="00F2529B" w:rsidP="00F252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14:paraId="57908947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F3EF5" w14:textId="77777777" w:rsidR="00F2529B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91"/>
      <w:bookmarkEnd w:id="3"/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1B4F38DD" w14:textId="77777777" w:rsidR="00F2529B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</w:p>
    <w:p w14:paraId="4945336D" w14:textId="77777777" w:rsidR="00F2529B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молодежной политики города Перми</w:t>
      </w:r>
    </w:p>
    <w:p w14:paraId="7ED2BED3" w14:textId="77777777" w:rsidR="00F2529B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953"/>
      </w:tblGrid>
      <w:tr w:rsidR="00F2529B" w14:paraId="3AB03D1E" w14:textId="77777777" w:rsidTr="00F60127">
        <w:tc>
          <w:tcPr>
            <w:tcW w:w="3061" w:type="dxa"/>
            <w:hideMark/>
          </w:tcPr>
          <w:p w14:paraId="75EFA9DF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Председатель:</w:t>
            </w:r>
          </w:p>
        </w:tc>
        <w:tc>
          <w:tcPr>
            <w:tcW w:w="5953" w:type="dxa"/>
            <w:hideMark/>
          </w:tcPr>
          <w:p w14:paraId="0654CEB8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А.Н. Дёмкин - Глава города Перми</w:t>
            </w:r>
          </w:p>
          <w:p w14:paraId="7E8B224F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529B" w14:paraId="79C95DCA" w14:textId="77777777" w:rsidTr="00F60127">
        <w:tc>
          <w:tcPr>
            <w:tcW w:w="3061" w:type="dxa"/>
            <w:hideMark/>
          </w:tcPr>
          <w:p w14:paraId="16256AAA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Заместители</w:t>
            </w:r>
          </w:p>
          <w:p w14:paraId="3479A92A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председателя:</w:t>
            </w:r>
          </w:p>
        </w:tc>
        <w:tc>
          <w:tcPr>
            <w:tcW w:w="5953" w:type="dxa"/>
            <w:hideMark/>
          </w:tcPr>
          <w:p w14:paraId="3A5B8CF2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Грибанов - заместитель главы администрации города Перми, возглавляющий функционально-целевой блок "Социальная сфера"</w:t>
            </w:r>
          </w:p>
          <w:p w14:paraId="653AEDD6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C3275A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Головин – начальник департамента культуры и молодежной политики администрации города Перми</w:t>
            </w:r>
          </w:p>
        </w:tc>
      </w:tr>
      <w:tr w:rsidR="00F2529B" w14:paraId="2F0C3A6E" w14:textId="77777777" w:rsidTr="00F60127">
        <w:tc>
          <w:tcPr>
            <w:tcW w:w="3061" w:type="dxa"/>
            <w:hideMark/>
          </w:tcPr>
          <w:p w14:paraId="3D201421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Секретарь:</w:t>
            </w:r>
          </w:p>
        </w:tc>
        <w:tc>
          <w:tcPr>
            <w:tcW w:w="5953" w:type="dxa"/>
            <w:hideMark/>
          </w:tcPr>
          <w:p w14:paraId="12B118AC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Н.П. Коробко - начальник отдела по организации и планированию молодежной политики департамента культуры и молодежной политики администрации города Перми</w:t>
            </w:r>
          </w:p>
        </w:tc>
      </w:tr>
      <w:tr w:rsidR="00F2529B" w14:paraId="72E3CC51" w14:textId="77777777" w:rsidTr="00F60127">
        <w:trPr>
          <w:trHeight w:val="1376"/>
        </w:trPr>
        <w:tc>
          <w:tcPr>
            <w:tcW w:w="3061" w:type="dxa"/>
            <w:vMerge w:val="restart"/>
            <w:hideMark/>
          </w:tcPr>
          <w:p w14:paraId="032A4D6E" w14:textId="77777777" w:rsidR="00F2529B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Члены:</w:t>
            </w:r>
          </w:p>
        </w:tc>
        <w:tc>
          <w:tcPr>
            <w:tcW w:w="5953" w:type="dxa"/>
          </w:tcPr>
          <w:p w14:paraId="08E922AC" w14:textId="77777777" w:rsidR="00F2529B" w:rsidRPr="007903E7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О.Л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Чеклецова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 у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общего и дополнительного образования детей</w:t>
            </w:r>
          </w:p>
        </w:tc>
      </w:tr>
      <w:tr w:rsidR="00F2529B" w14:paraId="2E3C95D7" w14:textId="77777777" w:rsidTr="00F60127">
        <w:tc>
          <w:tcPr>
            <w:tcW w:w="3061" w:type="dxa"/>
            <w:vMerge/>
            <w:vAlign w:val="center"/>
            <w:hideMark/>
          </w:tcPr>
          <w:p w14:paraId="28223A3A" w14:textId="77777777" w:rsidR="00F2529B" w:rsidRDefault="00F2529B" w:rsidP="00F60127">
            <w:pPr>
              <w:rPr>
                <w:szCs w:val="28"/>
              </w:rPr>
            </w:pPr>
          </w:p>
        </w:tc>
        <w:tc>
          <w:tcPr>
            <w:tcW w:w="5953" w:type="dxa"/>
            <w:hideMark/>
          </w:tcPr>
          <w:p w14:paraId="44208289" w14:textId="77777777" w:rsidR="00F2529B" w:rsidRPr="00D61B74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Ю.А. Овсянникова - начальник департамента социальной политики администрации города Перми</w:t>
            </w:r>
          </w:p>
        </w:tc>
      </w:tr>
      <w:tr w:rsidR="00F2529B" w14:paraId="2A8E0609" w14:textId="77777777" w:rsidTr="00F60127">
        <w:tc>
          <w:tcPr>
            <w:tcW w:w="3061" w:type="dxa"/>
            <w:vMerge/>
            <w:vAlign w:val="center"/>
            <w:hideMark/>
          </w:tcPr>
          <w:p w14:paraId="654D2B4D" w14:textId="77777777" w:rsidR="00F2529B" w:rsidRDefault="00F2529B" w:rsidP="00F60127">
            <w:pPr>
              <w:rPr>
                <w:szCs w:val="28"/>
              </w:rPr>
            </w:pPr>
          </w:p>
        </w:tc>
        <w:tc>
          <w:tcPr>
            <w:tcW w:w="5953" w:type="dxa"/>
            <w:hideMark/>
          </w:tcPr>
          <w:p w14:paraId="5C830CC7" w14:textId="77777777" w:rsidR="00F2529B" w:rsidRPr="00D61B74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Сапегин</w:t>
            </w:r>
            <w:proofErr w:type="spellEnd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председатель комитета по физкультуре и спорту администрации города Перми</w:t>
            </w:r>
          </w:p>
        </w:tc>
      </w:tr>
      <w:tr w:rsidR="00F2529B" w14:paraId="10FB2E97" w14:textId="77777777" w:rsidTr="00F60127">
        <w:tc>
          <w:tcPr>
            <w:tcW w:w="3061" w:type="dxa"/>
            <w:vMerge/>
            <w:vAlign w:val="center"/>
          </w:tcPr>
          <w:p w14:paraId="258A55A5" w14:textId="77777777" w:rsidR="00F2529B" w:rsidRDefault="00F2529B" w:rsidP="00F60127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470474A1" w14:textId="77777777" w:rsidR="00F2529B" w:rsidRPr="00D61B74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Гореев</w:t>
            </w:r>
            <w:proofErr w:type="spellEnd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департамента общественной безопасности администрации города Перми</w:t>
            </w:r>
          </w:p>
        </w:tc>
      </w:tr>
      <w:tr w:rsidR="00F2529B" w14:paraId="15B26F3E" w14:textId="77777777" w:rsidTr="00F60127">
        <w:tc>
          <w:tcPr>
            <w:tcW w:w="3061" w:type="dxa"/>
            <w:vMerge/>
            <w:vAlign w:val="center"/>
          </w:tcPr>
          <w:p w14:paraId="0F371221" w14:textId="77777777" w:rsidR="00F2529B" w:rsidRDefault="00F2529B" w:rsidP="00F60127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4EBF231A" w14:textId="77777777" w:rsidR="00F2529B" w:rsidRPr="00D61B74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Е.Н. </w:t>
            </w:r>
            <w:proofErr w:type="spellStart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Тякина</w:t>
            </w:r>
            <w:proofErr w:type="spellEnd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заместитель начальника управления по вопросам общественного самоуправления и межнациональным отношениям</w:t>
            </w:r>
          </w:p>
        </w:tc>
      </w:tr>
      <w:tr w:rsidR="00F2529B" w14:paraId="6338200A" w14:textId="77777777" w:rsidTr="00F60127">
        <w:tc>
          <w:tcPr>
            <w:tcW w:w="3061" w:type="dxa"/>
            <w:vMerge/>
            <w:vAlign w:val="center"/>
          </w:tcPr>
          <w:p w14:paraId="79626C58" w14:textId="77777777" w:rsidR="00F2529B" w:rsidRDefault="00F2529B" w:rsidP="00F60127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4FE36F78" w14:textId="77777777" w:rsidR="00F2529B" w:rsidRPr="00D61B74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М.А. Куликов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лесов и ООПТ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по экологии и природопользованию администрации города Перми</w:t>
            </w:r>
          </w:p>
        </w:tc>
      </w:tr>
      <w:tr w:rsidR="00F2529B" w14:paraId="3BF6A722" w14:textId="77777777" w:rsidTr="00F60127">
        <w:tc>
          <w:tcPr>
            <w:tcW w:w="3061" w:type="dxa"/>
            <w:vMerge/>
            <w:vAlign w:val="center"/>
            <w:hideMark/>
          </w:tcPr>
          <w:p w14:paraId="7B320A7A" w14:textId="77777777" w:rsidR="00F2529B" w:rsidRDefault="00F2529B" w:rsidP="00F60127">
            <w:pPr>
              <w:rPr>
                <w:szCs w:val="28"/>
              </w:rPr>
            </w:pPr>
          </w:p>
        </w:tc>
        <w:tc>
          <w:tcPr>
            <w:tcW w:w="5953" w:type="dxa"/>
            <w:hideMark/>
          </w:tcPr>
          <w:p w14:paraId="49C8EB46" w14:textId="77777777" w:rsidR="00F2529B" w:rsidRPr="00D61B74" w:rsidRDefault="00F2529B" w:rsidP="00F601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О.Ю. Сивцова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сектора по социальным выплатам отдела по реализации социальных гарантий и выплат управления жилищных отношений администрации города Перми</w:t>
            </w:r>
          </w:p>
        </w:tc>
      </w:tr>
      <w:tr w:rsidR="00300841" w14:paraId="1D0C69FE" w14:textId="77777777" w:rsidTr="00F60127">
        <w:tc>
          <w:tcPr>
            <w:tcW w:w="3061" w:type="dxa"/>
            <w:vMerge/>
            <w:vAlign w:val="center"/>
          </w:tcPr>
          <w:p w14:paraId="0076A0DE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62060C22" w14:textId="025A1920" w:rsidR="00300841" w:rsidRPr="00D61B74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Ю.Ф. </w:t>
            </w:r>
            <w:proofErr w:type="spellStart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Баландина</w:t>
            </w:r>
            <w:proofErr w:type="spellEnd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заместитель министра по туризму и молодежной политике Пермского края</w:t>
            </w:r>
          </w:p>
        </w:tc>
      </w:tr>
      <w:tr w:rsidR="00300841" w14:paraId="72918F0E" w14:textId="77777777" w:rsidTr="00F60127">
        <w:tc>
          <w:tcPr>
            <w:tcW w:w="3061" w:type="dxa"/>
            <w:vMerge/>
            <w:vAlign w:val="center"/>
          </w:tcPr>
          <w:p w14:paraId="004AFAF6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578A5FFF" w14:textId="0AE078FF" w:rsidR="00300841" w:rsidRPr="00D61B74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Е.А. Бокова - генеральный директор МАУ «Дворец молодежи» г. Перми</w:t>
            </w:r>
          </w:p>
        </w:tc>
      </w:tr>
      <w:tr w:rsidR="00300841" w14:paraId="06063BE7" w14:textId="77777777" w:rsidTr="00F60127">
        <w:tc>
          <w:tcPr>
            <w:tcW w:w="3061" w:type="dxa"/>
            <w:vMerge/>
            <w:vAlign w:val="center"/>
          </w:tcPr>
          <w:p w14:paraId="5529F702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45F5E95C" w14:textId="58728991" w:rsidR="00300841" w:rsidRPr="00D61B74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Блюмин - руководитель ПРО МООО «Российские студенческие отряды» (по согласованию)</w:t>
            </w:r>
          </w:p>
        </w:tc>
      </w:tr>
      <w:tr w:rsidR="00300841" w14:paraId="6FCA4B73" w14:textId="77777777" w:rsidTr="00F60127">
        <w:tc>
          <w:tcPr>
            <w:tcW w:w="3061" w:type="dxa"/>
            <w:vMerge/>
          </w:tcPr>
          <w:p w14:paraId="3834B95A" w14:textId="77777777" w:rsidR="00300841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59B78085" w14:textId="4FEBF7F0" w:rsidR="00300841" w:rsidRPr="00D61B74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Монзин</w:t>
            </w:r>
            <w:proofErr w:type="spellEnd"/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председатель Координационного совета работающей молодежи города Перми (по согласованию)</w:t>
            </w:r>
          </w:p>
        </w:tc>
      </w:tr>
      <w:tr w:rsidR="00300841" w14:paraId="779B6D0B" w14:textId="77777777" w:rsidTr="00F60127">
        <w:tc>
          <w:tcPr>
            <w:tcW w:w="3061" w:type="dxa"/>
            <w:vMerge/>
            <w:vAlign w:val="center"/>
          </w:tcPr>
          <w:p w14:paraId="3EBD7283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04DEEFA0" w14:textId="77D78C93" w:rsidR="00300841" w:rsidRPr="00D61B74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А.Ю. Добренко - координатор Общероссийской общественно-государственной детско-юношеской организации «Российское движение школьников» (по согласованию)</w:t>
            </w:r>
          </w:p>
        </w:tc>
      </w:tr>
      <w:tr w:rsidR="00300841" w14:paraId="02D22990" w14:textId="77777777" w:rsidTr="00F60127">
        <w:tc>
          <w:tcPr>
            <w:tcW w:w="3061" w:type="dxa"/>
            <w:vMerge/>
            <w:vAlign w:val="center"/>
          </w:tcPr>
          <w:p w14:paraId="20B32760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13FA4267" w14:textId="583914E6" w:rsidR="00300841" w:rsidRPr="00D61B74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Шишкин – заместитель директора по персоналу АО «Протон-ПМ»</w:t>
            </w:r>
          </w:p>
        </w:tc>
      </w:tr>
      <w:tr w:rsidR="00300841" w14:paraId="44FABD58" w14:textId="77777777" w:rsidTr="00F60127">
        <w:tc>
          <w:tcPr>
            <w:tcW w:w="3061" w:type="dxa"/>
            <w:vMerge/>
            <w:vAlign w:val="center"/>
          </w:tcPr>
          <w:p w14:paraId="53911902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00793534" w14:textId="28FF10C3" w:rsidR="00300841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представитель совета ректоров ВУЗов Пермского края (по согласованию)</w:t>
            </w:r>
          </w:p>
        </w:tc>
      </w:tr>
      <w:tr w:rsidR="00300841" w14:paraId="5FB9BF2C" w14:textId="77777777" w:rsidTr="00F60127">
        <w:tc>
          <w:tcPr>
            <w:tcW w:w="3061" w:type="dxa"/>
            <w:vMerge/>
            <w:vAlign w:val="center"/>
          </w:tcPr>
          <w:p w14:paraId="623EAE50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19B21419" w14:textId="59456E90" w:rsidR="00300841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Е.Л. Лялина - депутат Пермской городской Думы (по согласованию)</w:t>
            </w:r>
          </w:p>
        </w:tc>
      </w:tr>
      <w:tr w:rsidR="00300841" w14:paraId="72928BB5" w14:textId="77777777" w:rsidTr="00F60127">
        <w:tc>
          <w:tcPr>
            <w:tcW w:w="3061" w:type="dxa"/>
            <w:vMerge/>
            <w:vAlign w:val="center"/>
          </w:tcPr>
          <w:p w14:paraId="73E7EEBF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23BF0794" w14:textId="03030B68" w:rsidR="00300841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 Коробов - депутат Пермской городской Думы (по согласованию)</w:t>
            </w:r>
          </w:p>
        </w:tc>
      </w:tr>
      <w:tr w:rsidR="00300841" w14:paraId="7FED1DC9" w14:textId="77777777" w:rsidTr="00F60127">
        <w:trPr>
          <w:trHeight w:val="593"/>
        </w:trPr>
        <w:tc>
          <w:tcPr>
            <w:tcW w:w="3061" w:type="dxa"/>
            <w:vMerge/>
            <w:vAlign w:val="center"/>
          </w:tcPr>
          <w:p w14:paraId="7B06A1E0" w14:textId="77777777" w:rsidR="00300841" w:rsidRDefault="00300841" w:rsidP="00300841">
            <w:pPr>
              <w:rPr>
                <w:szCs w:val="28"/>
              </w:rPr>
            </w:pPr>
          </w:p>
        </w:tc>
        <w:tc>
          <w:tcPr>
            <w:tcW w:w="5953" w:type="dxa"/>
          </w:tcPr>
          <w:p w14:paraId="487D09C8" w14:textId="74A663EC" w:rsidR="00300841" w:rsidRDefault="00300841" w:rsidP="003008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М.А. Тощев- председатель молодежного парламента города Перми (по согласованию)</w:t>
            </w:r>
          </w:p>
        </w:tc>
      </w:tr>
    </w:tbl>
    <w:p w14:paraId="469CA9F2" w14:textId="77777777" w:rsidR="00F2529B" w:rsidRPr="00CF5D77" w:rsidRDefault="00F2529B" w:rsidP="00F2529B">
      <w:pPr>
        <w:pStyle w:val="ConsPlusTitle"/>
        <w:jc w:val="center"/>
        <w:rPr>
          <w:szCs w:val="28"/>
        </w:rPr>
      </w:pPr>
    </w:p>
    <w:p w14:paraId="2C40F1F9" w14:textId="688DEAF7" w:rsidR="0080004E" w:rsidRPr="003C62FF" w:rsidRDefault="0080004E" w:rsidP="00F2529B">
      <w:pPr>
        <w:pStyle w:val="ConsPlusNormal"/>
        <w:widowControl/>
        <w:suppressAutoHyphens/>
        <w:spacing w:line="240" w:lineRule="exact"/>
        <w:ind w:firstLine="963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004E" w:rsidRPr="003C62FF" w:rsidSect="0037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9064" w14:textId="77777777" w:rsidR="00C929D7" w:rsidRDefault="00C929D7" w:rsidP="00847271">
      <w:r>
        <w:separator/>
      </w:r>
    </w:p>
  </w:endnote>
  <w:endnote w:type="continuationSeparator" w:id="0">
    <w:p w14:paraId="1C95622A" w14:textId="77777777" w:rsidR="00C929D7" w:rsidRDefault="00C929D7" w:rsidP="0084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D88C4" w14:textId="77777777" w:rsidR="00C929D7" w:rsidRDefault="00C929D7" w:rsidP="00847271">
      <w:r>
        <w:separator/>
      </w:r>
    </w:p>
  </w:footnote>
  <w:footnote w:type="continuationSeparator" w:id="0">
    <w:p w14:paraId="18C9A705" w14:textId="77777777" w:rsidR="00C929D7" w:rsidRDefault="00C929D7" w:rsidP="0084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92967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C1C4682" w14:textId="77777777" w:rsidR="00370702" w:rsidRPr="00847271" w:rsidRDefault="00370702" w:rsidP="00847271">
        <w:pPr>
          <w:pStyle w:val="a6"/>
          <w:jc w:val="center"/>
          <w:rPr>
            <w:sz w:val="28"/>
          </w:rPr>
        </w:pPr>
        <w:r w:rsidRPr="00847271">
          <w:rPr>
            <w:sz w:val="28"/>
          </w:rPr>
          <w:fldChar w:fldCharType="begin"/>
        </w:r>
        <w:r w:rsidRPr="00847271">
          <w:rPr>
            <w:sz w:val="28"/>
          </w:rPr>
          <w:instrText>PAGE   \* MERGEFORMAT</w:instrText>
        </w:r>
        <w:r w:rsidRPr="00847271">
          <w:rPr>
            <w:sz w:val="28"/>
          </w:rPr>
          <w:fldChar w:fldCharType="separate"/>
        </w:r>
        <w:r w:rsidR="00573C8D">
          <w:rPr>
            <w:noProof/>
            <w:sz w:val="28"/>
          </w:rPr>
          <w:t>10</w:t>
        </w:r>
        <w:r w:rsidRPr="00847271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4E"/>
    <w:rsid w:val="00046CF4"/>
    <w:rsid w:val="000C6895"/>
    <w:rsid w:val="000D08D8"/>
    <w:rsid w:val="000D455B"/>
    <w:rsid w:val="00102015"/>
    <w:rsid w:val="00106D55"/>
    <w:rsid w:val="00193C17"/>
    <w:rsid w:val="001C09DF"/>
    <w:rsid w:val="001D1B74"/>
    <w:rsid w:val="001F5721"/>
    <w:rsid w:val="00205737"/>
    <w:rsid w:val="00223C4F"/>
    <w:rsid w:val="0025296C"/>
    <w:rsid w:val="002C2A9E"/>
    <w:rsid w:val="002D4CCF"/>
    <w:rsid w:val="00300841"/>
    <w:rsid w:val="00305C44"/>
    <w:rsid w:val="00370702"/>
    <w:rsid w:val="003958A3"/>
    <w:rsid w:val="003C41E5"/>
    <w:rsid w:val="003C62FF"/>
    <w:rsid w:val="003D06B4"/>
    <w:rsid w:val="003F5027"/>
    <w:rsid w:val="004007D8"/>
    <w:rsid w:val="00405FA7"/>
    <w:rsid w:val="004631B1"/>
    <w:rsid w:val="00527A1A"/>
    <w:rsid w:val="005432B7"/>
    <w:rsid w:val="0056378D"/>
    <w:rsid w:val="00573C8D"/>
    <w:rsid w:val="005A4A56"/>
    <w:rsid w:val="005A7353"/>
    <w:rsid w:val="00613E99"/>
    <w:rsid w:val="006811DB"/>
    <w:rsid w:val="006C0AF3"/>
    <w:rsid w:val="006C63E3"/>
    <w:rsid w:val="006E4D4C"/>
    <w:rsid w:val="006F333E"/>
    <w:rsid w:val="0070725A"/>
    <w:rsid w:val="00751716"/>
    <w:rsid w:val="0080004E"/>
    <w:rsid w:val="008247DC"/>
    <w:rsid w:val="00847271"/>
    <w:rsid w:val="00876447"/>
    <w:rsid w:val="00895253"/>
    <w:rsid w:val="008E5CCB"/>
    <w:rsid w:val="009123F8"/>
    <w:rsid w:val="00982789"/>
    <w:rsid w:val="009A0BE5"/>
    <w:rsid w:val="009B49B4"/>
    <w:rsid w:val="00A101E7"/>
    <w:rsid w:val="00A44C20"/>
    <w:rsid w:val="00A827EA"/>
    <w:rsid w:val="00AA1288"/>
    <w:rsid w:val="00AA6D2F"/>
    <w:rsid w:val="00AB33D4"/>
    <w:rsid w:val="00AC2D72"/>
    <w:rsid w:val="00B2542E"/>
    <w:rsid w:val="00B52A1E"/>
    <w:rsid w:val="00B80485"/>
    <w:rsid w:val="00BF138B"/>
    <w:rsid w:val="00C310CD"/>
    <w:rsid w:val="00C43376"/>
    <w:rsid w:val="00C664AA"/>
    <w:rsid w:val="00C7139E"/>
    <w:rsid w:val="00C831AF"/>
    <w:rsid w:val="00C929D7"/>
    <w:rsid w:val="00CA3BD9"/>
    <w:rsid w:val="00CB2D8E"/>
    <w:rsid w:val="00CC5C51"/>
    <w:rsid w:val="00CD09A6"/>
    <w:rsid w:val="00D02268"/>
    <w:rsid w:val="00D53FD4"/>
    <w:rsid w:val="00DD26C5"/>
    <w:rsid w:val="00DD3BF8"/>
    <w:rsid w:val="00E13997"/>
    <w:rsid w:val="00E33C6D"/>
    <w:rsid w:val="00E377E8"/>
    <w:rsid w:val="00E41F6D"/>
    <w:rsid w:val="00E63C8A"/>
    <w:rsid w:val="00E6489C"/>
    <w:rsid w:val="00E90149"/>
    <w:rsid w:val="00EA2C2F"/>
    <w:rsid w:val="00F11D62"/>
    <w:rsid w:val="00F2529B"/>
    <w:rsid w:val="00F6780D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EE2"/>
  <w15:chartTrackingRefBased/>
  <w15:docId w15:val="{81EC341C-5B32-4E64-B841-0215C3F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572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F5721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1F572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1F572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Форма"/>
    <w:rsid w:val="001F57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811DB"/>
    <w:pPr>
      <w:ind w:left="720"/>
      <w:contextualSpacing/>
    </w:pPr>
  </w:style>
  <w:style w:type="paragraph" w:customStyle="1" w:styleId="ConsPlusNormal">
    <w:name w:val="ConsPlusNormal"/>
    <w:rsid w:val="0080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D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2D7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4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47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7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101E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01E7"/>
  </w:style>
  <w:style w:type="character" w:customStyle="1" w:styleId="af1">
    <w:name w:val="Текст примечания Знак"/>
    <w:basedOn w:val="a0"/>
    <w:link w:val="af0"/>
    <w:uiPriority w:val="99"/>
    <w:semiHidden/>
    <w:rsid w:val="00A10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01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01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52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3C73-D28F-48C2-8223-C820198D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Дмитрий Анатольевич</dc:creator>
  <cp:keywords/>
  <dc:description/>
  <cp:lastModifiedBy>Санников Дмитрий Анатольевич</cp:lastModifiedBy>
  <cp:revision>5</cp:revision>
  <cp:lastPrinted>2021-09-23T05:28:00Z</cp:lastPrinted>
  <dcterms:created xsi:type="dcterms:W3CDTF">2021-11-18T06:42:00Z</dcterms:created>
  <dcterms:modified xsi:type="dcterms:W3CDTF">2021-11-18T11:01:00Z</dcterms:modified>
</cp:coreProperties>
</file>