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83D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83D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83D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83D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76253" w:rsidRDefault="00076253" w:rsidP="00076253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076253">
        <w:rPr>
          <w:b/>
          <w:sz w:val="28"/>
          <w:szCs w:val="28"/>
        </w:rPr>
        <w:t xml:space="preserve">О содержании и ремонте улично-дорожной сети и дворовых территорий </w:t>
      </w:r>
    </w:p>
    <w:p w:rsidR="00076253" w:rsidRPr="00076253" w:rsidRDefault="00076253" w:rsidP="00076253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076253">
        <w:rPr>
          <w:b/>
          <w:sz w:val="28"/>
          <w:szCs w:val="28"/>
        </w:rPr>
        <w:t>города Перми в 2021 году</w:t>
      </w:r>
    </w:p>
    <w:p w:rsidR="00076253" w:rsidRPr="00076253" w:rsidRDefault="00076253" w:rsidP="000762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253">
        <w:rPr>
          <w:sz w:val="28"/>
          <w:szCs w:val="28"/>
        </w:rPr>
        <w:t>Заслушав и обсудив информацию администрации города Перми о содержании и ремонте улично-дорожной сети и дворовых территорий города Перми в 2021 году,</w:t>
      </w:r>
    </w:p>
    <w:p w:rsidR="00076253" w:rsidRPr="00076253" w:rsidRDefault="00076253" w:rsidP="00076253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076253">
        <w:rPr>
          <w:color w:val="000000"/>
          <w:sz w:val="28"/>
          <w:szCs w:val="28"/>
        </w:rPr>
        <w:t xml:space="preserve">Пермская городская Дума </w:t>
      </w:r>
      <w:r w:rsidRPr="00076253">
        <w:rPr>
          <w:b/>
          <w:color w:val="000000"/>
          <w:sz w:val="28"/>
          <w:szCs w:val="28"/>
        </w:rPr>
        <w:t>р е ш и л а:</w:t>
      </w:r>
    </w:p>
    <w:p w:rsidR="00076253" w:rsidRPr="00076253" w:rsidRDefault="00076253" w:rsidP="0007625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76253">
        <w:rPr>
          <w:sz w:val="28"/>
          <w:szCs w:val="28"/>
        </w:rPr>
        <w:t>1. Информацию принять к сведению.</w:t>
      </w:r>
    </w:p>
    <w:p w:rsidR="00076253" w:rsidRPr="00076253" w:rsidRDefault="00076253" w:rsidP="0007625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76253">
        <w:rPr>
          <w:sz w:val="28"/>
          <w:szCs w:val="28"/>
        </w:rPr>
        <w:t>2. Рекомендовать администрации города Перми направить в Пермскую городскую Думу:</w:t>
      </w:r>
    </w:p>
    <w:p w:rsidR="00076253" w:rsidRPr="00076253" w:rsidRDefault="0037140F" w:rsidP="0007625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76253" w:rsidRPr="00076253">
        <w:rPr>
          <w:sz w:val="28"/>
          <w:szCs w:val="28"/>
        </w:rPr>
        <w:t xml:space="preserve"> до 30.11.2021 сведения о плановых и достигнутых показателях по ремонту улично-дорожной сети в 2021 году в разрезе районов города Перми;</w:t>
      </w:r>
    </w:p>
    <w:p w:rsidR="00076253" w:rsidRPr="00076253" w:rsidRDefault="0037140F" w:rsidP="0007625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076253" w:rsidRPr="00076253">
        <w:rPr>
          <w:sz w:val="28"/>
          <w:szCs w:val="28"/>
        </w:rPr>
        <w:t>до 27.12.2021 сведения о результатах контроля в 2021 году администрацией города Перми сроков и качества выполнения земляных работ на объектах улично-дорожной сети и восстановления элементов благоустройства.</w:t>
      </w:r>
    </w:p>
    <w:p w:rsidR="00076253" w:rsidRPr="00076253" w:rsidRDefault="00076253" w:rsidP="0007625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76253">
        <w:rPr>
          <w:sz w:val="28"/>
          <w:szCs w:val="28"/>
        </w:rPr>
        <w:t>3. Настоящее решение вступает в силу со дня его подписания.</w:t>
      </w:r>
    </w:p>
    <w:p w:rsidR="00076253" w:rsidRPr="00076253" w:rsidRDefault="00076253" w:rsidP="0007625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7625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405917" w:rsidRPr="00405917" w:rsidRDefault="00307674" w:rsidP="008D5632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6829B" wp14:editId="2ECD560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829B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6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lA1uoNUdhKtsikg5+//KPlC3FlDK9yhx4PJt0igxnTkVzxspMwHzkwp5uGymUZfZnXOVH/JgyPGq+0buHOJSQ==" w:salt="LbpEjfJwW1tNYwCtuxyZ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6253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3D7B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7140F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5632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84F85F5A-A094-42C3-9D78-112036F8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2021-11-18T05:35:00Z</cp:lastPrinted>
  <dcterms:created xsi:type="dcterms:W3CDTF">2021-11-09T09:56:00Z</dcterms:created>
  <dcterms:modified xsi:type="dcterms:W3CDTF">2021-11-18T05:35:00Z</dcterms:modified>
</cp:coreProperties>
</file>