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225F79">
      <w:pPr>
        <w:spacing w:after="0" w:line="240" w:lineRule="exact"/>
        <w:ind w:left="94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375D74" w:rsidP="00225F79">
      <w:pPr>
        <w:tabs>
          <w:tab w:val="center" w:pos="4153"/>
          <w:tab w:val="right" w:pos="8306"/>
        </w:tabs>
        <w:spacing w:after="0" w:line="240" w:lineRule="exact"/>
        <w:ind w:left="949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аспоряжением заместителя главы                                                                                                                                                               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администрации  города Перми-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>нач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альника департамента земельных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отношений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установлении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сервитута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отдельных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целях»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11AE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2F0A2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19.11.2021 </w:t>
      </w:r>
      <w:r w:rsidR="00711AE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2F0A2A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21-01-03-1364</w:t>
      </w:r>
      <w:bookmarkStart w:id="0" w:name="_GoBack"/>
      <w:bookmarkEnd w:id="0"/>
    </w:p>
    <w:p w:rsidR="00225F79" w:rsidRPr="00225F79" w:rsidRDefault="00225F79" w:rsidP="00225F79">
      <w:pPr>
        <w:tabs>
          <w:tab w:val="center" w:pos="4153"/>
          <w:tab w:val="right" w:pos="8306"/>
        </w:tabs>
        <w:spacing w:after="0" w:line="240" w:lineRule="exact"/>
        <w:ind w:left="949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DED" w:rsidRPr="00746DED" w:rsidRDefault="00746DED" w:rsidP="00746D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  <w:r w:rsidRPr="00746D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расчета и внесения платы </w:t>
      </w: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 xml:space="preserve">за публичный сервитут </w:t>
      </w: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br/>
      </w:r>
    </w:p>
    <w:p w:rsidR="001B14D0" w:rsidRPr="001B14D0" w:rsidRDefault="001B14D0" w:rsidP="001B14D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4D0">
        <w:rPr>
          <w:rFonts w:ascii="Times New Roman" w:eastAsia="Times New Roman" w:hAnsi="Times New Roman"/>
          <w:sz w:val="28"/>
          <w:szCs w:val="28"/>
          <w:lang w:eastAsia="ru-RU"/>
        </w:rPr>
        <w:t>Земли, государственная собственность на которые не разграничена</w:t>
      </w:r>
    </w:p>
    <w:p w:rsidR="001B14D0" w:rsidRPr="001B14D0" w:rsidRDefault="001B14D0" w:rsidP="001B14D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4D0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использования: размещение объекта электросетевого хозяйства «ВЛ-0,4 </w:t>
      </w:r>
      <w:proofErr w:type="spellStart"/>
      <w:r w:rsidRPr="001B14D0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Pr="001B14D0">
        <w:rPr>
          <w:rFonts w:ascii="Times New Roman" w:eastAsia="Times New Roman" w:hAnsi="Times New Roman"/>
          <w:sz w:val="28"/>
          <w:szCs w:val="28"/>
          <w:lang w:eastAsia="ru-RU"/>
        </w:rPr>
        <w:t xml:space="preserve"> ТП-6427 Посадская».</w:t>
      </w:r>
    </w:p>
    <w:p w:rsidR="001B14D0" w:rsidRPr="001B14D0" w:rsidRDefault="001B14D0" w:rsidP="001B14D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4D0">
        <w:rPr>
          <w:rFonts w:ascii="Times New Roman" w:eastAsia="Times New Roman" w:hAnsi="Times New Roman"/>
          <w:sz w:val="28"/>
          <w:szCs w:val="28"/>
          <w:lang w:eastAsia="ru-RU"/>
        </w:rPr>
        <w:t>Срок использования: 48 лет 11 месяцев.</w:t>
      </w:r>
    </w:p>
    <w:p w:rsidR="001B14D0" w:rsidRPr="001B14D0" w:rsidRDefault="001B14D0" w:rsidP="001B14D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4D0" w:rsidRPr="001B14D0" w:rsidRDefault="001B14D0" w:rsidP="001B14D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Style w:val="ab"/>
        <w:tblW w:w="14992" w:type="dxa"/>
        <w:tblLook w:val="04A0" w:firstRow="1" w:lastRow="0" w:firstColumn="1" w:lastColumn="0" w:noHBand="0" w:noVBand="1"/>
      </w:tblPr>
      <w:tblGrid>
        <w:gridCol w:w="2262"/>
        <w:gridCol w:w="847"/>
        <w:gridCol w:w="776"/>
        <w:gridCol w:w="769"/>
        <w:gridCol w:w="776"/>
        <w:gridCol w:w="1308"/>
        <w:gridCol w:w="2750"/>
        <w:gridCol w:w="1692"/>
        <w:gridCol w:w="2050"/>
        <w:gridCol w:w="1762"/>
      </w:tblGrid>
      <w:tr w:rsidR="001B14D0" w:rsidRPr="001B14D0" w:rsidTr="005A1136">
        <w:trPr>
          <w:trHeight w:val="20"/>
        </w:trPr>
        <w:tc>
          <w:tcPr>
            <w:tcW w:w="779" w:type="pct"/>
            <w:vMerge w:val="restart"/>
          </w:tcPr>
          <w:p w:rsidR="001B14D0" w:rsidRPr="001B14D0" w:rsidRDefault="001B14D0" w:rsidP="001B14D0">
            <w:pPr>
              <w:jc w:val="center"/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1B14D0"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w:t xml:space="preserve">Кадастровый номер/ </w:t>
            </w:r>
            <w:r w:rsidRPr="001B14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055" w:type="pct"/>
            <w:gridSpan w:val="4"/>
          </w:tcPr>
          <w:p w:rsidR="001B14D0" w:rsidRPr="001B14D0" w:rsidRDefault="001B14D0" w:rsidP="001B14D0">
            <w:pPr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B14D0"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w:t>Период действия условий оплаты</w:t>
            </w:r>
          </w:p>
        </w:tc>
        <w:tc>
          <w:tcPr>
            <w:tcW w:w="384" w:type="pct"/>
            <w:vMerge w:val="restart"/>
          </w:tcPr>
          <w:p w:rsidR="001B14D0" w:rsidRPr="001B14D0" w:rsidRDefault="001B14D0" w:rsidP="001B14D0">
            <w:pPr>
              <w:jc w:val="center"/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1B14D0"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w:t>Площадь участка, кв.м</w:t>
            </w:r>
          </w:p>
        </w:tc>
        <w:tc>
          <w:tcPr>
            <w:tcW w:w="942" w:type="pct"/>
            <w:vMerge w:val="restart"/>
          </w:tcPr>
          <w:p w:rsidR="001B14D0" w:rsidRPr="001B14D0" w:rsidRDefault="001B14D0" w:rsidP="001B14D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4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Площадь земельного участка и (или) </w:t>
            </w:r>
          </w:p>
          <w:p w:rsidR="001B14D0" w:rsidRPr="001B14D0" w:rsidRDefault="001B14D0" w:rsidP="001B14D0">
            <w:pPr>
              <w:jc w:val="center"/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1B14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1B14D0" w:rsidRPr="001B14D0" w:rsidRDefault="001B14D0" w:rsidP="001B14D0">
            <w:pPr>
              <w:jc w:val="center"/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1B14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 от кадастровой стоимости земельного участка</w:t>
            </w:r>
            <w:proofErr w:type="gramStart"/>
            <w:r w:rsidRPr="001B14D0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  <w:r w:rsidRPr="001B14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708" w:type="pct"/>
            <w:vMerge w:val="restart"/>
          </w:tcPr>
          <w:p w:rsidR="001B14D0" w:rsidRPr="001B14D0" w:rsidRDefault="001B14D0" w:rsidP="001B14D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1B14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Кадастровая стоимость земельного участка, руб./ Среднее значение кадастровой стоимости, руб.</w:t>
            </w:r>
            <w:r w:rsidRPr="001B14D0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613" w:type="pct"/>
            <w:vMerge w:val="restart"/>
          </w:tcPr>
          <w:p w:rsidR="001B14D0" w:rsidRPr="001B14D0" w:rsidRDefault="001B14D0" w:rsidP="001B14D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4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Плата за публичный сервитут</w:t>
            </w:r>
          </w:p>
        </w:tc>
      </w:tr>
      <w:tr w:rsidR="001B14D0" w:rsidRPr="001B14D0" w:rsidTr="005A1136">
        <w:trPr>
          <w:trHeight w:val="20"/>
        </w:trPr>
        <w:tc>
          <w:tcPr>
            <w:tcW w:w="779" w:type="pct"/>
            <w:vMerge/>
          </w:tcPr>
          <w:p w:rsidR="001B14D0" w:rsidRPr="001B14D0" w:rsidRDefault="001B14D0" w:rsidP="001B14D0">
            <w:pPr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9" w:type="pct"/>
            <w:gridSpan w:val="2"/>
          </w:tcPr>
          <w:p w:rsidR="001B14D0" w:rsidRPr="001B14D0" w:rsidRDefault="001B14D0" w:rsidP="001B14D0">
            <w:pPr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B14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“</w:t>
            </w:r>
            <w:r w:rsidRPr="001B14D0"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ru-RU"/>
              </w:rPr>
              <w:t>c</w:t>
            </w:r>
            <w:r w:rsidRPr="001B14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515" w:type="pct"/>
            <w:gridSpan w:val="2"/>
          </w:tcPr>
          <w:p w:rsidR="001B14D0" w:rsidRPr="001B14D0" w:rsidRDefault="001B14D0" w:rsidP="001B14D0">
            <w:pPr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B14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“по”</w:t>
            </w:r>
          </w:p>
        </w:tc>
        <w:tc>
          <w:tcPr>
            <w:tcW w:w="384" w:type="pct"/>
            <w:vMerge/>
          </w:tcPr>
          <w:p w:rsidR="001B14D0" w:rsidRPr="001B14D0" w:rsidRDefault="001B14D0" w:rsidP="001B14D0">
            <w:pPr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  <w:vMerge/>
          </w:tcPr>
          <w:p w:rsidR="001B14D0" w:rsidRPr="001B14D0" w:rsidRDefault="001B14D0" w:rsidP="001B14D0">
            <w:pPr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20" w:type="pct"/>
            <w:vMerge/>
          </w:tcPr>
          <w:p w:rsidR="001B14D0" w:rsidRPr="001B14D0" w:rsidRDefault="001B14D0" w:rsidP="001B14D0">
            <w:pPr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8" w:type="pct"/>
            <w:vMerge/>
          </w:tcPr>
          <w:p w:rsidR="001B14D0" w:rsidRPr="001B14D0" w:rsidRDefault="001B14D0" w:rsidP="001B14D0">
            <w:pPr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3" w:type="pct"/>
            <w:vMerge/>
          </w:tcPr>
          <w:p w:rsidR="001B14D0" w:rsidRPr="001B14D0" w:rsidRDefault="001B14D0" w:rsidP="001B14D0">
            <w:pPr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1B14D0" w:rsidRPr="001B14D0" w:rsidTr="005A1136">
        <w:trPr>
          <w:trHeight w:val="629"/>
        </w:trPr>
        <w:tc>
          <w:tcPr>
            <w:tcW w:w="779" w:type="pct"/>
            <w:vMerge/>
          </w:tcPr>
          <w:p w:rsidR="001B14D0" w:rsidRPr="001B14D0" w:rsidRDefault="001B14D0" w:rsidP="001B14D0">
            <w:pPr>
              <w:jc w:val="center"/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</w:tcPr>
          <w:p w:rsidR="001B14D0" w:rsidRPr="001B14D0" w:rsidRDefault="001B14D0" w:rsidP="001B14D0">
            <w:pPr>
              <w:jc w:val="center"/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1B14D0"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w:t>мес</w:t>
            </w:r>
          </w:p>
        </w:tc>
        <w:tc>
          <w:tcPr>
            <w:tcW w:w="232" w:type="pct"/>
          </w:tcPr>
          <w:p w:rsidR="001B14D0" w:rsidRPr="001B14D0" w:rsidRDefault="001B14D0" w:rsidP="001B14D0">
            <w:pPr>
              <w:jc w:val="center"/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1B14D0"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81" w:type="pct"/>
          </w:tcPr>
          <w:p w:rsidR="001B14D0" w:rsidRPr="001B14D0" w:rsidRDefault="001B14D0" w:rsidP="001B14D0">
            <w:pPr>
              <w:jc w:val="center"/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1B14D0"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w:t>мес</w:t>
            </w:r>
          </w:p>
        </w:tc>
        <w:tc>
          <w:tcPr>
            <w:tcW w:w="234" w:type="pct"/>
          </w:tcPr>
          <w:p w:rsidR="001B14D0" w:rsidRPr="001B14D0" w:rsidRDefault="001B14D0" w:rsidP="001B14D0">
            <w:pPr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B14D0"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84" w:type="pct"/>
            <w:vMerge/>
          </w:tcPr>
          <w:p w:rsidR="001B14D0" w:rsidRPr="001B14D0" w:rsidRDefault="001B14D0" w:rsidP="001B14D0">
            <w:pPr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  <w:vMerge/>
          </w:tcPr>
          <w:p w:rsidR="001B14D0" w:rsidRPr="001B14D0" w:rsidRDefault="001B14D0" w:rsidP="001B14D0">
            <w:pPr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20" w:type="pct"/>
            <w:vMerge/>
          </w:tcPr>
          <w:p w:rsidR="001B14D0" w:rsidRPr="001B14D0" w:rsidRDefault="001B14D0" w:rsidP="001B14D0">
            <w:pPr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8" w:type="pct"/>
            <w:vMerge/>
          </w:tcPr>
          <w:p w:rsidR="001B14D0" w:rsidRPr="001B14D0" w:rsidRDefault="001B14D0" w:rsidP="001B14D0">
            <w:pPr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3" w:type="pct"/>
            <w:vMerge/>
          </w:tcPr>
          <w:p w:rsidR="001B14D0" w:rsidRPr="001B14D0" w:rsidRDefault="001B14D0" w:rsidP="001B14D0">
            <w:pPr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1B14D0" w:rsidRPr="001B14D0" w:rsidTr="005A1136">
        <w:trPr>
          <w:trHeight w:val="20"/>
        </w:trPr>
        <w:tc>
          <w:tcPr>
            <w:tcW w:w="779" w:type="pct"/>
          </w:tcPr>
          <w:p w:rsidR="001B14D0" w:rsidRPr="001B14D0" w:rsidRDefault="001B14D0" w:rsidP="001B14D0">
            <w:pPr>
              <w:jc w:val="center"/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1B14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1B14D0" w:rsidRPr="001B14D0" w:rsidRDefault="001B14D0" w:rsidP="001B14D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4D0"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2" w:type="pct"/>
          </w:tcPr>
          <w:p w:rsidR="001B14D0" w:rsidRPr="001B14D0" w:rsidRDefault="001B14D0" w:rsidP="001B14D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4D0"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81" w:type="pct"/>
          </w:tcPr>
          <w:p w:rsidR="001B14D0" w:rsidRPr="001B14D0" w:rsidRDefault="001B14D0" w:rsidP="001B14D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4D0"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4" w:type="pct"/>
          </w:tcPr>
          <w:p w:rsidR="001B14D0" w:rsidRPr="001B14D0" w:rsidRDefault="001B14D0" w:rsidP="001B14D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4D0"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w:t>2069</w:t>
            </w:r>
          </w:p>
        </w:tc>
        <w:tc>
          <w:tcPr>
            <w:tcW w:w="384" w:type="pct"/>
          </w:tcPr>
          <w:p w:rsidR="001B14D0" w:rsidRPr="001B14D0" w:rsidRDefault="001B14D0" w:rsidP="001B14D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</w:tcPr>
          <w:p w:rsidR="001B14D0" w:rsidRPr="001B14D0" w:rsidRDefault="001B14D0" w:rsidP="001B14D0">
            <w:pPr>
              <w:jc w:val="center"/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1B14D0"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w:t>1212,2</w:t>
            </w:r>
          </w:p>
          <w:p w:rsidR="001B14D0" w:rsidRPr="001B14D0" w:rsidRDefault="001B14D0" w:rsidP="001B14D0">
            <w:pPr>
              <w:jc w:val="center"/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1B14D0"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w:t>265,54</w:t>
            </w:r>
          </w:p>
          <w:p w:rsidR="001B14D0" w:rsidRPr="001B14D0" w:rsidRDefault="001B14D0" w:rsidP="001B14D0">
            <w:pPr>
              <w:jc w:val="center"/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1B14D0"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w:t>268,6</w:t>
            </w:r>
          </w:p>
        </w:tc>
        <w:tc>
          <w:tcPr>
            <w:tcW w:w="520" w:type="pct"/>
          </w:tcPr>
          <w:p w:rsidR="001B14D0" w:rsidRPr="001B14D0" w:rsidRDefault="001B14D0" w:rsidP="001B14D0">
            <w:pPr>
              <w:jc w:val="center"/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1B14D0"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val="en-US" w:eastAsia="ru-RU"/>
              </w:rPr>
              <w:t>0,</w:t>
            </w:r>
            <w:r w:rsidRPr="001B14D0"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pct"/>
          </w:tcPr>
          <w:p w:rsidR="001B14D0" w:rsidRPr="001B14D0" w:rsidRDefault="001B14D0" w:rsidP="001B14D0">
            <w:pPr>
              <w:jc w:val="center"/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1B14D0"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w:t>1692,87</w:t>
            </w:r>
          </w:p>
          <w:p w:rsidR="001B14D0" w:rsidRPr="001B14D0" w:rsidRDefault="001B14D0" w:rsidP="001B14D0">
            <w:pPr>
              <w:jc w:val="center"/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1B14D0"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w:t>1696,15</w:t>
            </w:r>
          </w:p>
          <w:p w:rsidR="001B14D0" w:rsidRPr="001B14D0" w:rsidRDefault="001B14D0" w:rsidP="001B14D0">
            <w:pPr>
              <w:jc w:val="center"/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1B14D0"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w:t>1689,47</w:t>
            </w:r>
          </w:p>
        </w:tc>
        <w:tc>
          <w:tcPr>
            <w:tcW w:w="613" w:type="pct"/>
          </w:tcPr>
          <w:p w:rsidR="001B14D0" w:rsidRPr="001B14D0" w:rsidRDefault="001B14D0" w:rsidP="001B14D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4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10055,3</w:t>
            </w:r>
          </w:p>
          <w:p w:rsidR="001B14D0" w:rsidRPr="001B14D0" w:rsidRDefault="001B14D0" w:rsidP="001B14D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4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2206,9</w:t>
            </w:r>
          </w:p>
          <w:p w:rsidR="001B14D0" w:rsidRPr="001B14D0" w:rsidRDefault="001B14D0" w:rsidP="001B14D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4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2223,6</w:t>
            </w:r>
          </w:p>
        </w:tc>
      </w:tr>
      <w:tr w:rsidR="001B14D0" w:rsidRPr="001B14D0" w:rsidTr="005A1136">
        <w:trPr>
          <w:trHeight w:val="203"/>
        </w:trPr>
        <w:tc>
          <w:tcPr>
            <w:tcW w:w="779" w:type="pct"/>
            <w:vAlign w:val="center"/>
          </w:tcPr>
          <w:p w:rsidR="001B14D0" w:rsidRPr="001B14D0" w:rsidRDefault="001B14D0" w:rsidP="001B14D0">
            <w:pPr>
              <w:keepNext/>
              <w:jc w:val="center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B14D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Всего начислено за период</w:t>
            </w:r>
          </w:p>
        </w:tc>
        <w:tc>
          <w:tcPr>
            <w:tcW w:w="3608" w:type="pct"/>
            <w:gridSpan w:val="8"/>
          </w:tcPr>
          <w:p w:rsidR="001B14D0" w:rsidRPr="001B14D0" w:rsidRDefault="001B14D0" w:rsidP="001B14D0">
            <w:pPr>
              <w:keepNext/>
              <w:jc w:val="right"/>
              <w:outlineLvl w:val="3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613" w:type="pct"/>
          </w:tcPr>
          <w:p w:rsidR="001B14D0" w:rsidRPr="001B14D0" w:rsidRDefault="001B14D0" w:rsidP="001B14D0">
            <w:pPr>
              <w:keepNext/>
              <w:jc w:val="center"/>
              <w:outlineLvl w:val="3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1B14D0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14485,8</w:t>
            </w:r>
          </w:p>
        </w:tc>
      </w:tr>
    </w:tbl>
    <w:p w:rsidR="001B14D0" w:rsidRPr="001B14D0" w:rsidRDefault="001B14D0" w:rsidP="001B14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1B14D0" w:rsidRPr="001B14D0" w:rsidRDefault="001B14D0" w:rsidP="001B14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4D0" w:rsidRPr="001B14D0" w:rsidRDefault="001B14D0" w:rsidP="001B14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4D0" w:rsidRPr="001B14D0" w:rsidRDefault="001B14D0" w:rsidP="001B14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4D0" w:rsidRPr="001B14D0" w:rsidRDefault="001B14D0" w:rsidP="001B14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1B14D0" w:rsidRPr="001B14D0" w:rsidTr="005A1136">
        <w:trPr>
          <w:trHeight w:val="260"/>
        </w:trPr>
        <w:tc>
          <w:tcPr>
            <w:tcW w:w="3227" w:type="dxa"/>
            <w:shd w:val="clear" w:color="auto" w:fill="E6E6E6"/>
          </w:tcPr>
          <w:p w:rsidR="001B14D0" w:rsidRPr="001B14D0" w:rsidRDefault="001B14D0" w:rsidP="001B1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4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1B14D0" w:rsidRPr="001B14D0" w:rsidRDefault="001B14D0" w:rsidP="001B1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4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Срок оплаты “по”</w:t>
            </w:r>
          </w:p>
        </w:tc>
        <w:tc>
          <w:tcPr>
            <w:tcW w:w="9497" w:type="dxa"/>
            <w:shd w:val="clear" w:color="auto" w:fill="E6E6E6"/>
          </w:tcPr>
          <w:p w:rsidR="001B14D0" w:rsidRPr="001B14D0" w:rsidRDefault="001B14D0" w:rsidP="001B1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4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Начислено за период, руб.</w:t>
            </w:r>
          </w:p>
          <w:p w:rsidR="001B14D0" w:rsidRPr="001B14D0" w:rsidRDefault="001B14D0" w:rsidP="001B1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B14D0" w:rsidRPr="001B14D0" w:rsidTr="005A1136">
        <w:tc>
          <w:tcPr>
            <w:tcW w:w="3227" w:type="dxa"/>
            <w:shd w:val="clear" w:color="auto" w:fill="auto"/>
          </w:tcPr>
          <w:p w:rsidR="001B14D0" w:rsidRPr="001B14D0" w:rsidRDefault="001B14D0" w:rsidP="001B1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4D0"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w:t xml:space="preserve">  </w:t>
            </w:r>
            <w:r w:rsidRPr="001B14D0"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val="en-US" w:eastAsia="ru-RU"/>
              </w:rPr>
              <w:t>c</w:t>
            </w:r>
            <w:r w:rsidRPr="001B14D0"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w:t xml:space="preserve"> 01.10.2021 по 01.10.2069</w:t>
            </w:r>
          </w:p>
        </w:tc>
        <w:tc>
          <w:tcPr>
            <w:tcW w:w="2268" w:type="dxa"/>
            <w:shd w:val="clear" w:color="auto" w:fill="auto"/>
          </w:tcPr>
          <w:p w:rsidR="001B14D0" w:rsidRPr="001B14D0" w:rsidRDefault="001B14D0" w:rsidP="001B1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4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1B14D0" w:rsidRPr="001B14D0" w:rsidRDefault="001B14D0" w:rsidP="001B1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4D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14485,8</w:t>
            </w:r>
          </w:p>
        </w:tc>
      </w:tr>
    </w:tbl>
    <w:p w:rsidR="001B14D0" w:rsidRPr="001B14D0" w:rsidRDefault="001B14D0" w:rsidP="001B14D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B14D0" w:rsidRPr="001B14D0" w:rsidRDefault="001B14D0" w:rsidP="001B14D0">
      <w:pPr>
        <w:spacing w:after="0" w:line="240" w:lineRule="auto"/>
        <w:jc w:val="both"/>
        <w:rPr>
          <w:rFonts w:ascii="Times New Roman" w:eastAsia="Times New Roman" w:hAnsi="Times New Roman"/>
          <w:iCs/>
          <w:noProof/>
          <w:sz w:val="28"/>
          <w:szCs w:val="28"/>
          <w:lang w:eastAsia="ru-RU"/>
        </w:rPr>
      </w:pPr>
    </w:p>
    <w:p w:rsidR="001B14D0" w:rsidRPr="001B14D0" w:rsidRDefault="001B14D0" w:rsidP="001B14D0">
      <w:pPr>
        <w:spacing w:after="0" w:line="240" w:lineRule="auto"/>
        <w:jc w:val="both"/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</w:pPr>
      <w:r w:rsidRPr="001B14D0">
        <w:rPr>
          <w:rFonts w:ascii="Times New Roman" w:eastAsia="Times New Roman" w:hAnsi="Times New Roman"/>
          <w:iCs/>
          <w:noProof/>
          <w:sz w:val="28"/>
          <w:szCs w:val="28"/>
          <w:lang w:eastAsia="ru-RU"/>
        </w:rPr>
        <w:t>Размер единовременного платежа составляет</w:t>
      </w:r>
      <w:r w:rsidRPr="001B14D0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 xml:space="preserve"> 14485,8 руб. (четырнадцать тысяч четыреста восемьдесят пять рублей восемьдесят копеек)</w:t>
      </w:r>
    </w:p>
    <w:p w:rsidR="00746DED" w:rsidRPr="009468D9" w:rsidRDefault="00746DED" w:rsidP="009468D9">
      <w:pPr>
        <w:spacing w:after="0" w:line="240" w:lineRule="auto"/>
        <w:ind w:firstLine="709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9468D9" w:rsidRPr="009468D9" w:rsidRDefault="00746DED" w:rsidP="009468D9">
      <w:pPr>
        <w:rPr>
          <w:rFonts w:ascii="Times New Roman" w:hAnsi="Times New Roman"/>
          <w:sz w:val="28"/>
          <w:szCs w:val="28"/>
        </w:rPr>
      </w:pP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AAE9F" wp14:editId="12C9C3D6">
                <wp:simplePos x="0" y="0"/>
                <wp:positionH relativeFrom="page">
                  <wp:posOffset>755374</wp:posOffset>
                </wp:positionH>
                <wp:positionV relativeFrom="page">
                  <wp:posOffset>9851666</wp:posOffset>
                </wp:positionV>
                <wp:extent cx="6368995" cy="606536"/>
                <wp:effectExtent l="0" t="0" r="13335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995" cy="606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F79" w:rsidRPr="00F323C8" w:rsidRDefault="00225F79" w:rsidP="00746DED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  <w:r w:rsidRPr="00F323C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Выписка из ЕГРН на земельный участок отсутствует.</w:t>
                            </w:r>
                          </w:p>
                          <w:p w:rsidR="00225F79" w:rsidRPr="00F323C8" w:rsidRDefault="00225F79" w:rsidP="00746DED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323C8">
                              <w:rPr>
                                <w:rStyle w:val="a3"/>
                                <w:rFonts w:ascii="Times New Roman" w:hAnsi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Pr="00F323C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Федерации.</w:t>
                            </w:r>
                          </w:p>
                          <w:p w:rsidR="00225F79" w:rsidRPr="00075896" w:rsidRDefault="00225F79" w:rsidP="00746DED">
                            <w:pPr>
                              <w:spacing w:line="240" w:lineRule="exact"/>
                            </w:pPr>
                          </w:p>
                          <w:p w:rsidR="00225F79" w:rsidRPr="00240BD0" w:rsidRDefault="00225F79" w:rsidP="00746DED">
                            <w:pPr>
                              <w:pStyle w:val="a4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5pt;margin-top:775.7pt;width:501.5pt;height: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" filled="f" stroked="f">
                <v:textbox inset="0,0,0,0">
                  <w:txbxContent>
                    <w:p w:rsidR="00225F79" w:rsidRPr="00F323C8" w:rsidRDefault="00225F79" w:rsidP="00746DED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</w:t>
                      </w:r>
                      <w:r w:rsidRPr="00F323C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Выписка из ЕГРН на земельный участок отсутствует.</w:t>
                      </w:r>
                    </w:p>
                    <w:p w:rsidR="00225F79" w:rsidRPr="00F323C8" w:rsidRDefault="00225F79" w:rsidP="00746DED">
                      <w:pPr>
                        <w:spacing w:line="240" w:lineRule="exact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323C8">
                        <w:rPr>
                          <w:rStyle w:val="a3"/>
                          <w:rFonts w:ascii="Times New Roman" w:hAnsi="Times New Roman"/>
                          <w:sz w:val="20"/>
                          <w:szCs w:val="20"/>
                        </w:rPr>
                        <w:t>2</w:t>
                      </w:r>
                      <w:r w:rsidRPr="00F323C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Федерации.</w:t>
                      </w:r>
                    </w:p>
                    <w:p w:rsidR="00225F79" w:rsidRPr="00075896" w:rsidRDefault="00225F79" w:rsidP="00746DED">
                      <w:pPr>
                        <w:spacing w:line="240" w:lineRule="exact"/>
                      </w:pPr>
                    </w:p>
                    <w:p w:rsidR="00225F79" w:rsidRPr="00240BD0" w:rsidRDefault="00225F79" w:rsidP="00746DED">
                      <w:pPr>
                        <w:pStyle w:val="a4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Pr="009468D9" w:rsidRDefault="009468D9" w:rsidP="009468D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68D9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 w:rsidRPr="009468D9">
        <w:rPr>
          <w:rFonts w:ascii="Times New Roman" w:eastAsia="Times New Roman" w:hAnsi="Times New Roman"/>
          <w:sz w:val="20"/>
          <w:szCs w:val="20"/>
          <w:lang w:eastAsia="ru-RU"/>
        </w:rPr>
        <w:t xml:space="preserve"> Процент от кадастровой стоимости земельного участка утвержден пунктом 4 статьи 39.46 Земельного кодекса Российской Федерации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D6FF9" w:rsidRPr="009468D9" w:rsidRDefault="009468D9" w:rsidP="009468D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68D9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 w:rsidRPr="009468D9">
        <w:rPr>
          <w:rFonts w:ascii="Times New Roman" w:eastAsia="Times New Roman" w:hAnsi="Times New Roman"/>
          <w:sz w:val="20"/>
          <w:szCs w:val="20"/>
          <w:lang w:eastAsia="ru-RU"/>
        </w:rPr>
        <w:t xml:space="preserve"> Среднее значение удельных показателей кадастровой стоимости</w:t>
      </w:r>
      <w:r w:rsidRPr="009468D9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согласно приложению 48 к приказу Министерства по управлению имуществом и градостроительной деятельности Пермского края от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12.11.2019 № СЭД-31-02-2-2-1393/</w:t>
      </w:r>
      <w:r w:rsidRPr="009468D9">
        <w:rPr>
          <w:rFonts w:ascii="Times New Roman" w:eastAsia="Times New Roman" w:hAnsi="Times New Roman"/>
          <w:sz w:val="20"/>
          <w:szCs w:val="20"/>
          <w:lang w:eastAsia="ru-RU"/>
        </w:rPr>
        <w:t>выписка из ЕГРН от 06.10.2021 № КУВИ-002/2021-132361171, 08.10.2021 № КУВИ-002/2021-133889305, 06.10.2021 № КУВИ-002/2021-132520192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sectPr w:rsidR="00ED6FF9" w:rsidRPr="009468D9" w:rsidSect="009468D9">
      <w:headerReference w:type="default" r:id="rId7"/>
      <w:pgSz w:w="16838" w:h="11906" w:orient="landscape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93E" w:rsidRDefault="0071093E" w:rsidP="004F51F3">
      <w:pPr>
        <w:spacing w:after="0" w:line="240" w:lineRule="auto"/>
      </w:pPr>
      <w:r>
        <w:separator/>
      </w:r>
    </w:p>
  </w:endnote>
  <w:endnote w:type="continuationSeparator" w:id="0">
    <w:p w:rsidR="0071093E" w:rsidRDefault="0071093E" w:rsidP="004F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93E" w:rsidRDefault="0071093E" w:rsidP="004F51F3">
      <w:pPr>
        <w:spacing w:after="0" w:line="240" w:lineRule="auto"/>
      </w:pPr>
      <w:r>
        <w:separator/>
      </w:r>
    </w:p>
  </w:footnote>
  <w:footnote w:type="continuationSeparator" w:id="0">
    <w:p w:rsidR="0071093E" w:rsidRDefault="0071093E" w:rsidP="004F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1F3" w:rsidRDefault="004F51F3" w:rsidP="004F51F3">
    <w:pPr>
      <w:pStyle w:val="a7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B14D0"/>
    <w:rsid w:val="001F7458"/>
    <w:rsid w:val="00225F79"/>
    <w:rsid w:val="00240314"/>
    <w:rsid w:val="0028644A"/>
    <w:rsid w:val="002A6DDE"/>
    <w:rsid w:val="002F0A2A"/>
    <w:rsid w:val="00311AE9"/>
    <w:rsid w:val="00375D74"/>
    <w:rsid w:val="00447191"/>
    <w:rsid w:val="004E6F21"/>
    <w:rsid w:val="004F51F3"/>
    <w:rsid w:val="0051540D"/>
    <w:rsid w:val="005166A7"/>
    <w:rsid w:val="00532C90"/>
    <w:rsid w:val="00537922"/>
    <w:rsid w:val="00560486"/>
    <w:rsid w:val="00564F86"/>
    <w:rsid w:val="005B65D9"/>
    <w:rsid w:val="00642FD8"/>
    <w:rsid w:val="00696944"/>
    <w:rsid w:val="006E5164"/>
    <w:rsid w:val="0071093E"/>
    <w:rsid w:val="00711AE0"/>
    <w:rsid w:val="00746DED"/>
    <w:rsid w:val="00807744"/>
    <w:rsid w:val="008561E7"/>
    <w:rsid w:val="00857A5D"/>
    <w:rsid w:val="00907711"/>
    <w:rsid w:val="0093561A"/>
    <w:rsid w:val="009468D9"/>
    <w:rsid w:val="0099790E"/>
    <w:rsid w:val="009D55EE"/>
    <w:rsid w:val="00A04D99"/>
    <w:rsid w:val="00A12400"/>
    <w:rsid w:val="00A758F8"/>
    <w:rsid w:val="00A77549"/>
    <w:rsid w:val="00A82792"/>
    <w:rsid w:val="00AB2F28"/>
    <w:rsid w:val="00AE21A5"/>
    <w:rsid w:val="00AE69A2"/>
    <w:rsid w:val="00AF2A59"/>
    <w:rsid w:val="00B21B96"/>
    <w:rsid w:val="00B3537B"/>
    <w:rsid w:val="00B53B1F"/>
    <w:rsid w:val="00B74B6D"/>
    <w:rsid w:val="00BE23AE"/>
    <w:rsid w:val="00C37B4A"/>
    <w:rsid w:val="00C84908"/>
    <w:rsid w:val="00C87C9B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F323C8"/>
    <w:rsid w:val="00F8516B"/>
    <w:rsid w:val="00F86BA8"/>
    <w:rsid w:val="00F939FB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746DED"/>
    <w:rPr>
      <w:vertAlign w:val="superscript"/>
    </w:rPr>
  </w:style>
  <w:style w:type="paragraph" w:customStyle="1" w:styleId="a4">
    <w:name w:val="Исполнитель"/>
    <w:basedOn w:val="a5"/>
    <w:rsid w:val="00746DED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746D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6DED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51F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51F3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1B1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746DED"/>
    <w:rPr>
      <w:vertAlign w:val="superscript"/>
    </w:rPr>
  </w:style>
  <w:style w:type="paragraph" w:customStyle="1" w:styleId="a4">
    <w:name w:val="Исполнитель"/>
    <w:basedOn w:val="a5"/>
    <w:rsid w:val="00746DED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746D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6DED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51F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51F3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1B1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Патлусова Ирина Михайловна</dc:creator>
  <cp:lastModifiedBy>Патлусова Ирина Михайловна</cp:lastModifiedBy>
  <cp:revision>3</cp:revision>
  <cp:lastPrinted>2021-11-24T09:34:00Z</cp:lastPrinted>
  <dcterms:created xsi:type="dcterms:W3CDTF">2021-11-16T07:56:00Z</dcterms:created>
  <dcterms:modified xsi:type="dcterms:W3CDTF">2021-11-24T09:35:00Z</dcterms:modified>
</cp:coreProperties>
</file>