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216" w:rsidRDefault="00AB4939" w:rsidP="00861E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2522483</wp:posOffset>
                </wp:positionV>
                <wp:extent cx="3317240" cy="2154555"/>
                <wp:effectExtent l="0" t="0" r="16510" b="17145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15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216" w:rsidRPr="00967216" w:rsidRDefault="00393A4E" w:rsidP="00967216">
                            <w:pPr>
                              <w:pStyle w:val="a7"/>
                              <w:suppressAutoHyphens/>
                              <w:spacing w:line="240" w:lineRule="exac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1761D">
                              <w:rPr>
                                <w:b/>
                                <w:color w:val="000000"/>
                              </w:rPr>
                              <w:t>О</w:t>
                            </w:r>
                            <w:r w:rsidR="00B330F6">
                              <w:rPr>
                                <w:b/>
                                <w:color w:val="000000"/>
                              </w:rPr>
                              <w:t xml:space="preserve"> внесении изменений в </w:t>
                            </w:r>
                            <w:r w:rsidR="00967216" w:rsidRPr="0096721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67216">
                              <w:rPr>
                                <w:b/>
                                <w:bCs/>
                                <w:color w:val="000000"/>
                              </w:rPr>
                              <w:t xml:space="preserve">Регламент </w:t>
                            </w:r>
                            <w:r w:rsidR="00967216" w:rsidRPr="00967216">
                              <w:rPr>
                                <w:b/>
                                <w:bCs/>
                                <w:color w:val="000000"/>
                              </w:rPr>
                              <w:t>взаимодействия функциональных и территориальных органов администрации города Перми по выявлению объектов бесхозяйного недвижимого имущества на территории города Перми и подготовке документов для их приобретения в муниципальную собственно</w:t>
                            </w:r>
                            <w:r w:rsidR="00967216">
                              <w:rPr>
                                <w:b/>
                                <w:bCs/>
                                <w:color w:val="000000"/>
                              </w:rPr>
                              <w:t>сть города Перми, утвержденный п</w:t>
                            </w:r>
                            <w:r w:rsidR="00967216" w:rsidRPr="00967216">
                              <w:rPr>
                                <w:b/>
                                <w:bCs/>
                                <w:color w:val="000000"/>
                              </w:rPr>
                              <w:t xml:space="preserve">остановлением администрации города Перми от 22 февраля 2008 г. </w:t>
                            </w:r>
                            <w:r w:rsidR="00F275CC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967216" w:rsidRPr="00967216">
                              <w:rPr>
                                <w:b/>
                                <w:bCs/>
                                <w:color w:val="000000"/>
                              </w:rPr>
                              <w:t xml:space="preserve"> 130 </w:t>
                            </w: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393A4E" w:rsidRPr="00FA12EB" w:rsidRDefault="00393A4E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EE1764">
                              <w:fldChar w:fldCharType="begin"/>
                            </w:r>
                            <w:r w:rsidR="00152565">
                              <w:instrText xml:space="preserve"> DOCPROPERTY  doc_summary  \* MERGEFORMAT </w:instrText>
                            </w:r>
                            <w:r w:rsidR="00EE1764">
                              <w:fldChar w:fldCharType="separate"/>
                            </w:r>
                            <w:r w:rsidRPr="00FA12EB">
                              <w:rPr>
                                <w:b/>
                              </w:rPr>
                              <w:t>Порядок предоставления за счет средств бюджета города Перми субсидий на компенсацию разницы в плате за содержание и текущий ремонт общего имущества многоквартирного дома в случае превышения размера платы, установленного договором управления, над размером платы, вносимой нанимателем жилого помещения, на территории города Перми</w:t>
                            </w:r>
                            <w:r w:rsidR="00EE1764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98.6pt;width:261.2pt;height:169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" filled="f" stroked="f">
                <v:textbox inset="0,0,0,0">
                  <w:txbxContent>
                    <w:p w:rsidR="00967216" w:rsidRPr="00967216" w:rsidRDefault="00393A4E" w:rsidP="00967216">
                      <w:pPr>
                        <w:pStyle w:val="a7"/>
                        <w:suppressAutoHyphens/>
                        <w:spacing w:line="240" w:lineRule="exact"/>
                        <w:rPr>
                          <w:b/>
                          <w:bCs/>
                          <w:color w:val="000000"/>
                        </w:rPr>
                      </w:pPr>
                      <w:r w:rsidRPr="00A1761D">
                        <w:rPr>
                          <w:b/>
                          <w:color w:val="000000"/>
                        </w:rPr>
                        <w:t>О</w:t>
                      </w:r>
                      <w:r w:rsidR="00B330F6">
                        <w:rPr>
                          <w:b/>
                          <w:color w:val="000000"/>
                        </w:rPr>
                        <w:t xml:space="preserve"> внесении изменений в </w:t>
                      </w:r>
                      <w:r w:rsidR="00967216" w:rsidRPr="0096721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67216">
                        <w:rPr>
                          <w:b/>
                          <w:bCs/>
                          <w:color w:val="000000"/>
                        </w:rPr>
                        <w:t xml:space="preserve">Регламент </w:t>
                      </w:r>
                      <w:r w:rsidR="00967216" w:rsidRPr="00967216">
                        <w:rPr>
                          <w:b/>
                          <w:bCs/>
                          <w:color w:val="000000"/>
                        </w:rPr>
                        <w:t>взаимодействия функциональных и территориальных органов администрации города Перми по выявлению объектов бесхозяйного недвижимого имущества на территории города Перми и подготовке документов для их приобретения в муниципальную собственно</w:t>
                      </w:r>
                      <w:r w:rsidR="00967216">
                        <w:rPr>
                          <w:b/>
                          <w:bCs/>
                          <w:color w:val="000000"/>
                        </w:rPr>
                        <w:t>сть города Перми, утвержденный п</w:t>
                      </w:r>
                      <w:r w:rsidR="00967216" w:rsidRPr="00967216">
                        <w:rPr>
                          <w:b/>
                          <w:bCs/>
                          <w:color w:val="000000"/>
                        </w:rPr>
                        <w:t xml:space="preserve">остановлением администрации города Перми от 22 февраля 2008 г. </w:t>
                      </w:r>
                      <w:r w:rsidR="00F275CC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967216" w:rsidRPr="00967216">
                        <w:rPr>
                          <w:b/>
                          <w:bCs/>
                          <w:color w:val="000000"/>
                        </w:rPr>
                        <w:t xml:space="preserve"> 130 </w:t>
                      </w: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393A4E" w:rsidRPr="00FA12EB" w:rsidRDefault="00393A4E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 утверждении </w:t>
                      </w:r>
                      <w:r w:rsidR="00EE1764">
                        <w:fldChar w:fldCharType="begin"/>
                      </w:r>
                      <w:r w:rsidR="00152565">
                        <w:instrText xml:space="preserve"> DOCPROPERTY  doc_summary  \* MERGEFORMAT </w:instrText>
                      </w:r>
                      <w:r w:rsidR="00EE1764">
                        <w:fldChar w:fldCharType="separate"/>
                      </w:r>
                      <w:r w:rsidRPr="00FA12EB">
                        <w:rPr>
                          <w:b/>
                        </w:rPr>
                        <w:t>Порядок предоставления за счет средств бюджета города Перми субсидий на компенсацию разницы в плате за содержание и текущий ремонт общего имущества многоквартирного дома в случае превышения размера платы, установленного договором управления, над размером платы, вносимой нанимателем жилого помещения, на территории города Перми</w:t>
                      </w:r>
                      <w:r w:rsidR="00EE1764">
                        <w:fldChar w:fldCharType="end"/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1588135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A4E" w:rsidRPr="002E71C2" w:rsidRDefault="00EE1764" w:rsidP="00D9072F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 w:rsidR="00014422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393A4E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0.9pt;margin-top:125.0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" filled="f" stroked="f">
                <v:textbox inset="0,0,0,0">
                  <w:txbxContent>
                    <w:p w14:paraId="71557404" w14:textId="77777777" w:rsidR="00393A4E" w:rsidRPr="002E71C2" w:rsidRDefault="00EE1764" w:rsidP="00D9072F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014422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393A4E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1588135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A4E" w:rsidRPr="002E71C2" w:rsidRDefault="00EE1764" w:rsidP="00D9072F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 w:rsidR="00014422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393A4E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36.95pt;margin-top:125.0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" filled="f" stroked="f">
                <v:textbox inset="0,0,0,0">
                  <w:txbxContent>
                    <w:p w14:paraId="133ADFC3" w14:textId="77777777" w:rsidR="00393A4E" w:rsidRPr="002E71C2" w:rsidRDefault="00EE1764" w:rsidP="00D9072F">
                      <w:pPr>
                        <w:pStyle w:val="a7"/>
                      </w:pPr>
                      <w:r>
                        <w:fldChar w:fldCharType="begin"/>
                      </w:r>
                      <w:r w:rsidR="00014422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393A4E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14422"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page">
              <wp:posOffset>152400</wp:posOffset>
            </wp:positionH>
            <wp:positionV relativeFrom="page">
              <wp:posOffset>304800</wp:posOffset>
            </wp:positionV>
            <wp:extent cx="7245350" cy="2141220"/>
            <wp:effectExtent l="0" t="0" r="0" b="0"/>
            <wp:wrapTopAndBottom/>
            <wp:docPr id="5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214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FED" w:rsidRDefault="00706FED" w:rsidP="00CD73FB">
      <w:pPr>
        <w:suppressAutoHyphens/>
      </w:pPr>
      <w:r>
        <w:t xml:space="preserve">В </w:t>
      </w:r>
      <w:r w:rsidR="00967216">
        <w:t xml:space="preserve">соответствии с </w:t>
      </w:r>
      <w:r w:rsidR="00967216" w:rsidRPr="00967216">
        <w:t xml:space="preserve">Федеральным </w:t>
      </w:r>
      <w:r w:rsidR="00967216">
        <w:t xml:space="preserve">законом </w:t>
      </w:r>
      <w:r w:rsidR="00967216" w:rsidRPr="00967216">
        <w:t xml:space="preserve">от 6 октября 2003 г. </w:t>
      </w:r>
      <w:r w:rsidR="00DE5583">
        <w:t>№</w:t>
      </w:r>
      <w:r w:rsidR="00967216" w:rsidRPr="00967216">
        <w:t xml:space="preserve"> 131-ФЗ </w:t>
      </w:r>
      <w:r w:rsidR="00DE5583">
        <w:t>«</w:t>
      </w:r>
      <w:r w:rsidR="00967216" w:rsidRPr="00967216">
        <w:t>Об общих принципах организации местного самоуправления в Российской Федерации</w:t>
      </w:r>
      <w:r w:rsidR="00DE5583">
        <w:t>»</w:t>
      </w:r>
      <w:r w:rsidR="00967216" w:rsidRPr="00967216">
        <w:t xml:space="preserve">, </w:t>
      </w:r>
      <w:r w:rsidR="007F19DE">
        <w:t xml:space="preserve">Уставом города Перми, в </w:t>
      </w:r>
      <w:r>
        <w:t xml:space="preserve">целях актуализации нормативных правовых актов администрации города Перми </w:t>
      </w:r>
    </w:p>
    <w:p w:rsidR="00CC0AE9" w:rsidRDefault="00564FB0" w:rsidP="00CD73FB">
      <w:pPr>
        <w:suppressAutoHyphens/>
      </w:pPr>
      <w:r>
        <w:t>а</w:t>
      </w:r>
      <w:r w:rsidR="00D842ED" w:rsidRPr="00377AB6">
        <w:t>дминистрация города Перми ПОСТАНОВЛЯЕТ:</w:t>
      </w:r>
    </w:p>
    <w:p w:rsidR="00D41F98" w:rsidRDefault="00D41F98" w:rsidP="004B38E0">
      <w:pPr>
        <w:pStyle w:val="af3"/>
        <w:numPr>
          <w:ilvl w:val="0"/>
          <w:numId w:val="6"/>
        </w:numPr>
        <w:tabs>
          <w:tab w:val="left" w:pos="720"/>
          <w:tab w:val="left" w:pos="1134"/>
        </w:tabs>
        <w:suppressAutoHyphens/>
        <w:ind w:left="0" w:firstLine="709"/>
      </w:pPr>
      <w:r w:rsidRPr="00CC0AE9">
        <w:t xml:space="preserve">Внести </w:t>
      </w:r>
      <w:r w:rsidR="00706FED" w:rsidRPr="00CC0AE9">
        <w:t xml:space="preserve">в </w:t>
      </w:r>
      <w:r w:rsidR="00967216">
        <w:t>Р</w:t>
      </w:r>
      <w:r w:rsidR="00CD73FB">
        <w:t>егламент взаимодействия функциональных и территориальных органов администрации города Перми по выявлению объектов бесхозяйного недвижимого имущества на территории города Перми и подготовке документов для их приобретения в муниципальную собственность города Перми</w:t>
      </w:r>
      <w:r w:rsidR="00967216">
        <w:t>, утвержденный  п</w:t>
      </w:r>
      <w:r w:rsidR="00967216" w:rsidRPr="00967216">
        <w:t xml:space="preserve">остановлением администрации города Перми от 22 февраля 2008 г. </w:t>
      </w:r>
      <w:r w:rsidR="00DE5583">
        <w:t>№</w:t>
      </w:r>
      <w:r w:rsidR="00967216" w:rsidRPr="00967216">
        <w:t xml:space="preserve"> 130 (в ред. от 24.08.2012 </w:t>
      </w:r>
      <w:r w:rsidR="00DE5583">
        <w:t>№</w:t>
      </w:r>
      <w:r w:rsidR="00967216" w:rsidRPr="00967216">
        <w:t xml:space="preserve"> 70-П, от 15.08.2016 </w:t>
      </w:r>
      <w:r w:rsidR="00DE5583">
        <w:t>№</w:t>
      </w:r>
      <w:r w:rsidR="00967216" w:rsidRPr="00967216">
        <w:t xml:space="preserve"> 586</w:t>
      </w:r>
      <w:r w:rsidR="00967216">
        <w:t>, от 27.05.2019 №</w:t>
      </w:r>
      <w:r w:rsidR="00DE5583">
        <w:t xml:space="preserve"> </w:t>
      </w:r>
      <w:r w:rsidR="00967216">
        <w:t>214</w:t>
      </w:r>
      <w:r w:rsidR="00967216" w:rsidRPr="00967216">
        <w:t>),</w:t>
      </w:r>
      <w:r w:rsidR="00967216">
        <w:t xml:space="preserve">  </w:t>
      </w:r>
      <w:r w:rsidR="00CD73FB" w:rsidRPr="00706FED">
        <w:t>следующие</w:t>
      </w:r>
      <w:r w:rsidR="00706FED" w:rsidRPr="00706FED">
        <w:t xml:space="preserve"> изменения:</w:t>
      </w:r>
      <w:r w:rsidR="00706FED">
        <w:t xml:space="preserve"> </w:t>
      </w:r>
    </w:p>
    <w:p w:rsidR="00967216" w:rsidRPr="00967216" w:rsidRDefault="004B38E0" w:rsidP="004B38E0">
      <w:pPr>
        <w:pStyle w:val="af3"/>
        <w:numPr>
          <w:ilvl w:val="1"/>
          <w:numId w:val="6"/>
        </w:numPr>
        <w:tabs>
          <w:tab w:val="left" w:pos="720"/>
          <w:tab w:val="left" w:pos="1134"/>
        </w:tabs>
        <w:suppressAutoHyphens/>
        <w:ind w:left="0" w:firstLine="709"/>
      </w:pPr>
      <w:r>
        <w:t xml:space="preserve"> в</w:t>
      </w:r>
      <w:r w:rsidR="00967216">
        <w:t xml:space="preserve"> абзаце восьмом пункта 3.2.4 слова «</w:t>
      </w:r>
      <w:r w:rsidR="00967216" w:rsidRPr="00967216">
        <w:t>мотивированного заключения функционального органа о нецелесообразности приобретения бесхозяйного объекта в муниципальную собственность города Перми</w:t>
      </w:r>
      <w:r w:rsidR="00967216">
        <w:t>» заменить словами «</w:t>
      </w:r>
      <w:r w:rsidR="00967216" w:rsidRPr="00967216">
        <w:t>заключения функционального органа об отсутствии оснований приобретения бесхозяйного объекта в муниципальную собственность города Перми</w:t>
      </w:r>
      <w:r w:rsidR="00967216">
        <w:t>»;</w:t>
      </w:r>
    </w:p>
    <w:p w:rsidR="00967216" w:rsidRPr="00967216" w:rsidRDefault="004B38E0" w:rsidP="004B38E0">
      <w:pPr>
        <w:pStyle w:val="af3"/>
        <w:numPr>
          <w:ilvl w:val="1"/>
          <w:numId w:val="6"/>
        </w:numPr>
        <w:tabs>
          <w:tab w:val="left" w:pos="720"/>
          <w:tab w:val="left" w:pos="1134"/>
        </w:tabs>
        <w:suppressAutoHyphens/>
        <w:ind w:left="0" w:firstLine="709"/>
      </w:pPr>
      <w:r>
        <w:t xml:space="preserve"> </w:t>
      </w:r>
      <w:r w:rsidR="00967216">
        <w:t xml:space="preserve">в пункте </w:t>
      </w:r>
      <w:r w:rsidR="005B08F8" w:rsidRPr="005B08F8">
        <w:t>3.</w:t>
      </w:r>
      <w:r w:rsidR="005B08F8">
        <w:t>2.5</w:t>
      </w:r>
      <w:r w:rsidR="005B08F8" w:rsidRPr="005B08F8">
        <w:t xml:space="preserve"> </w:t>
      </w:r>
      <w:r w:rsidR="00967216">
        <w:t>слова «</w:t>
      </w:r>
      <w:r w:rsidR="00967216" w:rsidRPr="00967216">
        <w:t>положительного заключения</w:t>
      </w:r>
      <w:r w:rsidR="00967216">
        <w:t>» заменить словами «</w:t>
      </w:r>
      <w:r w:rsidR="00967216" w:rsidRPr="00967216">
        <w:t>заключения о наличии оснований приобретения бесхозяйного объекта в муниципальную собственность города Перми</w:t>
      </w:r>
      <w:r w:rsidR="00967216">
        <w:t>»;</w:t>
      </w:r>
    </w:p>
    <w:p w:rsidR="00CD73FB" w:rsidRDefault="004B38E0" w:rsidP="004B38E0">
      <w:pPr>
        <w:pStyle w:val="af3"/>
        <w:numPr>
          <w:ilvl w:val="1"/>
          <w:numId w:val="6"/>
        </w:numPr>
        <w:tabs>
          <w:tab w:val="left" w:pos="0"/>
          <w:tab w:val="left" w:pos="426"/>
          <w:tab w:val="left" w:pos="1134"/>
        </w:tabs>
        <w:suppressAutoHyphens/>
        <w:ind w:left="0" w:firstLine="709"/>
      </w:pPr>
      <w:r>
        <w:t xml:space="preserve"> </w:t>
      </w:r>
      <w:r w:rsidR="00967216">
        <w:t xml:space="preserve">абзац второй пункта </w:t>
      </w:r>
      <w:r w:rsidR="00CD73FB">
        <w:t>3.3.1 изложить в редакции:</w:t>
      </w:r>
    </w:p>
    <w:p w:rsidR="00CD73FB" w:rsidRDefault="00CD73FB" w:rsidP="004B38E0">
      <w:pPr>
        <w:pStyle w:val="af3"/>
        <w:tabs>
          <w:tab w:val="left" w:pos="0"/>
          <w:tab w:val="left" w:pos="426"/>
          <w:tab w:val="left" w:pos="1134"/>
        </w:tabs>
        <w:suppressAutoHyphens/>
        <w:ind w:left="0"/>
      </w:pPr>
      <w:r>
        <w:t>«наличии (отсутствии) оснований приобретения бесхозяйного объекта в муниципальную собственность города Перми</w:t>
      </w:r>
      <w:r w:rsidR="00967216">
        <w:t xml:space="preserve">. При принятии решения о </w:t>
      </w:r>
      <w:r w:rsidR="00967216">
        <w:lastRenderedPageBreak/>
        <w:t>приобретении в муницип</w:t>
      </w:r>
      <w:bookmarkStart w:id="0" w:name="_GoBack"/>
      <w:bookmarkEnd w:id="0"/>
      <w:r w:rsidR="00967216">
        <w:t xml:space="preserve">альную собственность </w:t>
      </w:r>
      <w:r w:rsidR="00861EEA">
        <w:t>бесхозяйн</w:t>
      </w:r>
      <w:r w:rsidR="001D5451">
        <w:t>ых</w:t>
      </w:r>
      <w:r w:rsidR="00861EEA">
        <w:t xml:space="preserve"> </w:t>
      </w:r>
      <w:r w:rsidR="00967216">
        <w:t>объект</w:t>
      </w:r>
      <w:r w:rsidR="001D5451">
        <w:t>ов</w:t>
      </w:r>
      <w:r w:rsidR="00967216">
        <w:t xml:space="preserve"> инженерно-технического обеспечения </w:t>
      </w:r>
      <w:r w:rsidR="00861EEA">
        <w:t>основаниями приобретения являются:</w:t>
      </w:r>
    </w:p>
    <w:p w:rsidR="00CD73FB" w:rsidRDefault="00CD73FB" w:rsidP="004B38E0">
      <w:pPr>
        <w:pStyle w:val="af3"/>
        <w:tabs>
          <w:tab w:val="left" w:pos="0"/>
          <w:tab w:val="left" w:pos="426"/>
          <w:tab w:val="left" w:pos="1134"/>
        </w:tabs>
        <w:suppressAutoHyphens/>
        <w:ind w:left="0"/>
      </w:pPr>
      <w:r>
        <w:t xml:space="preserve">бесхозяйный объект относится к </w:t>
      </w:r>
      <w:r w:rsidR="00984186">
        <w:t>объек</w:t>
      </w:r>
      <w:r>
        <w:t>там</w:t>
      </w:r>
      <w:r w:rsidR="00984186">
        <w:t xml:space="preserve"> централизованных систем</w:t>
      </w:r>
      <w:r>
        <w:t xml:space="preserve"> тепло</w:t>
      </w:r>
      <w:r w:rsidR="00861EEA">
        <w:t>снабжения,</w:t>
      </w:r>
      <w:r w:rsidR="00984186">
        <w:t xml:space="preserve"> </w:t>
      </w:r>
      <w:r>
        <w:t>водоснабжения</w:t>
      </w:r>
      <w:r w:rsidR="00984186">
        <w:t xml:space="preserve">, </w:t>
      </w:r>
      <w:r w:rsidR="00984186" w:rsidRPr="005B08F8">
        <w:t>водоотведения</w:t>
      </w:r>
      <w:r w:rsidR="00984186">
        <w:t xml:space="preserve">, </w:t>
      </w:r>
      <w:r w:rsidR="005B08F8">
        <w:t>электро</w:t>
      </w:r>
      <w:r w:rsidR="00861EEA">
        <w:t xml:space="preserve">снабжения, </w:t>
      </w:r>
      <w:r w:rsidR="005B08F8">
        <w:t>газо</w:t>
      </w:r>
      <w:r w:rsidR="005B08F8" w:rsidRPr="005B08F8">
        <w:t>снабжения</w:t>
      </w:r>
      <w:r w:rsidR="00861EEA">
        <w:t>,</w:t>
      </w:r>
      <w:r w:rsidR="005B08F8">
        <w:t xml:space="preserve"> </w:t>
      </w:r>
      <w:r w:rsidR="001D5451">
        <w:t>обеспечивающи</w:t>
      </w:r>
      <w:r w:rsidR="00984186">
        <w:t>й</w:t>
      </w:r>
      <w:r w:rsidR="001D5451">
        <w:t xml:space="preserve"> </w:t>
      </w:r>
      <w:r w:rsidR="00861EEA">
        <w:t>постав</w:t>
      </w:r>
      <w:r w:rsidR="001D5451">
        <w:t xml:space="preserve">ку </w:t>
      </w:r>
      <w:r w:rsidR="00861EEA">
        <w:t>ресурс</w:t>
      </w:r>
      <w:r w:rsidR="001D5451">
        <w:t>ов</w:t>
      </w:r>
      <w:r w:rsidR="00861EEA">
        <w:t xml:space="preserve"> в </w:t>
      </w:r>
      <w:r w:rsidR="005B08F8">
        <w:t>многоквартирные</w:t>
      </w:r>
      <w:r w:rsidR="00861EEA">
        <w:t xml:space="preserve"> дома</w:t>
      </w:r>
      <w:r w:rsidR="005B08F8">
        <w:t xml:space="preserve">, жилые дома, </w:t>
      </w:r>
      <w:r w:rsidR="00861EEA">
        <w:t xml:space="preserve">а также на </w:t>
      </w:r>
      <w:r w:rsidR="005B08F8">
        <w:t>объекты социальной сферы государственной и муниципально</w:t>
      </w:r>
      <w:r w:rsidR="00861EEA">
        <w:t>й форм</w:t>
      </w:r>
      <w:r w:rsidR="005B08F8">
        <w:t xml:space="preserve"> собственности</w:t>
      </w:r>
      <w:r w:rsidR="00766072">
        <w:t>;</w:t>
      </w:r>
      <w:r>
        <w:t>»;</w:t>
      </w:r>
    </w:p>
    <w:p w:rsidR="00D842ED" w:rsidRPr="0071401A" w:rsidRDefault="000F4048" w:rsidP="004B38E0">
      <w:pPr>
        <w:pStyle w:val="af3"/>
        <w:tabs>
          <w:tab w:val="left" w:pos="1134"/>
        </w:tabs>
        <w:ind w:left="0"/>
      </w:pPr>
      <w:r>
        <w:t>2</w:t>
      </w:r>
      <w:r w:rsidR="00A7048F">
        <w:t xml:space="preserve">. </w:t>
      </w:r>
      <w:r w:rsidR="001D5451">
        <w:t>Настоящее п</w:t>
      </w:r>
      <w:r w:rsidR="00D842ED" w:rsidRPr="0071401A">
        <w:t xml:space="preserve">остановление вступает в </w:t>
      </w:r>
      <w:r w:rsidR="00B330F6">
        <w:t xml:space="preserve">силу со </w:t>
      </w:r>
      <w:r w:rsidR="00DE5583">
        <w:t xml:space="preserve">дня </w:t>
      </w:r>
      <w:r w:rsidR="00DE5583" w:rsidRPr="00861EEA">
        <w:rPr>
          <w:color w:val="000000"/>
        </w:rPr>
        <w:t>официального</w:t>
      </w:r>
      <w:r w:rsidR="00861EEA" w:rsidRPr="00861EEA"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42ED" w:rsidRDefault="000F4048" w:rsidP="004B38E0">
      <w:pPr>
        <w:tabs>
          <w:tab w:val="left" w:pos="1134"/>
        </w:tabs>
      </w:pPr>
      <w:r>
        <w:t>3</w:t>
      </w:r>
      <w:r w:rsidR="00D842ED" w:rsidRPr="00C105A8">
        <w:t xml:space="preserve">. 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 w:rsidR="00D62589">
        <w:t>«</w:t>
      </w:r>
      <w:r w:rsidR="00D842ED" w:rsidRPr="00C105A8">
        <w:t>Официальный бюллетень органов местного самоуправления муниципального образования город Пермь</w:t>
      </w:r>
      <w:r w:rsidR="00D62589">
        <w:t>»</w:t>
      </w:r>
      <w:r w:rsidR="00D842ED" w:rsidRPr="00C105A8">
        <w:t>.</w:t>
      </w:r>
    </w:p>
    <w:p w:rsidR="00861EEA" w:rsidRPr="00861EEA" w:rsidRDefault="00861EEA" w:rsidP="004B38E0">
      <w:pPr>
        <w:tabs>
          <w:tab w:val="left" w:pos="1134"/>
        </w:tabs>
      </w:pPr>
      <w:r>
        <w:t xml:space="preserve">4. </w:t>
      </w:r>
      <w:r w:rsidRPr="00861EEA"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861EEA"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42ED" w:rsidRPr="00C105A8" w:rsidRDefault="00861EEA" w:rsidP="004B38E0">
      <w:pPr>
        <w:tabs>
          <w:tab w:val="left" w:pos="1134"/>
        </w:tabs>
      </w:pPr>
      <w:r>
        <w:t>5</w:t>
      </w:r>
      <w:r w:rsidR="00D842ED" w:rsidRPr="00C105A8">
        <w:t>. Контроль за исполнением постановления возложить на заместителя главы администрации города Перми</w:t>
      </w:r>
      <w:r w:rsidR="00644AFE">
        <w:t xml:space="preserve"> Субботина</w:t>
      </w:r>
      <w:r w:rsidR="00390FC6">
        <w:t xml:space="preserve"> И.А.</w:t>
      </w:r>
      <w:r w:rsidR="00644AFE">
        <w:t xml:space="preserve"> </w:t>
      </w:r>
    </w:p>
    <w:p w:rsidR="00393A4E" w:rsidRDefault="00393A4E" w:rsidP="00CC0AE9"/>
    <w:p w:rsidR="00A7048F" w:rsidRDefault="00A7048F" w:rsidP="00CC0AE9"/>
    <w:p w:rsidR="00D842ED" w:rsidRPr="00C105A8" w:rsidRDefault="00D842ED" w:rsidP="00D62589">
      <w:pPr>
        <w:ind w:firstLine="0"/>
      </w:pPr>
      <w:r w:rsidRPr="00C105A8">
        <w:t>Глава администрации города Перми</w:t>
      </w:r>
      <w:r w:rsidR="00393A4E">
        <w:tab/>
      </w:r>
      <w:r w:rsidR="00393A4E">
        <w:tab/>
      </w:r>
      <w:r w:rsidR="00393A4E">
        <w:tab/>
      </w:r>
      <w:r w:rsidR="00393A4E">
        <w:tab/>
        <w:t xml:space="preserve"> </w:t>
      </w:r>
      <w:r w:rsidR="00A7048F">
        <w:t xml:space="preserve">          </w:t>
      </w:r>
      <w:r w:rsidR="00393A4E">
        <w:t xml:space="preserve">   </w:t>
      </w:r>
      <w:r w:rsidR="00390FC6">
        <w:t xml:space="preserve">    А.Н. Демкин</w:t>
      </w:r>
    </w:p>
    <w:p w:rsidR="00D842ED" w:rsidRPr="00377AB6" w:rsidRDefault="00D842ED" w:rsidP="00CC0AE9"/>
    <w:sectPr w:rsidR="00D842ED" w:rsidRPr="00377AB6" w:rsidSect="00B330F6">
      <w:headerReference w:type="even" r:id="rId9"/>
      <w:headerReference w:type="default" r:id="rId10"/>
      <w:pgSz w:w="11907" w:h="16840" w:code="9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6B0" w:rsidRDefault="000126B0" w:rsidP="00CC0AE9">
      <w:r>
        <w:separator/>
      </w:r>
    </w:p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</w:endnote>
  <w:endnote w:type="continuationSeparator" w:id="0">
    <w:p w:rsidR="000126B0" w:rsidRDefault="000126B0" w:rsidP="00CC0AE9">
      <w:r>
        <w:continuationSeparator/>
      </w:r>
    </w:p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6B0" w:rsidRDefault="000126B0" w:rsidP="00CC0AE9">
      <w:r>
        <w:separator/>
      </w:r>
    </w:p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</w:footnote>
  <w:footnote w:type="continuationSeparator" w:id="0">
    <w:p w:rsidR="000126B0" w:rsidRDefault="000126B0" w:rsidP="00CC0AE9">
      <w:r>
        <w:continuationSeparator/>
      </w:r>
    </w:p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  <w:p w:rsidR="000126B0" w:rsidRDefault="000126B0" w:rsidP="00CC0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A4E" w:rsidRDefault="00393A4E" w:rsidP="00CC0AE9"/>
  <w:p w:rsidR="00393A4E" w:rsidRDefault="00393A4E" w:rsidP="00CC0AE9"/>
  <w:p w:rsidR="00393A4E" w:rsidRDefault="00393A4E" w:rsidP="00CC0AE9"/>
  <w:p w:rsidR="005C368F" w:rsidRDefault="005C368F" w:rsidP="00CC0AE9"/>
  <w:p w:rsidR="00F848E7" w:rsidRDefault="00F848E7" w:rsidP="00CC0A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A4E" w:rsidRPr="004B38E0" w:rsidRDefault="00EE1764" w:rsidP="00CC0AE9">
    <w:pPr>
      <w:pStyle w:val="a3"/>
      <w:rPr>
        <w:sz w:val="28"/>
        <w:szCs w:val="28"/>
      </w:rPr>
    </w:pPr>
    <w:r w:rsidRPr="004B38E0">
      <w:rPr>
        <w:sz w:val="28"/>
        <w:szCs w:val="28"/>
      </w:rPr>
      <w:fldChar w:fldCharType="begin"/>
    </w:r>
    <w:r w:rsidR="00393A4E" w:rsidRPr="004B38E0">
      <w:rPr>
        <w:sz w:val="28"/>
        <w:szCs w:val="28"/>
      </w:rPr>
      <w:instrText xml:space="preserve"> PAGE </w:instrText>
    </w:r>
    <w:r w:rsidRPr="004B38E0">
      <w:rPr>
        <w:sz w:val="28"/>
        <w:szCs w:val="28"/>
      </w:rPr>
      <w:fldChar w:fldCharType="separate"/>
    </w:r>
    <w:r w:rsidR="00766072" w:rsidRPr="004B38E0">
      <w:rPr>
        <w:noProof/>
        <w:sz w:val="28"/>
        <w:szCs w:val="28"/>
      </w:rPr>
      <w:t>2</w:t>
    </w:r>
    <w:r w:rsidRPr="004B38E0">
      <w:rPr>
        <w:sz w:val="28"/>
        <w:szCs w:val="28"/>
      </w:rPr>
      <w:fldChar w:fldCharType="end"/>
    </w:r>
  </w:p>
  <w:p w:rsidR="00F848E7" w:rsidRDefault="00F848E7" w:rsidP="00CC0A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F52"/>
    <w:multiLevelType w:val="hybridMultilevel"/>
    <w:tmpl w:val="2D52E760"/>
    <w:lvl w:ilvl="0" w:tplc="2A9620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0C0889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85A880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75E34D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1BCA23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818C43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BF6FBD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08A228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81CA8D1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A07ABD"/>
    <w:multiLevelType w:val="hybridMultilevel"/>
    <w:tmpl w:val="DC74F728"/>
    <w:lvl w:ilvl="0" w:tplc="2AF459C2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D7266C1A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hint="default"/>
      </w:rPr>
    </w:lvl>
    <w:lvl w:ilvl="2" w:tplc="AEC2F192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34A9790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E33CF3DA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hint="default"/>
      </w:rPr>
    </w:lvl>
    <w:lvl w:ilvl="5" w:tplc="A250521C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7C7AD9D0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7F6A94BC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hint="default"/>
      </w:rPr>
    </w:lvl>
    <w:lvl w:ilvl="8" w:tplc="9A94BD06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0A68615D"/>
    <w:multiLevelType w:val="hybridMultilevel"/>
    <w:tmpl w:val="E48ECE66"/>
    <w:lvl w:ilvl="0" w:tplc="6F5EFAC8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8FA4271E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hint="default"/>
      </w:rPr>
    </w:lvl>
    <w:lvl w:ilvl="2" w:tplc="225ED8DA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BAAAAD52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A4E681E6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hint="default"/>
      </w:rPr>
    </w:lvl>
    <w:lvl w:ilvl="5" w:tplc="B7781F66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166C6F26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7EEC8A00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hint="default"/>
      </w:rPr>
    </w:lvl>
    <w:lvl w:ilvl="8" w:tplc="9C4EF780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220B3ADD"/>
    <w:multiLevelType w:val="hybridMultilevel"/>
    <w:tmpl w:val="F87067DA"/>
    <w:lvl w:ilvl="0" w:tplc="86FE3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7D89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4CE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A8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09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36E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80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81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D6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211ED"/>
    <w:multiLevelType w:val="multilevel"/>
    <w:tmpl w:val="362EDC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35A77765"/>
    <w:multiLevelType w:val="hybridMultilevel"/>
    <w:tmpl w:val="454A9090"/>
    <w:lvl w:ilvl="0" w:tplc="AF2A8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45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25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85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28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6E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8A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03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6B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126B0"/>
    <w:rsid w:val="00014422"/>
    <w:rsid w:val="000232BE"/>
    <w:rsid w:val="000254B4"/>
    <w:rsid w:val="00036785"/>
    <w:rsid w:val="0005250B"/>
    <w:rsid w:val="000D4CD6"/>
    <w:rsid w:val="000F0032"/>
    <w:rsid w:val="000F4048"/>
    <w:rsid w:val="00104224"/>
    <w:rsid w:val="00111F4E"/>
    <w:rsid w:val="0011208F"/>
    <w:rsid w:val="00115A1F"/>
    <w:rsid w:val="00116E6C"/>
    <w:rsid w:val="00117329"/>
    <w:rsid w:val="00136291"/>
    <w:rsid w:val="001509FE"/>
    <w:rsid w:val="00152565"/>
    <w:rsid w:val="00163208"/>
    <w:rsid w:val="00175B76"/>
    <w:rsid w:val="001A2266"/>
    <w:rsid w:val="001B5683"/>
    <w:rsid w:val="001C64F1"/>
    <w:rsid w:val="001D5451"/>
    <w:rsid w:val="001F2335"/>
    <w:rsid w:val="00205893"/>
    <w:rsid w:val="00244FB4"/>
    <w:rsid w:val="002A34D7"/>
    <w:rsid w:val="002A5D13"/>
    <w:rsid w:val="002B6515"/>
    <w:rsid w:val="002C6670"/>
    <w:rsid w:val="002D5CEE"/>
    <w:rsid w:val="002E71C2"/>
    <w:rsid w:val="002F03BC"/>
    <w:rsid w:val="002F7DC7"/>
    <w:rsid w:val="003130A9"/>
    <w:rsid w:val="00322EC5"/>
    <w:rsid w:val="00336D0C"/>
    <w:rsid w:val="003474EF"/>
    <w:rsid w:val="00353868"/>
    <w:rsid w:val="00372C5E"/>
    <w:rsid w:val="00377AB6"/>
    <w:rsid w:val="00390FC6"/>
    <w:rsid w:val="00393A4E"/>
    <w:rsid w:val="003A5F32"/>
    <w:rsid w:val="003C5E3C"/>
    <w:rsid w:val="003D7E0C"/>
    <w:rsid w:val="003E3178"/>
    <w:rsid w:val="003F2155"/>
    <w:rsid w:val="004200EC"/>
    <w:rsid w:val="00430B3A"/>
    <w:rsid w:val="004425AE"/>
    <w:rsid w:val="0045745B"/>
    <w:rsid w:val="0047074F"/>
    <w:rsid w:val="004B1C04"/>
    <w:rsid w:val="004B2DBB"/>
    <w:rsid w:val="004B38E0"/>
    <w:rsid w:val="004B469F"/>
    <w:rsid w:val="004B6347"/>
    <w:rsid w:val="004C2A3E"/>
    <w:rsid w:val="004E2991"/>
    <w:rsid w:val="004E721D"/>
    <w:rsid w:val="004F39B1"/>
    <w:rsid w:val="00513297"/>
    <w:rsid w:val="00514B92"/>
    <w:rsid w:val="00525AB7"/>
    <w:rsid w:val="005502DF"/>
    <w:rsid w:val="00564FB0"/>
    <w:rsid w:val="0057534C"/>
    <w:rsid w:val="005A2370"/>
    <w:rsid w:val="005A3717"/>
    <w:rsid w:val="005B08F8"/>
    <w:rsid w:val="005B635C"/>
    <w:rsid w:val="005C3172"/>
    <w:rsid w:val="005C368F"/>
    <w:rsid w:val="005C75E2"/>
    <w:rsid w:val="005D10CB"/>
    <w:rsid w:val="005E5703"/>
    <w:rsid w:val="005E7ED7"/>
    <w:rsid w:val="006008D5"/>
    <w:rsid w:val="006074E1"/>
    <w:rsid w:val="006232AD"/>
    <w:rsid w:val="00630501"/>
    <w:rsid w:val="00644AFE"/>
    <w:rsid w:val="00665D13"/>
    <w:rsid w:val="0067738B"/>
    <w:rsid w:val="00683128"/>
    <w:rsid w:val="006A2EEB"/>
    <w:rsid w:val="006E7484"/>
    <w:rsid w:val="00706FED"/>
    <w:rsid w:val="00710509"/>
    <w:rsid w:val="0071401A"/>
    <w:rsid w:val="00733E61"/>
    <w:rsid w:val="00762791"/>
    <w:rsid w:val="00765468"/>
    <w:rsid w:val="00766072"/>
    <w:rsid w:val="007C6BC8"/>
    <w:rsid w:val="007D35BA"/>
    <w:rsid w:val="007F19DE"/>
    <w:rsid w:val="007F1A62"/>
    <w:rsid w:val="00803D52"/>
    <w:rsid w:val="0082383B"/>
    <w:rsid w:val="008350CA"/>
    <w:rsid w:val="00844A33"/>
    <w:rsid w:val="00851ECB"/>
    <w:rsid w:val="00861EEA"/>
    <w:rsid w:val="008B6720"/>
    <w:rsid w:val="008C435A"/>
    <w:rsid w:val="008D7D24"/>
    <w:rsid w:val="009470F0"/>
    <w:rsid w:val="00964C2C"/>
    <w:rsid w:val="00967216"/>
    <w:rsid w:val="00984186"/>
    <w:rsid w:val="00990894"/>
    <w:rsid w:val="0099169E"/>
    <w:rsid w:val="009B486A"/>
    <w:rsid w:val="009C06B3"/>
    <w:rsid w:val="009D175D"/>
    <w:rsid w:val="009D30C9"/>
    <w:rsid w:val="009E4E1D"/>
    <w:rsid w:val="00A057E7"/>
    <w:rsid w:val="00A16526"/>
    <w:rsid w:val="00A1761D"/>
    <w:rsid w:val="00A22E91"/>
    <w:rsid w:val="00A309D0"/>
    <w:rsid w:val="00A31821"/>
    <w:rsid w:val="00A35BCB"/>
    <w:rsid w:val="00A52B55"/>
    <w:rsid w:val="00A7048F"/>
    <w:rsid w:val="00A94C78"/>
    <w:rsid w:val="00AA3122"/>
    <w:rsid w:val="00AA3D04"/>
    <w:rsid w:val="00AB4939"/>
    <w:rsid w:val="00AE5A42"/>
    <w:rsid w:val="00B02892"/>
    <w:rsid w:val="00B263D2"/>
    <w:rsid w:val="00B26A04"/>
    <w:rsid w:val="00B330F6"/>
    <w:rsid w:val="00B4221B"/>
    <w:rsid w:val="00B636F6"/>
    <w:rsid w:val="00B72D12"/>
    <w:rsid w:val="00BC72A7"/>
    <w:rsid w:val="00BE13B2"/>
    <w:rsid w:val="00BE5449"/>
    <w:rsid w:val="00C105A8"/>
    <w:rsid w:val="00C15B2C"/>
    <w:rsid w:val="00C265B7"/>
    <w:rsid w:val="00C6023C"/>
    <w:rsid w:val="00C70334"/>
    <w:rsid w:val="00C7265B"/>
    <w:rsid w:val="00C77A40"/>
    <w:rsid w:val="00C80448"/>
    <w:rsid w:val="00CA3767"/>
    <w:rsid w:val="00CC0AE9"/>
    <w:rsid w:val="00CD73FB"/>
    <w:rsid w:val="00D050BE"/>
    <w:rsid w:val="00D17AD1"/>
    <w:rsid w:val="00D226C6"/>
    <w:rsid w:val="00D41F98"/>
    <w:rsid w:val="00D47661"/>
    <w:rsid w:val="00D5551D"/>
    <w:rsid w:val="00D574C4"/>
    <w:rsid w:val="00D62589"/>
    <w:rsid w:val="00D6467A"/>
    <w:rsid w:val="00D842ED"/>
    <w:rsid w:val="00D84C07"/>
    <w:rsid w:val="00D85625"/>
    <w:rsid w:val="00D9072F"/>
    <w:rsid w:val="00DA05F1"/>
    <w:rsid w:val="00DB3451"/>
    <w:rsid w:val="00DC0706"/>
    <w:rsid w:val="00DC6BA3"/>
    <w:rsid w:val="00DE5583"/>
    <w:rsid w:val="00DE591E"/>
    <w:rsid w:val="00E036AF"/>
    <w:rsid w:val="00E06A15"/>
    <w:rsid w:val="00E06D8B"/>
    <w:rsid w:val="00E334A0"/>
    <w:rsid w:val="00E36285"/>
    <w:rsid w:val="00E53A7C"/>
    <w:rsid w:val="00EA47FC"/>
    <w:rsid w:val="00EE1764"/>
    <w:rsid w:val="00F03E9C"/>
    <w:rsid w:val="00F118D1"/>
    <w:rsid w:val="00F12E1F"/>
    <w:rsid w:val="00F275CC"/>
    <w:rsid w:val="00F51B4C"/>
    <w:rsid w:val="00F5676B"/>
    <w:rsid w:val="00F77FB8"/>
    <w:rsid w:val="00F848E7"/>
    <w:rsid w:val="00FA12EB"/>
    <w:rsid w:val="00FA1E4A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88EF4"/>
  <w15:docId w15:val="{236AB0C2-B758-47F6-84A8-4FABDAEE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C0AE9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A15"/>
    <w:pPr>
      <w:tabs>
        <w:tab w:val="center" w:pos="4153"/>
        <w:tab w:val="right" w:pos="8306"/>
      </w:tabs>
      <w:suppressAutoHyphens/>
      <w:ind w:firstLine="0"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06A15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E06A15"/>
    <w:pPr>
      <w:tabs>
        <w:tab w:val="center" w:pos="4677"/>
        <w:tab w:val="right" w:pos="9355"/>
      </w:tabs>
      <w:ind w:firstLine="0"/>
      <w:jc w:val="left"/>
    </w:pPr>
    <w:rPr>
      <w:sz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7">
    <w:name w:val="Форма"/>
    <w:uiPriority w:val="99"/>
    <w:rsid w:val="00E06A15"/>
    <w:rPr>
      <w:sz w:val="28"/>
      <w:szCs w:val="28"/>
    </w:rPr>
  </w:style>
  <w:style w:type="paragraph" w:customStyle="1" w:styleId="a8">
    <w:name w:val="Приложение"/>
    <w:basedOn w:val="a9"/>
    <w:uiPriority w:val="99"/>
    <w:rsid w:val="00E06A15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uiPriority w:val="99"/>
    <w:rsid w:val="00E06A15"/>
    <w:pPr>
      <w:spacing w:line="360" w:lineRule="exact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b">
    <w:name w:val="Подпись на  бланке должностного лица"/>
    <w:basedOn w:val="a"/>
    <w:next w:val="a9"/>
    <w:uiPriority w:val="99"/>
    <w:rsid w:val="00E06A15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uiPriority w:val="99"/>
    <w:rsid w:val="00E06A15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character" w:customStyle="1" w:styleId="ad">
    <w:name w:val="Подпись Знак"/>
    <w:basedOn w:val="a0"/>
    <w:link w:val="ac"/>
    <w:uiPriority w:val="99"/>
    <w:semiHidden/>
    <w:locked/>
    <w:rsid w:val="000254B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E06A15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E06A15"/>
    <w:rPr>
      <w:rFonts w:ascii="Tahoma" w:hAnsi="Tahoma" w:cs="Times New Roman"/>
      <w:sz w:val="16"/>
    </w:rPr>
  </w:style>
  <w:style w:type="character" w:styleId="af0">
    <w:name w:val="page number"/>
    <w:basedOn w:val="a0"/>
    <w:uiPriority w:val="99"/>
    <w:rsid w:val="00E06A15"/>
    <w:rPr>
      <w:rFonts w:cs="Times New Roman"/>
    </w:rPr>
  </w:style>
  <w:style w:type="paragraph" w:styleId="af1">
    <w:name w:val="Title"/>
    <w:basedOn w:val="a"/>
    <w:next w:val="a"/>
    <w:link w:val="af2"/>
    <w:uiPriority w:val="99"/>
    <w:qFormat/>
    <w:rsid w:val="00E06A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99"/>
    <w:locked/>
    <w:rsid w:val="00E06A15"/>
    <w:rPr>
      <w:rFonts w:ascii="Cambria" w:hAnsi="Cambria" w:cs="Times New Roman"/>
      <w:b/>
      <w:kern w:val="28"/>
      <w:sz w:val="32"/>
    </w:rPr>
  </w:style>
  <w:style w:type="paragraph" w:styleId="af3">
    <w:name w:val="List Paragraph"/>
    <w:basedOn w:val="a"/>
    <w:uiPriority w:val="34"/>
    <w:qFormat/>
    <w:rsid w:val="00D41F98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967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CE3BF-8D36-4D28-A857-43A384AE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Шишигина Елена Павловна</cp:lastModifiedBy>
  <cp:revision>5</cp:revision>
  <cp:lastPrinted>2021-12-10T13:16:00Z</cp:lastPrinted>
  <dcterms:created xsi:type="dcterms:W3CDTF">2021-12-10T13:24:00Z</dcterms:created>
  <dcterms:modified xsi:type="dcterms:W3CDTF">2021-12-10T13:59:00Z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Порядок предоставления за счет средств бюджета города Перми субсидий на компенсацию разницы в плате за содержание и текущий ремонт общего имущества многоквартирного дома в случае превышения размера платы, установленного договором управления, над размером 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090000018db99862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