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3F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71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73F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713D">
                        <w:rPr>
                          <w:sz w:val="28"/>
                          <w:szCs w:val="28"/>
                          <w:u w:val="single"/>
                        </w:rPr>
                        <w:t xml:space="preserve"> 322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3F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73F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75B6" w:rsidRDefault="00E475B6" w:rsidP="00E475B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E475B6" w:rsidRDefault="00E475B6" w:rsidP="00E475B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предоставления преференций</w:t>
      </w:r>
    </w:p>
    <w:p w:rsidR="00E475B6" w:rsidRDefault="00E475B6" w:rsidP="00E47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A73F8F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A73F8F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</w:t>
      </w:r>
      <w:r w:rsidR="00A73F8F">
        <w:rPr>
          <w:sz w:val="28"/>
          <w:szCs w:val="28"/>
        </w:rPr>
        <w:t xml:space="preserve">ной преференции и преференции,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E475B6" w:rsidRDefault="00E475B6" w:rsidP="00E475B6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E475B6" w:rsidRDefault="00E475B6" w:rsidP="00E47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2021 году муниципальной преференции в виде скидки по</w:t>
      </w:r>
      <w:r w:rsidR="00A73F8F">
        <w:rPr>
          <w:sz w:val="28"/>
          <w:szCs w:val="28"/>
        </w:rPr>
        <w:t> </w:t>
      </w:r>
      <w:r>
        <w:rPr>
          <w:sz w:val="28"/>
          <w:szCs w:val="28"/>
        </w:rPr>
        <w:t>арендной плате, утвержденный решением Пермской городской Думы от</w:t>
      </w:r>
      <w:r w:rsidR="00A73F8F">
        <w:rPr>
          <w:sz w:val="28"/>
          <w:szCs w:val="28"/>
        </w:rPr>
        <w:t> </w:t>
      </w:r>
      <w:r>
        <w:rPr>
          <w:sz w:val="28"/>
          <w:szCs w:val="28"/>
        </w:rPr>
        <w:t xml:space="preserve">17.11.2020 № 245 </w:t>
      </w:r>
      <w:r>
        <w:rPr>
          <w:rFonts w:eastAsia="Calibri"/>
          <w:sz w:val="28"/>
          <w:szCs w:val="28"/>
          <w:lang w:eastAsia="en-US"/>
        </w:rPr>
        <w:t xml:space="preserve">(в редакции </w:t>
      </w:r>
      <w:r>
        <w:rPr>
          <w:sz w:val="28"/>
          <w:szCs w:val="28"/>
        </w:rPr>
        <w:t>решений Пермской городской Думы от</w:t>
      </w:r>
      <w:r w:rsidR="00A73F8F">
        <w:rPr>
          <w:sz w:val="28"/>
          <w:szCs w:val="28"/>
        </w:rPr>
        <w:t> </w:t>
      </w:r>
      <w:r>
        <w:rPr>
          <w:sz w:val="28"/>
          <w:szCs w:val="28"/>
        </w:rPr>
        <w:t>15.12.2020 № 285, от 27.04.2021 № 107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, изменение, дополнив строкой 34 следующего содержания:</w:t>
      </w:r>
    </w:p>
    <w:p w:rsidR="00E475B6" w:rsidRDefault="00E475B6" w:rsidP="00E475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2552"/>
        <w:gridCol w:w="994"/>
        <w:gridCol w:w="993"/>
        <w:gridCol w:w="709"/>
        <w:gridCol w:w="1554"/>
      </w:tblGrid>
      <w:tr w:rsidR="00E475B6" w:rsidTr="00407326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E4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40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общественная организация «Перм</w:t>
            </w:r>
            <w:r w:rsidR="00E475B6">
              <w:rPr>
                <w:sz w:val="28"/>
                <w:szCs w:val="28"/>
              </w:rPr>
              <w:t>ское краево</w:t>
            </w:r>
            <w:r>
              <w:rPr>
                <w:sz w:val="28"/>
                <w:szCs w:val="28"/>
              </w:rPr>
              <w:t>е от-деление Обще-российской общественной орга</w:t>
            </w:r>
            <w:r w:rsidR="00E475B6">
              <w:rPr>
                <w:sz w:val="28"/>
                <w:szCs w:val="28"/>
              </w:rPr>
              <w:t>низации «Союз журналистов Рос-сии»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E47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 г. Пермь,</w:t>
            </w:r>
          </w:p>
          <w:p w:rsidR="00E475B6" w:rsidRDefault="00E47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Сибирская,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E4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E4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E4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B6" w:rsidRDefault="00407326" w:rsidP="0040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  <w:r w:rsidR="00E475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 </w:t>
            </w:r>
            <w:r w:rsidR="00E475B6">
              <w:rPr>
                <w:sz w:val="28"/>
                <w:szCs w:val="28"/>
              </w:rPr>
              <w:t>сохранение культурных ценностей</w:t>
            </w:r>
          </w:p>
        </w:tc>
      </w:tr>
    </w:tbl>
    <w:p w:rsidR="00E475B6" w:rsidRDefault="00E475B6" w:rsidP="00E475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Ввести ограничение в отношении предоставления региональной общественной организации «Пермское краевое отделение Общероссийск</w:t>
      </w:r>
      <w:r w:rsidR="000337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обще</w:t>
      </w:r>
      <w:r w:rsidR="00A73F8F">
        <w:rPr>
          <w:rFonts w:ascii="Times New Roman" w:hAnsi="Times New Roman" w:cs="Times New Roman"/>
          <w:sz w:val="28"/>
          <w:szCs w:val="28"/>
        </w:rPr>
        <w:t xml:space="preserve">ственной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«Союз журналистов России» муниципальной преференции в виде установления предельного срока ее действия – до 31.12.2021 и запрета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A73F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передачу прав владения и пользования объектом недвижимого имущества, в</w:t>
      </w:r>
      <w:r w:rsidR="00A73F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отношении которого предоставляется скидка по арендной плате, иным хозяйствующим субъ</w:t>
      </w:r>
      <w:r w:rsidR="00A73F8F">
        <w:rPr>
          <w:rFonts w:ascii="Times New Roman" w:hAnsi="Times New Roman" w:cs="Times New Roman"/>
          <w:sz w:val="28"/>
          <w:szCs w:val="28"/>
        </w:rPr>
        <w:t xml:space="preserve">ектам </w:t>
      </w:r>
      <w:r>
        <w:rPr>
          <w:rFonts w:ascii="Times New Roman" w:hAnsi="Times New Roman" w:cs="Times New Roman"/>
          <w:sz w:val="28"/>
          <w:szCs w:val="28"/>
        </w:rPr>
        <w:t>(в том числе в субаренду).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утратившей силу строку 29 Перечня арендаторов муниципального имущества, имеющих право на получение в 2021 году преференции, не являющейся муниципальной, в виде скидки по арендной плате, утвержденного решени</w:t>
      </w:r>
      <w:r w:rsidR="00A73F8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Пермской городской Думы от 25.08.2020 № 171.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администрации города Перми до</w:t>
      </w:r>
      <w:r w:rsidR="00E518C3">
        <w:rPr>
          <w:rFonts w:ascii="Times New Roman" w:hAnsi="Times New Roman" w:cs="Times New Roman"/>
          <w:sz w:val="28"/>
          <w:szCs w:val="28"/>
        </w:rPr>
        <w:t xml:space="preserve"> 30.12.2021</w:t>
      </w:r>
      <w:r>
        <w:rPr>
          <w:rFonts w:ascii="Times New Roman" w:hAnsi="Times New Roman" w:cs="Times New Roman"/>
          <w:sz w:val="28"/>
          <w:szCs w:val="28"/>
        </w:rPr>
        <w:t xml:space="preserve"> произвести перерасчет арендной платы, начисленной региональной общественной организации «Пермское краевое отделение Общероссийской общественной организации «Союз журналистов России» с 01.01.2021, в соответствии с настоящим решением.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</w:t>
      </w:r>
      <w:r w:rsidR="00A73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печатном средстве массовой информации «Официальный бюллетень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</w:t>
      </w:r>
      <w:r w:rsidR="000F0D6C">
        <w:rPr>
          <w:rFonts w:ascii="Times New Roman" w:hAnsi="Times New Roman" w:cs="Times New Roman"/>
          <w:sz w:val="28"/>
          <w:szCs w:val="28"/>
        </w:rPr>
        <w:t>ного образования город Пермь» и 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04.03.2021, за исключением пункта 3, который распространяется на правоотношения, возникшие с 01.01.2021.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475B6" w:rsidRDefault="00E475B6" w:rsidP="00801B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glzGrUK4Qq45SMK9oLiGwZRJ/OQjj83Guyfc8lWr4ui6VkjG8i+NLv+nEP6T//7PtGYu28D3h7fheLEzWCzw==" w:salt="FsOcRgOtaluKVKBiqKr/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7A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D6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7326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1B2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3F8F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4F9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713D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75B6"/>
    <w:rsid w:val="00E518C3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196D1C1F-02A0-43B7-AB7A-A4A0A77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2668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2021-12-21T08:05:00Z</cp:lastPrinted>
  <dcterms:created xsi:type="dcterms:W3CDTF">2021-12-02T09:45:00Z</dcterms:created>
  <dcterms:modified xsi:type="dcterms:W3CDTF">2021-12-21T08:07:00Z</dcterms:modified>
</cp:coreProperties>
</file>