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AD" w:rsidRPr="007D5BD3" w:rsidRDefault="00454BAD" w:rsidP="00454BAD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style="mso-next-textbox:#Text Box 4" inset="0,0,0,0">
              <w:txbxContent>
                <w:p w:rsidR="00454BAD" w:rsidRDefault="00454BAD" w:rsidP="00454BAD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2FC8DB65" wp14:editId="47958E9A">
                        <wp:extent cx="528320" cy="669925"/>
                        <wp:effectExtent l="0" t="0" r="508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4BAD" w:rsidRPr="00DF5925" w:rsidRDefault="00454BAD" w:rsidP="00454BAD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454BAD" w:rsidRPr="00DF5925" w:rsidRDefault="00454BAD" w:rsidP="00454BAD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454BAD" w:rsidRPr="00573676" w:rsidRDefault="00454BAD" w:rsidP="00454BAD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  <w:p w:rsidR="00454BAD" w:rsidRPr="00573676" w:rsidRDefault="00454BAD" w:rsidP="00454BAD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  <w:p w:rsidR="00454BAD" w:rsidRPr="00573676" w:rsidRDefault="00454BAD" w:rsidP="00454BAD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  <w:p w:rsidR="00454BAD" w:rsidRPr="00573676" w:rsidRDefault="00454BAD" w:rsidP="00454BAD">
                  <w:pPr>
                    <w:widowControl w:val="0"/>
                    <w:jc w:val="center"/>
                    <w:rPr>
                      <w:snapToGrid w:val="0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54BAD" w:rsidRPr="007D5BD3" w:rsidRDefault="00454BAD" w:rsidP="00454BA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454BAD" w:rsidRDefault="00D77B41" w:rsidP="00454BAD">
      <w:pPr>
        <w:suppressAutoHyphens/>
        <w:ind w:firstLine="0"/>
        <w:jc w:val="center"/>
        <w:rPr>
          <w:b/>
        </w:rPr>
      </w:pPr>
      <w:r w:rsidRPr="00446DA8">
        <w:rPr>
          <w:b/>
        </w:rPr>
        <w:t xml:space="preserve">О </w:t>
      </w:r>
      <w:r w:rsidR="00AB0CBA">
        <w:rPr>
          <w:b/>
        </w:rPr>
        <w:t xml:space="preserve">внесении изменений в решение Пермской городской Думы от </w:t>
      </w:r>
      <w:r w:rsidR="00AB0CBA" w:rsidRPr="00AB0CBA">
        <w:rPr>
          <w:b/>
        </w:rPr>
        <w:t xml:space="preserve">18.12.2012 </w:t>
      </w:r>
    </w:p>
    <w:p w:rsidR="00454BAD" w:rsidRDefault="00AB0CBA" w:rsidP="00454BAD">
      <w:pPr>
        <w:suppressAutoHyphens/>
        <w:ind w:firstLine="0"/>
        <w:jc w:val="center"/>
        <w:rPr>
          <w:b/>
        </w:rPr>
      </w:pPr>
      <w:r w:rsidRPr="00AB0CBA">
        <w:rPr>
          <w:b/>
        </w:rPr>
        <w:t>№ 286</w:t>
      </w:r>
      <w:r>
        <w:rPr>
          <w:b/>
        </w:rPr>
        <w:t xml:space="preserve"> </w:t>
      </w:r>
      <w:r w:rsidRPr="00AB0CBA">
        <w:rPr>
          <w:b/>
        </w:rPr>
        <w:t>«Об утверждении Порядка принятия решения о подготовке проекта изменений в Генеральный план города Перми и Положения о порядке организации и проведения публичных слушаний по обсуждению проекта решения Пермской городской Думы о внесении изменений в Генеральный план города Перми</w:t>
      </w:r>
      <w:r>
        <w:rPr>
          <w:b/>
        </w:rPr>
        <w:t>»</w:t>
      </w:r>
      <w:r w:rsidR="007C4EB7">
        <w:rPr>
          <w:b/>
        </w:rPr>
        <w:t xml:space="preserve"> и о признании утратившими силу отдельных </w:t>
      </w:r>
      <w:r w:rsidR="007C4EB7" w:rsidRPr="007D6AD4">
        <w:rPr>
          <w:b/>
        </w:rPr>
        <w:t xml:space="preserve">решений </w:t>
      </w:r>
    </w:p>
    <w:p w:rsidR="00AB0CBA" w:rsidRPr="00AB0CBA" w:rsidRDefault="007C4EB7" w:rsidP="00454BAD">
      <w:pPr>
        <w:suppressAutoHyphens/>
        <w:spacing w:after="480"/>
        <w:ind w:firstLine="0"/>
        <w:jc w:val="center"/>
        <w:rPr>
          <w:b/>
        </w:rPr>
      </w:pPr>
      <w:r w:rsidRPr="007D6AD4">
        <w:rPr>
          <w:b/>
        </w:rPr>
        <w:t>в сфере градостроительства</w:t>
      </w:r>
    </w:p>
    <w:p w:rsidR="00980C49" w:rsidRPr="003235ED" w:rsidRDefault="008E1AC9" w:rsidP="00454BAD">
      <w:pPr>
        <w:ind w:firstLine="709"/>
      </w:pPr>
      <w:r w:rsidRPr="00AB0CBA">
        <w:t>В соответствии</w:t>
      </w:r>
      <w:r>
        <w:t xml:space="preserve"> с </w:t>
      </w:r>
      <w:r w:rsidR="00980C49" w:rsidRPr="00082294">
        <w:t>Закон</w:t>
      </w:r>
      <w:r>
        <w:t xml:space="preserve">ом Пермского края </w:t>
      </w:r>
      <w:r w:rsidR="00980C49">
        <w:t>от 07.12.2020 №</w:t>
      </w:r>
      <w:r w:rsidR="00980C49" w:rsidRPr="00082294">
        <w:t xml:space="preserve"> 603-ПК</w:t>
      </w:r>
      <w:r w:rsidR="00980C49">
        <w:t xml:space="preserve"> «</w:t>
      </w:r>
      <w:r w:rsidR="00980C49" w:rsidRPr="00082294">
        <w:t xml:space="preserve">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</w:t>
      </w:r>
      <w:r w:rsidR="00980C49">
        <w:t>«</w:t>
      </w:r>
      <w:r w:rsidR="00980C49" w:rsidRPr="00082294">
        <w:t>О градостроительной деятельности в Пермском крае</w:t>
      </w:r>
      <w:r w:rsidR="00980C49" w:rsidRPr="00AB0CBA">
        <w:t xml:space="preserve">», </w:t>
      </w:r>
      <w:hyperlink r:id="rId7" w:history="1">
        <w:r w:rsidR="00980C49" w:rsidRPr="00AB0CBA">
          <w:t>Устав</w:t>
        </w:r>
      </w:hyperlink>
      <w:r w:rsidRPr="00AB0CBA">
        <w:t>ом</w:t>
      </w:r>
      <w:r w:rsidR="00980C49" w:rsidRPr="00AA5D1D">
        <w:t xml:space="preserve"> города Перми</w:t>
      </w:r>
    </w:p>
    <w:p w:rsidR="00980C49" w:rsidRDefault="00980C49" w:rsidP="00454BAD">
      <w:pPr>
        <w:spacing w:before="240" w:after="240"/>
        <w:ind w:firstLine="0"/>
        <w:jc w:val="center"/>
        <w:rPr>
          <w:b/>
          <w:spacing w:val="50"/>
        </w:rPr>
      </w:pPr>
      <w:r w:rsidRPr="003235ED">
        <w:t xml:space="preserve">Пермская городская Дума </w:t>
      </w:r>
      <w:r w:rsidRPr="00454BAD">
        <w:rPr>
          <w:b/>
        </w:rPr>
        <w:t>р</w:t>
      </w:r>
      <w:r w:rsidR="00454BAD">
        <w:rPr>
          <w:b/>
        </w:rPr>
        <w:t xml:space="preserve"> </w:t>
      </w:r>
      <w:r w:rsidRPr="00454BAD">
        <w:rPr>
          <w:b/>
        </w:rPr>
        <w:t>е</w:t>
      </w:r>
      <w:r w:rsidR="00454BAD">
        <w:rPr>
          <w:b/>
        </w:rPr>
        <w:t xml:space="preserve"> </w:t>
      </w:r>
      <w:r w:rsidRPr="00454BAD">
        <w:rPr>
          <w:b/>
        </w:rPr>
        <w:t>ш</w:t>
      </w:r>
      <w:r w:rsidR="00454BAD">
        <w:rPr>
          <w:b/>
        </w:rPr>
        <w:t xml:space="preserve"> </w:t>
      </w:r>
      <w:r w:rsidRPr="00454BAD">
        <w:rPr>
          <w:b/>
        </w:rPr>
        <w:t>и</w:t>
      </w:r>
      <w:r w:rsidR="00454BAD">
        <w:rPr>
          <w:b/>
        </w:rPr>
        <w:t xml:space="preserve"> </w:t>
      </w:r>
      <w:r w:rsidRPr="00454BAD">
        <w:rPr>
          <w:b/>
        </w:rPr>
        <w:t>л</w:t>
      </w:r>
      <w:r w:rsidR="00454BAD">
        <w:rPr>
          <w:b/>
        </w:rPr>
        <w:t xml:space="preserve"> </w:t>
      </w:r>
      <w:r w:rsidRPr="00454BAD">
        <w:rPr>
          <w:b/>
        </w:rPr>
        <w:t>а</w:t>
      </w:r>
      <w:r w:rsidRPr="003235ED">
        <w:rPr>
          <w:b/>
          <w:spacing w:val="50"/>
        </w:rPr>
        <w:t>:</w:t>
      </w:r>
    </w:p>
    <w:p w:rsidR="007C4EB7" w:rsidRDefault="00980C49" w:rsidP="00454BAD">
      <w:pPr>
        <w:ind w:firstLine="709"/>
        <w:rPr>
          <w:bCs w:val="0"/>
        </w:rPr>
      </w:pPr>
      <w:r w:rsidRPr="007C4EB7">
        <w:t>1</w:t>
      </w:r>
      <w:r w:rsidR="00D77B41" w:rsidRPr="007C4EB7">
        <w:t xml:space="preserve">. Внести в </w:t>
      </w:r>
      <w:r w:rsidR="007C4EB7" w:rsidRPr="007C4EB7">
        <w:t>р</w:t>
      </w:r>
      <w:r w:rsidR="007C4EB7" w:rsidRPr="007C4EB7">
        <w:rPr>
          <w:bCs w:val="0"/>
        </w:rPr>
        <w:t>ешение Пермской городской Думы от 18.12.2012 № 286 «Об</w:t>
      </w:r>
      <w:r w:rsidR="00454BAD">
        <w:t> </w:t>
      </w:r>
      <w:r w:rsidR="007C4EB7" w:rsidRPr="007C4EB7">
        <w:rPr>
          <w:bCs w:val="0"/>
        </w:rPr>
        <w:t>утверждении Порядка принятия решения о подготовке проекта изменений в</w:t>
      </w:r>
      <w:r w:rsidR="00454BAD">
        <w:rPr>
          <w:bCs w:val="0"/>
        </w:rPr>
        <w:t> </w:t>
      </w:r>
      <w:r w:rsidR="007C4EB7" w:rsidRPr="007C4EB7">
        <w:rPr>
          <w:bCs w:val="0"/>
        </w:rPr>
        <w:t xml:space="preserve">Генеральный план города Перми и Положения о порядке организации и проведения публичных слушаний по обсуждению проекта решения Пермской городской Думы о внесении изменений в Генеральный план города Перми» (в редакции решений Пермской городской Думы от 24.03.2015 </w:t>
      </w:r>
      <w:hyperlink r:id="rId8" w:history="1">
        <w:r w:rsidR="007C4EB7">
          <w:rPr>
            <w:bCs w:val="0"/>
          </w:rPr>
          <w:t>№</w:t>
        </w:r>
        <w:r w:rsidR="007C4EB7" w:rsidRPr="007C4EB7">
          <w:rPr>
            <w:bCs w:val="0"/>
          </w:rPr>
          <w:t xml:space="preserve"> 59</w:t>
        </w:r>
      </w:hyperlink>
      <w:r w:rsidR="007C4EB7" w:rsidRPr="007C4EB7">
        <w:rPr>
          <w:bCs w:val="0"/>
        </w:rPr>
        <w:t xml:space="preserve">, от 28.04.2015 </w:t>
      </w:r>
      <w:hyperlink r:id="rId9" w:history="1">
        <w:r w:rsidR="007C4EB7">
          <w:rPr>
            <w:bCs w:val="0"/>
          </w:rPr>
          <w:t>№</w:t>
        </w:r>
        <w:r w:rsidR="007C4EB7" w:rsidRPr="007C4EB7">
          <w:rPr>
            <w:bCs w:val="0"/>
          </w:rPr>
          <w:t xml:space="preserve"> 88</w:t>
        </w:r>
      </w:hyperlink>
      <w:r w:rsidR="007C4EB7" w:rsidRPr="007C4EB7">
        <w:rPr>
          <w:bCs w:val="0"/>
        </w:rPr>
        <w:t>, от</w:t>
      </w:r>
      <w:r w:rsidR="00454BAD">
        <w:rPr>
          <w:bCs w:val="0"/>
        </w:rPr>
        <w:t> </w:t>
      </w:r>
      <w:r w:rsidR="007C4EB7" w:rsidRPr="007C4EB7">
        <w:rPr>
          <w:bCs w:val="0"/>
        </w:rPr>
        <w:t xml:space="preserve">25.10.2016 </w:t>
      </w:r>
      <w:hyperlink r:id="rId10" w:history="1">
        <w:r w:rsidR="007C4EB7">
          <w:rPr>
            <w:bCs w:val="0"/>
          </w:rPr>
          <w:t>№</w:t>
        </w:r>
        <w:r w:rsidR="007C4EB7" w:rsidRPr="007C4EB7">
          <w:rPr>
            <w:bCs w:val="0"/>
          </w:rPr>
          <w:t xml:space="preserve"> 220</w:t>
        </w:r>
      </w:hyperlink>
      <w:r w:rsidR="007C4EB7" w:rsidRPr="007C4EB7">
        <w:rPr>
          <w:bCs w:val="0"/>
        </w:rPr>
        <w:t xml:space="preserve">, от 28.03.2017 </w:t>
      </w:r>
      <w:hyperlink r:id="rId11" w:history="1">
        <w:r w:rsidR="007C4EB7">
          <w:rPr>
            <w:bCs w:val="0"/>
          </w:rPr>
          <w:t>№</w:t>
        </w:r>
        <w:r w:rsidR="007C4EB7" w:rsidRPr="007C4EB7">
          <w:rPr>
            <w:bCs w:val="0"/>
          </w:rPr>
          <w:t xml:space="preserve"> 52</w:t>
        </w:r>
      </w:hyperlink>
      <w:r w:rsidR="007C4EB7" w:rsidRPr="007C4EB7">
        <w:rPr>
          <w:bCs w:val="0"/>
        </w:rPr>
        <w:t xml:space="preserve">, от 25.09.2018 </w:t>
      </w:r>
      <w:hyperlink r:id="rId12" w:history="1">
        <w:r w:rsidR="007C4EB7">
          <w:rPr>
            <w:bCs w:val="0"/>
          </w:rPr>
          <w:t>№</w:t>
        </w:r>
        <w:r w:rsidR="007C4EB7" w:rsidRPr="007C4EB7">
          <w:rPr>
            <w:bCs w:val="0"/>
          </w:rPr>
          <w:t xml:space="preserve"> 179</w:t>
        </w:r>
      </w:hyperlink>
      <w:r w:rsidR="007C4EB7" w:rsidRPr="007C4EB7">
        <w:rPr>
          <w:bCs w:val="0"/>
        </w:rPr>
        <w:t>)</w:t>
      </w:r>
      <w:r w:rsidR="007C4EB7">
        <w:rPr>
          <w:bCs w:val="0"/>
        </w:rPr>
        <w:t xml:space="preserve"> изменения:</w:t>
      </w:r>
    </w:p>
    <w:p w:rsidR="00AB0CBA" w:rsidRDefault="007C4EB7" w:rsidP="00454BAD">
      <w:pPr>
        <w:ind w:firstLine="709"/>
      </w:pPr>
      <w:r>
        <w:rPr>
          <w:bCs w:val="0"/>
        </w:rPr>
        <w:t xml:space="preserve">1.1 в </w:t>
      </w:r>
      <w:r w:rsidR="00AB0CBA">
        <w:t>заголовк</w:t>
      </w:r>
      <w:r>
        <w:t>е</w:t>
      </w:r>
      <w:r>
        <w:rPr>
          <w:bCs w:val="0"/>
        </w:rPr>
        <w:t xml:space="preserve"> слова «</w:t>
      </w:r>
      <w:r w:rsidRPr="007C4EB7">
        <w:t>Порядка принятия решения о подготовке проекта изменений в Генеральный план города Перми и»</w:t>
      </w:r>
      <w:r>
        <w:t xml:space="preserve"> исключить;</w:t>
      </w:r>
    </w:p>
    <w:p w:rsidR="007C4EB7" w:rsidRDefault="007C4EB7" w:rsidP="00454BAD">
      <w:pPr>
        <w:ind w:firstLine="709"/>
        <w:rPr>
          <w:bCs w:val="0"/>
        </w:rPr>
      </w:pPr>
      <w:r w:rsidRPr="007D6AD4">
        <w:t>1.2 в преамбуле слова «</w:t>
      </w:r>
      <w:hyperlink r:id="rId13" w:history="1">
        <w:r w:rsidRPr="007D6AD4">
          <w:rPr>
            <w:bCs w:val="0"/>
          </w:rPr>
          <w:t>статьей 30</w:t>
        </w:r>
      </w:hyperlink>
      <w:r w:rsidRPr="007D6AD4">
        <w:rPr>
          <w:bCs w:val="0"/>
        </w:rPr>
        <w:t xml:space="preserve"> Правил землепользования и застройки города Перми, утвержденных решением Пермской городской Думы от 26.06.2007 № 143,» исключить;</w:t>
      </w:r>
    </w:p>
    <w:p w:rsidR="007C4EB7" w:rsidRDefault="007C4EB7" w:rsidP="00454BAD">
      <w:pPr>
        <w:ind w:firstLine="709"/>
        <w:rPr>
          <w:bCs w:val="0"/>
        </w:rPr>
      </w:pPr>
      <w:r>
        <w:rPr>
          <w:bCs w:val="0"/>
        </w:rPr>
        <w:t>1.3 пункт 1.1 признать утратившим силу;</w:t>
      </w:r>
    </w:p>
    <w:p w:rsidR="007C4EB7" w:rsidRDefault="007C4EB7" w:rsidP="00454BAD">
      <w:pPr>
        <w:ind w:firstLine="709"/>
        <w:rPr>
          <w:bCs w:val="0"/>
        </w:rPr>
      </w:pPr>
      <w:r>
        <w:rPr>
          <w:bCs w:val="0"/>
        </w:rPr>
        <w:t>1.4 приложение 1 признать утратившим силу.</w:t>
      </w:r>
    </w:p>
    <w:p w:rsidR="00D77B41" w:rsidRPr="001E5F0F" w:rsidRDefault="007C4EB7" w:rsidP="00454BAD">
      <w:pPr>
        <w:ind w:firstLine="709"/>
      </w:pPr>
      <w:r>
        <w:rPr>
          <w:bCs w:val="0"/>
        </w:rPr>
        <w:t xml:space="preserve">2. </w:t>
      </w:r>
      <w:r w:rsidR="00D77B41" w:rsidRPr="004D07D3">
        <w:t>Признать утратившими силу:</w:t>
      </w:r>
    </w:p>
    <w:p w:rsidR="00D77B41" w:rsidRPr="001D310D" w:rsidRDefault="00D77B41" w:rsidP="00454BAD">
      <w:pPr>
        <w:ind w:firstLine="709"/>
      </w:pPr>
      <w:r w:rsidRPr="001D310D">
        <w:t xml:space="preserve">пункт 1 решения Пермской городской Думы от 24.03.2015 </w:t>
      </w:r>
      <w:hyperlink r:id="rId14" w:history="1">
        <w:r w:rsidRPr="001D310D">
          <w:t>№ 59</w:t>
        </w:r>
      </w:hyperlink>
      <w:r w:rsidRPr="001D310D">
        <w:t xml:space="preserve"> «О внесении изменений в Порядок принятия решения о подготовке изменений в Генераль</w:t>
      </w:r>
      <w:r w:rsidRPr="001D310D">
        <w:lastRenderedPageBreak/>
        <w:t>ный план города Перми, утвержденный решением Пермской горо</w:t>
      </w:r>
      <w:r w:rsidR="00454BAD">
        <w:t>дской Думы от 18.12.2012 № 286»,</w:t>
      </w:r>
      <w:bookmarkStart w:id="0" w:name="_GoBack"/>
      <w:bookmarkEnd w:id="0"/>
    </w:p>
    <w:p w:rsidR="00D77B41" w:rsidRPr="001D310D" w:rsidRDefault="00D77B41" w:rsidP="00454BAD">
      <w:pPr>
        <w:ind w:firstLine="709"/>
      </w:pPr>
      <w:r w:rsidRPr="001D310D">
        <w:t xml:space="preserve">пункт 1 решения Пермской городской Думы от 28.04.2015 </w:t>
      </w:r>
      <w:hyperlink r:id="rId15" w:history="1">
        <w:r w:rsidRPr="001D310D">
          <w:t>№ 88</w:t>
        </w:r>
      </w:hyperlink>
      <w:r w:rsidRPr="001D310D">
        <w:t xml:space="preserve"> «О внесении изменения в Порядок принятия решения о подготовке изменений в Генеральный план города Перми, утвержденный решением Пермской город</w:t>
      </w:r>
      <w:r w:rsidR="00454BAD">
        <w:t>ской Думы от 18.12.2012 № 286»,</w:t>
      </w:r>
    </w:p>
    <w:p w:rsidR="00D77B41" w:rsidRPr="001D310D" w:rsidRDefault="00D77B41" w:rsidP="00454BAD">
      <w:pPr>
        <w:ind w:firstLine="709"/>
      </w:pPr>
      <w:r w:rsidRPr="001D310D">
        <w:t xml:space="preserve">решение Пермской городской Думы от 25.10.2016 </w:t>
      </w:r>
      <w:hyperlink r:id="rId16" w:history="1">
        <w:r w:rsidRPr="001D310D">
          <w:t>№ 220</w:t>
        </w:r>
      </w:hyperlink>
      <w:r w:rsidRPr="001D310D">
        <w:t xml:space="preserve"> «О внесении изменений в Порядок принятия решения о подготовке изменений в Генеральный план города Перми, утвержденный решением Пермской город</w:t>
      </w:r>
      <w:r w:rsidR="00454BAD">
        <w:t>ской Думы от 18.12.2012 № 286»,</w:t>
      </w:r>
    </w:p>
    <w:p w:rsidR="00D77B41" w:rsidRDefault="007C4EB7" w:rsidP="00454BAD">
      <w:pPr>
        <w:ind w:firstLine="709"/>
      </w:pPr>
      <w:r>
        <w:t xml:space="preserve">пункт 1.3 </w:t>
      </w:r>
      <w:r w:rsidR="00D77B41" w:rsidRPr="001D310D">
        <w:t>решени</w:t>
      </w:r>
      <w:r>
        <w:t>я</w:t>
      </w:r>
      <w:r w:rsidR="00D77B41" w:rsidRPr="001D310D">
        <w:t xml:space="preserve"> Пермской городской Думы от 28.03.2017 </w:t>
      </w:r>
      <w:hyperlink r:id="rId17" w:history="1">
        <w:r w:rsidR="00D77B41" w:rsidRPr="001D310D">
          <w:t>№ 52</w:t>
        </w:r>
      </w:hyperlink>
      <w:r w:rsidR="00D77B41" w:rsidRPr="001D310D">
        <w:t xml:space="preserve"> «О внесении изменений в решение Пермской городской Думы от 18.12.2012 № 286 «Об</w:t>
      </w:r>
      <w:r w:rsidR="00454BAD">
        <w:t> </w:t>
      </w:r>
      <w:r w:rsidR="00D77B41" w:rsidRPr="001D310D">
        <w:t>утверждении Порядка принятия решения о подготовке изменений в Генеральный план города Перми и Положения о порядке организации и проведения публичных слушаний по обсуждению проекта решения Пермской городской Думы о внесении изменений в Генеральный план города Перми»</w:t>
      </w:r>
      <w:r w:rsidR="00D77B41">
        <w:t>.</w:t>
      </w:r>
    </w:p>
    <w:p w:rsidR="00D77B41" w:rsidRDefault="007C4EB7" w:rsidP="00454BAD">
      <w:pPr>
        <w:ind w:firstLine="709"/>
      </w:pPr>
      <w:r>
        <w:t>3</w:t>
      </w:r>
      <w:r w:rsidR="00D77B41">
        <w:t xml:space="preserve">. </w:t>
      </w:r>
      <w:r w:rsidR="00D77B41" w:rsidRPr="003235ED">
        <w:t xml:space="preserve">Настоящее </w:t>
      </w:r>
      <w:r w:rsidR="00D77B41" w:rsidRPr="005456AC">
        <w:t>решение вступает в силу</w:t>
      </w:r>
      <w:r w:rsidR="00D77B41" w:rsidRPr="003235ED">
        <w:t xml:space="preserve">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D6AD4">
        <w:t>.</w:t>
      </w:r>
    </w:p>
    <w:p w:rsidR="00D77B41" w:rsidRPr="003235ED" w:rsidRDefault="007C4EB7" w:rsidP="00454BAD">
      <w:pPr>
        <w:ind w:firstLine="709"/>
      </w:pPr>
      <w:r>
        <w:t>4</w:t>
      </w:r>
      <w:r w:rsidR="00D77B41">
        <w:t xml:space="preserve">. </w:t>
      </w:r>
      <w:r w:rsidR="00D77B41" w:rsidRPr="003235ED"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77B41" w:rsidRPr="003235ED" w:rsidRDefault="007C4EB7" w:rsidP="00454BAD">
      <w:pPr>
        <w:ind w:firstLine="709"/>
      </w:pPr>
      <w:r>
        <w:t>5</w:t>
      </w:r>
      <w:r w:rsidR="00D77B41" w:rsidRPr="003235ED">
        <w:t xml:space="preserve">. Контроль за исполнением настоящего решения возложить на комитет Пермской городской </w:t>
      </w:r>
      <w:r w:rsidR="00D77B41" w:rsidRPr="007D6AD4">
        <w:t xml:space="preserve">Думы по </w:t>
      </w:r>
      <w:r w:rsidR="00762781" w:rsidRPr="007D6AD4">
        <w:t>пространственному развитию и благоустройству</w:t>
      </w:r>
      <w:r w:rsidR="00D77B41" w:rsidRPr="007D6AD4">
        <w:t>.</w:t>
      </w:r>
    </w:p>
    <w:p w:rsidR="00454BAD" w:rsidRDefault="00446DA8" w:rsidP="00454BAD">
      <w:pPr>
        <w:spacing w:before="720"/>
        <w:ind w:firstLine="0"/>
      </w:pPr>
      <w:r>
        <w:t>П</w:t>
      </w:r>
      <w:r w:rsidR="00D77B41" w:rsidRPr="003235ED">
        <w:t>редседател</w:t>
      </w:r>
      <w:r>
        <w:t>ь</w:t>
      </w:r>
      <w:r w:rsidR="00D77B41" w:rsidRPr="003235ED">
        <w:t xml:space="preserve"> </w:t>
      </w:r>
    </w:p>
    <w:p w:rsidR="00D77B41" w:rsidRPr="003235ED" w:rsidRDefault="00D77B41" w:rsidP="00D77B41">
      <w:pPr>
        <w:ind w:firstLine="0"/>
      </w:pPr>
      <w:r w:rsidRPr="003235ED">
        <w:t>Пе</w:t>
      </w:r>
      <w:r>
        <w:t xml:space="preserve">рмской городской Думы </w:t>
      </w:r>
      <w:r>
        <w:tab/>
      </w:r>
      <w:r>
        <w:tab/>
      </w:r>
      <w:r>
        <w:tab/>
      </w:r>
      <w:r w:rsidR="00454BAD">
        <w:tab/>
      </w:r>
      <w:r w:rsidR="00454BAD">
        <w:tab/>
      </w:r>
      <w:r w:rsidR="00454BAD">
        <w:tab/>
        <w:t xml:space="preserve">        </w:t>
      </w:r>
      <w:r w:rsidRPr="003235ED">
        <w:t xml:space="preserve"> </w:t>
      </w:r>
      <w:r>
        <w:t xml:space="preserve">      </w:t>
      </w:r>
      <w:r w:rsidRPr="003235ED">
        <w:t>Д.В. Малютин</w:t>
      </w:r>
    </w:p>
    <w:p w:rsidR="00D77B41" w:rsidRPr="003235ED" w:rsidRDefault="00D77B41" w:rsidP="00454BAD">
      <w:pPr>
        <w:spacing w:before="720"/>
        <w:ind w:firstLine="0"/>
      </w:pPr>
      <w:r w:rsidRPr="003235ED">
        <w:t>Глава города Перми</w:t>
      </w:r>
      <w:r w:rsidRPr="003235ED">
        <w:tab/>
        <w:t xml:space="preserve">                                                   </w:t>
      </w:r>
      <w:r w:rsidR="00454BAD">
        <w:t xml:space="preserve">        </w:t>
      </w:r>
      <w:r w:rsidRPr="003235ED">
        <w:t xml:space="preserve">            </w:t>
      </w:r>
      <w:r>
        <w:t xml:space="preserve">       </w:t>
      </w:r>
      <w:r w:rsidRPr="003235ED">
        <w:t xml:space="preserve"> А.Н. Дёмкин</w:t>
      </w:r>
    </w:p>
    <w:sectPr w:rsidR="00D77B41" w:rsidRPr="003235ED" w:rsidSect="00454BAD">
      <w:headerReference w:type="default" r:id="rId18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0E" w:rsidRDefault="00F9760E" w:rsidP="00454BAD">
      <w:r>
        <w:separator/>
      </w:r>
    </w:p>
  </w:endnote>
  <w:endnote w:type="continuationSeparator" w:id="0">
    <w:p w:rsidR="00F9760E" w:rsidRDefault="00F9760E" w:rsidP="0045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0E" w:rsidRDefault="00F9760E" w:rsidP="00454BAD">
      <w:r>
        <w:separator/>
      </w:r>
    </w:p>
  </w:footnote>
  <w:footnote w:type="continuationSeparator" w:id="0">
    <w:p w:rsidR="00F9760E" w:rsidRDefault="00F9760E" w:rsidP="00454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5034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54BAD" w:rsidRPr="00454BAD" w:rsidRDefault="00454BAD" w:rsidP="00454BAD">
        <w:pPr>
          <w:pStyle w:val="a4"/>
          <w:ind w:firstLine="0"/>
          <w:jc w:val="center"/>
          <w:rPr>
            <w:sz w:val="20"/>
            <w:szCs w:val="20"/>
          </w:rPr>
        </w:pPr>
        <w:r w:rsidRPr="00454BAD">
          <w:rPr>
            <w:sz w:val="20"/>
            <w:szCs w:val="20"/>
          </w:rPr>
          <w:fldChar w:fldCharType="begin"/>
        </w:r>
        <w:r w:rsidRPr="00454BAD">
          <w:rPr>
            <w:sz w:val="20"/>
            <w:szCs w:val="20"/>
          </w:rPr>
          <w:instrText>PAGE   \* MERGEFORMAT</w:instrText>
        </w:r>
        <w:r w:rsidRPr="00454BA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454BAD">
          <w:rPr>
            <w:sz w:val="20"/>
            <w:szCs w:val="20"/>
          </w:rPr>
          <w:fldChar w:fldCharType="end"/>
        </w:r>
      </w:p>
    </w:sdtContent>
  </w:sdt>
  <w:p w:rsidR="00454BAD" w:rsidRPr="00454BAD" w:rsidRDefault="00454BAD" w:rsidP="00454BAD">
    <w:pPr>
      <w:pStyle w:val="a4"/>
      <w:ind w:firstLine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B41"/>
    <w:rsid w:val="000520E3"/>
    <w:rsid w:val="001419AE"/>
    <w:rsid w:val="00214E63"/>
    <w:rsid w:val="0031757A"/>
    <w:rsid w:val="00343206"/>
    <w:rsid w:val="003453B3"/>
    <w:rsid w:val="003B689D"/>
    <w:rsid w:val="00406260"/>
    <w:rsid w:val="00446DA8"/>
    <w:rsid w:val="00454BAD"/>
    <w:rsid w:val="004D07D3"/>
    <w:rsid w:val="00542B3C"/>
    <w:rsid w:val="006919D4"/>
    <w:rsid w:val="006B69E4"/>
    <w:rsid w:val="00762781"/>
    <w:rsid w:val="007C07C6"/>
    <w:rsid w:val="007C4EB7"/>
    <w:rsid w:val="007D6AD4"/>
    <w:rsid w:val="00801859"/>
    <w:rsid w:val="008B7F8D"/>
    <w:rsid w:val="008E1AC9"/>
    <w:rsid w:val="0092319A"/>
    <w:rsid w:val="00980C49"/>
    <w:rsid w:val="00A970E5"/>
    <w:rsid w:val="00AA4A93"/>
    <w:rsid w:val="00AB0CBA"/>
    <w:rsid w:val="00AB4AEE"/>
    <w:rsid w:val="00B44C19"/>
    <w:rsid w:val="00BC6FDE"/>
    <w:rsid w:val="00C80E4A"/>
    <w:rsid w:val="00D650AC"/>
    <w:rsid w:val="00D77B41"/>
    <w:rsid w:val="00DB3571"/>
    <w:rsid w:val="00DF06E4"/>
    <w:rsid w:val="00E254EC"/>
    <w:rsid w:val="00E63E49"/>
    <w:rsid w:val="00E91DF3"/>
    <w:rsid w:val="00F70749"/>
    <w:rsid w:val="00F85F05"/>
    <w:rsid w:val="00F9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56DE2F-E4E5-4D8B-BB03-928FD1DB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4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4BAD"/>
    <w:pPr>
      <w:tabs>
        <w:tab w:val="center" w:pos="4677"/>
        <w:tab w:val="right" w:pos="9355"/>
      </w:tabs>
      <w:autoSpaceDE/>
      <w:autoSpaceDN/>
      <w:adjustRightInd/>
      <w:ind w:firstLine="720"/>
    </w:pPr>
    <w:rPr>
      <w:rFonts w:eastAsia="Times New Roman"/>
      <w:bCs w:val="0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54B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54BAD"/>
    <w:pPr>
      <w:autoSpaceDE/>
      <w:autoSpaceDN/>
      <w:adjustRightInd/>
      <w:spacing w:after="200"/>
      <w:ind w:firstLine="0"/>
      <w:jc w:val="left"/>
    </w:pPr>
    <w:rPr>
      <w:rFonts w:ascii="Calibri" w:eastAsia="Calibri" w:hAnsi="Calibri"/>
      <w:bCs w:val="0"/>
      <w:i/>
      <w:iCs/>
      <w:color w:val="1F497D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4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BAD"/>
    <w:rPr>
      <w:rFonts w:ascii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85AB3CF7AF5C7EE85500530852922D04DD1366A8024CB7F329AC46BE138A7AA8B5C7EABD9A8C9D83FD6D2A3784248E1CB01E2E85818536E13FF7O1FCN" TargetMode="External"/><Relationship Id="rId13" Type="http://schemas.openxmlformats.org/officeDocument/2006/relationships/hyperlink" Target="consultantplus://offline/ref=E9A7D45356D287E0CFDC8E00C603CB7E831CC53FD7B3204FFC9B10BF3CA1B6D6CCF4F871DBC2E59F8898A2DB6CFFE636F25961B656EC440DDCF332D0L5H7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2" Type="http://schemas.openxmlformats.org/officeDocument/2006/relationships/hyperlink" Target="consultantplus://offline/ref=F985AB3CF7AF5C7EE85500530852922D04DD1366A10147B7F624F14CB64A8678AFBA98FDBAD3809C83FD6D2F39DB219B0DE8122F9B9E862AFD3DF51FO3F3N" TargetMode="External"/><Relationship Id="rId17" Type="http://schemas.openxmlformats.org/officeDocument/2006/relationships/hyperlink" Target="consultantplus://offline/ref=4D23A453BBE6916F627967FF058DD17A58A30A14944257785D14D86379234BB73FC1CD5C071C02A079A2950F6B4BB8ACD8E6C185B1AF29164BA15B02u7T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23A453BBE6916F627967FF058DD17A58A30A149C4A53795C1F8569717A47B538CE924B00550EA179A2950A6514BDB9C9BECD84AFB12B0A57A359u0T1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F985AB3CF7AF5C7EE85500530852922D04DD1366A1004CB3FD22F14CB64A8678AFBA98FDBAD3809C83FD6D2F39DB219B0DE8122F9B9E862AFD3DF51FO3F3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D23A453BBE6916F627967FF058DD17A58A30A149D41547B531F8569717A47B538CE924B00550EA179A2950A6514BDB9C9BECD84AFB12B0A57A359u0T1O" TargetMode="External"/><Relationship Id="rId10" Type="http://schemas.openxmlformats.org/officeDocument/2006/relationships/hyperlink" Target="consultantplus://offline/ref=F985AB3CF7AF5C7EE85500530852922D04DD1366A90848B2FC29AC46BE138A7AA8B5C7EABD9A8C9D83FD6D2A3784248E1CB01E2E85818536E13FF7O1FC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985AB3CF7AF5C7EE85500530852922D04DD1366A8034FB0F329AC46BE138A7AA8B5C7EABD9A8C9D83FD6D2A3784248E1CB01E2E85818536E13FF7O1FCN" TargetMode="External"/><Relationship Id="rId14" Type="http://schemas.openxmlformats.org/officeDocument/2006/relationships/hyperlink" Target="consultantplus://offline/ref=4D23A453BBE6916F627967FF058DD17A58A30A149D40577C531F8569717A47B538CE924B00550EA179A2950A6514BDB9C9BECD84AFB12B0A57A359u0T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Дубровина Ольга Юрьевна</cp:lastModifiedBy>
  <cp:revision>11</cp:revision>
  <dcterms:created xsi:type="dcterms:W3CDTF">2021-12-10T13:14:00Z</dcterms:created>
  <dcterms:modified xsi:type="dcterms:W3CDTF">2021-12-21T12:50:00Z</dcterms:modified>
</cp:coreProperties>
</file>