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225F79">
      <w:pPr>
        <w:spacing w:after="0" w:line="240" w:lineRule="exact"/>
        <w:ind w:left="94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375D74" w:rsidP="00225F79">
      <w:pPr>
        <w:tabs>
          <w:tab w:val="center" w:pos="4153"/>
          <w:tab w:val="right" w:pos="8306"/>
        </w:tabs>
        <w:spacing w:after="0" w:line="240" w:lineRule="exact"/>
        <w:ind w:left="949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аспоряжением заместителя главы                                                                                                                                                               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администрации  города Перми-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>нач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альника департамента земельных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отношений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«Об установлении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публичного сервитута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отдельных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целях»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br/>
      </w:r>
      <w:bookmarkStart w:id="0" w:name="_GoBack"/>
      <w:r w:rsidR="00711AE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B75DD1">
        <w:rPr>
          <w:rFonts w:ascii="Times New Roman" w:eastAsia="Times New Roman" w:hAnsi="Times New Roman"/>
          <w:noProof/>
          <w:sz w:val="28"/>
          <w:szCs w:val="28"/>
          <w:lang w:eastAsia="ru-RU"/>
        </w:rPr>
        <w:t>10.01.2022</w:t>
      </w:r>
      <w:r w:rsidR="00711AE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B75DD1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21-01-03-80</w:t>
      </w:r>
      <w:bookmarkEnd w:id="0"/>
    </w:p>
    <w:p w:rsidR="00225F79" w:rsidRPr="00225F79" w:rsidRDefault="00225F79" w:rsidP="00225F79">
      <w:pPr>
        <w:tabs>
          <w:tab w:val="center" w:pos="4153"/>
          <w:tab w:val="right" w:pos="8306"/>
        </w:tabs>
        <w:spacing w:after="0" w:line="240" w:lineRule="exact"/>
        <w:ind w:left="949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DED" w:rsidRPr="00746DED" w:rsidRDefault="00746DED" w:rsidP="00746DE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  <w:r w:rsidRPr="00746D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расчета и внесения платы </w:t>
      </w: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 xml:space="preserve">за публичный сервитут </w:t>
      </w: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br/>
      </w:r>
    </w:p>
    <w:p w:rsidR="00C1554C" w:rsidRPr="00C1554C" w:rsidRDefault="00C1554C" w:rsidP="00C1554C">
      <w:pPr>
        <w:suppressAutoHyphens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C1554C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использования:  обслуживание и эксплуатация </w:t>
      </w:r>
      <w:r w:rsidRPr="00C1554C">
        <w:rPr>
          <w:rFonts w:ascii="Times New Roman" w:eastAsia="TimesNewRomanPSMT" w:hAnsi="Times New Roman"/>
          <w:sz w:val="28"/>
          <w:szCs w:val="28"/>
          <w:lang w:eastAsia="ru-RU"/>
        </w:rPr>
        <w:t xml:space="preserve">газопровода  низкого давления. </w:t>
      </w:r>
    </w:p>
    <w:p w:rsidR="00C1554C" w:rsidRPr="00C1554C" w:rsidRDefault="00C1554C" w:rsidP="00C155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54C">
        <w:rPr>
          <w:rFonts w:ascii="Times New Roman" w:eastAsia="Times New Roman" w:hAnsi="Times New Roman"/>
          <w:sz w:val="28"/>
          <w:szCs w:val="28"/>
          <w:lang w:eastAsia="ru-RU"/>
        </w:rPr>
        <w:t>Срок использования: 48 лет 11 мес.</w:t>
      </w:r>
    </w:p>
    <w:p w:rsidR="00537922" w:rsidRPr="00857A5D" w:rsidRDefault="00537922" w:rsidP="005379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711"/>
        <w:gridCol w:w="992"/>
        <w:gridCol w:w="708"/>
        <w:gridCol w:w="852"/>
        <w:gridCol w:w="1136"/>
        <w:gridCol w:w="2282"/>
        <w:gridCol w:w="1844"/>
        <w:gridCol w:w="2249"/>
        <w:gridCol w:w="1418"/>
      </w:tblGrid>
      <w:tr w:rsidR="009468D9" w:rsidRPr="004F51F3" w:rsidTr="00142D8A">
        <w:trPr>
          <w:trHeight w:val="20"/>
        </w:trPr>
        <w:tc>
          <w:tcPr>
            <w:tcW w:w="934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 xml:space="preserve">Кадастровый номер/ 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088" w:type="pct"/>
            <w:gridSpan w:val="4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Период действия условий оплаты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221BB5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Пло</w:t>
            </w:r>
            <w:r w:rsidR="009468D9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-</w:t>
            </w:r>
            <w:r w:rsidR="00221BB5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щадь участ-ка</w:t>
            </w: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 xml:space="preserve">, </w:t>
            </w:r>
          </w:p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кв.</w:t>
            </w:r>
            <w:r w:rsidR="00221BB5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 xml:space="preserve"> </w:t>
            </w: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61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Площадь </w:t>
            </w:r>
            <w:proofErr w:type="gram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земель</w:t>
            </w:r>
            <w:r w:rsidR="009468D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участка </w:t>
            </w:r>
            <w:r w:rsidR="009468D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(или)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земель </w:t>
            </w:r>
            <w:r w:rsidR="009468D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установленных границах 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пуб</w:t>
            </w:r>
            <w:proofErr w:type="spellEnd"/>
            <w:r w:rsidR="009468D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личного 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серви</w:t>
            </w:r>
            <w:proofErr w:type="spellEnd"/>
            <w:r w:rsidR="009468D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тута, кв. м</w:t>
            </w:r>
          </w:p>
        </w:tc>
        <w:tc>
          <w:tcPr>
            <w:tcW w:w="615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от кадастровой стоимости земельного участка</w:t>
            </w:r>
            <w:proofErr w:type="gramStart"/>
            <w:r w:rsidRPr="004F51F3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1</w:t>
            </w:r>
            <w:proofErr w:type="gram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750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Кадастровая стои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мость 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земельного участка, руб./ Среднее </w:t>
            </w:r>
            <w:proofErr w:type="spellStart"/>
            <w:proofErr w:type="gram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значе</w:t>
            </w:r>
            <w:r w:rsidR="00142D8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кадастровой стоимости, руб.</w:t>
            </w:r>
            <w:r w:rsidRPr="004F51F3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473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Плата за </w:t>
            </w:r>
            <w:proofErr w:type="spellStart"/>
            <w:proofErr w:type="gram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публич</w:t>
            </w:r>
            <w:r w:rsidR="005166A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сервитут</w:t>
            </w:r>
          </w:p>
        </w:tc>
      </w:tr>
      <w:tr w:rsidR="009468D9" w:rsidRPr="004F51F3" w:rsidTr="00142D8A">
        <w:trPr>
          <w:trHeight w:val="20"/>
        </w:trPr>
        <w:tc>
          <w:tcPr>
            <w:tcW w:w="934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68" w:type="pct"/>
            <w:gridSpan w:val="2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“</w:t>
            </w:r>
            <w:r w:rsidRPr="004F51F3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c</w:t>
            </w:r>
            <w:r w:rsidRPr="004F51F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“по”</w:t>
            </w:r>
          </w:p>
        </w:tc>
        <w:tc>
          <w:tcPr>
            <w:tcW w:w="379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9468D9" w:rsidRPr="004F51F3" w:rsidTr="00142D8A">
        <w:trPr>
          <w:trHeight w:val="629"/>
        </w:trPr>
        <w:tc>
          <w:tcPr>
            <w:tcW w:w="934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37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мес</w:t>
            </w:r>
          </w:p>
        </w:tc>
        <w:tc>
          <w:tcPr>
            <w:tcW w:w="331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36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мес</w:t>
            </w:r>
          </w:p>
        </w:tc>
        <w:tc>
          <w:tcPr>
            <w:tcW w:w="284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379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C1554C" w:rsidRPr="004F51F3" w:rsidTr="00142D8A">
        <w:trPr>
          <w:trHeight w:val="1573"/>
        </w:trPr>
        <w:tc>
          <w:tcPr>
            <w:tcW w:w="934" w:type="pct"/>
            <w:shd w:val="clear" w:color="auto" w:fill="auto"/>
          </w:tcPr>
          <w:p w:rsidR="00C1554C" w:rsidRPr="00C1554C" w:rsidRDefault="00C1554C" w:rsidP="00C1554C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C1554C">
              <w:rPr>
                <w:rFonts w:ascii="Times New Roman" w:hAnsi="Times New Roman"/>
                <w:sz w:val="28"/>
                <w:szCs w:val="28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37" w:type="pct"/>
            <w:shd w:val="clear" w:color="auto" w:fill="auto"/>
          </w:tcPr>
          <w:p w:rsidR="00C1554C" w:rsidRPr="00C1554C" w:rsidRDefault="00C1554C" w:rsidP="00C15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4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31" w:type="pct"/>
            <w:shd w:val="clear" w:color="auto" w:fill="auto"/>
          </w:tcPr>
          <w:p w:rsidR="00C1554C" w:rsidRPr="00C1554C" w:rsidRDefault="00C1554C" w:rsidP="00C15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4C">
              <w:rPr>
                <w:rFonts w:ascii="Times New Roman" w:hAnsi="Times New Roman"/>
                <w:iCs/>
                <w:noProof/>
                <w:sz w:val="28"/>
                <w:szCs w:val="28"/>
              </w:rPr>
              <w:t>2022</w:t>
            </w:r>
          </w:p>
        </w:tc>
        <w:tc>
          <w:tcPr>
            <w:tcW w:w="236" w:type="pct"/>
            <w:shd w:val="clear" w:color="auto" w:fill="auto"/>
          </w:tcPr>
          <w:p w:rsidR="00C1554C" w:rsidRPr="00C1554C" w:rsidRDefault="00C1554C" w:rsidP="00C15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4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4" w:type="pct"/>
            <w:shd w:val="clear" w:color="auto" w:fill="auto"/>
          </w:tcPr>
          <w:p w:rsidR="00C1554C" w:rsidRPr="00C1554C" w:rsidRDefault="00C1554C" w:rsidP="00C15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4C">
              <w:rPr>
                <w:rFonts w:ascii="Times New Roman" w:hAnsi="Times New Roman"/>
                <w:iCs/>
                <w:noProof/>
                <w:sz w:val="28"/>
                <w:szCs w:val="28"/>
              </w:rPr>
              <w:t>2070</w:t>
            </w:r>
          </w:p>
        </w:tc>
        <w:tc>
          <w:tcPr>
            <w:tcW w:w="379" w:type="pct"/>
            <w:shd w:val="clear" w:color="auto" w:fill="auto"/>
          </w:tcPr>
          <w:p w:rsidR="00C1554C" w:rsidRPr="00C1554C" w:rsidRDefault="00C1554C" w:rsidP="00C15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4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61" w:type="pct"/>
            <w:shd w:val="clear" w:color="auto" w:fill="auto"/>
          </w:tcPr>
          <w:p w:rsidR="00C1554C" w:rsidRPr="00C1554C" w:rsidRDefault="00C1554C" w:rsidP="00C1554C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C1554C">
              <w:rPr>
                <w:rFonts w:ascii="Times New Roman" w:hAnsi="Times New Roman"/>
                <w:iCs/>
                <w:noProof/>
                <w:sz w:val="28"/>
                <w:szCs w:val="28"/>
              </w:rPr>
              <w:t>27,78</w:t>
            </w:r>
          </w:p>
        </w:tc>
        <w:tc>
          <w:tcPr>
            <w:tcW w:w="615" w:type="pct"/>
            <w:shd w:val="clear" w:color="auto" w:fill="auto"/>
          </w:tcPr>
          <w:p w:rsidR="00C1554C" w:rsidRPr="00C1554C" w:rsidRDefault="00C1554C" w:rsidP="00C1554C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C1554C">
              <w:rPr>
                <w:rFonts w:ascii="Times New Roman" w:hAnsi="Times New Roman"/>
                <w:iCs/>
                <w:noProof/>
                <w:sz w:val="28"/>
                <w:szCs w:val="28"/>
                <w:lang w:val="en-US"/>
              </w:rPr>
              <w:t>0,</w:t>
            </w:r>
            <w:r w:rsidRPr="00C1554C">
              <w:rPr>
                <w:rFonts w:ascii="Times New Roman" w:hAnsi="Times New Roman"/>
                <w:iCs/>
                <w:noProof/>
                <w:sz w:val="28"/>
                <w:szCs w:val="28"/>
              </w:rPr>
              <w:t>01</w:t>
            </w:r>
          </w:p>
        </w:tc>
        <w:tc>
          <w:tcPr>
            <w:tcW w:w="750" w:type="pct"/>
            <w:shd w:val="clear" w:color="auto" w:fill="auto"/>
          </w:tcPr>
          <w:p w:rsidR="00C1554C" w:rsidRPr="00C1554C" w:rsidRDefault="00C1554C" w:rsidP="00C1554C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C1554C">
              <w:rPr>
                <w:rFonts w:ascii="Times New Roman" w:hAnsi="Times New Roman"/>
                <w:iCs/>
                <w:noProof/>
                <w:sz w:val="28"/>
                <w:szCs w:val="28"/>
              </w:rPr>
              <w:t>882,93</w:t>
            </w:r>
          </w:p>
        </w:tc>
        <w:tc>
          <w:tcPr>
            <w:tcW w:w="473" w:type="pct"/>
            <w:shd w:val="clear" w:color="auto" w:fill="auto"/>
          </w:tcPr>
          <w:p w:rsidR="00C1554C" w:rsidRPr="00C1554C" w:rsidRDefault="00C1554C" w:rsidP="00C15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4C">
              <w:rPr>
                <w:rFonts w:ascii="Times New Roman" w:hAnsi="Times New Roman"/>
                <w:sz w:val="28"/>
                <w:szCs w:val="28"/>
              </w:rPr>
              <w:t>120,19</w:t>
            </w:r>
          </w:p>
        </w:tc>
      </w:tr>
      <w:tr w:rsidR="00C1554C" w:rsidRPr="004F51F3" w:rsidTr="00142D8A">
        <w:trPr>
          <w:trHeight w:val="430"/>
        </w:trPr>
        <w:tc>
          <w:tcPr>
            <w:tcW w:w="934" w:type="pct"/>
            <w:shd w:val="clear" w:color="auto" w:fill="auto"/>
            <w:vAlign w:val="center"/>
          </w:tcPr>
          <w:p w:rsidR="00C1554C" w:rsidRPr="00C1554C" w:rsidRDefault="00C1554C" w:rsidP="00C1554C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</w:rPr>
            </w:pPr>
            <w:r w:rsidRPr="00C1554C">
              <w:rPr>
                <w:rFonts w:ascii="Times New Roman" w:hAnsi="Times New Roman"/>
                <w:b w:val="0"/>
              </w:rPr>
              <w:t>Всего начислено за период</w:t>
            </w:r>
          </w:p>
        </w:tc>
        <w:tc>
          <w:tcPr>
            <w:tcW w:w="237" w:type="pct"/>
            <w:shd w:val="clear" w:color="auto" w:fill="auto"/>
          </w:tcPr>
          <w:p w:rsidR="00C1554C" w:rsidRPr="00C1554C" w:rsidRDefault="00C1554C" w:rsidP="00C1554C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</w:rPr>
            </w:pPr>
          </w:p>
        </w:tc>
        <w:tc>
          <w:tcPr>
            <w:tcW w:w="331" w:type="pct"/>
            <w:shd w:val="clear" w:color="auto" w:fill="auto"/>
          </w:tcPr>
          <w:p w:rsidR="00C1554C" w:rsidRPr="00C1554C" w:rsidRDefault="00C1554C" w:rsidP="00C1554C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</w:rPr>
            </w:pPr>
          </w:p>
        </w:tc>
        <w:tc>
          <w:tcPr>
            <w:tcW w:w="236" w:type="pct"/>
            <w:shd w:val="clear" w:color="auto" w:fill="auto"/>
          </w:tcPr>
          <w:p w:rsidR="00C1554C" w:rsidRPr="00C1554C" w:rsidRDefault="00C1554C" w:rsidP="00C15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C1554C" w:rsidRPr="00C1554C" w:rsidRDefault="00C1554C" w:rsidP="00C15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" w:type="pct"/>
            <w:shd w:val="clear" w:color="auto" w:fill="auto"/>
          </w:tcPr>
          <w:p w:rsidR="00C1554C" w:rsidRPr="00C1554C" w:rsidRDefault="00C1554C" w:rsidP="00C15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pct"/>
            <w:shd w:val="clear" w:color="auto" w:fill="auto"/>
          </w:tcPr>
          <w:p w:rsidR="00C1554C" w:rsidRPr="00C1554C" w:rsidRDefault="00C1554C" w:rsidP="00C1554C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615" w:type="pct"/>
            <w:shd w:val="clear" w:color="auto" w:fill="auto"/>
          </w:tcPr>
          <w:p w:rsidR="00C1554C" w:rsidRPr="00C1554C" w:rsidRDefault="00C1554C" w:rsidP="00C1554C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750" w:type="pct"/>
            <w:shd w:val="clear" w:color="auto" w:fill="auto"/>
          </w:tcPr>
          <w:p w:rsidR="00C1554C" w:rsidRPr="00C1554C" w:rsidRDefault="00C1554C" w:rsidP="00C15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auto"/>
          </w:tcPr>
          <w:p w:rsidR="00C1554C" w:rsidRPr="00142D8A" w:rsidRDefault="00142D8A" w:rsidP="00C15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D8A">
              <w:rPr>
                <w:rFonts w:ascii="Times New Roman" w:hAnsi="Times New Roman"/>
                <w:sz w:val="28"/>
                <w:szCs w:val="28"/>
              </w:rPr>
              <w:t>120,19</w:t>
            </w:r>
          </w:p>
        </w:tc>
      </w:tr>
    </w:tbl>
    <w:p w:rsidR="004F51F3" w:rsidRPr="00537922" w:rsidRDefault="004F51F3" w:rsidP="00225F79">
      <w:pPr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7371"/>
        <w:gridCol w:w="3969"/>
      </w:tblGrid>
      <w:tr w:rsidR="004F51F3" w:rsidRPr="004F51F3" w:rsidTr="00221BB5">
        <w:trPr>
          <w:trHeight w:val="433"/>
        </w:trPr>
        <w:tc>
          <w:tcPr>
            <w:tcW w:w="3652" w:type="dxa"/>
            <w:shd w:val="clear" w:color="auto" w:fill="E6E6E6"/>
          </w:tcPr>
          <w:p w:rsidR="004F51F3" w:rsidRPr="004F51F3" w:rsidRDefault="004F51F3" w:rsidP="00221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7371" w:type="dxa"/>
            <w:shd w:val="clear" w:color="auto" w:fill="E6E6E6"/>
          </w:tcPr>
          <w:p w:rsidR="004F51F3" w:rsidRPr="004F51F3" w:rsidRDefault="004F51F3" w:rsidP="00221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Срок оплаты “по”</w:t>
            </w:r>
          </w:p>
        </w:tc>
        <w:tc>
          <w:tcPr>
            <w:tcW w:w="3969" w:type="dxa"/>
            <w:shd w:val="clear" w:color="auto" w:fill="E6E6E6"/>
          </w:tcPr>
          <w:p w:rsidR="004F51F3" w:rsidRPr="004F51F3" w:rsidRDefault="004F51F3" w:rsidP="00221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Начислено за период, руб.</w:t>
            </w:r>
          </w:p>
        </w:tc>
      </w:tr>
      <w:tr w:rsidR="00C1554C" w:rsidRPr="004F51F3" w:rsidTr="004F51F3">
        <w:tc>
          <w:tcPr>
            <w:tcW w:w="3652" w:type="dxa"/>
            <w:shd w:val="clear" w:color="auto" w:fill="auto"/>
          </w:tcPr>
          <w:p w:rsidR="00C1554C" w:rsidRPr="00C1554C" w:rsidRDefault="00C1554C" w:rsidP="00B75D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4C">
              <w:rPr>
                <w:rFonts w:ascii="Times New Roman" w:hAnsi="Times New Roman"/>
                <w:iCs/>
                <w:noProof/>
                <w:sz w:val="28"/>
                <w:szCs w:val="28"/>
              </w:rPr>
              <w:t xml:space="preserve">  </w:t>
            </w:r>
            <w:r w:rsidRPr="00C1554C">
              <w:rPr>
                <w:rFonts w:ascii="Times New Roman" w:hAnsi="Times New Roman"/>
                <w:iCs/>
                <w:noProof/>
                <w:sz w:val="28"/>
                <w:szCs w:val="28"/>
                <w:lang w:val="en-US"/>
              </w:rPr>
              <w:t>c</w:t>
            </w:r>
            <w:r w:rsidR="00B75DD1">
              <w:rPr>
                <w:rFonts w:ascii="Times New Roman" w:hAnsi="Times New Roman"/>
                <w:iCs/>
                <w:noProof/>
                <w:sz w:val="28"/>
                <w:szCs w:val="28"/>
              </w:rPr>
              <w:t xml:space="preserve"> 1</w:t>
            </w:r>
            <w:r w:rsidRPr="00C1554C">
              <w:rPr>
                <w:rFonts w:ascii="Times New Roman" w:hAnsi="Times New Roman"/>
                <w:iCs/>
                <w:noProof/>
                <w:sz w:val="28"/>
                <w:szCs w:val="28"/>
              </w:rPr>
              <w:t>1.</w:t>
            </w:r>
            <w:r w:rsidR="00B75DD1">
              <w:rPr>
                <w:rFonts w:ascii="Times New Roman" w:hAnsi="Times New Roman"/>
                <w:iCs/>
                <w:noProof/>
                <w:sz w:val="28"/>
                <w:szCs w:val="28"/>
              </w:rPr>
              <w:t>0</w:t>
            </w:r>
            <w:r w:rsidRPr="00C1554C">
              <w:rPr>
                <w:rFonts w:ascii="Times New Roman" w:hAnsi="Times New Roman"/>
                <w:iCs/>
                <w:noProof/>
                <w:sz w:val="28"/>
                <w:szCs w:val="28"/>
              </w:rPr>
              <w:t>1</w:t>
            </w:r>
            <w:r w:rsidR="00B75DD1">
              <w:rPr>
                <w:rFonts w:ascii="Times New Roman" w:hAnsi="Times New Roman"/>
                <w:iCs/>
                <w:noProof/>
                <w:sz w:val="28"/>
                <w:szCs w:val="28"/>
              </w:rPr>
              <w:t>.2022 по 1</w:t>
            </w:r>
            <w:r w:rsidRPr="00C1554C">
              <w:rPr>
                <w:rFonts w:ascii="Times New Roman" w:hAnsi="Times New Roman"/>
                <w:iCs/>
                <w:noProof/>
                <w:sz w:val="28"/>
                <w:szCs w:val="28"/>
              </w:rPr>
              <w:t>1.12.2070</w:t>
            </w:r>
          </w:p>
        </w:tc>
        <w:tc>
          <w:tcPr>
            <w:tcW w:w="7371" w:type="dxa"/>
            <w:shd w:val="clear" w:color="auto" w:fill="auto"/>
          </w:tcPr>
          <w:p w:rsidR="00C1554C" w:rsidRPr="00C1554C" w:rsidRDefault="00C1554C" w:rsidP="00C15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4C">
              <w:rPr>
                <w:rFonts w:ascii="Times New Roman" w:hAnsi="Times New Roman"/>
                <w:sz w:val="28"/>
                <w:szCs w:val="28"/>
              </w:rPr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3969" w:type="dxa"/>
            <w:shd w:val="clear" w:color="auto" w:fill="auto"/>
          </w:tcPr>
          <w:p w:rsidR="00C1554C" w:rsidRPr="00C1554C" w:rsidRDefault="00C1554C" w:rsidP="00C15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4C">
              <w:rPr>
                <w:rFonts w:ascii="Times New Roman" w:hAnsi="Times New Roman"/>
                <w:b/>
                <w:sz w:val="28"/>
                <w:szCs w:val="28"/>
              </w:rPr>
              <w:t>120,19</w:t>
            </w:r>
          </w:p>
        </w:tc>
      </w:tr>
    </w:tbl>
    <w:p w:rsidR="00537922" w:rsidRDefault="00537922" w:rsidP="0053792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C1554C" w:rsidRPr="00C1554C" w:rsidRDefault="00C1554C" w:rsidP="00C1554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</w:pPr>
      <w:r w:rsidRPr="00C1554C">
        <w:rPr>
          <w:rFonts w:ascii="Times New Roman" w:eastAsia="Times New Roman" w:hAnsi="Times New Roman"/>
          <w:iCs/>
          <w:noProof/>
          <w:sz w:val="28"/>
          <w:szCs w:val="28"/>
          <w:lang w:eastAsia="ru-RU"/>
        </w:rPr>
        <w:lastRenderedPageBreak/>
        <w:t>Размер единовременного платежа составляет</w:t>
      </w:r>
      <w:r w:rsidRPr="00C1554C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 xml:space="preserve">  </w:t>
      </w:r>
      <w:r w:rsidRPr="00C155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120,19 </w:t>
      </w:r>
      <w:r w:rsidRPr="00C1554C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>руб. (сто двадцать рублей 19 копеек).</w:t>
      </w:r>
    </w:p>
    <w:p w:rsidR="004F51F3" w:rsidRPr="00221BB5" w:rsidRDefault="004F51F3" w:rsidP="00221B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8D9" w:rsidRDefault="00746DED" w:rsidP="00807744">
      <w:pPr>
        <w:rPr>
          <w:rFonts w:ascii="Times New Roman" w:hAnsi="Times New Roman"/>
          <w:sz w:val="28"/>
          <w:szCs w:val="28"/>
        </w:rPr>
      </w:pP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AAE9F" wp14:editId="12C9C3D6">
                <wp:simplePos x="0" y="0"/>
                <wp:positionH relativeFrom="page">
                  <wp:posOffset>755374</wp:posOffset>
                </wp:positionH>
                <wp:positionV relativeFrom="page">
                  <wp:posOffset>9851666</wp:posOffset>
                </wp:positionV>
                <wp:extent cx="6368995" cy="606536"/>
                <wp:effectExtent l="0" t="0" r="13335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995" cy="606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F79" w:rsidRPr="00F323C8" w:rsidRDefault="00225F79" w:rsidP="00746DED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</w:t>
                            </w:r>
                            <w:r w:rsidRPr="00F323C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Выписка из ЕГРН на земельный участок отсутствует.</w:t>
                            </w:r>
                          </w:p>
                          <w:p w:rsidR="00225F79" w:rsidRPr="00F323C8" w:rsidRDefault="00225F79" w:rsidP="00746DED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323C8">
                              <w:rPr>
                                <w:rStyle w:val="a3"/>
                                <w:rFonts w:ascii="Times New Roman" w:hAnsi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Pr="00F323C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Федерации.</w:t>
                            </w:r>
                          </w:p>
                          <w:p w:rsidR="00225F79" w:rsidRPr="00075896" w:rsidRDefault="00225F79" w:rsidP="00746DED">
                            <w:pPr>
                              <w:spacing w:line="240" w:lineRule="exact"/>
                            </w:pPr>
                          </w:p>
                          <w:p w:rsidR="00225F79" w:rsidRPr="00240BD0" w:rsidRDefault="00225F79" w:rsidP="00746DED">
                            <w:pPr>
                              <w:pStyle w:val="a4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59.5pt;margin-top:775.7pt;width:501.5pt;height: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" filled="f" stroked="f">
                <v:textbox inset="0,0,0,0">
                  <w:txbxContent>
                    <w:p w:rsidR="00225F79" w:rsidRPr="00F323C8" w:rsidRDefault="00225F79" w:rsidP="00746DED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</w:t>
                      </w:r>
                      <w:r w:rsidRPr="00F323C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Выписка из ЕГРН на земельный участок отсутствует.</w:t>
                      </w:r>
                    </w:p>
                    <w:p w:rsidR="00225F79" w:rsidRPr="00F323C8" w:rsidRDefault="00225F79" w:rsidP="00746DED">
                      <w:pPr>
                        <w:spacing w:line="240" w:lineRule="exact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323C8">
                        <w:rPr>
                          <w:rStyle w:val="a3"/>
                          <w:rFonts w:ascii="Times New Roman" w:hAnsi="Times New Roman"/>
                          <w:sz w:val="20"/>
                          <w:szCs w:val="20"/>
                        </w:rPr>
                        <w:t>2</w:t>
                      </w:r>
                      <w:r w:rsidRPr="00F323C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Федерации.</w:t>
                      </w:r>
                    </w:p>
                    <w:p w:rsidR="00225F79" w:rsidRPr="00075896" w:rsidRDefault="00225F79" w:rsidP="00746DED">
                      <w:pPr>
                        <w:spacing w:line="240" w:lineRule="exact"/>
                      </w:pPr>
                    </w:p>
                    <w:p w:rsidR="00225F79" w:rsidRPr="00240BD0" w:rsidRDefault="00225F79" w:rsidP="00746DED">
                      <w:pPr>
                        <w:pStyle w:val="a4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221BB5" w:rsidRDefault="00221BB5" w:rsidP="009468D9">
      <w:pPr>
        <w:rPr>
          <w:rFonts w:ascii="Times New Roman" w:hAnsi="Times New Roman"/>
          <w:sz w:val="28"/>
          <w:szCs w:val="28"/>
        </w:rPr>
      </w:pPr>
    </w:p>
    <w:p w:rsidR="00221BB5" w:rsidRDefault="00221BB5" w:rsidP="009468D9">
      <w:pPr>
        <w:rPr>
          <w:rFonts w:ascii="Times New Roman" w:hAnsi="Times New Roman"/>
          <w:sz w:val="28"/>
          <w:szCs w:val="28"/>
        </w:rPr>
      </w:pPr>
    </w:p>
    <w:p w:rsidR="00221BB5" w:rsidRDefault="00221BB5" w:rsidP="009468D9">
      <w:pPr>
        <w:rPr>
          <w:rFonts w:ascii="Times New Roman" w:hAnsi="Times New Roman"/>
          <w:sz w:val="28"/>
          <w:szCs w:val="28"/>
        </w:rPr>
      </w:pPr>
    </w:p>
    <w:p w:rsidR="00221BB5" w:rsidRDefault="00221BB5" w:rsidP="009468D9">
      <w:pPr>
        <w:rPr>
          <w:rFonts w:ascii="Times New Roman" w:hAnsi="Times New Roman"/>
          <w:sz w:val="28"/>
          <w:szCs w:val="28"/>
        </w:rPr>
      </w:pPr>
    </w:p>
    <w:p w:rsidR="00221BB5" w:rsidRDefault="00221BB5" w:rsidP="009468D9">
      <w:pPr>
        <w:rPr>
          <w:rFonts w:ascii="Times New Roman" w:hAnsi="Times New Roman"/>
          <w:sz w:val="28"/>
          <w:szCs w:val="28"/>
        </w:rPr>
      </w:pPr>
    </w:p>
    <w:p w:rsidR="00C1554C" w:rsidRPr="00C1554C" w:rsidRDefault="00C1554C" w:rsidP="00C1554C">
      <w:pPr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554C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 w:rsidRPr="00C1554C">
        <w:rPr>
          <w:rFonts w:ascii="Times New Roman" w:eastAsia="Times New Roman" w:hAnsi="Times New Roman"/>
          <w:sz w:val="20"/>
          <w:szCs w:val="20"/>
          <w:lang w:eastAsia="ru-RU"/>
        </w:rPr>
        <w:t xml:space="preserve"> Процент от кадастровой стоимости земельного участка утвержден пунктом 4 статьи 39.46 Земельного кодекса Российской Федерации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D6FF9" w:rsidRPr="00221BB5" w:rsidRDefault="00C1554C" w:rsidP="00C1554C">
      <w:pPr>
        <w:spacing w:after="0" w:line="240" w:lineRule="auto"/>
        <w:jc w:val="both"/>
        <w:rPr>
          <w:rFonts w:ascii="Times New Roman" w:eastAsia="Times New Roman" w:hAnsi="Times New Roman"/>
          <w:vertAlign w:val="superscript"/>
          <w:lang w:eastAsia="ru-RU"/>
        </w:rPr>
      </w:pPr>
      <w:r w:rsidRPr="00C1554C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2 </w:t>
      </w:r>
      <w:r w:rsidRPr="00C1554C">
        <w:rPr>
          <w:rFonts w:ascii="Times New Roman" w:eastAsia="Times New Roman" w:hAnsi="Times New Roman"/>
          <w:sz w:val="20"/>
          <w:szCs w:val="20"/>
          <w:lang w:eastAsia="ru-RU"/>
        </w:rPr>
        <w:t>Среднее значение удельных показателей кадастровой стоимости</w:t>
      </w:r>
      <w:r w:rsidRPr="00C1554C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ab/>
        <w:t xml:space="preserve"> </w:t>
      </w:r>
      <w:r w:rsidRPr="00C1554C">
        <w:rPr>
          <w:rFonts w:ascii="Times New Roman" w:eastAsia="Times New Roman" w:hAnsi="Times New Roman"/>
          <w:sz w:val="20"/>
          <w:szCs w:val="20"/>
          <w:lang w:eastAsia="ru-RU"/>
        </w:rPr>
        <w:t>согласно приложению 48 к приказу Министерства по управлению имуществом и градостроительной деятельности Пермского края от 12.11.2019 № СЭД-31-02-2-2-1393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C1554C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ab/>
      </w:r>
      <w:r w:rsidRPr="00C1554C">
        <w:rPr>
          <w:rFonts w:ascii="Times New Roman" w:eastAsia="Times New Roman" w:hAnsi="Times New Roman"/>
          <w:vertAlign w:val="superscript"/>
          <w:lang w:eastAsia="ru-RU"/>
        </w:rPr>
        <w:tab/>
      </w:r>
      <w:r w:rsidRPr="00C1554C">
        <w:rPr>
          <w:rFonts w:ascii="Times New Roman" w:eastAsia="Times New Roman" w:hAnsi="Times New Roman"/>
          <w:vertAlign w:val="superscript"/>
          <w:lang w:eastAsia="ru-RU"/>
        </w:rPr>
        <w:tab/>
      </w:r>
      <w:r w:rsidR="00221BB5" w:rsidRPr="00221BB5">
        <w:rPr>
          <w:rFonts w:ascii="Times New Roman" w:eastAsia="Times New Roman" w:hAnsi="Times New Roman"/>
          <w:vertAlign w:val="superscript"/>
          <w:lang w:eastAsia="ru-RU"/>
        </w:rPr>
        <w:tab/>
      </w:r>
      <w:r w:rsidR="00221BB5" w:rsidRPr="00221BB5">
        <w:rPr>
          <w:rFonts w:ascii="Times New Roman" w:eastAsia="Times New Roman" w:hAnsi="Times New Roman"/>
          <w:vertAlign w:val="superscript"/>
          <w:lang w:eastAsia="ru-RU"/>
        </w:rPr>
        <w:tab/>
      </w:r>
      <w:r w:rsidR="00221BB5" w:rsidRPr="00221BB5">
        <w:rPr>
          <w:rFonts w:ascii="Times New Roman" w:eastAsia="Times New Roman" w:hAnsi="Times New Roman"/>
          <w:vertAlign w:val="superscript"/>
          <w:lang w:eastAsia="ru-RU"/>
        </w:rPr>
        <w:tab/>
      </w:r>
      <w:r w:rsidR="00221BB5" w:rsidRPr="00221BB5">
        <w:rPr>
          <w:rFonts w:ascii="Times New Roman" w:eastAsia="Times New Roman" w:hAnsi="Times New Roman"/>
          <w:vertAlign w:val="superscript"/>
          <w:lang w:eastAsia="ru-RU"/>
        </w:rPr>
        <w:tab/>
      </w:r>
      <w:r w:rsidR="00221BB5" w:rsidRPr="00221BB5">
        <w:rPr>
          <w:rFonts w:ascii="Times New Roman" w:eastAsia="Times New Roman" w:hAnsi="Times New Roman"/>
          <w:vertAlign w:val="superscript"/>
          <w:lang w:eastAsia="ru-RU"/>
        </w:rPr>
        <w:tab/>
      </w:r>
      <w:r w:rsidR="00221BB5" w:rsidRPr="00221BB5">
        <w:rPr>
          <w:rFonts w:ascii="Times New Roman" w:eastAsia="Times New Roman" w:hAnsi="Times New Roman"/>
          <w:vertAlign w:val="superscript"/>
          <w:lang w:eastAsia="ru-RU"/>
        </w:rPr>
        <w:tab/>
      </w:r>
      <w:r w:rsidR="00221BB5" w:rsidRPr="00221BB5">
        <w:rPr>
          <w:rFonts w:ascii="Times New Roman" w:eastAsia="Times New Roman" w:hAnsi="Times New Roman"/>
          <w:vertAlign w:val="superscript"/>
          <w:lang w:eastAsia="ru-RU"/>
        </w:rPr>
        <w:tab/>
      </w:r>
      <w:r w:rsidR="00221BB5" w:rsidRPr="00221BB5">
        <w:rPr>
          <w:rFonts w:ascii="Times New Roman" w:eastAsia="Times New Roman" w:hAnsi="Times New Roman"/>
          <w:vertAlign w:val="superscript"/>
          <w:lang w:eastAsia="ru-RU"/>
        </w:rPr>
        <w:tab/>
      </w:r>
      <w:r w:rsidR="00221BB5" w:rsidRPr="00221BB5">
        <w:rPr>
          <w:rFonts w:ascii="Times New Roman" w:eastAsia="Times New Roman" w:hAnsi="Times New Roman"/>
          <w:vertAlign w:val="superscript"/>
          <w:lang w:eastAsia="ru-RU"/>
        </w:rPr>
        <w:tab/>
      </w:r>
      <w:r w:rsidR="00221BB5" w:rsidRPr="00221BB5">
        <w:rPr>
          <w:rFonts w:ascii="Times New Roman" w:eastAsia="Times New Roman" w:hAnsi="Times New Roman"/>
          <w:vertAlign w:val="superscript"/>
          <w:lang w:eastAsia="ru-RU"/>
        </w:rPr>
        <w:tab/>
      </w:r>
      <w:r w:rsidR="00221BB5" w:rsidRPr="00221BB5">
        <w:rPr>
          <w:rFonts w:ascii="Times New Roman" w:eastAsia="Times New Roman" w:hAnsi="Times New Roman"/>
          <w:vertAlign w:val="superscript"/>
          <w:lang w:eastAsia="ru-RU"/>
        </w:rPr>
        <w:tab/>
      </w:r>
      <w:r w:rsidR="00221BB5" w:rsidRPr="00221BB5">
        <w:rPr>
          <w:rFonts w:ascii="Times New Roman" w:eastAsia="Times New Roman" w:hAnsi="Times New Roman"/>
          <w:vertAlign w:val="superscript"/>
          <w:lang w:eastAsia="ru-RU"/>
        </w:rPr>
        <w:tab/>
      </w:r>
      <w:r w:rsidR="00221BB5" w:rsidRPr="00221BB5">
        <w:rPr>
          <w:rFonts w:ascii="Times New Roman" w:eastAsia="Times New Roman" w:hAnsi="Times New Roman"/>
          <w:vertAlign w:val="superscript"/>
          <w:lang w:eastAsia="ru-RU"/>
        </w:rPr>
        <w:tab/>
      </w:r>
    </w:p>
    <w:sectPr w:rsidR="00ED6FF9" w:rsidRPr="00221BB5" w:rsidSect="009468D9">
      <w:headerReference w:type="default" r:id="rId7"/>
      <w:pgSz w:w="16838" w:h="11906" w:orient="landscape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161" w:rsidRDefault="000C1161" w:rsidP="004F51F3">
      <w:pPr>
        <w:spacing w:after="0" w:line="240" w:lineRule="auto"/>
      </w:pPr>
      <w:r>
        <w:separator/>
      </w:r>
    </w:p>
  </w:endnote>
  <w:endnote w:type="continuationSeparator" w:id="0">
    <w:p w:rsidR="000C1161" w:rsidRDefault="000C1161" w:rsidP="004F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161" w:rsidRDefault="000C1161" w:rsidP="004F51F3">
      <w:pPr>
        <w:spacing w:after="0" w:line="240" w:lineRule="auto"/>
      </w:pPr>
      <w:r>
        <w:separator/>
      </w:r>
    </w:p>
  </w:footnote>
  <w:footnote w:type="continuationSeparator" w:id="0">
    <w:p w:rsidR="000C1161" w:rsidRDefault="000C1161" w:rsidP="004F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1F3" w:rsidRDefault="004F51F3" w:rsidP="004F51F3">
    <w:pPr>
      <w:pStyle w:val="a7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C1161"/>
    <w:rsid w:val="000D0805"/>
    <w:rsid w:val="000E593B"/>
    <w:rsid w:val="001003AC"/>
    <w:rsid w:val="001228FA"/>
    <w:rsid w:val="00142D8A"/>
    <w:rsid w:val="001F7458"/>
    <w:rsid w:val="00221BB5"/>
    <w:rsid w:val="00225F79"/>
    <w:rsid w:val="00240314"/>
    <w:rsid w:val="002A6DDE"/>
    <w:rsid w:val="00311AE9"/>
    <w:rsid w:val="00375D74"/>
    <w:rsid w:val="00447191"/>
    <w:rsid w:val="004E6F21"/>
    <w:rsid w:val="004F51F3"/>
    <w:rsid w:val="0051540D"/>
    <w:rsid w:val="005166A7"/>
    <w:rsid w:val="00532C90"/>
    <w:rsid w:val="00537922"/>
    <w:rsid w:val="00560486"/>
    <w:rsid w:val="00564F86"/>
    <w:rsid w:val="005B65D9"/>
    <w:rsid w:val="00642FD8"/>
    <w:rsid w:val="00696944"/>
    <w:rsid w:val="006E5164"/>
    <w:rsid w:val="00711AE0"/>
    <w:rsid w:val="00746DED"/>
    <w:rsid w:val="00807744"/>
    <w:rsid w:val="008561E7"/>
    <w:rsid w:val="00857A5D"/>
    <w:rsid w:val="00907711"/>
    <w:rsid w:val="0093561A"/>
    <w:rsid w:val="009468D9"/>
    <w:rsid w:val="0099790E"/>
    <w:rsid w:val="009D55EE"/>
    <w:rsid w:val="00A04D99"/>
    <w:rsid w:val="00A12400"/>
    <w:rsid w:val="00A758F8"/>
    <w:rsid w:val="00A77549"/>
    <w:rsid w:val="00A82792"/>
    <w:rsid w:val="00AB2F28"/>
    <w:rsid w:val="00AE21A5"/>
    <w:rsid w:val="00AE69A2"/>
    <w:rsid w:val="00AF2A59"/>
    <w:rsid w:val="00B21B96"/>
    <w:rsid w:val="00B3537B"/>
    <w:rsid w:val="00B53B1F"/>
    <w:rsid w:val="00B74B6D"/>
    <w:rsid w:val="00B75DD1"/>
    <w:rsid w:val="00BE23AE"/>
    <w:rsid w:val="00BF2DD5"/>
    <w:rsid w:val="00C1554C"/>
    <w:rsid w:val="00C37B4A"/>
    <w:rsid w:val="00C84908"/>
    <w:rsid w:val="00C87C9B"/>
    <w:rsid w:val="00CB21AC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B1521"/>
    <w:rsid w:val="00ED6FF9"/>
    <w:rsid w:val="00F323C8"/>
    <w:rsid w:val="00F8516B"/>
    <w:rsid w:val="00F86BA8"/>
    <w:rsid w:val="00F939FB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nhideWhenUsed/>
    <w:qFormat/>
    <w:rsid w:val="00221BB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746DED"/>
    <w:rPr>
      <w:vertAlign w:val="superscript"/>
    </w:rPr>
  </w:style>
  <w:style w:type="paragraph" w:customStyle="1" w:styleId="a4">
    <w:name w:val="Исполнитель"/>
    <w:basedOn w:val="a5"/>
    <w:rsid w:val="00746DED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746D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6DED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51F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51F3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rsid w:val="00221BB5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nhideWhenUsed/>
    <w:qFormat/>
    <w:rsid w:val="00221BB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746DED"/>
    <w:rPr>
      <w:vertAlign w:val="superscript"/>
    </w:rPr>
  </w:style>
  <w:style w:type="paragraph" w:customStyle="1" w:styleId="a4">
    <w:name w:val="Исполнитель"/>
    <w:basedOn w:val="a5"/>
    <w:rsid w:val="00746DED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746D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6DED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51F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51F3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rsid w:val="00221BB5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67</cp:revision>
  <cp:lastPrinted>2022-01-14T06:47:00Z</cp:lastPrinted>
  <dcterms:created xsi:type="dcterms:W3CDTF">2020-08-31T13:02:00Z</dcterms:created>
  <dcterms:modified xsi:type="dcterms:W3CDTF">2022-01-14T06:47:00Z</dcterms:modified>
</cp:coreProperties>
</file>