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04B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408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04B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408C">
                        <w:rPr>
                          <w:sz w:val="28"/>
                          <w:szCs w:val="28"/>
                          <w:u w:val="single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61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761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63F06" w:rsidRDefault="00563F06" w:rsidP="00563F06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Желтковой М.Л.</w:t>
      </w:r>
    </w:p>
    <w:p w:rsidR="00563F06" w:rsidRDefault="00563F06" w:rsidP="00563F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563F06" w:rsidRDefault="00563F06" w:rsidP="00563F0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563F06" w:rsidRDefault="00563F06" w:rsidP="00563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Желткову</w:t>
      </w:r>
      <w:proofErr w:type="spellEnd"/>
      <w:r>
        <w:rPr>
          <w:sz w:val="28"/>
          <w:szCs w:val="28"/>
        </w:rPr>
        <w:t xml:space="preserve"> Марину Леон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довну, аудитора Контрольно-счетной палаты города Перми, за значительный вклад в развитие внешнего муниципального финансового контроля в городе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 и в связи с 50-летием со дня рождения. </w:t>
      </w:r>
    </w:p>
    <w:p w:rsidR="00563F06" w:rsidRDefault="00563F06" w:rsidP="00563F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Желтковой М.Л.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563F06" w:rsidRDefault="00563F06" w:rsidP="00563F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63F06" w:rsidRDefault="00563F06" w:rsidP="00563F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563F06" w:rsidRDefault="00563F06" w:rsidP="00563F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0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a8jTzl2GcVI4BQ7AblQARYT3M8=" w:salt="XuS10WDrkBJMigTR6/or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3F06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4BE1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408C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1B7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2022-01-25T06:42:00Z</cp:lastPrinted>
  <dcterms:created xsi:type="dcterms:W3CDTF">2022-01-14T06:02:00Z</dcterms:created>
  <dcterms:modified xsi:type="dcterms:W3CDTF">2022-01-25T06:43:00Z</dcterms:modified>
</cp:coreProperties>
</file>