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14" w:rsidRPr="00913D14" w:rsidRDefault="005F4422" w:rsidP="005F4422">
      <w:pPr>
        <w:tabs>
          <w:tab w:val="left" w:pos="5760"/>
        </w:tabs>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DA613F">
        <w:rPr>
          <w:rFonts w:ascii="Times New Roman" w:eastAsia="Times New Roman" w:hAnsi="Times New Roman" w:cs="Arial"/>
          <w:sz w:val="28"/>
          <w:szCs w:val="28"/>
          <w:lang w:eastAsia="ru-RU"/>
        </w:rPr>
        <w:t>УТВЕРЖДЕНА</w:t>
      </w:r>
    </w:p>
    <w:p w:rsidR="003046EB" w:rsidRDefault="00E863DF" w:rsidP="00E863DF">
      <w:pPr>
        <w:tabs>
          <w:tab w:val="left" w:pos="5760"/>
        </w:tabs>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5F4422">
        <w:rPr>
          <w:rFonts w:ascii="Times New Roman" w:eastAsia="Times New Roman" w:hAnsi="Times New Roman" w:cs="Arial"/>
          <w:sz w:val="28"/>
          <w:szCs w:val="28"/>
          <w:lang w:eastAsia="ru-RU"/>
        </w:rPr>
        <w:t>распоряжением главы</w:t>
      </w:r>
      <w:r w:rsidR="00913D14" w:rsidRPr="00913D14">
        <w:rPr>
          <w:rFonts w:ascii="Times New Roman" w:eastAsia="Times New Roman" w:hAnsi="Times New Roman" w:cs="Arial"/>
          <w:sz w:val="28"/>
          <w:szCs w:val="28"/>
          <w:lang w:eastAsia="ru-RU"/>
        </w:rPr>
        <w:t xml:space="preserve"> </w:t>
      </w:r>
      <w:r w:rsidR="003046EB">
        <w:rPr>
          <w:rFonts w:ascii="Times New Roman" w:eastAsia="Times New Roman" w:hAnsi="Times New Roman" w:cs="Arial"/>
          <w:sz w:val="28"/>
          <w:szCs w:val="28"/>
          <w:lang w:eastAsia="ru-RU"/>
        </w:rPr>
        <w:t>администрации</w:t>
      </w:r>
    </w:p>
    <w:p w:rsidR="00913D14" w:rsidRPr="005F4422" w:rsidRDefault="005F4422" w:rsidP="005F4422">
      <w:pPr>
        <w:tabs>
          <w:tab w:val="left" w:pos="5760"/>
        </w:tabs>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00E72ECF">
        <w:rPr>
          <w:rFonts w:ascii="Times New Roman" w:eastAsia="Times New Roman" w:hAnsi="Times New Roman" w:cs="Arial"/>
          <w:sz w:val="28"/>
          <w:szCs w:val="28"/>
          <w:lang w:eastAsia="ru-RU"/>
        </w:rPr>
        <w:t xml:space="preserve">Кировского района </w:t>
      </w:r>
      <w:r w:rsidR="00913D14" w:rsidRPr="00913D14">
        <w:rPr>
          <w:rFonts w:ascii="Times New Roman" w:eastAsia="Times New Roman" w:hAnsi="Times New Roman" w:cs="Arial"/>
          <w:sz w:val="28"/>
          <w:szCs w:val="28"/>
          <w:lang w:eastAsia="ru-RU"/>
        </w:rPr>
        <w:t>города Перми</w:t>
      </w:r>
    </w:p>
    <w:p w:rsidR="00913D14" w:rsidRDefault="00913D14" w:rsidP="00C440E3">
      <w:pPr>
        <w:pStyle w:val="ConsPlusTitle"/>
        <w:jc w:val="center"/>
        <w:rPr>
          <w:rFonts w:ascii="Times New Roman" w:hAnsi="Times New Roman" w:cs="Times New Roman"/>
          <w:sz w:val="28"/>
          <w:szCs w:val="28"/>
        </w:rPr>
      </w:pPr>
    </w:p>
    <w:p w:rsidR="005F4422" w:rsidRDefault="005F4422" w:rsidP="00C440E3">
      <w:pPr>
        <w:pStyle w:val="ConsPlusTitle"/>
        <w:jc w:val="center"/>
        <w:rPr>
          <w:rFonts w:ascii="Times New Roman" w:hAnsi="Times New Roman" w:cs="Times New Roman"/>
          <w:sz w:val="28"/>
          <w:szCs w:val="28"/>
        </w:rPr>
      </w:pPr>
    </w:p>
    <w:p w:rsidR="005F4422" w:rsidRDefault="00C440E3" w:rsidP="00C440E3">
      <w:pPr>
        <w:pStyle w:val="ConsPlusTitle"/>
        <w:jc w:val="center"/>
        <w:rPr>
          <w:rFonts w:ascii="Times New Roman" w:hAnsi="Times New Roman" w:cs="Times New Roman"/>
          <w:sz w:val="28"/>
          <w:szCs w:val="28"/>
        </w:rPr>
      </w:pPr>
      <w:r w:rsidRPr="00C440E3">
        <w:rPr>
          <w:rFonts w:ascii="Times New Roman" w:hAnsi="Times New Roman" w:cs="Times New Roman"/>
          <w:sz w:val="28"/>
          <w:szCs w:val="28"/>
        </w:rPr>
        <w:t>ПРОГРАММ</w:t>
      </w:r>
      <w:r w:rsidR="00DA613F">
        <w:rPr>
          <w:rFonts w:ascii="Times New Roman" w:hAnsi="Times New Roman" w:cs="Times New Roman"/>
          <w:sz w:val="28"/>
          <w:szCs w:val="28"/>
        </w:rPr>
        <w:t>А</w:t>
      </w:r>
    </w:p>
    <w:p w:rsidR="00024E36" w:rsidRPr="00C440E3" w:rsidRDefault="005F4422" w:rsidP="00C440E3">
      <w:pPr>
        <w:pStyle w:val="ConsPlusTitle"/>
        <w:jc w:val="center"/>
        <w:rPr>
          <w:rFonts w:ascii="Times New Roman" w:hAnsi="Times New Roman" w:cs="Times New Roman"/>
          <w:sz w:val="28"/>
          <w:szCs w:val="28"/>
        </w:rPr>
      </w:pPr>
      <w:r w:rsidRPr="005F4422">
        <w:rPr>
          <w:rFonts w:ascii="Times New Roman" w:hAnsi="Times New Roman" w:cs="Times New Roman"/>
          <w:sz w:val="28"/>
          <w:szCs w:val="28"/>
        </w:rPr>
        <w:t xml:space="preserve">профилактики рисков причинения вреда (ущерба) охраняемым законом ценностям при осуществлении муниципального земельного контроля на 2022 год </w:t>
      </w:r>
    </w:p>
    <w:p w:rsidR="00024E36" w:rsidRPr="00C440E3" w:rsidRDefault="00024E36">
      <w:pPr>
        <w:pStyle w:val="ConsPlusNormal"/>
        <w:rPr>
          <w:rFonts w:ascii="Times New Roman" w:hAnsi="Times New Roman" w:cs="Times New Roman"/>
          <w:sz w:val="28"/>
          <w:szCs w:val="28"/>
        </w:rPr>
      </w:pPr>
    </w:p>
    <w:p w:rsidR="00024E36" w:rsidRPr="00C440E3" w:rsidRDefault="00024E36" w:rsidP="005F4422">
      <w:pPr>
        <w:pStyle w:val="ConsPlusNormal"/>
        <w:ind w:firstLine="540"/>
        <w:jc w:val="both"/>
        <w:rPr>
          <w:rFonts w:ascii="Times New Roman" w:hAnsi="Times New Roman" w:cs="Times New Roman"/>
          <w:sz w:val="28"/>
          <w:szCs w:val="28"/>
        </w:rPr>
      </w:pPr>
      <w:r w:rsidRPr="00C440E3">
        <w:rPr>
          <w:rFonts w:ascii="Times New Roman" w:hAnsi="Times New Roman" w:cs="Times New Roman"/>
          <w:sz w:val="28"/>
          <w:szCs w:val="28"/>
        </w:rPr>
        <w:t xml:space="preserve">1. </w:t>
      </w:r>
      <w:proofErr w:type="gramStart"/>
      <w:r w:rsidRPr="00C440E3">
        <w:rPr>
          <w:rFonts w:ascii="Times New Roman" w:hAnsi="Times New Roman" w:cs="Times New Roman"/>
          <w:sz w:val="28"/>
          <w:szCs w:val="28"/>
        </w:rPr>
        <w:t xml:space="preserve">Программа </w:t>
      </w:r>
      <w:r w:rsidR="00C440E3" w:rsidRPr="00C440E3">
        <w:rPr>
          <w:rFonts w:ascii="Times New Roman" w:hAnsi="Times New Roman" w:cs="Times New Roman"/>
          <w:sz w:val="28"/>
          <w:szCs w:val="28"/>
        </w:rPr>
        <w:t>профилактики рисков причинения вреда (ущерба) охраняемым законом ценностям</w:t>
      </w:r>
      <w:r w:rsidR="00EA1578">
        <w:rPr>
          <w:rFonts w:ascii="Times New Roman" w:hAnsi="Times New Roman" w:cs="Times New Roman"/>
          <w:sz w:val="28"/>
          <w:szCs w:val="28"/>
        </w:rPr>
        <w:t xml:space="preserve"> (далее – программа профилактики)</w:t>
      </w:r>
      <w:r w:rsidR="00C440E3">
        <w:rPr>
          <w:rFonts w:ascii="Times New Roman" w:hAnsi="Times New Roman" w:cs="Times New Roman"/>
          <w:sz w:val="28"/>
          <w:szCs w:val="28"/>
        </w:rPr>
        <w:t xml:space="preserve"> на</w:t>
      </w:r>
      <w:r w:rsidR="00DC2A1F" w:rsidRPr="00C440E3">
        <w:rPr>
          <w:rFonts w:ascii="Times New Roman" w:hAnsi="Times New Roman" w:cs="Times New Roman"/>
          <w:sz w:val="28"/>
          <w:szCs w:val="28"/>
        </w:rPr>
        <w:t xml:space="preserve"> 20</w:t>
      </w:r>
      <w:r w:rsidR="00C440E3">
        <w:rPr>
          <w:rFonts w:ascii="Times New Roman" w:hAnsi="Times New Roman" w:cs="Times New Roman"/>
          <w:sz w:val="28"/>
          <w:szCs w:val="28"/>
        </w:rPr>
        <w:t>22 год</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разработана</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в</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соответствии</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с</w:t>
      </w:r>
      <w:r w:rsidR="00FD0D51" w:rsidRPr="00C440E3">
        <w:rPr>
          <w:rFonts w:ascii="Times New Roman" w:hAnsi="Times New Roman" w:cs="Times New Roman"/>
          <w:sz w:val="28"/>
          <w:szCs w:val="28"/>
        </w:rPr>
        <w:t>о ст</w:t>
      </w:r>
      <w:r w:rsidR="00AF1EF8" w:rsidRPr="00C440E3">
        <w:rPr>
          <w:rFonts w:ascii="Times New Roman" w:hAnsi="Times New Roman" w:cs="Times New Roman"/>
          <w:sz w:val="28"/>
          <w:szCs w:val="28"/>
        </w:rPr>
        <w:t>ат</w:t>
      </w:r>
      <w:r w:rsidR="00FD0D51" w:rsidRPr="00C440E3">
        <w:rPr>
          <w:rFonts w:ascii="Times New Roman" w:hAnsi="Times New Roman" w:cs="Times New Roman"/>
          <w:sz w:val="28"/>
          <w:szCs w:val="28"/>
        </w:rPr>
        <w:t>ьей 44</w:t>
      </w:r>
      <w:r w:rsidRPr="00C440E3">
        <w:rPr>
          <w:rFonts w:ascii="Times New Roman" w:hAnsi="Times New Roman" w:cs="Times New Roman"/>
          <w:sz w:val="28"/>
          <w:szCs w:val="28"/>
        </w:rPr>
        <w:t xml:space="preserve"> </w:t>
      </w:r>
      <w:r w:rsidR="00FD0D51" w:rsidRPr="00C440E3">
        <w:rPr>
          <w:rFonts w:ascii="Times New Roman" w:hAnsi="Times New Roman" w:cs="Times New Roman"/>
          <w:sz w:val="28"/>
          <w:szCs w:val="28"/>
        </w:rPr>
        <w:t>Федерального закона</w:t>
      </w:r>
      <w:r w:rsidR="00D66E7F" w:rsidRPr="00C440E3">
        <w:rPr>
          <w:rFonts w:ascii="Times New Roman" w:hAnsi="Times New Roman" w:cs="Times New Roman"/>
          <w:sz w:val="28"/>
          <w:szCs w:val="28"/>
        </w:rPr>
        <w:t xml:space="preserve">  от 31</w:t>
      </w:r>
      <w:r w:rsidR="00C440E3">
        <w:rPr>
          <w:rFonts w:ascii="Times New Roman" w:hAnsi="Times New Roman" w:cs="Times New Roman"/>
          <w:sz w:val="28"/>
          <w:szCs w:val="28"/>
        </w:rPr>
        <w:t>.07.2020 №</w:t>
      </w:r>
      <w:r w:rsidR="00D66E7F" w:rsidRPr="00C440E3">
        <w:rPr>
          <w:rFonts w:ascii="Times New Roman" w:hAnsi="Times New Roman" w:cs="Times New Roman"/>
          <w:sz w:val="28"/>
          <w:szCs w:val="28"/>
        </w:rPr>
        <w:t xml:space="preserve"> 248</w:t>
      </w:r>
      <w:r w:rsidR="00C440E3">
        <w:rPr>
          <w:rFonts w:ascii="Times New Roman" w:hAnsi="Times New Roman" w:cs="Times New Roman"/>
          <w:sz w:val="28"/>
          <w:szCs w:val="28"/>
        </w:rPr>
        <w:t>-ФЗ «</w:t>
      </w:r>
      <w:r w:rsidR="00D66E7F" w:rsidRPr="00C440E3">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440E3">
        <w:rPr>
          <w:rFonts w:ascii="Times New Roman" w:hAnsi="Times New Roman" w:cs="Times New Roman"/>
          <w:sz w:val="28"/>
          <w:szCs w:val="28"/>
        </w:rPr>
        <w:t>»</w:t>
      </w:r>
      <w:r w:rsidR="00810716" w:rsidRPr="00C440E3">
        <w:rPr>
          <w:rFonts w:ascii="Times New Roman" w:hAnsi="Times New Roman" w:cs="Times New Roman"/>
          <w:sz w:val="28"/>
          <w:szCs w:val="28"/>
        </w:rPr>
        <w:t xml:space="preserve">, </w:t>
      </w:r>
      <w:r w:rsidR="001973B4">
        <w:rPr>
          <w:rFonts w:ascii="Times New Roman" w:hAnsi="Times New Roman" w:cs="Times New Roman"/>
          <w:sz w:val="28"/>
          <w:szCs w:val="28"/>
        </w:rPr>
        <w:t>п</w:t>
      </w:r>
      <w:r w:rsidR="001973B4" w:rsidRPr="001973B4">
        <w:rPr>
          <w:rFonts w:ascii="Times New Roman" w:hAnsi="Times New Roman" w:cs="Times New Roman"/>
          <w:sz w:val="28"/>
          <w:szCs w:val="28"/>
        </w:rPr>
        <w:t>остановление</w:t>
      </w:r>
      <w:r w:rsidR="001973B4">
        <w:rPr>
          <w:rFonts w:ascii="Times New Roman" w:hAnsi="Times New Roman" w:cs="Times New Roman"/>
          <w:sz w:val="28"/>
          <w:szCs w:val="28"/>
        </w:rPr>
        <w:t>м</w:t>
      </w:r>
      <w:r w:rsidR="001973B4" w:rsidRPr="001973B4">
        <w:rPr>
          <w:rFonts w:ascii="Times New Roman" w:hAnsi="Times New Roman" w:cs="Times New Roman"/>
          <w:sz w:val="28"/>
          <w:szCs w:val="28"/>
        </w:rPr>
        <w:t xml:space="preserve"> Правительства РФ от 25.06.2021 </w:t>
      </w:r>
      <w:r w:rsidR="001973B4">
        <w:rPr>
          <w:rFonts w:ascii="Times New Roman" w:hAnsi="Times New Roman" w:cs="Times New Roman"/>
          <w:sz w:val="28"/>
          <w:szCs w:val="28"/>
        </w:rPr>
        <w:t>№ 990 «</w:t>
      </w:r>
      <w:r w:rsidR="001973B4" w:rsidRPr="001973B4">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r w:rsidR="001973B4">
        <w:rPr>
          <w:rFonts w:ascii="Times New Roman" w:hAnsi="Times New Roman" w:cs="Times New Roman"/>
          <w:sz w:val="28"/>
          <w:szCs w:val="28"/>
        </w:rPr>
        <w:t>»</w:t>
      </w:r>
      <w:r w:rsidRPr="00C440E3">
        <w:rPr>
          <w:rFonts w:ascii="Times New Roman" w:hAnsi="Times New Roman" w:cs="Times New Roman"/>
          <w:sz w:val="28"/>
          <w:szCs w:val="28"/>
        </w:rPr>
        <w:t>.</w:t>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005F4422">
        <w:rPr>
          <w:rFonts w:ascii="Times New Roman" w:hAnsi="Times New Roman" w:cs="Times New Roman"/>
          <w:sz w:val="28"/>
          <w:szCs w:val="28"/>
        </w:rPr>
        <w:tab/>
      </w:r>
      <w:r w:rsidRPr="00C440E3">
        <w:rPr>
          <w:rFonts w:ascii="Times New Roman" w:hAnsi="Times New Roman" w:cs="Times New Roman"/>
          <w:sz w:val="28"/>
          <w:szCs w:val="28"/>
        </w:rPr>
        <w:t xml:space="preserve">2. Профилактика </w:t>
      </w:r>
      <w:r w:rsidR="008F1FA3" w:rsidRPr="008F1FA3">
        <w:rPr>
          <w:rFonts w:ascii="Times New Roman" w:hAnsi="Times New Roman" w:cs="Times New Roman"/>
          <w:sz w:val="28"/>
          <w:szCs w:val="28"/>
        </w:rPr>
        <w:t xml:space="preserve">рисков причинения вреда (ущерба) охраняемым законом ценностям </w:t>
      </w:r>
      <w:r w:rsidRPr="00C440E3">
        <w:rPr>
          <w:rFonts w:ascii="Times New Roman" w:hAnsi="Times New Roman" w:cs="Times New Roman"/>
          <w:sz w:val="28"/>
          <w:szCs w:val="28"/>
        </w:rPr>
        <w:t>проводится в рамках осуществления мун</w:t>
      </w:r>
      <w:r w:rsidR="00810716" w:rsidRPr="00C440E3">
        <w:rPr>
          <w:rFonts w:ascii="Times New Roman" w:hAnsi="Times New Roman" w:cs="Times New Roman"/>
          <w:sz w:val="28"/>
          <w:szCs w:val="28"/>
        </w:rPr>
        <w:t>иципального земельного контроля</w:t>
      </w:r>
      <w:r w:rsidRPr="00C440E3">
        <w:rPr>
          <w:rFonts w:ascii="Times New Roman" w:hAnsi="Times New Roman" w:cs="Times New Roman"/>
          <w:sz w:val="28"/>
          <w:szCs w:val="28"/>
        </w:rPr>
        <w:t>.</w:t>
      </w:r>
    </w:p>
    <w:p w:rsidR="00024E36" w:rsidRPr="00C440E3" w:rsidRDefault="00810716" w:rsidP="005F4422">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3. Программа</w:t>
      </w:r>
      <w:r w:rsidR="00EA1578">
        <w:rPr>
          <w:rFonts w:ascii="Times New Roman" w:hAnsi="Times New Roman" w:cs="Times New Roman"/>
          <w:sz w:val="28"/>
          <w:szCs w:val="28"/>
        </w:rPr>
        <w:t xml:space="preserve"> профилактики</w:t>
      </w:r>
      <w:r w:rsidRPr="00C440E3">
        <w:rPr>
          <w:rFonts w:ascii="Times New Roman" w:hAnsi="Times New Roman" w:cs="Times New Roman"/>
          <w:sz w:val="28"/>
          <w:szCs w:val="28"/>
        </w:rPr>
        <w:t xml:space="preserve"> </w:t>
      </w:r>
      <w:r w:rsidR="00091D11">
        <w:rPr>
          <w:rFonts w:ascii="Times New Roman" w:hAnsi="Times New Roman" w:cs="Times New Roman"/>
          <w:sz w:val="28"/>
          <w:szCs w:val="28"/>
        </w:rPr>
        <w:t xml:space="preserve">реализуется в 2022 году и </w:t>
      </w:r>
      <w:r w:rsidR="00417403">
        <w:rPr>
          <w:rFonts w:ascii="Times New Roman" w:hAnsi="Times New Roman" w:cs="Times New Roman"/>
          <w:sz w:val="28"/>
          <w:szCs w:val="28"/>
        </w:rPr>
        <w:t>содержит информацию о текущем состоянии осуществления муниципального земельного контроля, перечень профилактических мероприятий на 2022 год.</w:t>
      </w:r>
    </w:p>
    <w:p w:rsidR="00680B05" w:rsidRPr="00C440E3" w:rsidRDefault="00680B05">
      <w:pPr>
        <w:pStyle w:val="ConsPlusTitle"/>
        <w:jc w:val="center"/>
        <w:outlineLvl w:val="1"/>
        <w:rPr>
          <w:rFonts w:ascii="Times New Roman" w:hAnsi="Times New Roman" w:cs="Times New Roman"/>
          <w:sz w:val="28"/>
          <w:szCs w:val="28"/>
        </w:rPr>
      </w:pPr>
    </w:p>
    <w:p w:rsidR="00024E36" w:rsidRDefault="00024E36" w:rsidP="005F4422">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Раздел I. </w:t>
      </w:r>
      <w:r w:rsidR="00AF3E27" w:rsidRPr="00C440E3">
        <w:rPr>
          <w:rFonts w:ascii="Times New Roman" w:hAnsi="Times New Roman" w:cs="Times New Roman"/>
          <w:sz w:val="28"/>
          <w:szCs w:val="28"/>
        </w:rPr>
        <w:t>АНАЛИЗ ТЕКУЩ</w:t>
      </w:r>
      <w:r w:rsidR="00680B05" w:rsidRPr="00C440E3">
        <w:rPr>
          <w:rFonts w:ascii="Times New Roman" w:hAnsi="Times New Roman" w:cs="Times New Roman"/>
          <w:sz w:val="28"/>
          <w:szCs w:val="28"/>
        </w:rPr>
        <w:t>ЕГО СОСТОЯНИЯ ОСУЩЕСТВЛЕНИЯ МУНИЦИПАЛЬНОГО ЗЕМЕЛЬНОГО КОНТРОЛЯ</w:t>
      </w:r>
      <w:r w:rsidR="00AF3E27" w:rsidRPr="00C440E3">
        <w:rPr>
          <w:rFonts w:ascii="Times New Roman" w:hAnsi="Times New Roman" w:cs="Times New Roman"/>
          <w:sz w:val="28"/>
          <w:szCs w:val="28"/>
        </w:rPr>
        <w:t>, ОПИСАНИЕ ТЕКУЩЕГО УРОВНЯ РАЗВИТИЯ ПРОФИЛАКТИЧЕСКОЙ ДЕЯТЕЛЬ</w:t>
      </w:r>
      <w:r w:rsidR="0067633F" w:rsidRPr="00C440E3">
        <w:rPr>
          <w:rFonts w:ascii="Times New Roman" w:hAnsi="Times New Roman" w:cs="Times New Roman"/>
          <w:sz w:val="28"/>
          <w:szCs w:val="28"/>
        </w:rPr>
        <w:t>НОСТИ КОНТРОЛЬНЫХ ОРГАНОВ</w:t>
      </w:r>
      <w:r w:rsidR="00AF3E27" w:rsidRPr="00C440E3">
        <w:rPr>
          <w:rFonts w:ascii="Times New Roman" w:hAnsi="Times New Roman" w:cs="Times New Roman"/>
          <w:sz w:val="28"/>
          <w:szCs w:val="28"/>
        </w:rPr>
        <w:t>, ХАРАКТЕРИСТИКА ПРОБЛЕМ, НА РЕШЕНИЕ КОТОРЫХ НАПРАВЛЕНА ПРОГРАММА ПРОФИЛАКТИКИ</w:t>
      </w:r>
    </w:p>
    <w:p w:rsidR="005F4422" w:rsidRPr="00C440E3" w:rsidRDefault="005F4422" w:rsidP="005F4422">
      <w:pPr>
        <w:pStyle w:val="ConsPlusTitle"/>
        <w:jc w:val="center"/>
        <w:outlineLvl w:val="1"/>
        <w:rPr>
          <w:rFonts w:ascii="Times New Roman" w:hAnsi="Times New Roman" w:cs="Times New Roman"/>
          <w:sz w:val="28"/>
          <w:szCs w:val="28"/>
        </w:rPr>
      </w:pPr>
    </w:p>
    <w:p w:rsidR="00225CAB" w:rsidRPr="00C440E3" w:rsidRDefault="00A50C2B" w:rsidP="005F44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024E36" w:rsidRPr="00C440E3">
        <w:rPr>
          <w:rFonts w:ascii="Times New Roman" w:hAnsi="Times New Roman" w:cs="Times New Roman"/>
          <w:sz w:val="28"/>
          <w:szCs w:val="28"/>
        </w:rPr>
        <w:t xml:space="preserve">. </w:t>
      </w:r>
      <w:r w:rsidR="007F5E09">
        <w:rPr>
          <w:rFonts w:ascii="Times New Roman" w:hAnsi="Times New Roman" w:cs="Times New Roman"/>
          <w:sz w:val="28"/>
          <w:szCs w:val="28"/>
        </w:rPr>
        <w:t>В соответствии с пунктом</w:t>
      </w:r>
      <w:r w:rsidR="00450E83" w:rsidRPr="00C440E3">
        <w:rPr>
          <w:rFonts w:ascii="Times New Roman" w:hAnsi="Times New Roman" w:cs="Times New Roman"/>
          <w:sz w:val="28"/>
          <w:szCs w:val="28"/>
        </w:rPr>
        <w:t xml:space="preserve"> 3.2.4.4 Типового положения о территориальном органе админ</w:t>
      </w:r>
      <w:r w:rsidR="003536B4" w:rsidRPr="00C440E3">
        <w:rPr>
          <w:rFonts w:ascii="Times New Roman" w:hAnsi="Times New Roman" w:cs="Times New Roman"/>
          <w:sz w:val="28"/>
          <w:szCs w:val="28"/>
        </w:rPr>
        <w:t>истрации города Перми (далее – т</w:t>
      </w:r>
      <w:r w:rsidR="00450E83" w:rsidRPr="00C440E3">
        <w:rPr>
          <w:rFonts w:ascii="Times New Roman" w:hAnsi="Times New Roman" w:cs="Times New Roman"/>
          <w:sz w:val="28"/>
          <w:szCs w:val="28"/>
        </w:rPr>
        <w:t xml:space="preserve">ерриториальный орган), утвержденного </w:t>
      </w:r>
      <w:r w:rsidR="007F5E09">
        <w:rPr>
          <w:rFonts w:ascii="Times New Roman" w:hAnsi="Times New Roman" w:cs="Times New Roman"/>
          <w:sz w:val="28"/>
          <w:szCs w:val="28"/>
        </w:rPr>
        <w:t>р</w:t>
      </w:r>
      <w:r w:rsidR="00450E83" w:rsidRPr="00C440E3">
        <w:rPr>
          <w:rFonts w:ascii="Times New Roman" w:hAnsi="Times New Roman" w:cs="Times New Roman"/>
          <w:sz w:val="28"/>
          <w:szCs w:val="28"/>
        </w:rPr>
        <w:t>ешением Пермской гор</w:t>
      </w:r>
      <w:r w:rsidR="003536B4" w:rsidRPr="00C440E3">
        <w:rPr>
          <w:rFonts w:ascii="Times New Roman" w:hAnsi="Times New Roman" w:cs="Times New Roman"/>
          <w:sz w:val="28"/>
          <w:szCs w:val="28"/>
        </w:rPr>
        <w:t>одской Думы от 29.01.2013 № 7, т</w:t>
      </w:r>
      <w:r w:rsidR="00450E83" w:rsidRPr="00C440E3">
        <w:rPr>
          <w:rFonts w:ascii="Times New Roman" w:hAnsi="Times New Roman" w:cs="Times New Roman"/>
          <w:sz w:val="28"/>
          <w:szCs w:val="28"/>
        </w:rPr>
        <w:t>ерриториальный орган осуществляет муниципальный земельный контроль в соответствии с действующим законодательством и нормативными правовыми актами города Перми.</w:t>
      </w:r>
    </w:p>
    <w:p w:rsidR="007F5E09" w:rsidRPr="007F5E09" w:rsidRDefault="00A50C2B" w:rsidP="007F5E0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024E36" w:rsidRPr="00C440E3">
        <w:rPr>
          <w:rFonts w:ascii="Times New Roman" w:hAnsi="Times New Roman" w:cs="Times New Roman"/>
          <w:sz w:val="28"/>
          <w:szCs w:val="28"/>
        </w:rPr>
        <w:t xml:space="preserve">. </w:t>
      </w:r>
      <w:r w:rsidR="00BA7D05" w:rsidRPr="00C440E3">
        <w:rPr>
          <w:rFonts w:ascii="Times New Roman" w:hAnsi="Times New Roman" w:cs="Times New Roman"/>
          <w:sz w:val="28"/>
          <w:szCs w:val="28"/>
        </w:rPr>
        <w:t xml:space="preserve">Предметом муниципального земельного контроля является </w:t>
      </w:r>
      <w:r w:rsidR="007F5E09" w:rsidRPr="007F5E09">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50C2B" w:rsidRDefault="007F5E09" w:rsidP="007F5E09">
      <w:pPr>
        <w:pStyle w:val="ConsPlusNormal"/>
        <w:ind w:firstLine="539"/>
        <w:jc w:val="both"/>
        <w:rPr>
          <w:rFonts w:ascii="Times New Roman" w:hAnsi="Times New Roman" w:cs="Times New Roman"/>
          <w:sz w:val="28"/>
          <w:szCs w:val="28"/>
        </w:rPr>
      </w:pPr>
      <w:r w:rsidRPr="007F5E09">
        <w:rPr>
          <w:rFonts w:ascii="Times New Roman" w:hAnsi="Times New Roman" w:cs="Times New Roman"/>
          <w:sz w:val="28"/>
          <w:szCs w:val="28"/>
        </w:rPr>
        <w:t xml:space="preserve">выполнение контролируемыми лицами предписаний уполномоченного </w:t>
      </w:r>
      <w:r w:rsidRPr="007F5E09">
        <w:rPr>
          <w:rFonts w:ascii="Times New Roman" w:hAnsi="Times New Roman" w:cs="Times New Roman"/>
          <w:sz w:val="28"/>
          <w:szCs w:val="28"/>
        </w:rPr>
        <w:lastRenderedPageBreak/>
        <w:t>органа об устранении выявленных нарушений требований земельного законодательства, вынесенных по результатам проведения контрольных мероприятий.</w:t>
      </w:r>
    </w:p>
    <w:p w:rsidR="00E72ECF" w:rsidRDefault="008E4EFB" w:rsidP="00E72ECF">
      <w:pPr>
        <w:pStyle w:val="ConsPlusNormal"/>
        <w:ind w:firstLine="540"/>
        <w:jc w:val="both"/>
        <w:rPr>
          <w:rFonts w:ascii="Times New Roman" w:hAnsi="Times New Roman" w:cs="Times New Roman"/>
          <w:sz w:val="28"/>
          <w:szCs w:val="28"/>
        </w:rPr>
      </w:pPr>
      <w:r w:rsidRPr="00D762E3">
        <w:rPr>
          <w:rFonts w:ascii="Times New Roman" w:hAnsi="Times New Roman" w:cs="Times New Roman"/>
          <w:sz w:val="28"/>
          <w:szCs w:val="28"/>
        </w:rPr>
        <w:t>6</w:t>
      </w:r>
      <w:r w:rsidR="00024E36" w:rsidRPr="00D762E3">
        <w:rPr>
          <w:rFonts w:ascii="Times New Roman" w:hAnsi="Times New Roman" w:cs="Times New Roman"/>
          <w:sz w:val="28"/>
          <w:szCs w:val="28"/>
        </w:rPr>
        <w:t xml:space="preserve">. </w:t>
      </w:r>
      <w:r w:rsidR="00A50C2B" w:rsidRPr="00D762E3">
        <w:rPr>
          <w:rFonts w:ascii="Times New Roman" w:hAnsi="Times New Roman" w:cs="Times New Roman"/>
          <w:sz w:val="28"/>
          <w:szCs w:val="28"/>
        </w:rPr>
        <w:t>Сведения о проведенных в 2021 году мероприятиях</w:t>
      </w:r>
      <w:r w:rsidR="00024E36" w:rsidRPr="00D762E3">
        <w:rPr>
          <w:rFonts w:ascii="Times New Roman" w:hAnsi="Times New Roman" w:cs="Times New Roman"/>
          <w:sz w:val="28"/>
          <w:szCs w:val="28"/>
        </w:rPr>
        <w:t xml:space="preserve"> по профилактике нарушений обязательных требований земельного законодательства</w:t>
      </w:r>
      <w:r w:rsidR="00E72ECF">
        <w:rPr>
          <w:rFonts w:ascii="Times New Roman" w:hAnsi="Times New Roman" w:cs="Times New Roman"/>
          <w:sz w:val="28"/>
          <w:szCs w:val="28"/>
        </w:rPr>
        <w:t>:</w:t>
      </w:r>
    </w:p>
    <w:p w:rsidR="00E72ECF" w:rsidRDefault="00E72ECF" w:rsidP="00E72ECF">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E72ECF">
        <w:rPr>
          <w:rFonts w:ascii="Times New Roman" w:hAnsi="Times New Roman" w:cs="Times New Roman"/>
          <w:sz w:val="28"/>
          <w:szCs w:val="28"/>
        </w:rPr>
        <w:t>азмещение на официальных интернет- сайтах территориальных орга</w:t>
      </w:r>
      <w:r w:rsidR="00685D04">
        <w:rPr>
          <w:rFonts w:ascii="Times New Roman" w:hAnsi="Times New Roman" w:cs="Times New Roman"/>
          <w:sz w:val="28"/>
          <w:szCs w:val="28"/>
        </w:rPr>
        <w:t xml:space="preserve">нов администрации города Перми </w:t>
      </w:r>
      <w:r w:rsidRPr="00E72ECF">
        <w:rPr>
          <w:rFonts w:ascii="Times New Roman" w:hAnsi="Times New Roman" w:cs="Times New Roman"/>
          <w:sz w:val="28"/>
          <w:szCs w:val="28"/>
        </w:rPr>
        <w:t>перечня нормативных правовых актов, содержащих  обязательные требования, оценка которых является предметом муниципального земельного контроля на территории города Перми</w:t>
      </w:r>
      <w:r>
        <w:rPr>
          <w:rFonts w:ascii="Times New Roman" w:hAnsi="Times New Roman" w:cs="Times New Roman"/>
          <w:sz w:val="28"/>
          <w:szCs w:val="28"/>
        </w:rPr>
        <w:t>;</w:t>
      </w:r>
      <w:proofErr w:type="gramEnd"/>
    </w:p>
    <w:p w:rsidR="00E72ECF" w:rsidRDefault="00E72ECF" w:rsidP="00E72EC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и</w:t>
      </w:r>
      <w:r w:rsidRPr="00E72ECF">
        <w:rPr>
          <w:rFonts w:ascii="Times New Roman" w:hAnsi="Times New Roman" w:cs="Times New Roman"/>
          <w:sz w:val="28"/>
          <w:szCs w:val="28"/>
        </w:rPr>
        <w:t>нформирование подконтрольных субъектов в случае изменения законодательства в сфере муниципального земельного контроля посредством размещения на официальном интернет-сайте в СМИ</w:t>
      </w:r>
      <w:r>
        <w:rPr>
          <w:rFonts w:ascii="Times New Roman" w:hAnsi="Times New Roman" w:cs="Times New Roman"/>
          <w:sz w:val="28"/>
          <w:szCs w:val="28"/>
        </w:rPr>
        <w:t>;</w:t>
      </w:r>
    </w:p>
    <w:p w:rsidR="00E72ECF" w:rsidRPr="00E72ECF" w:rsidRDefault="00E72ECF" w:rsidP="00E72EC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w:t>
      </w:r>
      <w:r w:rsidRPr="00E72ECF">
        <w:rPr>
          <w:rFonts w:ascii="Times New Roman" w:hAnsi="Times New Roman" w:cs="Times New Roman"/>
          <w:sz w:val="28"/>
          <w:szCs w:val="28"/>
        </w:rPr>
        <w:t xml:space="preserve">азмещение на официальных интернет- сайтах территориальных </w:t>
      </w:r>
      <w:proofErr w:type="gramStart"/>
      <w:r w:rsidRPr="00E72ECF">
        <w:rPr>
          <w:rFonts w:ascii="Times New Roman" w:hAnsi="Times New Roman" w:cs="Times New Roman"/>
          <w:sz w:val="28"/>
          <w:szCs w:val="28"/>
        </w:rPr>
        <w:t>органов администрации г</w:t>
      </w:r>
      <w:r>
        <w:rPr>
          <w:rFonts w:ascii="Times New Roman" w:hAnsi="Times New Roman" w:cs="Times New Roman"/>
          <w:sz w:val="28"/>
          <w:szCs w:val="28"/>
        </w:rPr>
        <w:t xml:space="preserve">орода Перми </w:t>
      </w:r>
      <w:r w:rsidRPr="00E72ECF">
        <w:rPr>
          <w:rFonts w:ascii="Times New Roman" w:hAnsi="Times New Roman" w:cs="Times New Roman"/>
          <w:sz w:val="28"/>
          <w:szCs w:val="28"/>
        </w:rPr>
        <w:t>формы проверочного</w:t>
      </w:r>
      <w:proofErr w:type="gramEnd"/>
      <w:r w:rsidRPr="00E72ECF">
        <w:rPr>
          <w:rFonts w:ascii="Times New Roman" w:hAnsi="Times New Roman" w:cs="Times New Roman"/>
          <w:sz w:val="28"/>
          <w:szCs w:val="28"/>
        </w:rPr>
        <w:t xml:space="preserve"> листа (списка вопросов) для проведения самостоятельной оценки подконтрольными субъектами наличия нарушений земельного законодательства</w:t>
      </w:r>
      <w:r>
        <w:rPr>
          <w:rFonts w:ascii="Times New Roman" w:hAnsi="Times New Roman" w:cs="Times New Roman"/>
          <w:sz w:val="28"/>
          <w:szCs w:val="28"/>
        </w:rPr>
        <w:t>;</w:t>
      </w:r>
    </w:p>
    <w:p w:rsidR="00E72ECF" w:rsidRPr="00E72ECF" w:rsidRDefault="00E72ECF" w:rsidP="00E72ECF">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E72ECF">
        <w:rPr>
          <w:rFonts w:ascii="Times New Roman" w:hAnsi="Times New Roman" w:cs="Times New Roman"/>
          <w:sz w:val="28"/>
          <w:szCs w:val="28"/>
        </w:rPr>
        <w:t xml:space="preserve">азмещение на официальных интернет- сайтах территориальных органов администрации города </w:t>
      </w:r>
      <w:r>
        <w:rPr>
          <w:rFonts w:ascii="Times New Roman" w:hAnsi="Times New Roman" w:cs="Times New Roman"/>
          <w:sz w:val="28"/>
          <w:szCs w:val="28"/>
        </w:rPr>
        <w:t xml:space="preserve">Перми </w:t>
      </w:r>
      <w:r w:rsidRPr="00E72ECF">
        <w:rPr>
          <w:rFonts w:ascii="Times New Roman" w:hAnsi="Times New Roman" w:cs="Times New Roman"/>
          <w:sz w:val="28"/>
          <w:szCs w:val="28"/>
        </w:rPr>
        <w:t>перечня наиболее часто встречающихся нарушений земельного законодательства и рекомендаций в отношении мер, принимаемых подконтрольными субъектами в целях недопущения нарушений</w:t>
      </w:r>
      <w:r>
        <w:rPr>
          <w:rFonts w:ascii="Times New Roman" w:hAnsi="Times New Roman" w:cs="Times New Roman"/>
          <w:sz w:val="28"/>
          <w:szCs w:val="28"/>
        </w:rPr>
        <w:t>;</w:t>
      </w:r>
      <w:proofErr w:type="gramEnd"/>
    </w:p>
    <w:p w:rsidR="00E72ECF" w:rsidRPr="00E72ECF" w:rsidRDefault="00E72ECF" w:rsidP="00E72ECF">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E72ECF">
        <w:rPr>
          <w:rFonts w:ascii="Times New Roman" w:hAnsi="Times New Roman" w:cs="Times New Roman"/>
          <w:sz w:val="28"/>
          <w:szCs w:val="28"/>
        </w:rPr>
        <w:t>азмещение на официальных интернет- сайтах территориальных органов администрации города Перми обобщения практики осуществления муниципального земельного контроля на территории города Перми с рекомендациями в  отношении мер, которые должны применяться юридическими лицами, индивидуальными предпринимателями в целях недопущения т</w:t>
      </w:r>
      <w:r>
        <w:rPr>
          <w:rFonts w:ascii="Times New Roman" w:hAnsi="Times New Roman" w:cs="Times New Roman"/>
          <w:sz w:val="28"/>
          <w:szCs w:val="28"/>
        </w:rPr>
        <w:t>аких нарушений;</w:t>
      </w:r>
      <w:proofErr w:type="gramEnd"/>
    </w:p>
    <w:p w:rsidR="00846D79" w:rsidRDefault="00E72ECF" w:rsidP="00846D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w:t>
      </w:r>
      <w:r w:rsidRPr="00E72ECF">
        <w:rPr>
          <w:rFonts w:ascii="Times New Roman" w:hAnsi="Times New Roman" w:cs="Times New Roman"/>
          <w:sz w:val="28"/>
          <w:szCs w:val="28"/>
        </w:rPr>
        <w:t xml:space="preserve">ыдача предостережений о недопустимости нарушения обязательных требований земельного законодательства в  соответствии </w:t>
      </w:r>
      <w:r>
        <w:rPr>
          <w:rFonts w:ascii="Times New Roman" w:hAnsi="Times New Roman" w:cs="Times New Roman"/>
          <w:sz w:val="28"/>
          <w:szCs w:val="28"/>
        </w:rPr>
        <w:t>со статьей</w:t>
      </w:r>
      <w:r w:rsidRPr="00E72ECF">
        <w:rPr>
          <w:rFonts w:ascii="Times New Roman" w:hAnsi="Times New Roman" w:cs="Times New Roman"/>
          <w:sz w:val="28"/>
          <w:szCs w:val="28"/>
        </w:rPr>
        <w:t xml:space="preserve">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p>
    <w:p w:rsidR="00846D79" w:rsidRDefault="008E4EFB" w:rsidP="00846D79">
      <w:pPr>
        <w:pStyle w:val="ConsPlusNormal"/>
        <w:ind w:firstLine="708"/>
        <w:jc w:val="both"/>
        <w:rPr>
          <w:rFonts w:ascii="Times New Roman" w:hAnsi="Times New Roman" w:cs="Times New Roman"/>
          <w:sz w:val="28"/>
          <w:szCs w:val="28"/>
        </w:rPr>
      </w:pPr>
      <w:r w:rsidRPr="00D762E3">
        <w:rPr>
          <w:rFonts w:ascii="Times New Roman" w:hAnsi="Times New Roman" w:cs="Times New Roman"/>
          <w:sz w:val="28"/>
          <w:szCs w:val="28"/>
        </w:rPr>
        <w:t>7</w:t>
      </w:r>
      <w:r w:rsidR="00024E36" w:rsidRPr="00D762E3">
        <w:rPr>
          <w:rFonts w:ascii="Times New Roman" w:hAnsi="Times New Roman" w:cs="Times New Roman"/>
          <w:sz w:val="28"/>
          <w:szCs w:val="28"/>
        </w:rPr>
        <w:t xml:space="preserve">. </w:t>
      </w:r>
      <w:r w:rsidRPr="00D762E3">
        <w:rPr>
          <w:rFonts w:ascii="Times New Roman" w:hAnsi="Times New Roman" w:cs="Times New Roman"/>
          <w:sz w:val="28"/>
          <w:szCs w:val="28"/>
        </w:rPr>
        <w:t>Сведения</w:t>
      </w:r>
      <w:r w:rsidR="00E82306" w:rsidRPr="00D762E3">
        <w:rPr>
          <w:rFonts w:ascii="Times New Roman" w:hAnsi="Times New Roman" w:cs="Times New Roman"/>
          <w:sz w:val="28"/>
          <w:szCs w:val="28"/>
        </w:rPr>
        <w:t xml:space="preserve"> о проведенных в 2021</w:t>
      </w:r>
      <w:r w:rsidR="00024E36" w:rsidRPr="00D762E3">
        <w:rPr>
          <w:rFonts w:ascii="Times New Roman" w:hAnsi="Times New Roman" w:cs="Times New Roman"/>
          <w:sz w:val="28"/>
          <w:szCs w:val="28"/>
        </w:rPr>
        <w:t xml:space="preserve"> год</w:t>
      </w:r>
      <w:r w:rsidR="00E82306" w:rsidRPr="00D762E3">
        <w:rPr>
          <w:rFonts w:ascii="Times New Roman" w:hAnsi="Times New Roman" w:cs="Times New Roman"/>
          <w:sz w:val="28"/>
          <w:szCs w:val="28"/>
        </w:rPr>
        <w:t>у мероприятиях по муниципальному земельному</w:t>
      </w:r>
      <w:r w:rsidR="00024E36" w:rsidRPr="00D762E3">
        <w:rPr>
          <w:rFonts w:ascii="Times New Roman" w:hAnsi="Times New Roman" w:cs="Times New Roman"/>
          <w:sz w:val="28"/>
          <w:szCs w:val="28"/>
        </w:rPr>
        <w:t xml:space="preserve"> контролю</w:t>
      </w:r>
      <w:r w:rsidR="00846D79">
        <w:rPr>
          <w:rFonts w:ascii="Times New Roman" w:hAnsi="Times New Roman" w:cs="Times New Roman"/>
          <w:sz w:val="28"/>
          <w:szCs w:val="28"/>
        </w:rPr>
        <w:t>:</w:t>
      </w:r>
    </w:p>
    <w:p w:rsidR="00846D79" w:rsidRPr="00846D79" w:rsidRDefault="00846D79" w:rsidP="00846D79">
      <w:pPr>
        <w:pStyle w:val="ConsPlusNormal"/>
        <w:ind w:firstLine="708"/>
        <w:jc w:val="both"/>
        <w:rPr>
          <w:rFonts w:ascii="Times New Roman" w:hAnsi="Times New Roman" w:cs="Times New Roman"/>
          <w:sz w:val="28"/>
          <w:szCs w:val="28"/>
        </w:rPr>
      </w:pPr>
      <w:r w:rsidRPr="00846D79">
        <w:rPr>
          <w:rFonts w:ascii="Times New Roman" w:hAnsi="Times New Roman" w:cs="Times New Roman"/>
          <w:sz w:val="28"/>
          <w:szCs w:val="28"/>
        </w:rPr>
        <w:t>обследование земельных участков;</w:t>
      </w:r>
      <w:r w:rsidR="00A5571A" w:rsidRPr="00846D79">
        <w:rPr>
          <w:rFonts w:ascii="Times New Roman" w:hAnsi="Times New Roman" w:cs="Times New Roman"/>
          <w:sz w:val="28"/>
          <w:szCs w:val="28"/>
        </w:rPr>
        <w:t xml:space="preserve"> </w:t>
      </w:r>
    </w:p>
    <w:p w:rsidR="00846D79" w:rsidRPr="00846D79" w:rsidRDefault="00846D79" w:rsidP="00846D79">
      <w:pPr>
        <w:pStyle w:val="ConsPlusNormal"/>
        <w:ind w:firstLine="708"/>
        <w:jc w:val="both"/>
        <w:rPr>
          <w:rFonts w:ascii="Times New Roman" w:hAnsi="Times New Roman" w:cs="Times New Roman"/>
          <w:sz w:val="28"/>
          <w:szCs w:val="28"/>
        </w:rPr>
      </w:pPr>
      <w:r w:rsidRPr="00846D79">
        <w:rPr>
          <w:rFonts w:ascii="Times New Roman" w:hAnsi="Times New Roman" w:cs="Times New Roman"/>
          <w:sz w:val="28"/>
          <w:szCs w:val="28"/>
        </w:rPr>
        <w:t>проведение проверок</w:t>
      </w:r>
      <w:r w:rsidR="00A5571A" w:rsidRPr="00846D79">
        <w:rPr>
          <w:rFonts w:ascii="Times New Roman" w:hAnsi="Times New Roman" w:cs="Times New Roman"/>
          <w:sz w:val="28"/>
          <w:szCs w:val="28"/>
        </w:rPr>
        <w:t xml:space="preserve"> </w:t>
      </w:r>
      <w:r w:rsidRPr="00846D79">
        <w:rPr>
          <w:rFonts w:ascii="Times New Roman" w:hAnsi="Times New Roman" w:cs="Times New Roman"/>
          <w:sz w:val="28"/>
          <w:szCs w:val="28"/>
        </w:rPr>
        <w:t>по соблюдению земельного законодательства;</w:t>
      </w:r>
    </w:p>
    <w:p w:rsidR="00846D79" w:rsidRPr="00846D79" w:rsidRDefault="00A5571A" w:rsidP="00846D79">
      <w:pPr>
        <w:pStyle w:val="ConsPlusNormal"/>
        <w:ind w:firstLine="708"/>
        <w:jc w:val="both"/>
        <w:rPr>
          <w:rFonts w:ascii="Times New Roman" w:hAnsi="Times New Roman" w:cs="Times New Roman"/>
          <w:sz w:val="28"/>
          <w:szCs w:val="28"/>
        </w:rPr>
      </w:pPr>
      <w:r w:rsidRPr="00846D79">
        <w:rPr>
          <w:rFonts w:ascii="Times New Roman" w:hAnsi="Times New Roman" w:cs="Times New Roman"/>
          <w:sz w:val="28"/>
          <w:szCs w:val="28"/>
        </w:rPr>
        <w:t>направление материалов проверок в Управлен</w:t>
      </w:r>
      <w:r w:rsidR="00846D79" w:rsidRPr="00846D79">
        <w:rPr>
          <w:rFonts w:ascii="Times New Roman" w:hAnsi="Times New Roman" w:cs="Times New Roman"/>
          <w:sz w:val="28"/>
          <w:szCs w:val="28"/>
        </w:rPr>
        <w:t xml:space="preserve">ие </w:t>
      </w:r>
      <w:proofErr w:type="spellStart"/>
      <w:r w:rsidR="00846D79" w:rsidRPr="00846D79">
        <w:rPr>
          <w:rFonts w:ascii="Times New Roman" w:hAnsi="Times New Roman" w:cs="Times New Roman"/>
          <w:sz w:val="28"/>
          <w:szCs w:val="28"/>
        </w:rPr>
        <w:t>Росреестра</w:t>
      </w:r>
      <w:proofErr w:type="spellEnd"/>
      <w:r w:rsidR="00846D79" w:rsidRPr="00846D79">
        <w:rPr>
          <w:rFonts w:ascii="Times New Roman" w:hAnsi="Times New Roman" w:cs="Times New Roman"/>
          <w:sz w:val="28"/>
          <w:szCs w:val="28"/>
        </w:rPr>
        <w:t xml:space="preserve"> по Пермскому краю;</w:t>
      </w:r>
      <w:r w:rsidRPr="00846D79">
        <w:rPr>
          <w:rFonts w:ascii="Times New Roman" w:hAnsi="Times New Roman" w:cs="Times New Roman"/>
          <w:sz w:val="28"/>
          <w:szCs w:val="28"/>
        </w:rPr>
        <w:t xml:space="preserve"> </w:t>
      </w:r>
    </w:p>
    <w:p w:rsidR="00846D79" w:rsidRPr="00846D79" w:rsidRDefault="00A5571A" w:rsidP="00846D79">
      <w:pPr>
        <w:pStyle w:val="ConsPlusNormal"/>
        <w:ind w:firstLine="708"/>
        <w:jc w:val="both"/>
        <w:rPr>
          <w:rFonts w:ascii="Times New Roman" w:hAnsi="Times New Roman" w:cs="Times New Roman"/>
          <w:sz w:val="28"/>
          <w:szCs w:val="28"/>
        </w:rPr>
      </w:pPr>
      <w:r w:rsidRPr="00846D79">
        <w:rPr>
          <w:rFonts w:ascii="Times New Roman" w:hAnsi="Times New Roman" w:cs="Times New Roman"/>
          <w:sz w:val="28"/>
          <w:szCs w:val="28"/>
        </w:rPr>
        <w:t>составление протоколов по ст</w:t>
      </w:r>
      <w:r w:rsidR="00BE62CB" w:rsidRPr="00846D79">
        <w:rPr>
          <w:rFonts w:ascii="Times New Roman" w:hAnsi="Times New Roman" w:cs="Times New Roman"/>
          <w:sz w:val="28"/>
          <w:szCs w:val="28"/>
        </w:rPr>
        <w:t>.</w:t>
      </w:r>
      <w:r w:rsidRPr="00846D79">
        <w:rPr>
          <w:rFonts w:ascii="Times New Roman" w:hAnsi="Times New Roman" w:cs="Times New Roman"/>
          <w:sz w:val="28"/>
          <w:szCs w:val="28"/>
        </w:rPr>
        <w:t xml:space="preserve"> 19.5 КоАП РФ Кодекса Российской Федерации об административных пр</w:t>
      </w:r>
      <w:r w:rsidR="00846D79" w:rsidRPr="00846D79">
        <w:rPr>
          <w:rFonts w:ascii="Times New Roman" w:hAnsi="Times New Roman" w:cs="Times New Roman"/>
          <w:sz w:val="28"/>
          <w:szCs w:val="28"/>
        </w:rPr>
        <w:t>авонарушениях (далее – КоАП РФ);</w:t>
      </w:r>
    </w:p>
    <w:p w:rsidR="008E4EFB" w:rsidRPr="00846D79" w:rsidRDefault="00A5571A" w:rsidP="00846D79">
      <w:pPr>
        <w:pStyle w:val="ConsPlusNormal"/>
        <w:ind w:firstLine="708"/>
        <w:jc w:val="both"/>
        <w:rPr>
          <w:rFonts w:ascii="Times New Roman" w:hAnsi="Times New Roman" w:cs="Times New Roman"/>
          <w:sz w:val="28"/>
          <w:szCs w:val="28"/>
        </w:rPr>
      </w:pPr>
      <w:r w:rsidRPr="00846D79">
        <w:rPr>
          <w:rFonts w:ascii="Times New Roman" w:hAnsi="Times New Roman" w:cs="Times New Roman"/>
          <w:sz w:val="28"/>
          <w:szCs w:val="28"/>
        </w:rPr>
        <w:t>направление материалов в органы внутренних дел (полицию) для установления лиц, самовольно занявших земельные участки, и составления в их отношении протоколов по статье 7.1 КоАП РФ)</w:t>
      </w:r>
      <w:r w:rsidR="00024E36" w:rsidRPr="00846D79">
        <w:rPr>
          <w:rFonts w:ascii="Times New Roman" w:hAnsi="Times New Roman" w:cs="Times New Roman"/>
          <w:sz w:val="28"/>
          <w:szCs w:val="28"/>
        </w:rPr>
        <w:t>.</w:t>
      </w:r>
    </w:p>
    <w:p w:rsidR="00024E36" w:rsidRPr="00C440E3" w:rsidRDefault="008E4EFB" w:rsidP="008E4E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024E36" w:rsidRPr="00C440E3">
        <w:rPr>
          <w:rFonts w:ascii="Times New Roman" w:hAnsi="Times New Roman" w:cs="Times New Roman"/>
          <w:sz w:val="28"/>
          <w:szCs w:val="28"/>
        </w:rPr>
        <w:t xml:space="preserve">. </w:t>
      </w:r>
      <w:r w:rsidR="00A05151" w:rsidRPr="00C440E3">
        <w:rPr>
          <w:rFonts w:ascii="Times New Roman" w:hAnsi="Times New Roman" w:cs="Times New Roman"/>
          <w:sz w:val="28"/>
          <w:szCs w:val="28"/>
        </w:rPr>
        <w:t>Проблемы, на решение которых направлена программа профилактики</w:t>
      </w:r>
      <w:r w:rsidR="00024E36" w:rsidRPr="00C440E3">
        <w:rPr>
          <w:rFonts w:ascii="Times New Roman" w:hAnsi="Times New Roman" w:cs="Times New Roman"/>
          <w:sz w:val="28"/>
          <w:szCs w:val="28"/>
        </w:rPr>
        <w:t>:</w:t>
      </w:r>
    </w:p>
    <w:p w:rsidR="00024E36" w:rsidRPr="00C440E3" w:rsidRDefault="00024E36" w:rsidP="008E4EFB">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повышение эф</w:t>
      </w:r>
      <w:r w:rsidR="00FF26D6" w:rsidRPr="00C440E3">
        <w:rPr>
          <w:rFonts w:ascii="Times New Roman" w:hAnsi="Times New Roman" w:cs="Times New Roman"/>
          <w:sz w:val="28"/>
          <w:szCs w:val="28"/>
        </w:rPr>
        <w:t>фективности проводимой территориальными органами администрации</w:t>
      </w:r>
      <w:r w:rsidRPr="00C440E3">
        <w:rPr>
          <w:rFonts w:ascii="Times New Roman" w:hAnsi="Times New Roman" w:cs="Times New Roman"/>
          <w:sz w:val="28"/>
          <w:szCs w:val="28"/>
        </w:rPr>
        <w:t xml:space="preserve"> работы по предупреждению нарушений юридическими и физическими лицами обязательных требований;</w:t>
      </w:r>
    </w:p>
    <w:p w:rsidR="00024E36" w:rsidRPr="00C440E3" w:rsidRDefault="00024E36" w:rsidP="008E4EFB">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lastRenderedPageBreak/>
        <w:t xml:space="preserve">улучшение информационного обеспечения деятельности </w:t>
      </w:r>
      <w:r w:rsidR="00FF26D6" w:rsidRPr="00C440E3">
        <w:rPr>
          <w:rFonts w:ascii="Times New Roman" w:hAnsi="Times New Roman" w:cs="Times New Roman"/>
          <w:sz w:val="28"/>
          <w:szCs w:val="28"/>
        </w:rPr>
        <w:t>территориальных органов администрации</w:t>
      </w:r>
      <w:r w:rsidRPr="00C440E3">
        <w:rPr>
          <w:rFonts w:ascii="Times New Roman" w:hAnsi="Times New Roman" w:cs="Times New Roman"/>
          <w:sz w:val="28"/>
          <w:szCs w:val="28"/>
        </w:rPr>
        <w:t xml:space="preserve"> по предупреждению нарушений юридическими и физическими лицами обязательных требований;</w:t>
      </w:r>
    </w:p>
    <w:p w:rsidR="00846D79" w:rsidRDefault="00024E36" w:rsidP="00846D79">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уменьшение общего числа нарушений юридическими и физическими лицами обязательных требований.</w:t>
      </w:r>
    </w:p>
    <w:p w:rsidR="00846D79" w:rsidRDefault="00846D79" w:rsidP="00846D7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9. </w:t>
      </w:r>
      <w:r w:rsidR="004D3C3B" w:rsidRPr="00C440E3">
        <w:rPr>
          <w:rFonts w:ascii="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30420" w:rsidRPr="00C440E3" w:rsidRDefault="00830420" w:rsidP="00846D79">
      <w:pPr>
        <w:pStyle w:val="ConsPlusNormal"/>
        <w:ind w:firstLine="539"/>
        <w:jc w:val="both"/>
        <w:rPr>
          <w:rFonts w:ascii="Times New Roman" w:hAnsi="Times New Roman" w:cs="Times New Roman"/>
          <w:sz w:val="28"/>
          <w:szCs w:val="28"/>
        </w:rPr>
      </w:pPr>
      <w:proofErr w:type="gramStart"/>
      <w:r w:rsidRPr="00C440E3">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roofErr w:type="gramEnd"/>
    </w:p>
    <w:p w:rsidR="003046EB" w:rsidRPr="00C440E3" w:rsidRDefault="003046EB" w:rsidP="00830420">
      <w:pPr>
        <w:pStyle w:val="ConsPlusTitle"/>
        <w:outlineLvl w:val="1"/>
        <w:rPr>
          <w:rFonts w:ascii="Times New Roman" w:hAnsi="Times New Roman" w:cs="Times New Roman"/>
          <w:sz w:val="28"/>
          <w:szCs w:val="28"/>
        </w:rPr>
      </w:pPr>
    </w:p>
    <w:p w:rsidR="004B5818" w:rsidRPr="00C440E3" w:rsidRDefault="004B5818" w:rsidP="004B581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Раздел II. ЦЕЛИ И ЗАДАЧИ РЕАЛИЗАЦИИ </w:t>
      </w:r>
    </w:p>
    <w:p w:rsidR="00923BC7" w:rsidRDefault="004B5818" w:rsidP="008425AC">
      <w:pPr>
        <w:pStyle w:val="ConsPlusTitle"/>
        <w:jc w:val="center"/>
        <w:rPr>
          <w:rFonts w:ascii="Times New Roman" w:hAnsi="Times New Roman" w:cs="Times New Roman"/>
          <w:sz w:val="28"/>
          <w:szCs w:val="28"/>
        </w:rPr>
      </w:pPr>
      <w:r w:rsidRPr="00C440E3">
        <w:rPr>
          <w:rFonts w:ascii="Times New Roman" w:hAnsi="Times New Roman" w:cs="Times New Roman"/>
          <w:sz w:val="28"/>
          <w:szCs w:val="28"/>
        </w:rPr>
        <w:t xml:space="preserve">ПРОГРАММЫ ПРОФИЛАКТИКИ </w:t>
      </w:r>
      <w:r w:rsidR="00D762E3" w:rsidRPr="00D762E3">
        <w:rPr>
          <w:rFonts w:ascii="Times New Roman" w:hAnsi="Times New Roman" w:cs="Times New Roman"/>
          <w:sz w:val="28"/>
          <w:szCs w:val="28"/>
        </w:rPr>
        <w:t xml:space="preserve">РИСКОВ ПРИЧИНЕНИЯ ВРЕДА (УЩЕРБА) ОХРАНЯЕМЫМ ЗАКОНОМ ЦЕННОСТЯМ </w:t>
      </w:r>
      <w:r w:rsidR="008425AC" w:rsidRPr="00C440E3">
        <w:rPr>
          <w:rFonts w:ascii="Times New Roman" w:hAnsi="Times New Roman" w:cs="Times New Roman"/>
          <w:sz w:val="28"/>
          <w:szCs w:val="28"/>
        </w:rPr>
        <w:t>В СФЕРЕ МУНИЦИПАЛЬНОГО ЗЕМЕЛЬНОГО КОНТРОЛЯ НА ТЕРРИТОРИИ ГОРОДА ПЕРМИ</w:t>
      </w:r>
      <w:r w:rsidR="00A505C1" w:rsidRPr="00C440E3">
        <w:rPr>
          <w:rFonts w:ascii="Times New Roman" w:hAnsi="Times New Roman" w:cs="Times New Roman"/>
          <w:sz w:val="28"/>
          <w:szCs w:val="28"/>
        </w:rPr>
        <w:t xml:space="preserve"> НА 2022</w:t>
      </w:r>
      <w:r w:rsidRPr="00C440E3">
        <w:rPr>
          <w:rFonts w:ascii="Times New Roman" w:hAnsi="Times New Roman" w:cs="Times New Roman"/>
          <w:sz w:val="28"/>
          <w:szCs w:val="28"/>
        </w:rPr>
        <w:t xml:space="preserve"> ГОД</w:t>
      </w:r>
    </w:p>
    <w:p w:rsidR="00EA1578" w:rsidRDefault="00EA1578" w:rsidP="008425AC">
      <w:pPr>
        <w:pStyle w:val="ConsPlusTitle"/>
        <w:jc w:val="center"/>
        <w:rPr>
          <w:rFonts w:ascii="Times New Roman" w:hAnsi="Times New Roman" w:cs="Times New Roman"/>
          <w:sz w:val="28"/>
          <w:szCs w:val="28"/>
        </w:rPr>
      </w:pPr>
    </w:p>
    <w:p w:rsidR="00EA1578" w:rsidRDefault="003E7809" w:rsidP="00EA157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EA1578">
        <w:rPr>
          <w:rFonts w:ascii="Times New Roman" w:hAnsi="Times New Roman" w:cs="Times New Roman"/>
          <w:sz w:val="28"/>
          <w:szCs w:val="28"/>
        </w:rPr>
        <w:t xml:space="preserve">. </w:t>
      </w:r>
      <w:r w:rsidR="00EA1578" w:rsidRPr="00C440E3">
        <w:rPr>
          <w:rFonts w:ascii="Times New Roman" w:hAnsi="Times New Roman" w:cs="Times New Roman"/>
          <w:sz w:val="28"/>
          <w:szCs w:val="28"/>
        </w:rPr>
        <w:t xml:space="preserve">Программа </w:t>
      </w:r>
      <w:r w:rsidR="00EA1578">
        <w:rPr>
          <w:rFonts w:ascii="Times New Roman" w:hAnsi="Times New Roman" w:cs="Times New Roman"/>
          <w:sz w:val="28"/>
          <w:szCs w:val="28"/>
        </w:rPr>
        <w:t xml:space="preserve">профилактики </w:t>
      </w:r>
      <w:r w:rsidR="00EA1578" w:rsidRPr="00091D11">
        <w:rPr>
          <w:rFonts w:ascii="Times New Roman" w:hAnsi="Times New Roman" w:cs="Times New Roman"/>
          <w:sz w:val="28"/>
          <w:szCs w:val="28"/>
        </w:rPr>
        <w:t>направлена на достижение следующих целей:</w:t>
      </w:r>
    </w:p>
    <w:p w:rsidR="00EA1578" w:rsidRPr="00091D11" w:rsidRDefault="00EA1578" w:rsidP="00EA1578">
      <w:pPr>
        <w:pStyle w:val="ConsPlusNormal"/>
        <w:ind w:firstLine="539"/>
        <w:jc w:val="both"/>
        <w:rPr>
          <w:rFonts w:ascii="Times New Roman" w:hAnsi="Times New Roman" w:cs="Times New Roman"/>
          <w:sz w:val="28"/>
          <w:szCs w:val="28"/>
        </w:rPr>
      </w:pPr>
      <w:r w:rsidRPr="00091D11">
        <w:rPr>
          <w:rFonts w:ascii="Times New Roman" w:hAnsi="Times New Roman" w:cs="Times New Roman"/>
          <w:sz w:val="28"/>
          <w:szCs w:val="28"/>
        </w:rPr>
        <w:t>стимулирование добросовестного соблюдения обязательных требований всеми контролируемыми лицами;</w:t>
      </w:r>
    </w:p>
    <w:p w:rsidR="00EA1578" w:rsidRPr="00091D11" w:rsidRDefault="00EA1578" w:rsidP="00EA1578">
      <w:pPr>
        <w:pStyle w:val="ConsPlusNormal"/>
        <w:ind w:firstLine="539"/>
        <w:jc w:val="both"/>
        <w:rPr>
          <w:rFonts w:ascii="Times New Roman" w:hAnsi="Times New Roman" w:cs="Times New Roman"/>
          <w:sz w:val="28"/>
          <w:szCs w:val="28"/>
        </w:rPr>
      </w:pPr>
      <w:r w:rsidRPr="00091D11">
        <w:rPr>
          <w:rFonts w:ascii="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A1578" w:rsidRPr="00C440E3" w:rsidRDefault="00EA1578" w:rsidP="00C40BB5">
      <w:pPr>
        <w:pStyle w:val="ConsPlusNormal"/>
        <w:ind w:firstLine="539"/>
        <w:jc w:val="both"/>
        <w:rPr>
          <w:rFonts w:ascii="Times New Roman" w:hAnsi="Times New Roman" w:cs="Times New Roman"/>
          <w:sz w:val="28"/>
          <w:szCs w:val="28"/>
        </w:rPr>
      </w:pPr>
      <w:r w:rsidRPr="00091D11">
        <w:rPr>
          <w:rFonts w:ascii="Times New Roman" w:hAnsi="Times New Roman" w:cs="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024E36" w:rsidRPr="00C440E3" w:rsidRDefault="003E7809" w:rsidP="00ED07E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ED07E9">
        <w:rPr>
          <w:rFonts w:ascii="Times New Roman" w:hAnsi="Times New Roman" w:cs="Times New Roman"/>
          <w:sz w:val="28"/>
          <w:szCs w:val="28"/>
        </w:rPr>
        <w:t>.</w:t>
      </w:r>
      <w:r w:rsidR="00F00A18" w:rsidRPr="00C440E3">
        <w:rPr>
          <w:rFonts w:ascii="Times New Roman" w:hAnsi="Times New Roman" w:cs="Times New Roman"/>
          <w:sz w:val="28"/>
          <w:szCs w:val="28"/>
        </w:rPr>
        <w:t xml:space="preserve"> </w:t>
      </w:r>
      <w:r w:rsidR="00024E36" w:rsidRPr="00C440E3">
        <w:rPr>
          <w:rFonts w:ascii="Times New Roman" w:hAnsi="Times New Roman" w:cs="Times New Roman"/>
          <w:sz w:val="28"/>
          <w:szCs w:val="28"/>
        </w:rPr>
        <w:t>Основными задачами Программы</w:t>
      </w:r>
      <w:r w:rsidR="00ED07E9">
        <w:rPr>
          <w:rFonts w:ascii="Times New Roman" w:hAnsi="Times New Roman" w:cs="Times New Roman"/>
          <w:sz w:val="28"/>
          <w:szCs w:val="28"/>
        </w:rPr>
        <w:t xml:space="preserve"> профилактики</w:t>
      </w:r>
      <w:r w:rsidR="00024E36" w:rsidRPr="00C440E3">
        <w:rPr>
          <w:rFonts w:ascii="Times New Roman" w:hAnsi="Times New Roman" w:cs="Times New Roman"/>
          <w:sz w:val="28"/>
          <w:szCs w:val="28"/>
        </w:rPr>
        <w:t xml:space="preserve"> являются:</w:t>
      </w:r>
    </w:p>
    <w:p w:rsidR="00024E36" w:rsidRPr="00C440E3" w:rsidRDefault="00024E36" w:rsidP="00ED07E9">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 xml:space="preserve">укрепление системы профилактики </w:t>
      </w:r>
      <w:r w:rsidR="00B66356" w:rsidRPr="00D762E3">
        <w:rPr>
          <w:rFonts w:ascii="Times New Roman" w:hAnsi="Times New Roman" w:cs="Times New Roman"/>
          <w:sz w:val="28"/>
          <w:szCs w:val="28"/>
        </w:rPr>
        <w:t>рисков причинения вреда (ущерб</w:t>
      </w:r>
      <w:r w:rsidR="00D762E3" w:rsidRPr="00D762E3">
        <w:rPr>
          <w:rFonts w:ascii="Times New Roman" w:hAnsi="Times New Roman" w:cs="Times New Roman"/>
          <w:sz w:val="28"/>
          <w:szCs w:val="28"/>
        </w:rPr>
        <w:t>а) охраняемым законом ценностям</w:t>
      </w:r>
      <w:r w:rsidR="00B66356">
        <w:rPr>
          <w:rFonts w:ascii="Times New Roman" w:hAnsi="Times New Roman" w:cs="Times New Roman"/>
          <w:sz w:val="28"/>
          <w:szCs w:val="28"/>
        </w:rPr>
        <w:t xml:space="preserve"> </w:t>
      </w:r>
      <w:r w:rsidRPr="00C440E3">
        <w:rPr>
          <w:rFonts w:ascii="Times New Roman" w:hAnsi="Times New Roman" w:cs="Times New Roman"/>
          <w:sz w:val="28"/>
          <w:szCs w:val="28"/>
        </w:rPr>
        <w:t>путем активизации профилактической деятельности;</w:t>
      </w:r>
    </w:p>
    <w:p w:rsidR="00024E36" w:rsidRPr="00C440E3" w:rsidRDefault="00024E36" w:rsidP="00ED07E9">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выявление причин, факторов и условий, способствующих нарушениям обязательных требований;</w:t>
      </w:r>
    </w:p>
    <w:p w:rsidR="00B66356" w:rsidRDefault="00024E36" w:rsidP="00B66356">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повышение правосознания и правовой культуры подконтрольных субъектов при соблюдении обязательных требований.</w:t>
      </w:r>
    </w:p>
    <w:p w:rsidR="0017338D" w:rsidRDefault="0017338D" w:rsidP="00780F9C">
      <w:pPr>
        <w:pStyle w:val="ConsPlusTitle"/>
        <w:jc w:val="center"/>
        <w:outlineLvl w:val="1"/>
        <w:rPr>
          <w:rFonts w:ascii="Times New Roman" w:hAnsi="Times New Roman" w:cs="Times New Roman"/>
          <w:sz w:val="28"/>
          <w:szCs w:val="28"/>
        </w:rPr>
        <w:sectPr w:rsidR="0017338D" w:rsidSect="0081582D">
          <w:pgSz w:w="11906" w:h="16838"/>
          <w:pgMar w:top="1134" w:right="850" w:bottom="567" w:left="1701" w:header="708" w:footer="708" w:gutter="0"/>
          <w:cols w:space="708"/>
          <w:docGrid w:linePitch="360"/>
        </w:sectPr>
      </w:pPr>
    </w:p>
    <w:p w:rsidR="00F908E2" w:rsidRDefault="00F908E2" w:rsidP="00780F9C">
      <w:pPr>
        <w:pStyle w:val="ConsPlusTitle"/>
        <w:jc w:val="center"/>
        <w:outlineLvl w:val="1"/>
        <w:rPr>
          <w:rFonts w:ascii="Times New Roman" w:hAnsi="Times New Roman" w:cs="Times New Roman"/>
          <w:sz w:val="28"/>
          <w:szCs w:val="28"/>
        </w:rPr>
      </w:pPr>
    </w:p>
    <w:p w:rsidR="00F00A18" w:rsidRPr="00C440E3" w:rsidRDefault="00024E36" w:rsidP="00780F9C">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Раздел II</w:t>
      </w:r>
      <w:r w:rsidR="00923BC7" w:rsidRPr="00C440E3">
        <w:rPr>
          <w:rFonts w:ascii="Times New Roman" w:hAnsi="Times New Roman" w:cs="Times New Roman"/>
          <w:sz w:val="28"/>
          <w:szCs w:val="28"/>
          <w:lang w:val="en-US"/>
        </w:rPr>
        <w:t>I</w:t>
      </w:r>
      <w:r w:rsidRPr="00C440E3">
        <w:rPr>
          <w:rFonts w:ascii="Times New Roman" w:hAnsi="Times New Roman" w:cs="Times New Roman"/>
          <w:sz w:val="28"/>
          <w:szCs w:val="28"/>
        </w:rPr>
        <w:t xml:space="preserve">. </w:t>
      </w:r>
      <w:r w:rsidR="00F00A18" w:rsidRPr="00C440E3">
        <w:rPr>
          <w:rFonts w:ascii="Times New Roman" w:hAnsi="Times New Roman" w:cs="Times New Roman"/>
          <w:sz w:val="28"/>
          <w:szCs w:val="28"/>
        </w:rPr>
        <w:t xml:space="preserve">ПЕРЕЧЕНЬ ПРОФИЛАКТИЧЕСКИХ МЕРОПРИЯТИЙ, </w:t>
      </w:r>
    </w:p>
    <w:p w:rsidR="00ED4D75" w:rsidRPr="00C440E3" w:rsidRDefault="00F00A18" w:rsidP="00ED4D75">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СРОКИ (ПЕРИОДИЧНОСТЬ) ИХ ПРОВЕДЕНИЯ НА 2022 ГОД</w:t>
      </w:r>
      <w:r w:rsidR="005F71C3" w:rsidRPr="00C440E3">
        <w:rPr>
          <w:rFonts w:ascii="Times New Roman" w:hAnsi="Times New Roman" w:cs="Times New Roman"/>
          <w:sz w:val="28"/>
          <w:szCs w:val="28"/>
        </w:rPr>
        <w:t xml:space="preserve"> </w:t>
      </w:r>
    </w:p>
    <w:p w:rsidR="00024E36" w:rsidRPr="00C440E3" w:rsidRDefault="00024E36" w:rsidP="00780F9C">
      <w:pPr>
        <w:pStyle w:val="ConsPlusNormal"/>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66"/>
        <w:gridCol w:w="5386"/>
        <w:gridCol w:w="2410"/>
        <w:gridCol w:w="3118"/>
      </w:tblGrid>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 xml:space="preserve">N </w:t>
            </w:r>
            <w:proofErr w:type="gramStart"/>
            <w:r w:rsidRPr="00C440E3">
              <w:rPr>
                <w:rFonts w:ascii="Times New Roman" w:hAnsi="Times New Roman" w:cs="Times New Roman"/>
                <w:sz w:val="28"/>
                <w:szCs w:val="28"/>
              </w:rPr>
              <w:t>п</w:t>
            </w:r>
            <w:proofErr w:type="gramEnd"/>
            <w:r w:rsidRPr="00C440E3">
              <w:rPr>
                <w:rFonts w:ascii="Times New Roman" w:hAnsi="Times New Roman" w:cs="Times New Roman"/>
                <w:sz w:val="28"/>
                <w:szCs w:val="28"/>
              </w:rPr>
              <w:t>/п</w:t>
            </w:r>
          </w:p>
        </w:tc>
        <w:tc>
          <w:tcPr>
            <w:tcW w:w="3266" w:type="dxa"/>
          </w:tcPr>
          <w:p w:rsidR="0017338D" w:rsidRPr="00C440E3" w:rsidRDefault="0017338D" w:rsidP="0017338D">
            <w:pPr>
              <w:pStyle w:val="ConsPlusNormal"/>
              <w:jc w:val="center"/>
              <w:rPr>
                <w:rFonts w:ascii="Times New Roman" w:hAnsi="Times New Roman" w:cs="Times New Roman"/>
                <w:sz w:val="28"/>
                <w:szCs w:val="28"/>
              </w:rPr>
            </w:pPr>
            <w:r>
              <w:rPr>
                <w:rFonts w:ascii="Times New Roman" w:hAnsi="Times New Roman" w:cs="Times New Roman"/>
                <w:sz w:val="28"/>
                <w:szCs w:val="28"/>
              </w:rPr>
              <w:t>Вид</w:t>
            </w:r>
            <w:r w:rsidRPr="0017338D">
              <w:rPr>
                <w:rFonts w:ascii="Times New Roman" w:hAnsi="Times New Roman" w:cs="Times New Roman"/>
                <w:sz w:val="28"/>
                <w:szCs w:val="28"/>
              </w:rPr>
              <w:t xml:space="preserve"> профилактическ</w:t>
            </w:r>
            <w:r>
              <w:rPr>
                <w:rFonts w:ascii="Times New Roman" w:hAnsi="Times New Roman" w:cs="Times New Roman"/>
                <w:sz w:val="28"/>
                <w:szCs w:val="28"/>
              </w:rPr>
              <w:t>ого</w:t>
            </w:r>
            <w:r w:rsidRPr="0017338D">
              <w:rPr>
                <w:rFonts w:ascii="Times New Roman" w:hAnsi="Times New Roman" w:cs="Times New Roman"/>
                <w:sz w:val="28"/>
                <w:szCs w:val="28"/>
              </w:rPr>
              <w:t xml:space="preserve"> мероприяти</w:t>
            </w:r>
            <w:r>
              <w:rPr>
                <w:rFonts w:ascii="Times New Roman" w:hAnsi="Times New Roman" w:cs="Times New Roman"/>
                <w:sz w:val="28"/>
                <w:szCs w:val="28"/>
              </w:rPr>
              <w:t>я</w:t>
            </w:r>
          </w:p>
        </w:tc>
        <w:tc>
          <w:tcPr>
            <w:tcW w:w="5386" w:type="dxa"/>
          </w:tcPr>
          <w:p w:rsidR="0017338D" w:rsidRPr="00C440E3" w:rsidRDefault="0017338D" w:rsidP="0017338D">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w:t>
            </w:r>
            <w:r w:rsidRPr="0017338D">
              <w:rPr>
                <w:rFonts w:ascii="Times New Roman" w:hAnsi="Times New Roman" w:cs="Times New Roman"/>
                <w:sz w:val="28"/>
                <w:szCs w:val="28"/>
              </w:rPr>
              <w:t xml:space="preserve"> мероприятия</w:t>
            </w:r>
          </w:p>
        </w:tc>
        <w:tc>
          <w:tcPr>
            <w:tcW w:w="2410"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Срок реализации мероприятия</w:t>
            </w:r>
          </w:p>
        </w:tc>
        <w:tc>
          <w:tcPr>
            <w:tcW w:w="3118"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Ответственный исполнитель</w:t>
            </w: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3266"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5386" w:type="dxa"/>
          </w:tcPr>
          <w:p w:rsidR="0017338D" w:rsidRPr="00C440E3" w:rsidRDefault="0017338D" w:rsidP="0017338D">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410" w:type="dxa"/>
          </w:tcPr>
          <w:p w:rsidR="0017338D" w:rsidRPr="00C440E3" w:rsidRDefault="0017338D"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118" w:type="dxa"/>
          </w:tcPr>
          <w:p w:rsidR="0017338D" w:rsidRPr="00C440E3" w:rsidRDefault="0017338D"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3266" w:type="dxa"/>
          </w:tcPr>
          <w:p w:rsidR="0017338D" w:rsidRPr="0017338D" w:rsidRDefault="0017338D" w:rsidP="0017338D">
            <w:pPr>
              <w:pStyle w:val="ConsPlusNormal"/>
              <w:rPr>
                <w:rFonts w:ascii="Times New Roman" w:hAnsi="Times New Roman" w:cs="Times New Roman"/>
                <w:sz w:val="28"/>
                <w:szCs w:val="28"/>
              </w:rPr>
            </w:pPr>
            <w:r w:rsidRPr="00C440E3">
              <w:rPr>
                <w:rFonts w:ascii="Times New Roman" w:hAnsi="Times New Roman" w:cs="Times New Roman"/>
                <w:b/>
                <w:sz w:val="28"/>
                <w:szCs w:val="28"/>
              </w:rPr>
              <w:t>Информирование</w:t>
            </w:r>
            <w:r w:rsidRPr="00C440E3">
              <w:rPr>
                <w:rFonts w:ascii="Times New Roman" w:hAnsi="Times New Roman" w:cs="Times New Roman"/>
                <w:sz w:val="28"/>
                <w:szCs w:val="28"/>
              </w:rPr>
              <w:t xml:space="preserve"> </w:t>
            </w:r>
            <w:r w:rsidRPr="0017338D">
              <w:rPr>
                <w:rFonts w:ascii="Times New Roman" w:hAnsi="Times New Roman" w:cs="Times New Roman"/>
                <w:sz w:val="28"/>
                <w:szCs w:val="28"/>
              </w:rPr>
              <w:t>контролируемых лиц и иных заинтересованных лиц по вопросам соблюдения обязательных требований</w:t>
            </w:r>
          </w:p>
          <w:p w:rsidR="0017338D" w:rsidRPr="00C440E3" w:rsidRDefault="0017338D" w:rsidP="0017338D">
            <w:pPr>
              <w:pStyle w:val="ConsPlusNormal"/>
              <w:rPr>
                <w:rFonts w:ascii="Times New Roman" w:hAnsi="Times New Roman" w:cs="Times New Roman"/>
                <w:sz w:val="28"/>
                <w:szCs w:val="28"/>
              </w:rPr>
            </w:pPr>
            <w:r w:rsidRPr="0017338D">
              <w:rPr>
                <w:rFonts w:ascii="Times New Roman" w:hAnsi="Times New Roman" w:cs="Times New Roman"/>
                <w:sz w:val="28"/>
                <w:szCs w:val="28"/>
              </w:rPr>
              <w:t xml:space="preserve">посредством </w:t>
            </w:r>
          </w:p>
          <w:p w:rsidR="0017338D" w:rsidRPr="00C440E3" w:rsidRDefault="0017338D" w:rsidP="002D2FE2">
            <w:pPr>
              <w:pStyle w:val="ConsPlusNormal"/>
              <w:rPr>
                <w:rFonts w:ascii="Times New Roman" w:hAnsi="Times New Roman" w:cs="Times New Roman"/>
                <w:sz w:val="28"/>
                <w:szCs w:val="28"/>
              </w:rPr>
            </w:pPr>
          </w:p>
          <w:p w:rsidR="0017338D" w:rsidRPr="00C440E3" w:rsidRDefault="0017338D" w:rsidP="002D2FE2">
            <w:pPr>
              <w:pStyle w:val="ConsPlusNormal"/>
              <w:rPr>
                <w:rFonts w:ascii="Times New Roman" w:hAnsi="Times New Roman" w:cs="Times New Roman"/>
                <w:sz w:val="28"/>
                <w:szCs w:val="28"/>
              </w:rPr>
            </w:pPr>
          </w:p>
          <w:p w:rsidR="0017338D" w:rsidRPr="00C440E3" w:rsidRDefault="0017338D" w:rsidP="007D10CB">
            <w:pPr>
              <w:pStyle w:val="ConsPlusNormal"/>
              <w:rPr>
                <w:rFonts w:ascii="Times New Roman" w:hAnsi="Times New Roman" w:cs="Times New Roman"/>
                <w:sz w:val="28"/>
                <w:szCs w:val="28"/>
              </w:rPr>
            </w:pPr>
          </w:p>
          <w:p w:rsidR="0017338D" w:rsidRPr="00C440E3" w:rsidRDefault="0017338D" w:rsidP="007D10CB">
            <w:pPr>
              <w:pStyle w:val="ConsPlusNormal"/>
              <w:rPr>
                <w:rFonts w:ascii="Times New Roman" w:hAnsi="Times New Roman" w:cs="Times New Roman"/>
                <w:sz w:val="28"/>
                <w:szCs w:val="28"/>
              </w:rPr>
            </w:pPr>
          </w:p>
          <w:p w:rsidR="0017338D" w:rsidRPr="00C440E3" w:rsidRDefault="0017338D" w:rsidP="00C774C3">
            <w:pPr>
              <w:pStyle w:val="ConsPlusNormal"/>
              <w:spacing w:before="200"/>
              <w:jc w:val="both"/>
              <w:rPr>
                <w:rFonts w:ascii="Times New Roman" w:hAnsi="Times New Roman" w:cs="Times New Roman"/>
                <w:sz w:val="28"/>
                <w:szCs w:val="28"/>
              </w:rPr>
            </w:pPr>
          </w:p>
        </w:tc>
        <w:tc>
          <w:tcPr>
            <w:tcW w:w="5386" w:type="dxa"/>
          </w:tcPr>
          <w:p w:rsidR="0017338D" w:rsidRPr="002F39E6" w:rsidRDefault="0017338D"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Р</w:t>
            </w:r>
            <w:r w:rsidRPr="0017338D">
              <w:rPr>
                <w:rFonts w:ascii="Times New Roman" w:hAnsi="Times New Roman" w:cs="Times New Roman"/>
                <w:sz w:val="28"/>
                <w:szCs w:val="28"/>
              </w:rPr>
              <w:t>азмещени</w:t>
            </w:r>
            <w:r>
              <w:rPr>
                <w:rFonts w:ascii="Times New Roman" w:hAnsi="Times New Roman" w:cs="Times New Roman"/>
                <w:sz w:val="28"/>
                <w:szCs w:val="28"/>
              </w:rPr>
              <w:t>е</w:t>
            </w:r>
            <w:r w:rsidRPr="0017338D">
              <w:rPr>
                <w:rFonts w:ascii="Times New Roman" w:hAnsi="Times New Roman" w:cs="Times New Roman"/>
                <w:sz w:val="28"/>
                <w:szCs w:val="28"/>
              </w:rPr>
              <w:t xml:space="preserve"> </w:t>
            </w:r>
            <w:r w:rsidR="00C1616C" w:rsidRPr="00C1616C">
              <w:rPr>
                <w:rFonts w:ascii="Times New Roman" w:hAnsi="Times New Roman" w:cs="Times New Roman"/>
                <w:sz w:val="28"/>
                <w:szCs w:val="28"/>
              </w:rPr>
              <w:t xml:space="preserve">на официальном сайте </w:t>
            </w:r>
            <w:r w:rsidR="002F39E6">
              <w:rPr>
                <w:rFonts w:ascii="Times New Roman" w:hAnsi="Times New Roman" w:cs="Times New Roman"/>
                <w:sz w:val="28"/>
                <w:szCs w:val="28"/>
              </w:rPr>
              <w:t xml:space="preserve">органа муниципального земельного контроля </w:t>
            </w:r>
            <w:r w:rsidR="00C1616C" w:rsidRPr="00C1616C">
              <w:rPr>
                <w:rFonts w:ascii="Times New Roman" w:hAnsi="Times New Roman" w:cs="Times New Roman"/>
                <w:sz w:val="28"/>
                <w:szCs w:val="28"/>
              </w:rPr>
              <w:t>в информационно-телекоммуникационной сети Интернет, в средствах массовой информации и в иных формах</w:t>
            </w:r>
            <w:r w:rsidR="00C1616C">
              <w:rPr>
                <w:rFonts w:ascii="Times New Roman" w:hAnsi="Times New Roman" w:cs="Times New Roman"/>
                <w:sz w:val="28"/>
                <w:szCs w:val="28"/>
              </w:rPr>
              <w:t xml:space="preserve"> следующих сведений</w:t>
            </w:r>
            <w:r w:rsidR="00C1616C" w:rsidRPr="00C1616C">
              <w:rPr>
                <w:rFonts w:ascii="Times New Roman" w:hAnsi="Times New Roman" w:cs="Times New Roman"/>
                <w:sz w:val="28"/>
                <w:szCs w:val="28"/>
              </w:rPr>
              <w:t>:</w:t>
            </w:r>
          </w:p>
          <w:p w:rsidR="00C1616C" w:rsidRP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sidRPr="00C1616C">
              <w:rPr>
                <w:rFonts w:ascii="Times New Roman" w:hAnsi="Times New Roman" w:cs="Times New Roman"/>
                <w:sz w:val="28"/>
                <w:szCs w:val="28"/>
              </w:rPr>
              <w:t xml:space="preserve">тексты нормативных правовых актов, регулирующих осуществление муниципального </w:t>
            </w:r>
            <w:r w:rsidR="00C1616C">
              <w:rPr>
                <w:rFonts w:ascii="Times New Roman" w:hAnsi="Times New Roman" w:cs="Times New Roman"/>
                <w:sz w:val="28"/>
                <w:szCs w:val="28"/>
              </w:rPr>
              <w:t xml:space="preserve">земельного </w:t>
            </w:r>
            <w:r w:rsidR="00C1616C" w:rsidRPr="00C1616C">
              <w:rPr>
                <w:rFonts w:ascii="Times New Roman" w:hAnsi="Times New Roman" w:cs="Times New Roman"/>
                <w:sz w:val="28"/>
                <w:szCs w:val="28"/>
              </w:rPr>
              <w:t>контроля;</w:t>
            </w:r>
          </w:p>
          <w:p w:rsid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sidRPr="00C1616C">
              <w:rPr>
                <w:rFonts w:ascii="Times New Roman" w:hAnsi="Times New Roman" w:cs="Times New Roman"/>
                <w:sz w:val="28"/>
                <w:szCs w:val="28"/>
              </w:rPr>
              <w:t>сведения об изменениях, внесенных в нормативные правовые акты, регулирующие осуществление муниципального</w:t>
            </w:r>
            <w:r w:rsidR="00C1616C">
              <w:rPr>
                <w:rFonts w:ascii="Times New Roman" w:hAnsi="Times New Roman" w:cs="Times New Roman"/>
                <w:sz w:val="28"/>
                <w:szCs w:val="28"/>
              </w:rPr>
              <w:t xml:space="preserve"> земельного</w:t>
            </w:r>
            <w:r w:rsidR="00C1616C" w:rsidRPr="00C1616C">
              <w:rPr>
                <w:rFonts w:ascii="Times New Roman" w:hAnsi="Times New Roman" w:cs="Times New Roman"/>
                <w:sz w:val="28"/>
                <w:szCs w:val="28"/>
              </w:rPr>
              <w:t xml:space="preserve"> контроля, о сроках и порядке их вступления в силу;</w:t>
            </w:r>
          </w:p>
          <w:p w:rsid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Pr>
                <w:rFonts w:ascii="Times New Roman" w:hAnsi="Times New Roman" w:cs="Times New Roman"/>
                <w:sz w:val="28"/>
                <w:szCs w:val="28"/>
              </w:rPr>
              <w:t>перечень</w:t>
            </w:r>
            <w:r w:rsidR="00C1616C" w:rsidRPr="00C1616C">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w:t>
            </w:r>
            <w:r w:rsidR="00C1616C" w:rsidRPr="00C1616C">
              <w:rPr>
                <w:rFonts w:ascii="Times New Roman" w:hAnsi="Times New Roman" w:cs="Times New Roman"/>
                <w:sz w:val="28"/>
                <w:szCs w:val="28"/>
              </w:rPr>
              <w:lastRenderedPageBreak/>
              <w:t>о мерах ответственности, применяемых при нарушении обязательных требований, с текстами в действующей редакции;</w:t>
            </w:r>
          </w:p>
          <w:p w:rsidR="00A41FB9" w:rsidRPr="00324B39" w:rsidRDefault="00A41FB9" w:rsidP="002F39E6">
            <w:pPr>
              <w:pStyle w:val="ConsPlusNormal"/>
              <w:ind w:firstLine="284"/>
              <w:rPr>
                <w:rFonts w:ascii="Times New Roman" w:hAnsi="Times New Roman" w:cs="Times New Roman"/>
                <w:sz w:val="28"/>
                <w:szCs w:val="28"/>
              </w:rPr>
            </w:pPr>
            <w:r w:rsidRPr="00324B39">
              <w:rPr>
                <w:rFonts w:ascii="Times New Roman" w:hAnsi="Times New Roman" w:cs="Times New Roman"/>
                <w:sz w:val="28"/>
                <w:szCs w:val="28"/>
              </w:rPr>
              <w:t xml:space="preserve"> - перечень сведений, которые могут запрашиваться контрольным органом у контролируемого лица;</w:t>
            </w:r>
          </w:p>
          <w:p w:rsid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sidRPr="00C1616C">
              <w:rPr>
                <w:rFonts w:ascii="Times New Roman" w:hAnsi="Times New Roman" w:cs="Times New Roman"/>
                <w:sz w:val="28"/>
                <w:szCs w:val="28"/>
              </w:rPr>
              <w:t xml:space="preserve">утвержденные проверочные листы в </w:t>
            </w:r>
            <w:proofErr w:type="gramStart"/>
            <w:r w:rsidR="00C1616C" w:rsidRPr="00C1616C">
              <w:rPr>
                <w:rFonts w:ascii="Times New Roman" w:hAnsi="Times New Roman" w:cs="Times New Roman"/>
                <w:sz w:val="28"/>
                <w:szCs w:val="28"/>
              </w:rPr>
              <w:t>формате</w:t>
            </w:r>
            <w:proofErr w:type="gramEnd"/>
            <w:r w:rsidR="00C1616C" w:rsidRPr="00C1616C">
              <w:rPr>
                <w:rFonts w:ascii="Times New Roman" w:hAnsi="Times New Roman" w:cs="Times New Roman"/>
                <w:sz w:val="28"/>
                <w:szCs w:val="28"/>
              </w:rPr>
              <w:t xml:space="preserve">, допускающем их использование для </w:t>
            </w:r>
            <w:proofErr w:type="spellStart"/>
            <w:r w:rsidR="00C1616C" w:rsidRPr="00C1616C">
              <w:rPr>
                <w:rFonts w:ascii="Times New Roman" w:hAnsi="Times New Roman" w:cs="Times New Roman"/>
                <w:sz w:val="28"/>
                <w:szCs w:val="28"/>
              </w:rPr>
              <w:t>самообследования</w:t>
            </w:r>
            <w:proofErr w:type="spellEnd"/>
            <w:r w:rsidR="00C1616C" w:rsidRPr="00C1616C">
              <w:rPr>
                <w:rFonts w:ascii="Times New Roman" w:hAnsi="Times New Roman" w:cs="Times New Roman"/>
                <w:sz w:val="28"/>
                <w:szCs w:val="28"/>
              </w:rPr>
              <w:t>;</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перече</w:t>
            </w:r>
            <w:r w:rsidR="004A258D">
              <w:rPr>
                <w:rFonts w:ascii="Times New Roman" w:hAnsi="Times New Roman" w:cs="Times New Roman"/>
                <w:sz w:val="28"/>
                <w:szCs w:val="28"/>
              </w:rPr>
              <w:t>нь индикаторов риска нарушения</w:t>
            </w:r>
            <w:r w:rsidR="002F39E6" w:rsidRPr="002F39E6">
              <w:rPr>
                <w:rFonts w:ascii="Times New Roman" w:hAnsi="Times New Roman" w:cs="Times New Roman"/>
                <w:sz w:val="28"/>
                <w:szCs w:val="28"/>
              </w:rPr>
              <w:t xml:space="preserve"> требований</w:t>
            </w:r>
            <w:r w:rsidR="004A258D">
              <w:rPr>
                <w:rFonts w:ascii="Times New Roman" w:hAnsi="Times New Roman" w:cs="Times New Roman"/>
                <w:sz w:val="28"/>
                <w:szCs w:val="28"/>
              </w:rPr>
              <w:t xml:space="preserve"> земельного законодательства</w:t>
            </w:r>
            <w:r w:rsidR="002F39E6" w:rsidRPr="002F39E6">
              <w:rPr>
                <w:rFonts w:ascii="Times New Roman" w:hAnsi="Times New Roman" w:cs="Times New Roman"/>
                <w:sz w:val="28"/>
                <w:szCs w:val="28"/>
              </w:rPr>
              <w:t>, порядок отнесения объектов контроля к категориям риска;</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перечень объектов контроля, учитываемых в рамках формирования ежегодного плана контрольных мероприятий, с указанием категории риска;</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программ</w:t>
            </w:r>
            <w:r w:rsidR="002F39E6">
              <w:rPr>
                <w:rFonts w:ascii="Times New Roman" w:hAnsi="Times New Roman" w:cs="Times New Roman"/>
                <w:sz w:val="28"/>
                <w:szCs w:val="28"/>
              </w:rPr>
              <w:t>у</w:t>
            </w:r>
            <w:r w:rsidR="002F39E6" w:rsidRPr="002F39E6">
              <w:rPr>
                <w:rFonts w:ascii="Times New Roman" w:hAnsi="Times New Roman" w:cs="Times New Roman"/>
                <w:sz w:val="28"/>
                <w:szCs w:val="28"/>
              </w:rPr>
              <w:t xml:space="preserve"> профилактики рисков причинения вреда и план п</w:t>
            </w:r>
            <w:r w:rsidR="002F39E6">
              <w:rPr>
                <w:rFonts w:ascii="Times New Roman" w:hAnsi="Times New Roman" w:cs="Times New Roman"/>
                <w:sz w:val="28"/>
                <w:szCs w:val="28"/>
              </w:rPr>
              <w:t>роведения плановых контрольных мероприятий</w:t>
            </w:r>
            <w:r w:rsidR="002F39E6" w:rsidRPr="002F39E6">
              <w:rPr>
                <w:rFonts w:ascii="Times New Roman" w:hAnsi="Times New Roman" w:cs="Times New Roman"/>
                <w:sz w:val="28"/>
                <w:szCs w:val="28"/>
              </w:rPr>
              <w:t>;</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сведения о способах получения консультаций по вопросам соблюдения обязательных требований;</w:t>
            </w:r>
          </w:p>
          <w:p w:rsidR="00190CA3" w:rsidRPr="00324B39" w:rsidRDefault="00190CA3" w:rsidP="002F39E6">
            <w:pPr>
              <w:pStyle w:val="ConsPlusNormal"/>
              <w:ind w:firstLine="284"/>
              <w:rPr>
                <w:rFonts w:ascii="Times New Roman" w:hAnsi="Times New Roman" w:cs="Times New Roman"/>
                <w:sz w:val="28"/>
                <w:szCs w:val="28"/>
              </w:rPr>
            </w:pPr>
            <w:r w:rsidRPr="00324B39">
              <w:rPr>
                <w:rFonts w:ascii="Times New Roman" w:hAnsi="Times New Roman" w:cs="Times New Roman"/>
                <w:sz w:val="28"/>
                <w:szCs w:val="28"/>
              </w:rPr>
              <w:t>- сведения о применении контрольным (надзорным) органом мер стимулирования добросовестности контролируемых лиц;</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 xml:space="preserve">сведения о порядке досудебного обжалования решений контрольного </w:t>
            </w:r>
            <w:r w:rsidR="002F39E6" w:rsidRPr="002F39E6">
              <w:rPr>
                <w:rFonts w:ascii="Times New Roman" w:hAnsi="Times New Roman" w:cs="Times New Roman"/>
                <w:sz w:val="28"/>
                <w:szCs w:val="28"/>
              </w:rPr>
              <w:lastRenderedPageBreak/>
              <w:t>(надзорного) органа, действий (бездействия) его должностных лиц;</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доклады, содержащие результаты обобщения правоприменительной практики органа</w:t>
            </w:r>
            <w:r w:rsidR="002F39E6">
              <w:rPr>
                <w:rFonts w:ascii="Times New Roman" w:hAnsi="Times New Roman" w:cs="Times New Roman"/>
                <w:sz w:val="28"/>
                <w:szCs w:val="28"/>
              </w:rPr>
              <w:t xml:space="preserve"> муниципального земельного контроля</w:t>
            </w:r>
            <w:r w:rsidR="002F39E6" w:rsidRPr="002F39E6">
              <w:rPr>
                <w:rFonts w:ascii="Times New Roman" w:hAnsi="Times New Roman" w:cs="Times New Roman"/>
                <w:sz w:val="28"/>
                <w:szCs w:val="28"/>
              </w:rPr>
              <w:t>;</w:t>
            </w:r>
          </w:p>
          <w:p w:rsidR="00190CA3" w:rsidRPr="00324B39" w:rsidRDefault="00190CA3" w:rsidP="002F39E6">
            <w:pPr>
              <w:pStyle w:val="ConsPlusNormal"/>
              <w:ind w:firstLine="284"/>
              <w:rPr>
                <w:rFonts w:ascii="Times New Roman" w:hAnsi="Times New Roman" w:cs="Times New Roman"/>
                <w:sz w:val="28"/>
                <w:szCs w:val="28"/>
              </w:rPr>
            </w:pPr>
            <w:r w:rsidRPr="00324B39">
              <w:rPr>
                <w:rFonts w:ascii="Times New Roman" w:hAnsi="Times New Roman" w:cs="Times New Roman"/>
                <w:sz w:val="28"/>
                <w:szCs w:val="28"/>
              </w:rPr>
              <w:t>- доклады о государственном контроле (надзоре), муниципальном контроле;</w:t>
            </w:r>
          </w:p>
          <w:p w:rsidR="00190CA3" w:rsidRPr="00324B39" w:rsidRDefault="00190CA3" w:rsidP="00190CA3">
            <w:pPr>
              <w:pStyle w:val="ConsPlusNormal"/>
              <w:ind w:firstLine="284"/>
              <w:rPr>
                <w:rFonts w:ascii="Times New Roman" w:hAnsi="Times New Roman" w:cs="Times New Roman"/>
                <w:sz w:val="28"/>
                <w:szCs w:val="28"/>
              </w:rPr>
            </w:pPr>
            <w:r w:rsidRPr="00324B39">
              <w:rPr>
                <w:rFonts w:ascii="Times New Roman" w:hAnsi="Times New Roman" w:cs="Times New Roman"/>
                <w:sz w:val="28"/>
                <w:szCs w:val="28"/>
              </w:rPr>
              <w:t xml:space="preserve">-информацию о способах и процедуре </w:t>
            </w:r>
            <w:proofErr w:type="spellStart"/>
            <w:r w:rsidRPr="00324B39">
              <w:rPr>
                <w:rFonts w:ascii="Times New Roman" w:hAnsi="Times New Roman" w:cs="Times New Roman"/>
                <w:sz w:val="28"/>
                <w:szCs w:val="28"/>
              </w:rPr>
              <w:t>самообследования</w:t>
            </w:r>
            <w:proofErr w:type="spellEnd"/>
            <w:r w:rsidRPr="00324B39">
              <w:rPr>
                <w:rFonts w:ascii="Times New Roman" w:hAnsi="Times New Roman" w:cs="Times New Roman"/>
                <w:sz w:val="28"/>
                <w:szCs w:val="28"/>
              </w:rPr>
              <w:t xml:space="preserve"> (при ее наличии), в том числе методические рекомендации по проведению </w:t>
            </w:r>
            <w:proofErr w:type="spellStart"/>
            <w:r w:rsidRPr="00324B39">
              <w:rPr>
                <w:rFonts w:ascii="Times New Roman" w:hAnsi="Times New Roman" w:cs="Times New Roman"/>
                <w:sz w:val="28"/>
                <w:szCs w:val="28"/>
              </w:rPr>
              <w:t>самообследования</w:t>
            </w:r>
            <w:proofErr w:type="spellEnd"/>
            <w:r w:rsidRPr="00324B39">
              <w:rPr>
                <w:rFonts w:ascii="Times New Roman" w:hAnsi="Times New Roman" w:cs="Times New Roman"/>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90CA3" w:rsidRPr="00324B39" w:rsidRDefault="00190CA3" w:rsidP="00190CA3">
            <w:pPr>
              <w:pStyle w:val="ConsPlusNormal"/>
              <w:rPr>
                <w:rFonts w:ascii="Times New Roman" w:hAnsi="Times New Roman" w:cs="Times New Roman"/>
                <w:sz w:val="28"/>
                <w:szCs w:val="28"/>
              </w:rPr>
            </w:pPr>
            <w:r w:rsidRPr="00324B39">
              <w:rPr>
                <w:rFonts w:ascii="Times New Roman" w:hAnsi="Times New Roman" w:cs="Times New Roman"/>
                <w:sz w:val="28"/>
                <w:szCs w:val="28"/>
              </w:rPr>
              <w:t xml:space="preserve"> </w:t>
            </w:r>
            <w:proofErr w:type="gramStart"/>
            <w:r w:rsidRPr="00324B39">
              <w:rPr>
                <w:rFonts w:ascii="Times New Roman" w:hAnsi="Times New Roman" w:cs="Times New Roman"/>
                <w:sz w:val="28"/>
                <w:szCs w:val="28"/>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2F39E6" w:rsidRPr="002F39E6" w:rsidRDefault="002F39E6" w:rsidP="002F39E6">
            <w:pPr>
              <w:pStyle w:val="ConsPlusNormal"/>
              <w:jc w:val="center"/>
              <w:rPr>
                <w:rFonts w:ascii="Times New Roman" w:hAnsi="Times New Roman" w:cs="Times New Roman"/>
                <w:sz w:val="28"/>
                <w:szCs w:val="28"/>
              </w:rPr>
            </w:pPr>
          </w:p>
        </w:tc>
        <w:tc>
          <w:tcPr>
            <w:tcW w:w="2410" w:type="dxa"/>
          </w:tcPr>
          <w:p w:rsidR="0017338D" w:rsidRDefault="0017338D"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1C1F8B" w:rsidP="00913D14">
            <w:pPr>
              <w:pStyle w:val="ConsPlusNormal"/>
              <w:jc w:val="center"/>
              <w:rPr>
                <w:rFonts w:ascii="Times New Roman" w:hAnsi="Times New Roman" w:cs="Times New Roman"/>
                <w:sz w:val="28"/>
                <w:szCs w:val="28"/>
              </w:rPr>
            </w:pPr>
            <w:r>
              <w:rPr>
                <w:rFonts w:ascii="Times New Roman" w:hAnsi="Times New Roman" w:cs="Times New Roman"/>
                <w:sz w:val="28"/>
                <w:szCs w:val="28"/>
              </w:rPr>
              <w:t>25</w:t>
            </w:r>
            <w:r w:rsidR="00913D14">
              <w:rPr>
                <w:rFonts w:ascii="Times New Roman" w:hAnsi="Times New Roman" w:cs="Times New Roman"/>
                <w:sz w:val="28"/>
                <w:szCs w:val="28"/>
              </w:rPr>
              <w:t>.</w:t>
            </w:r>
            <w:r>
              <w:rPr>
                <w:rFonts w:ascii="Times New Roman" w:hAnsi="Times New Roman" w:cs="Times New Roman"/>
                <w:sz w:val="28"/>
                <w:szCs w:val="28"/>
              </w:rPr>
              <w:t>12.2021</w:t>
            </w:r>
          </w:p>
          <w:p w:rsidR="00913D14" w:rsidRDefault="00913D14" w:rsidP="00913D14">
            <w:pPr>
              <w:pStyle w:val="ConsPlusNormal"/>
              <w:jc w:val="center"/>
              <w:rPr>
                <w:rFonts w:ascii="Times New Roman" w:hAnsi="Times New Roman" w:cs="Times New Roman"/>
                <w:sz w:val="28"/>
                <w:szCs w:val="28"/>
              </w:rPr>
            </w:pPr>
          </w:p>
          <w:p w:rsidR="00913D14" w:rsidRDefault="00913D14" w:rsidP="00913D14">
            <w:pPr>
              <w:pStyle w:val="ConsPlusNormal"/>
              <w:jc w:val="center"/>
              <w:rPr>
                <w:rFonts w:ascii="Times New Roman" w:hAnsi="Times New Roman" w:cs="Times New Roman"/>
                <w:sz w:val="28"/>
                <w:szCs w:val="28"/>
              </w:rPr>
            </w:pPr>
          </w:p>
          <w:p w:rsidR="00913D14" w:rsidRDefault="00913D14" w:rsidP="00913D14">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913D14">
              <w:rPr>
                <w:rFonts w:ascii="Times New Roman" w:hAnsi="Times New Roman" w:cs="Times New Roman"/>
                <w:sz w:val="28"/>
                <w:szCs w:val="28"/>
              </w:rPr>
              <w:t>ри внесении изменений в законодательство</w:t>
            </w:r>
          </w:p>
          <w:p w:rsidR="00913D14" w:rsidRDefault="00913D14" w:rsidP="00913D14">
            <w:pPr>
              <w:pStyle w:val="ConsPlusNormal"/>
              <w:jc w:val="center"/>
              <w:rPr>
                <w:rFonts w:ascii="Times New Roman" w:hAnsi="Times New Roman" w:cs="Times New Roman"/>
                <w:sz w:val="28"/>
                <w:szCs w:val="28"/>
              </w:rPr>
            </w:pPr>
          </w:p>
          <w:p w:rsidR="00913D14" w:rsidRDefault="00913D14" w:rsidP="00913D14">
            <w:pPr>
              <w:pStyle w:val="ConsPlusNormal"/>
              <w:jc w:val="center"/>
              <w:rPr>
                <w:rFonts w:ascii="Times New Roman" w:hAnsi="Times New Roman" w:cs="Times New Roman"/>
                <w:sz w:val="28"/>
                <w:szCs w:val="28"/>
              </w:rPr>
            </w:pPr>
          </w:p>
          <w:p w:rsidR="00913D14" w:rsidRPr="00913D14" w:rsidRDefault="001C1F8B" w:rsidP="00913D1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913D14" w:rsidRPr="00913D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00913D14" w:rsidRPr="00913D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2021</w:t>
            </w: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r>
              <w:rPr>
                <w:rFonts w:ascii="Times New Roman" w:hAnsi="Times New Roman" w:cs="Times New Roman"/>
                <w:sz w:val="28"/>
                <w:szCs w:val="28"/>
              </w:rPr>
              <w:t>01.03.2022</w:t>
            </w: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1C1F8B" w:rsidP="00B255BA">
            <w:pPr>
              <w:pStyle w:val="ConsPlusNormal"/>
              <w:jc w:val="center"/>
              <w:rPr>
                <w:rFonts w:ascii="Times New Roman" w:hAnsi="Times New Roman" w:cs="Times New Roman"/>
                <w:sz w:val="28"/>
                <w:szCs w:val="28"/>
              </w:rPr>
            </w:pPr>
            <w:r>
              <w:rPr>
                <w:rFonts w:ascii="Times New Roman" w:hAnsi="Times New Roman" w:cs="Times New Roman"/>
                <w:sz w:val="28"/>
                <w:szCs w:val="28"/>
              </w:rPr>
              <w:t>25</w:t>
            </w:r>
            <w:r w:rsidR="00913D14">
              <w:rPr>
                <w:rFonts w:ascii="Times New Roman" w:hAnsi="Times New Roman" w:cs="Times New Roman"/>
                <w:sz w:val="28"/>
                <w:szCs w:val="28"/>
              </w:rPr>
              <w:t>.</w:t>
            </w:r>
            <w:r>
              <w:rPr>
                <w:rFonts w:ascii="Times New Roman" w:hAnsi="Times New Roman" w:cs="Times New Roman"/>
                <w:sz w:val="28"/>
                <w:szCs w:val="28"/>
              </w:rPr>
              <w:t>12.2021</w:t>
            </w: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1C1F8B" w:rsidRDefault="001C1F8B"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r>
              <w:rPr>
                <w:rFonts w:ascii="Times New Roman" w:hAnsi="Times New Roman" w:cs="Times New Roman"/>
                <w:sz w:val="28"/>
                <w:szCs w:val="28"/>
              </w:rPr>
              <w:t>25.12.2021</w:t>
            </w: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1C1F8B" w:rsidP="00B255BA">
            <w:pPr>
              <w:pStyle w:val="ConsPlusNormal"/>
              <w:jc w:val="center"/>
              <w:rPr>
                <w:rFonts w:ascii="Times New Roman" w:hAnsi="Times New Roman" w:cs="Times New Roman"/>
                <w:sz w:val="28"/>
                <w:szCs w:val="28"/>
              </w:rPr>
            </w:pPr>
            <w:r>
              <w:rPr>
                <w:rFonts w:ascii="Times New Roman" w:hAnsi="Times New Roman" w:cs="Times New Roman"/>
                <w:sz w:val="28"/>
                <w:szCs w:val="28"/>
              </w:rPr>
              <w:t>25</w:t>
            </w:r>
            <w:r w:rsidR="00913D14">
              <w:rPr>
                <w:rFonts w:ascii="Times New Roman" w:hAnsi="Times New Roman" w:cs="Times New Roman"/>
                <w:sz w:val="28"/>
                <w:szCs w:val="28"/>
              </w:rPr>
              <w:t>.</w:t>
            </w:r>
            <w:r>
              <w:rPr>
                <w:rFonts w:ascii="Times New Roman" w:hAnsi="Times New Roman" w:cs="Times New Roman"/>
                <w:sz w:val="28"/>
                <w:szCs w:val="28"/>
              </w:rPr>
              <w:t>12.2021</w:t>
            </w: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1C1F8B" w:rsidP="00B255BA">
            <w:pPr>
              <w:pStyle w:val="ConsPlusNormal"/>
              <w:jc w:val="center"/>
              <w:rPr>
                <w:rFonts w:ascii="Times New Roman" w:hAnsi="Times New Roman" w:cs="Times New Roman"/>
                <w:sz w:val="28"/>
                <w:szCs w:val="28"/>
              </w:rPr>
            </w:pPr>
            <w:r>
              <w:rPr>
                <w:rFonts w:ascii="Times New Roman" w:hAnsi="Times New Roman" w:cs="Times New Roman"/>
                <w:sz w:val="28"/>
                <w:szCs w:val="28"/>
              </w:rPr>
              <w:t>25</w:t>
            </w:r>
            <w:r w:rsidR="00913D14">
              <w:rPr>
                <w:rFonts w:ascii="Times New Roman" w:hAnsi="Times New Roman" w:cs="Times New Roman"/>
                <w:sz w:val="28"/>
                <w:szCs w:val="28"/>
              </w:rPr>
              <w:t>.</w:t>
            </w:r>
            <w:r>
              <w:rPr>
                <w:rFonts w:ascii="Times New Roman" w:hAnsi="Times New Roman" w:cs="Times New Roman"/>
                <w:sz w:val="28"/>
                <w:szCs w:val="28"/>
              </w:rPr>
              <w:t>12</w:t>
            </w:r>
            <w:r w:rsidR="00913D14">
              <w:rPr>
                <w:rFonts w:ascii="Times New Roman" w:hAnsi="Times New Roman" w:cs="Times New Roman"/>
                <w:sz w:val="28"/>
                <w:szCs w:val="28"/>
              </w:rPr>
              <w:t>.</w:t>
            </w:r>
            <w:r>
              <w:rPr>
                <w:rFonts w:ascii="Times New Roman" w:hAnsi="Times New Roman" w:cs="Times New Roman"/>
                <w:sz w:val="28"/>
                <w:szCs w:val="28"/>
              </w:rPr>
              <w:t>2021</w:t>
            </w: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Pr="00C440E3" w:rsidRDefault="00F35DA5" w:rsidP="00F35DA5">
            <w:pPr>
              <w:pStyle w:val="ConsPlusNormal"/>
              <w:jc w:val="center"/>
              <w:rPr>
                <w:rFonts w:ascii="Times New Roman" w:hAnsi="Times New Roman" w:cs="Times New Roman"/>
                <w:sz w:val="28"/>
                <w:szCs w:val="28"/>
              </w:rPr>
            </w:pPr>
            <w:r>
              <w:rPr>
                <w:rFonts w:ascii="Times New Roman" w:hAnsi="Times New Roman" w:cs="Times New Roman"/>
                <w:sz w:val="28"/>
                <w:szCs w:val="28"/>
              </w:rPr>
              <w:t>15</w:t>
            </w:r>
            <w:r w:rsidR="00913D14">
              <w:rPr>
                <w:rFonts w:ascii="Times New Roman" w:hAnsi="Times New Roman" w:cs="Times New Roman"/>
                <w:sz w:val="28"/>
                <w:szCs w:val="28"/>
              </w:rPr>
              <w:t>.</w:t>
            </w:r>
            <w:r>
              <w:rPr>
                <w:rFonts w:ascii="Times New Roman" w:hAnsi="Times New Roman" w:cs="Times New Roman"/>
                <w:sz w:val="28"/>
                <w:szCs w:val="28"/>
              </w:rPr>
              <w:t>03</w:t>
            </w:r>
            <w:r w:rsidR="00913D14">
              <w:rPr>
                <w:rFonts w:ascii="Times New Roman" w:hAnsi="Times New Roman" w:cs="Times New Roman"/>
                <w:sz w:val="28"/>
                <w:szCs w:val="28"/>
              </w:rPr>
              <w:t>.</w:t>
            </w:r>
            <w:r>
              <w:rPr>
                <w:rFonts w:ascii="Times New Roman" w:hAnsi="Times New Roman" w:cs="Times New Roman"/>
                <w:sz w:val="28"/>
                <w:szCs w:val="28"/>
              </w:rPr>
              <w:t>2022</w:t>
            </w:r>
          </w:p>
        </w:tc>
        <w:tc>
          <w:tcPr>
            <w:tcW w:w="3118" w:type="dxa"/>
          </w:tcPr>
          <w:p w:rsidR="00071528" w:rsidRDefault="00B7674F" w:rsidP="0007152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Начальник </w:t>
            </w:r>
            <w:r w:rsidRPr="00B7674F">
              <w:rPr>
                <w:rFonts w:ascii="Times New Roman" w:hAnsi="Times New Roman" w:cs="Times New Roman"/>
                <w:sz w:val="28"/>
                <w:szCs w:val="28"/>
              </w:rPr>
              <w:t>сектора градостроительства земельных и имущественных отношений администрации Кировского района г. Перми</w:t>
            </w:r>
            <w:r>
              <w:rPr>
                <w:rFonts w:ascii="Times New Roman" w:hAnsi="Times New Roman" w:cs="Times New Roman"/>
                <w:sz w:val="28"/>
                <w:szCs w:val="28"/>
              </w:rPr>
              <w:t>,</w:t>
            </w:r>
          </w:p>
          <w:p w:rsidR="0017338D" w:rsidRPr="00C440E3" w:rsidRDefault="00846D79" w:rsidP="00B7674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Главный специалист сектора градостроительства земельных и имущественных отношений администрации Кировского района г. Перми </w:t>
            </w: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lastRenderedPageBreak/>
              <w:t>2.</w:t>
            </w:r>
          </w:p>
        </w:tc>
        <w:tc>
          <w:tcPr>
            <w:tcW w:w="3266" w:type="dxa"/>
          </w:tcPr>
          <w:p w:rsidR="0017338D" w:rsidRPr="00C440E3" w:rsidRDefault="0017338D" w:rsidP="00E826A0">
            <w:pPr>
              <w:pStyle w:val="ConsPlusNormal"/>
              <w:rPr>
                <w:rFonts w:ascii="Times New Roman" w:hAnsi="Times New Roman" w:cs="Times New Roman"/>
                <w:b/>
                <w:sz w:val="28"/>
                <w:szCs w:val="28"/>
              </w:rPr>
            </w:pPr>
            <w:r w:rsidRPr="00C440E3">
              <w:rPr>
                <w:rFonts w:ascii="Times New Roman" w:hAnsi="Times New Roman" w:cs="Times New Roman"/>
                <w:b/>
                <w:sz w:val="28"/>
                <w:szCs w:val="28"/>
              </w:rPr>
              <w:t xml:space="preserve">Объявление предостережения </w:t>
            </w:r>
          </w:p>
        </w:tc>
        <w:tc>
          <w:tcPr>
            <w:tcW w:w="5386" w:type="dxa"/>
          </w:tcPr>
          <w:p w:rsidR="0017338D" w:rsidRPr="00C440E3" w:rsidRDefault="0081738A" w:rsidP="004A258D">
            <w:pPr>
              <w:pStyle w:val="ConsPlusNormal"/>
              <w:ind w:firstLine="284"/>
              <w:rPr>
                <w:rFonts w:ascii="Times New Roman" w:hAnsi="Times New Roman" w:cs="Times New Roman"/>
                <w:sz w:val="28"/>
                <w:szCs w:val="28"/>
              </w:rPr>
            </w:pPr>
            <w:r>
              <w:rPr>
                <w:rFonts w:ascii="Times New Roman" w:hAnsi="Times New Roman" w:cs="Times New Roman"/>
                <w:sz w:val="28"/>
                <w:szCs w:val="28"/>
              </w:rPr>
              <w:t>Н</w:t>
            </w:r>
            <w:r w:rsidRPr="0081738A">
              <w:rPr>
                <w:rFonts w:ascii="Times New Roman" w:hAnsi="Times New Roman" w:cs="Times New Roman"/>
                <w:sz w:val="28"/>
                <w:szCs w:val="28"/>
              </w:rPr>
              <w:t>аправл</w:t>
            </w:r>
            <w:r>
              <w:rPr>
                <w:rFonts w:ascii="Times New Roman" w:hAnsi="Times New Roman" w:cs="Times New Roman"/>
                <w:sz w:val="28"/>
                <w:szCs w:val="28"/>
              </w:rPr>
              <w:t>ение</w:t>
            </w:r>
            <w:r w:rsidRPr="0081738A">
              <w:rPr>
                <w:rFonts w:ascii="Times New Roman" w:hAnsi="Times New Roman" w:cs="Times New Roman"/>
                <w:sz w:val="28"/>
                <w:szCs w:val="28"/>
              </w:rPr>
              <w:t xml:space="preserve"> контролируемому лицу</w:t>
            </w:r>
            <w:r w:rsidR="00E826A0">
              <w:t xml:space="preserve"> </w:t>
            </w:r>
            <w:r w:rsidR="00E826A0" w:rsidRPr="00E826A0">
              <w:rPr>
                <w:rFonts w:ascii="Times New Roman" w:hAnsi="Times New Roman" w:cs="Times New Roman"/>
                <w:sz w:val="28"/>
                <w:szCs w:val="28"/>
              </w:rPr>
              <w:t>предостережени</w:t>
            </w:r>
            <w:r w:rsidR="00E826A0">
              <w:rPr>
                <w:rFonts w:ascii="Times New Roman" w:hAnsi="Times New Roman" w:cs="Times New Roman"/>
                <w:sz w:val="28"/>
                <w:szCs w:val="28"/>
              </w:rPr>
              <w:t>я</w:t>
            </w:r>
            <w:r w:rsidR="00E826A0" w:rsidRPr="00E826A0">
              <w:rPr>
                <w:rFonts w:ascii="Times New Roman" w:hAnsi="Times New Roman" w:cs="Times New Roman"/>
                <w:sz w:val="28"/>
                <w:szCs w:val="28"/>
              </w:rPr>
              <w:t xml:space="preserve"> о недопустимости </w:t>
            </w:r>
            <w:r w:rsidR="004A258D" w:rsidRPr="004A258D">
              <w:rPr>
                <w:rFonts w:ascii="Times New Roman" w:hAnsi="Times New Roman" w:cs="Times New Roman"/>
                <w:sz w:val="28"/>
                <w:szCs w:val="28"/>
              </w:rPr>
              <w:lastRenderedPageBreak/>
              <w:t>нарушения требований земельного законодательства</w:t>
            </w:r>
          </w:p>
        </w:tc>
        <w:tc>
          <w:tcPr>
            <w:tcW w:w="2410" w:type="dxa"/>
          </w:tcPr>
          <w:p w:rsidR="0017338D" w:rsidRPr="00C440E3" w:rsidRDefault="004A258D" w:rsidP="00E826A0">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При наличии</w:t>
            </w:r>
            <w:r w:rsidR="00E826A0">
              <w:rPr>
                <w:rFonts w:ascii="Times New Roman" w:hAnsi="Times New Roman" w:cs="Times New Roman"/>
                <w:sz w:val="28"/>
                <w:szCs w:val="28"/>
              </w:rPr>
              <w:t xml:space="preserve"> </w:t>
            </w:r>
            <w:r w:rsidRPr="004A258D">
              <w:rPr>
                <w:rFonts w:ascii="Times New Roman" w:hAnsi="Times New Roman" w:cs="Times New Roman"/>
                <w:sz w:val="28"/>
                <w:szCs w:val="28"/>
              </w:rPr>
              <w:t xml:space="preserve">сведений о </w:t>
            </w:r>
            <w:r w:rsidRPr="004A258D">
              <w:rPr>
                <w:rFonts w:ascii="Times New Roman" w:hAnsi="Times New Roman" w:cs="Times New Roman"/>
                <w:sz w:val="28"/>
                <w:szCs w:val="28"/>
              </w:rPr>
              <w:lastRenderedPageBreak/>
              <w:t xml:space="preserve">готовящихся нарушениях требований земельного законодательства или о признаках нарушений 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законом </w:t>
            </w:r>
            <w:r w:rsidRPr="004A258D">
              <w:rPr>
                <w:rFonts w:ascii="Times New Roman" w:hAnsi="Times New Roman" w:cs="Times New Roman"/>
                <w:sz w:val="28"/>
                <w:szCs w:val="28"/>
              </w:rPr>
              <w:lastRenderedPageBreak/>
              <w:t>ценностям</w:t>
            </w:r>
          </w:p>
        </w:tc>
        <w:tc>
          <w:tcPr>
            <w:tcW w:w="3118" w:type="dxa"/>
          </w:tcPr>
          <w:p w:rsidR="00B7674F" w:rsidRDefault="00B7674F" w:rsidP="003046E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Начальник </w:t>
            </w:r>
            <w:bookmarkStart w:id="0" w:name="_GoBack"/>
            <w:bookmarkEnd w:id="0"/>
            <w:r w:rsidRPr="00B7674F">
              <w:rPr>
                <w:rFonts w:ascii="Times New Roman" w:hAnsi="Times New Roman" w:cs="Times New Roman"/>
                <w:sz w:val="28"/>
                <w:szCs w:val="28"/>
              </w:rPr>
              <w:t xml:space="preserve">сектора градостроительства </w:t>
            </w:r>
            <w:r w:rsidRPr="00B7674F">
              <w:rPr>
                <w:rFonts w:ascii="Times New Roman" w:hAnsi="Times New Roman" w:cs="Times New Roman"/>
                <w:sz w:val="28"/>
                <w:szCs w:val="28"/>
              </w:rPr>
              <w:lastRenderedPageBreak/>
              <w:t>земельных и имущественных отношений администрации Кировского района г. Перми</w:t>
            </w:r>
          </w:p>
          <w:p w:rsidR="00846D79" w:rsidRDefault="00846D79" w:rsidP="003046EB">
            <w:pPr>
              <w:pStyle w:val="ConsPlusNormal"/>
              <w:jc w:val="center"/>
              <w:rPr>
                <w:rFonts w:ascii="Times New Roman" w:hAnsi="Times New Roman" w:cs="Times New Roman"/>
                <w:sz w:val="28"/>
                <w:szCs w:val="28"/>
              </w:rPr>
            </w:pPr>
            <w:r w:rsidRPr="00846D79">
              <w:rPr>
                <w:rFonts w:ascii="Times New Roman" w:hAnsi="Times New Roman" w:cs="Times New Roman"/>
                <w:sz w:val="28"/>
                <w:szCs w:val="28"/>
              </w:rPr>
              <w:t xml:space="preserve">Главный специалист сектора градостроительства земельных и имущественных отношений администрации Кировского района г. Перми </w:t>
            </w:r>
          </w:p>
          <w:p w:rsidR="00071528" w:rsidRPr="00C440E3" w:rsidRDefault="00071528" w:rsidP="00E826A0">
            <w:pPr>
              <w:pStyle w:val="ConsPlusNormal"/>
              <w:rPr>
                <w:rFonts w:ascii="Times New Roman" w:hAnsi="Times New Roman" w:cs="Times New Roman"/>
                <w:sz w:val="28"/>
                <w:szCs w:val="28"/>
              </w:rPr>
            </w:pP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lastRenderedPageBreak/>
              <w:t>3.</w:t>
            </w:r>
          </w:p>
        </w:tc>
        <w:tc>
          <w:tcPr>
            <w:tcW w:w="3266" w:type="dxa"/>
          </w:tcPr>
          <w:p w:rsidR="004A258D" w:rsidRDefault="004A258D" w:rsidP="004B6E26">
            <w:pPr>
              <w:pStyle w:val="ConsPlusNormal"/>
              <w:rPr>
                <w:rFonts w:ascii="Times New Roman" w:hAnsi="Times New Roman" w:cs="Times New Roman"/>
                <w:b/>
                <w:sz w:val="28"/>
                <w:szCs w:val="28"/>
              </w:rPr>
            </w:pPr>
            <w:r>
              <w:rPr>
                <w:rFonts w:ascii="Times New Roman" w:hAnsi="Times New Roman" w:cs="Times New Roman"/>
                <w:b/>
                <w:sz w:val="28"/>
                <w:szCs w:val="28"/>
              </w:rPr>
              <w:t>К</w:t>
            </w:r>
            <w:r w:rsidR="0017338D" w:rsidRPr="00C440E3">
              <w:rPr>
                <w:rFonts w:ascii="Times New Roman" w:hAnsi="Times New Roman" w:cs="Times New Roman"/>
                <w:b/>
                <w:sz w:val="28"/>
                <w:szCs w:val="28"/>
              </w:rPr>
              <w:t>онсультиров</w:t>
            </w:r>
            <w:r>
              <w:rPr>
                <w:rFonts w:ascii="Times New Roman" w:hAnsi="Times New Roman" w:cs="Times New Roman"/>
                <w:b/>
                <w:sz w:val="28"/>
                <w:szCs w:val="28"/>
              </w:rPr>
              <w:t>ание</w:t>
            </w:r>
          </w:p>
          <w:p w:rsidR="0017338D" w:rsidRPr="00C440E3" w:rsidRDefault="0017338D" w:rsidP="00E500BB">
            <w:pPr>
              <w:pStyle w:val="ConsPlusNormal"/>
              <w:rPr>
                <w:rFonts w:ascii="Times New Roman" w:hAnsi="Times New Roman" w:cs="Times New Roman"/>
                <w:sz w:val="28"/>
                <w:szCs w:val="28"/>
              </w:rPr>
            </w:pPr>
          </w:p>
        </w:tc>
        <w:tc>
          <w:tcPr>
            <w:tcW w:w="5386" w:type="dxa"/>
          </w:tcPr>
          <w:p w:rsidR="0015744F" w:rsidRDefault="007C6AD8" w:rsidP="00474B93">
            <w:pPr>
              <w:pStyle w:val="ConsPlusNormal"/>
              <w:ind w:firstLine="284"/>
              <w:rPr>
                <w:rFonts w:ascii="Times New Roman" w:hAnsi="Times New Roman" w:cs="Times New Roman"/>
                <w:sz w:val="28"/>
                <w:szCs w:val="28"/>
              </w:rPr>
            </w:pPr>
            <w:r w:rsidRPr="007C6AD8">
              <w:rPr>
                <w:rFonts w:ascii="Times New Roman" w:hAnsi="Times New Roman" w:cs="Times New Roman"/>
                <w:sz w:val="28"/>
                <w:szCs w:val="28"/>
              </w:rPr>
              <w:t>Консультирование контролируемых лиц и их представителей</w:t>
            </w:r>
            <w:r w:rsidR="0015744F">
              <w:t xml:space="preserve"> </w:t>
            </w:r>
            <w:r w:rsidR="0015744F" w:rsidRPr="0015744F">
              <w:rPr>
                <w:rFonts w:ascii="Times New Roman" w:hAnsi="Times New Roman" w:cs="Times New Roman"/>
                <w:sz w:val="28"/>
                <w:szCs w:val="28"/>
              </w:rPr>
              <w:t>посредством дачи разъяснений по вопросам, связанным с организацией и осуществлением мун</w:t>
            </w:r>
            <w:r w:rsidR="0015744F">
              <w:rPr>
                <w:rFonts w:ascii="Times New Roman" w:hAnsi="Times New Roman" w:cs="Times New Roman"/>
                <w:sz w:val="28"/>
                <w:szCs w:val="28"/>
              </w:rPr>
              <w:t>иципального земельного контроля</w:t>
            </w:r>
            <w:r w:rsidR="0015744F" w:rsidRPr="0015744F">
              <w:rPr>
                <w:rFonts w:ascii="Times New Roman" w:hAnsi="Times New Roman" w:cs="Times New Roman"/>
                <w:sz w:val="28"/>
                <w:szCs w:val="28"/>
              </w:rPr>
              <w:t>:</w:t>
            </w:r>
          </w:p>
          <w:p w:rsidR="00474B93" w:rsidRPr="00474B93" w:rsidRDefault="00474B93" w:rsidP="00474B93">
            <w:pPr>
              <w:pStyle w:val="ConsPlusNormal"/>
              <w:ind w:firstLine="284"/>
              <w:rPr>
                <w:rFonts w:ascii="Times New Roman" w:hAnsi="Times New Roman" w:cs="Times New Roman"/>
                <w:sz w:val="28"/>
                <w:szCs w:val="28"/>
              </w:rPr>
            </w:pPr>
            <w:r w:rsidRPr="00324B39">
              <w:rPr>
                <w:rFonts w:ascii="Times New Roman" w:hAnsi="Times New Roman" w:cs="Times New Roman"/>
                <w:sz w:val="28"/>
                <w:szCs w:val="28"/>
              </w:rPr>
              <w:t xml:space="preserve">Консультирование  осуществляется руководителем </w:t>
            </w:r>
            <w:r w:rsidR="007974A9" w:rsidRPr="00324B39">
              <w:rPr>
                <w:rFonts w:ascii="Times New Roman" w:hAnsi="Times New Roman" w:cs="Times New Roman"/>
                <w:sz w:val="28"/>
                <w:szCs w:val="28"/>
              </w:rPr>
              <w:t>территориального органа</w:t>
            </w:r>
            <w:r w:rsidRPr="00324B39">
              <w:rPr>
                <w:rFonts w:ascii="Times New Roman" w:hAnsi="Times New Roman" w:cs="Times New Roman"/>
                <w:sz w:val="28"/>
                <w:szCs w:val="28"/>
              </w:rPr>
              <w:t xml:space="preserve">, </w:t>
            </w:r>
            <w:r w:rsidR="007974A9" w:rsidRPr="00324B39">
              <w:rPr>
                <w:rFonts w:ascii="Times New Roman" w:hAnsi="Times New Roman" w:cs="Times New Roman"/>
                <w:sz w:val="28"/>
                <w:szCs w:val="28"/>
              </w:rPr>
              <w:t xml:space="preserve">первым заместителем </w:t>
            </w:r>
            <w:r w:rsidRPr="00324B39">
              <w:rPr>
                <w:rFonts w:ascii="Times New Roman" w:hAnsi="Times New Roman" w:cs="Times New Roman"/>
                <w:sz w:val="28"/>
                <w:szCs w:val="28"/>
              </w:rPr>
              <w:t xml:space="preserve">руководителя </w:t>
            </w:r>
            <w:r w:rsidR="007974A9" w:rsidRPr="00324B39">
              <w:rPr>
                <w:rFonts w:ascii="Times New Roman" w:hAnsi="Times New Roman" w:cs="Times New Roman"/>
                <w:sz w:val="28"/>
                <w:szCs w:val="28"/>
              </w:rPr>
              <w:t>территориального органа</w:t>
            </w:r>
            <w:r w:rsidRPr="00324B39">
              <w:rPr>
                <w:rFonts w:ascii="Times New Roman" w:hAnsi="Times New Roman" w:cs="Times New Roman"/>
                <w:sz w:val="28"/>
                <w:szCs w:val="28"/>
              </w:rPr>
              <w:t>,</w:t>
            </w:r>
            <w:r w:rsidRPr="00474B93">
              <w:rPr>
                <w:rFonts w:ascii="Times New Roman" w:hAnsi="Times New Roman" w:cs="Times New Roman"/>
                <w:sz w:val="28"/>
                <w:szCs w:val="28"/>
              </w:rPr>
              <w:t xml:space="preserve"> должностными лицами </w:t>
            </w:r>
            <w:r w:rsidR="007974A9">
              <w:rPr>
                <w:rFonts w:ascii="Times New Roman" w:hAnsi="Times New Roman" w:cs="Times New Roman"/>
                <w:sz w:val="28"/>
                <w:szCs w:val="28"/>
              </w:rPr>
              <w:t>территориального органа</w:t>
            </w:r>
            <w:r w:rsidRPr="00474B93">
              <w:rPr>
                <w:rFonts w:ascii="Times New Roman" w:hAnsi="Times New Roman" w:cs="Times New Roman"/>
                <w:sz w:val="28"/>
                <w:szCs w:val="28"/>
              </w:rPr>
              <w:t xml:space="preserve"> по телефону</w:t>
            </w:r>
            <w:r>
              <w:rPr>
                <w:rFonts w:ascii="Times New Roman" w:hAnsi="Times New Roman" w:cs="Times New Roman"/>
                <w:sz w:val="28"/>
                <w:szCs w:val="28"/>
              </w:rPr>
              <w:t xml:space="preserve">, </w:t>
            </w:r>
            <w:r w:rsidRPr="00474B93">
              <w:rPr>
                <w:rFonts w:ascii="Times New Roman" w:hAnsi="Times New Roman" w:cs="Times New Roman"/>
                <w:sz w:val="28"/>
                <w:szCs w:val="28"/>
              </w:rPr>
              <w:t>посредством видео-конференц-связи, на личном приеме либо в ходе проведения профилактических мероприятий, контрольных мероприятий.</w:t>
            </w:r>
          </w:p>
          <w:p w:rsidR="00474B93" w:rsidRPr="00474B93" w:rsidRDefault="00474B93" w:rsidP="00474B93">
            <w:pPr>
              <w:pStyle w:val="ConsPlusNormal"/>
              <w:ind w:firstLine="284"/>
              <w:rPr>
                <w:rFonts w:ascii="Times New Roman" w:hAnsi="Times New Roman" w:cs="Times New Roman"/>
                <w:sz w:val="28"/>
                <w:szCs w:val="28"/>
              </w:rPr>
            </w:pPr>
            <w:r w:rsidRPr="00474B93">
              <w:rPr>
                <w:rFonts w:ascii="Times New Roman" w:hAnsi="Times New Roman" w:cs="Times New Roman"/>
                <w:sz w:val="28"/>
                <w:szCs w:val="28"/>
              </w:rPr>
              <w:t xml:space="preserve">Консультирование осуществляется в </w:t>
            </w:r>
            <w:proofErr w:type="gramStart"/>
            <w:r w:rsidRPr="00474B93">
              <w:rPr>
                <w:rFonts w:ascii="Times New Roman" w:hAnsi="Times New Roman" w:cs="Times New Roman"/>
                <w:sz w:val="28"/>
                <w:szCs w:val="28"/>
              </w:rPr>
              <w:t>устной</w:t>
            </w:r>
            <w:proofErr w:type="gramEnd"/>
            <w:r w:rsidRPr="00474B93">
              <w:rPr>
                <w:rFonts w:ascii="Times New Roman" w:hAnsi="Times New Roman" w:cs="Times New Roman"/>
                <w:sz w:val="28"/>
                <w:szCs w:val="28"/>
              </w:rPr>
              <w:t xml:space="preserve"> и письменной формах по следующим вопросам:</w:t>
            </w:r>
          </w:p>
          <w:p w:rsidR="00474B93" w:rsidRPr="00474B93" w:rsidRDefault="00474B93" w:rsidP="00474B93">
            <w:pPr>
              <w:pStyle w:val="ConsPlusNormal"/>
              <w:ind w:firstLine="284"/>
              <w:rPr>
                <w:rFonts w:ascii="Times New Roman" w:hAnsi="Times New Roman" w:cs="Times New Roman"/>
                <w:sz w:val="28"/>
                <w:szCs w:val="28"/>
              </w:rPr>
            </w:pPr>
            <w:r w:rsidRPr="00474B93">
              <w:rPr>
                <w:rFonts w:ascii="Times New Roman" w:hAnsi="Times New Roman" w:cs="Times New Roman"/>
                <w:sz w:val="28"/>
                <w:szCs w:val="28"/>
              </w:rPr>
              <w:t>- организация и осуществление муниципального контроля;</w:t>
            </w:r>
          </w:p>
          <w:p w:rsidR="00474B93" w:rsidRPr="00474B93" w:rsidRDefault="00474B93" w:rsidP="00474B93">
            <w:pPr>
              <w:pStyle w:val="ConsPlusNormal"/>
              <w:ind w:firstLine="284"/>
              <w:rPr>
                <w:rFonts w:ascii="Times New Roman" w:hAnsi="Times New Roman" w:cs="Times New Roman"/>
                <w:sz w:val="28"/>
                <w:szCs w:val="28"/>
              </w:rPr>
            </w:pPr>
            <w:r w:rsidRPr="00474B93">
              <w:rPr>
                <w:rFonts w:ascii="Times New Roman" w:hAnsi="Times New Roman" w:cs="Times New Roman"/>
                <w:sz w:val="28"/>
                <w:szCs w:val="28"/>
              </w:rPr>
              <w:t>- порядок осуществления профилактических, контрольных мероприятий.</w:t>
            </w:r>
          </w:p>
          <w:p w:rsidR="00474B93" w:rsidRPr="00474B93" w:rsidRDefault="00474B93" w:rsidP="00474B93">
            <w:pPr>
              <w:pStyle w:val="ConsPlusNormal"/>
              <w:ind w:firstLine="284"/>
              <w:rPr>
                <w:rFonts w:ascii="Times New Roman" w:hAnsi="Times New Roman" w:cs="Times New Roman"/>
                <w:sz w:val="28"/>
                <w:szCs w:val="28"/>
              </w:rPr>
            </w:pPr>
            <w:r w:rsidRPr="00474B93">
              <w:rPr>
                <w:rFonts w:ascii="Times New Roman" w:hAnsi="Times New Roman" w:cs="Times New Roman"/>
                <w:sz w:val="28"/>
                <w:szCs w:val="28"/>
              </w:rPr>
              <w:t>Консультирование по вышеуказанным вопросам в письменной форме осуществляется в следующих случаях:</w:t>
            </w:r>
          </w:p>
          <w:p w:rsidR="00474B93" w:rsidRPr="00474B93" w:rsidRDefault="00474B93" w:rsidP="00474B93">
            <w:pPr>
              <w:pStyle w:val="ConsPlusNormal"/>
              <w:ind w:firstLine="284"/>
              <w:rPr>
                <w:rFonts w:ascii="Times New Roman" w:hAnsi="Times New Roman" w:cs="Times New Roman"/>
                <w:sz w:val="28"/>
                <w:szCs w:val="28"/>
              </w:rPr>
            </w:pPr>
            <w:r w:rsidRPr="00474B93">
              <w:rPr>
                <w:rFonts w:ascii="Times New Roman" w:hAnsi="Times New Roman" w:cs="Times New Roman"/>
                <w:sz w:val="28"/>
                <w:szCs w:val="28"/>
              </w:rPr>
              <w:t xml:space="preserve">- контролируемым лицом представлен </w:t>
            </w:r>
            <w:r w:rsidRPr="00474B93">
              <w:rPr>
                <w:rFonts w:ascii="Times New Roman" w:hAnsi="Times New Roman" w:cs="Times New Roman"/>
                <w:sz w:val="28"/>
                <w:szCs w:val="28"/>
              </w:rPr>
              <w:lastRenderedPageBreak/>
              <w:t>письменный запрос о представлении письменного ответа по вопросам консультирования;</w:t>
            </w:r>
          </w:p>
          <w:p w:rsidR="00474B93" w:rsidRPr="00474B93" w:rsidRDefault="00474B93" w:rsidP="00474B93">
            <w:pPr>
              <w:pStyle w:val="ConsPlusNormal"/>
              <w:ind w:firstLine="284"/>
              <w:rPr>
                <w:rFonts w:ascii="Times New Roman" w:hAnsi="Times New Roman" w:cs="Times New Roman"/>
                <w:sz w:val="28"/>
                <w:szCs w:val="28"/>
              </w:rPr>
            </w:pPr>
            <w:r w:rsidRPr="00474B93">
              <w:rPr>
                <w:rFonts w:ascii="Times New Roman" w:hAnsi="Times New Roman" w:cs="Times New Roman"/>
                <w:sz w:val="28"/>
                <w:szCs w:val="28"/>
              </w:rPr>
              <w:t>- за время консультирования представить ответ на поставленные вопросы невозможно;</w:t>
            </w:r>
          </w:p>
          <w:p w:rsidR="00474B93" w:rsidRPr="00474B93" w:rsidRDefault="00474B93" w:rsidP="00474B93">
            <w:pPr>
              <w:pStyle w:val="ConsPlusNormal"/>
              <w:ind w:firstLine="284"/>
              <w:rPr>
                <w:rFonts w:ascii="Times New Roman" w:hAnsi="Times New Roman" w:cs="Times New Roman"/>
                <w:sz w:val="28"/>
                <w:szCs w:val="28"/>
              </w:rPr>
            </w:pPr>
            <w:r w:rsidRPr="00474B93">
              <w:rPr>
                <w:rFonts w:ascii="Times New Roman" w:hAnsi="Times New Roman" w:cs="Times New Roman"/>
                <w:sz w:val="28"/>
                <w:szCs w:val="28"/>
              </w:rPr>
              <w:t>- ответ на поставленные вопросы требует дополнительного запроса сведений от органов власти или иных лиц.</w:t>
            </w:r>
          </w:p>
          <w:p w:rsidR="00474B93" w:rsidRPr="0015744F" w:rsidRDefault="00474B93" w:rsidP="00474B93">
            <w:pPr>
              <w:pStyle w:val="ConsPlusNormal"/>
              <w:ind w:firstLine="284"/>
              <w:rPr>
                <w:rFonts w:ascii="Times New Roman" w:hAnsi="Times New Roman" w:cs="Times New Roman"/>
                <w:sz w:val="28"/>
                <w:szCs w:val="28"/>
              </w:rPr>
            </w:pPr>
            <w:r w:rsidRPr="00474B93">
              <w:rPr>
                <w:rFonts w:ascii="Times New Roman" w:hAnsi="Times New Roman" w:cs="Times New Roman"/>
                <w:sz w:val="28"/>
                <w:szCs w:val="28"/>
              </w:rPr>
              <w:t>Консультирование осуществляется без взимания платы.</w:t>
            </w:r>
          </w:p>
          <w:p w:rsidR="00071528" w:rsidRDefault="00071528" w:rsidP="00071528">
            <w:pPr>
              <w:pStyle w:val="ConsPlusNormal"/>
              <w:ind w:firstLine="284"/>
              <w:rPr>
                <w:rFonts w:ascii="Times New Roman" w:hAnsi="Times New Roman" w:cs="Times New Roman"/>
                <w:b/>
                <w:sz w:val="28"/>
                <w:szCs w:val="28"/>
              </w:rPr>
            </w:pPr>
          </w:p>
          <w:p w:rsidR="00071528" w:rsidRPr="00C440E3" w:rsidRDefault="00071528" w:rsidP="00071528">
            <w:pPr>
              <w:pStyle w:val="ConsPlusNormal"/>
              <w:ind w:firstLine="284"/>
              <w:rPr>
                <w:rFonts w:ascii="Times New Roman" w:hAnsi="Times New Roman" w:cs="Times New Roman"/>
                <w:sz w:val="28"/>
                <w:szCs w:val="28"/>
              </w:rPr>
            </w:pPr>
          </w:p>
        </w:tc>
        <w:tc>
          <w:tcPr>
            <w:tcW w:w="2410" w:type="dxa"/>
          </w:tcPr>
          <w:p w:rsidR="0017338D" w:rsidRPr="00C440E3" w:rsidRDefault="00913D14" w:rsidP="00913D14">
            <w:pPr>
              <w:pStyle w:val="ConsPlusNormal"/>
              <w:ind w:firstLine="284"/>
              <w:rPr>
                <w:rFonts w:ascii="Times New Roman" w:hAnsi="Times New Roman" w:cs="Times New Roman"/>
                <w:sz w:val="28"/>
                <w:szCs w:val="28"/>
              </w:rPr>
            </w:pPr>
            <w:r>
              <w:rPr>
                <w:rFonts w:ascii="Times New Roman" w:hAnsi="Times New Roman" w:cs="Times New Roman"/>
                <w:sz w:val="28"/>
                <w:szCs w:val="28"/>
              </w:rPr>
              <w:lastRenderedPageBreak/>
              <w:t>Постоянно</w:t>
            </w:r>
          </w:p>
        </w:tc>
        <w:tc>
          <w:tcPr>
            <w:tcW w:w="3118" w:type="dxa"/>
          </w:tcPr>
          <w:p w:rsidR="00474B93" w:rsidRPr="00324B39" w:rsidRDefault="00474B93" w:rsidP="00846D79">
            <w:pPr>
              <w:pStyle w:val="ConsPlusNormal"/>
              <w:jc w:val="center"/>
              <w:rPr>
                <w:rFonts w:ascii="Times New Roman" w:hAnsi="Times New Roman" w:cs="Times New Roman"/>
                <w:sz w:val="28"/>
                <w:szCs w:val="28"/>
              </w:rPr>
            </w:pPr>
            <w:r w:rsidRPr="00324B39">
              <w:rPr>
                <w:rFonts w:ascii="Times New Roman" w:hAnsi="Times New Roman" w:cs="Times New Roman"/>
                <w:sz w:val="28"/>
                <w:szCs w:val="28"/>
              </w:rPr>
              <w:t xml:space="preserve">Глава администрации Кировского района города Перми, </w:t>
            </w:r>
            <w:r w:rsidR="007974A9" w:rsidRPr="00324B39">
              <w:rPr>
                <w:rFonts w:ascii="Times New Roman" w:hAnsi="Times New Roman" w:cs="Times New Roman"/>
                <w:sz w:val="28"/>
                <w:szCs w:val="28"/>
              </w:rPr>
              <w:t>первый заместитель</w:t>
            </w:r>
            <w:r w:rsidRPr="00324B39">
              <w:rPr>
                <w:rFonts w:ascii="Times New Roman" w:hAnsi="Times New Roman" w:cs="Times New Roman"/>
                <w:sz w:val="28"/>
                <w:szCs w:val="28"/>
              </w:rPr>
              <w:t xml:space="preserve"> главы администрации Кировского района города Перми, начальник сектора градостроительства, земельных и имущественных отношений администрации Кировского района города Перми,</w:t>
            </w:r>
          </w:p>
          <w:p w:rsidR="00071528" w:rsidRPr="00C440E3" w:rsidRDefault="007974A9" w:rsidP="00474B93">
            <w:pPr>
              <w:pStyle w:val="ConsPlusNormal"/>
              <w:jc w:val="center"/>
              <w:rPr>
                <w:rFonts w:ascii="Times New Roman" w:hAnsi="Times New Roman" w:cs="Times New Roman"/>
                <w:sz w:val="28"/>
                <w:szCs w:val="28"/>
              </w:rPr>
            </w:pPr>
            <w:r>
              <w:rPr>
                <w:rFonts w:ascii="Times New Roman" w:hAnsi="Times New Roman" w:cs="Times New Roman"/>
                <w:sz w:val="28"/>
                <w:szCs w:val="28"/>
              </w:rPr>
              <w:t>г</w:t>
            </w:r>
            <w:r w:rsidR="00846D79" w:rsidRPr="00846D79">
              <w:rPr>
                <w:rFonts w:ascii="Times New Roman" w:hAnsi="Times New Roman" w:cs="Times New Roman"/>
                <w:sz w:val="28"/>
                <w:szCs w:val="28"/>
              </w:rPr>
              <w:t xml:space="preserve">лавный специалист сектора градостроительства земельных и имущественных отношений администрации Кировского района г. Перми </w:t>
            </w:r>
          </w:p>
        </w:tc>
      </w:tr>
    </w:tbl>
    <w:p w:rsidR="00024E36" w:rsidRPr="00C440E3" w:rsidRDefault="00024E36" w:rsidP="00780F9C">
      <w:pPr>
        <w:pStyle w:val="ConsPlusNormal"/>
        <w:rPr>
          <w:rFonts w:ascii="Times New Roman" w:hAnsi="Times New Roman" w:cs="Times New Roman"/>
          <w:sz w:val="28"/>
          <w:szCs w:val="28"/>
        </w:rPr>
      </w:pPr>
    </w:p>
    <w:p w:rsidR="00EC36FB" w:rsidRPr="00C440E3" w:rsidRDefault="00EC36FB" w:rsidP="00183795">
      <w:pPr>
        <w:pStyle w:val="ConsPlusTitle"/>
        <w:jc w:val="center"/>
        <w:outlineLvl w:val="1"/>
        <w:rPr>
          <w:rFonts w:ascii="Times New Roman" w:hAnsi="Times New Roman" w:cs="Times New Roman"/>
          <w:sz w:val="28"/>
          <w:szCs w:val="28"/>
        </w:rPr>
      </w:pPr>
    </w:p>
    <w:p w:rsidR="00D45913" w:rsidRPr="00C440E3" w:rsidRDefault="00D45913" w:rsidP="007B0C58">
      <w:pPr>
        <w:pStyle w:val="ConsPlusTitle"/>
        <w:jc w:val="center"/>
        <w:outlineLvl w:val="1"/>
        <w:rPr>
          <w:rFonts w:ascii="Times New Roman" w:hAnsi="Times New Roman" w:cs="Times New Roman"/>
          <w:sz w:val="28"/>
          <w:szCs w:val="28"/>
        </w:rPr>
      </w:pPr>
    </w:p>
    <w:p w:rsidR="00225CAB" w:rsidRDefault="00225CAB" w:rsidP="007B0C58">
      <w:pPr>
        <w:pStyle w:val="ConsPlusTitle"/>
        <w:jc w:val="center"/>
        <w:outlineLvl w:val="1"/>
        <w:rPr>
          <w:rFonts w:ascii="Times New Roman" w:hAnsi="Times New Roman" w:cs="Times New Roman"/>
          <w:sz w:val="28"/>
          <w:szCs w:val="28"/>
        </w:rPr>
        <w:sectPr w:rsidR="00225CAB" w:rsidSect="0017338D">
          <w:pgSz w:w="16838" w:h="11906" w:orient="landscape"/>
          <w:pgMar w:top="1701" w:right="1134" w:bottom="850" w:left="1134" w:header="708" w:footer="708" w:gutter="0"/>
          <w:cols w:space="708"/>
          <w:docGrid w:linePitch="360"/>
        </w:sectPr>
      </w:pPr>
    </w:p>
    <w:p w:rsidR="00F908E2" w:rsidRPr="00C440E3" w:rsidRDefault="00F908E2" w:rsidP="007B0C58">
      <w:pPr>
        <w:pStyle w:val="ConsPlusTitle"/>
        <w:jc w:val="center"/>
        <w:outlineLvl w:val="1"/>
        <w:rPr>
          <w:rFonts w:ascii="Times New Roman" w:hAnsi="Times New Roman" w:cs="Times New Roman"/>
          <w:sz w:val="28"/>
          <w:szCs w:val="28"/>
        </w:rPr>
      </w:pPr>
    </w:p>
    <w:p w:rsidR="007B0C58" w:rsidRPr="00C440E3" w:rsidRDefault="00024E36" w:rsidP="007B0C5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Раздел IV. </w:t>
      </w:r>
      <w:r w:rsidR="007B0C58" w:rsidRPr="00C440E3">
        <w:rPr>
          <w:rFonts w:ascii="Times New Roman" w:hAnsi="Times New Roman" w:cs="Times New Roman"/>
          <w:sz w:val="28"/>
          <w:szCs w:val="28"/>
        </w:rPr>
        <w:t>ПОКАЗАТЕЛИ РЕЗУЛЬТАТИВНОСТИ И ЭФФЕКТИВНОСТИ</w:t>
      </w:r>
    </w:p>
    <w:p w:rsidR="007B0C58" w:rsidRPr="00C440E3" w:rsidRDefault="007B0C58" w:rsidP="007B0C5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 ПРОГ</w:t>
      </w:r>
      <w:r w:rsidR="008477E3">
        <w:rPr>
          <w:rFonts w:ascii="Times New Roman" w:hAnsi="Times New Roman" w:cs="Times New Roman"/>
          <w:sz w:val="28"/>
          <w:szCs w:val="28"/>
        </w:rPr>
        <w:t>РАММЫ ПРОФИЛАКТИКИ НА 2022 ГОД</w:t>
      </w:r>
    </w:p>
    <w:p w:rsidR="00024E36" w:rsidRPr="00C440E3" w:rsidRDefault="00024E36" w:rsidP="00780F9C">
      <w:pPr>
        <w:pStyle w:val="ConsPlusNormal"/>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32"/>
        <w:gridCol w:w="3261"/>
      </w:tblGrid>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 xml:space="preserve">N </w:t>
            </w:r>
            <w:proofErr w:type="gramStart"/>
            <w:r w:rsidRPr="00C440E3">
              <w:rPr>
                <w:rFonts w:ascii="Times New Roman" w:hAnsi="Times New Roman" w:cs="Times New Roman"/>
                <w:sz w:val="28"/>
                <w:szCs w:val="28"/>
              </w:rPr>
              <w:t>п</w:t>
            </w:r>
            <w:proofErr w:type="gramEnd"/>
            <w:r w:rsidRPr="00C440E3">
              <w:rPr>
                <w:rFonts w:ascii="Times New Roman" w:hAnsi="Times New Roman" w:cs="Times New Roman"/>
                <w:sz w:val="28"/>
                <w:szCs w:val="28"/>
              </w:rPr>
              <w:t>/п</w:t>
            </w:r>
          </w:p>
        </w:tc>
        <w:tc>
          <w:tcPr>
            <w:tcW w:w="5732" w:type="dxa"/>
          </w:tcPr>
          <w:p w:rsidR="000B15D1" w:rsidRPr="009D454E" w:rsidRDefault="000B15D1" w:rsidP="00F35954">
            <w:pPr>
              <w:autoSpaceDE w:val="0"/>
              <w:autoSpaceDN w:val="0"/>
              <w:adjustRightInd w:val="0"/>
              <w:spacing w:after="0" w:line="240" w:lineRule="auto"/>
              <w:jc w:val="center"/>
              <w:rPr>
                <w:rFonts w:ascii="Times New Roman" w:hAnsi="Times New Roman" w:cs="Times New Roman"/>
                <w:sz w:val="24"/>
                <w:szCs w:val="24"/>
              </w:rPr>
            </w:pPr>
            <w:r w:rsidRPr="009D454E">
              <w:rPr>
                <w:rFonts w:ascii="Times New Roman" w:hAnsi="Times New Roman" w:cs="Times New Roman"/>
                <w:sz w:val="24"/>
                <w:szCs w:val="24"/>
              </w:rPr>
              <w:t>Наименование показателя</w:t>
            </w:r>
          </w:p>
        </w:tc>
        <w:tc>
          <w:tcPr>
            <w:tcW w:w="3261" w:type="dxa"/>
          </w:tcPr>
          <w:p w:rsidR="000B15D1" w:rsidRPr="009D454E" w:rsidRDefault="000B15D1" w:rsidP="00F3595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Целевой показатель</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5732"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3261"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3</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5732" w:type="dxa"/>
          </w:tcPr>
          <w:p w:rsidR="000B15D1" w:rsidRPr="000B15D1" w:rsidRDefault="000B15D1" w:rsidP="00972585">
            <w:pPr>
              <w:pStyle w:val="ConsPlusNormal"/>
              <w:rPr>
                <w:rFonts w:ascii="Times New Roman" w:hAnsi="Times New Roman" w:cs="Times New Roman"/>
                <w:sz w:val="28"/>
                <w:szCs w:val="28"/>
              </w:rPr>
            </w:pPr>
            <w:r w:rsidRPr="000B15D1">
              <w:rPr>
                <w:rFonts w:ascii="Times New Roman" w:hAnsi="Times New Roman" w:cs="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61" w:type="dxa"/>
          </w:tcPr>
          <w:p w:rsidR="000B15D1" w:rsidRPr="000B15D1" w:rsidRDefault="000B15D1" w:rsidP="00972585">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100%</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5732" w:type="dxa"/>
          </w:tcPr>
          <w:p w:rsidR="000B15D1" w:rsidRPr="000B15D1" w:rsidRDefault="000B15D1" w:rsidP="00CC39B2">
            <w:pPr>
              <w:pStyle w:val="ConsPlusNormal"/>
              <w:rPr>
                <w:rFonts w:ascii="Times New Roman" w:hAnsi="Times New Roman" w:cs="Times New Roman"/>
                <w:sz w:val="28"/>
                <w:szCs w:val="28"/>
              </w:rPr>
            </w:pPr>
            <w:proofErr w:type="gramStart"/>
            <w:r w:rsidRPr="000B15D1">
              <w:rPr>
                <w:rFonts w:ascii="Times New Roman" w:hAnsi="Times New Roman" w:cs="Times New Roman"/>
                <w:sz w:val="28"/>
                <w:szCs w:val="28"/>
              </w:rPr>
              <w:t>Доля устраненных нарушений земельного законодательства</w:t>
            </w:r>
            <w:r>
              <w:rPr>
                <w:rFonts w:ascii="Times New Roman" w:hAnsi="Times New Roman" w:cs="Times New Roman"/>
                <w:sz w:val="28"/>
                <w:szCs w:val="28"/>
              </w:rPr>
              <w:t xml:space="preserve">, </w:t>
            </w:r>
            <w:r w:rsidRPr="000B15D1">
              <w:rPr>
                <w:rFonts w:ascii="Times New Roman" w:hAnsi="Times New Roman" w:cs="Times New Roman"/>
                <w:sz w:val="28"/>
                <w:szCs w:val="28"/>
              </w:rPr>
              <w:t xml:space="preserve"> принят</w:t>
            </w:r>
            <w:r>
              <w:rPr>
                <w:rFonts w:ascii="Times New Roman" w:hAnsi="Times New Roman" w:cs="Times New Roman"/>
                <w:sz w:val="28"/>
                <w:szCs w:val="28"/>
              </w:rPr>
              <w:t>ых</w:t>
            </w:r>
            <w:r w:rsidRPr="000B15D1">
              <w:rPr>
                <w:rFonts w:ascii="Times New Roman" w:hAnsi="Times New Roman" w:cs="Times New Roman"/>
                <w:sz w:val="28"/>
                <w:szCs w:val="28"/>
              </w:rPr>
              <w:t xml:space="preserve"> </w:t>
            </w:r>
            <w:r w:rsidR="00CC39B2">
              <w:rPr>
                <w:rFonts w:ascii="Times New Roman" w:hAnsi="Times New Roman" w:cs="Times New Roman"/>
                <w:sz w:val="28"/>
                <w:szCs w:val="28"/>
              </w:rPr>
              <w:t xml:space="preserve">контролируемыми лицами </w:t>
            </w:r>
            <w:r w:rsidRPr="000B15D1">
              <w:rPr>
                <w:rFonts w:ascii="Times New Roman" w:hAnsi="Times New Roman" w:cs="Times New Roman"/>
                <w:sz w:val="28"/>
                <w:szCs w:val="28"/>
              </w:rPr>
              <w:t>мер</w:t>
            </w:r>
            <w:r>
              <w:rPr>
                <w:rFonts w:ascii="Times New Roman" w:hAnsi="Times New Roman" w:cs="Times New Roman"/>
                <w:sz w:val="28"/>
                <w:szCs w:val="28"/>
              </w:rPr>
              <w:t>ах</w:t>
            </w:r>
            <w:r w:rsidR="00CC39B2">
              <w:rPr>
                <w:rFonts w:ascii="Times New Roman" w:hAnsi="Times New Roman" w:cs="Times New Roman"/>
                <w:sz w:val="28"/>
                <w:szCs w:val="28"/>
              </w:rPr>
              <w:t xml:space="preserve"> к </w:t>
            </w:r>
            <w:r w:rsidRPr="000B15D1">
              <w:rPr>
                <w:rFonts w:ascii="Times New Roman" w:hAnsi="Times New Roman" w:cs="Times New Roman"/>
                <w:sz w:val="28"/>
                <w:szCs w:val="28"/>
              </w:rPr>
              <w:t>соблюдени</w:t>
            </w:r>
            <w:r>
              <w:rPr>
                <w:rFonts w:ascii="Times New Roman" w:hAnsi="Times New Roman" w:cs="Times New Roman"/>
                <w:sz w:val="28"/>
                <w:szCs w:val="28"/>
              </w:rPr>
              <w:t>ю</w:t>
            </w:r>
            <w:r w:rsidRPr="000B15D1">
              <w:rPr>
                <w:rFonts w:ascii="Times New Roman" w:hAnsi="Times New Roman" w:cs="Times New Roman"/>
                <w:sz w:val="28"/>
                <w:szCs w:val="28"/>
              </w:rPr>
              <w:t xml:space="preserve"> требований земельного законодательства</w:t>
            </w:r>
            <w:r w:rsidR="00CC39B2">
              <w:rPr>
                <w:rFonts w:ascii="Times New Roman" w:hAnsi="Times New Roman" w:cs="Times New Roman"/>
                <w:sz w:val="28"/>
                <w:szCs w:val="28"/>
              </w:rPr>
              <w:t>,</w:t>
            </w:r>
            <w:r w:rsidRPr="000B15D1">
              <w:rPr>
                <w:rFonts w:ascii="Times New Roman" w:hAnsi="Times New Roman" w:cs="Times New Roman"/>
                <w:sz w:val="28"/>
                <w:szCs w:val="28"/>
              </w:rPr>
              <w:t xml:space="preserve"> от числа объявленных предостережений</w:t>
            </w:r>
            <w:r w:rsidRPr="000B15D1">
              <w:t xml:space="preserve"> </w:t>
            </w:r>
            <w:r w:rsidRPr="000B15D1">
              <w:rPr>
                <w:rFonts w:ascii="Times New Roman" w:hAnsi="Times New Roman" w:cs="Times New Roman"/>
                <w:sz w:val="28"/>
                <w:szCs w:val="28"/>
              </w:rPr>
              <w:t xml:space="preserve">о недопустимости нарушения требований </w:t>
            </w:r>
            <w:r>
              <w:rPr>
                <w:rFonts w:ascii="Times New Roman" w:hAnsi="Times New Roman" w:cs="Times New Roman"/>
                <w:sz w:val="28"/>
                <w:szCs w:val="28"/>
              </w:rPr>
              <w:t xml:space="preserve">земельного законодательства </w:t>
            </w:r>
            <w:proofErr w:type="gramEnd"/>
          </w:p>
        </w:tc>
        <w:tc>
          <w:tcPr>
            <w:tcW w:w="3261" w:type="dxa"/>
          </w:tcPr>
          <w:p w:rsidR="000B15D1" w:rsidRPr="000B15D1" w:rsidRDefault="000B15D1" w:rsidP="00870643">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не менее 50%</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3.</w:t>
            </w:r>
          </w:p>
        </w:tc>
        <w:tc>
          <w:tcPr>
            <w:tcW w:w="5732" w:type="dxa"/>
          </w:tcPr>
          <w:p w:rsidR="000B15D1" w:rsidRPr="000B15D1" w:rsidRDefault="000B15D1" w:rsidP="00972585">
            <w:pPr>
              <w:pStyle w:val="ConsPlusNormal"/>
              <w:rPr>
                <w:rFonts w:ascii="Times New Roman" w:hAnsi="Times New Roman" w:cs="Times New Roman"/>
                <w:sz w:val="28"/>
                <w:szCs w:val="28"/>
              </w:rPr>
            </w:pPr>
            <w:r w:rsidRPr="000B15D1">
              <w:rPr>
                <w:rFonts w:ascii="Times New Roman" w:hAnsi="Times New Roman" w:cs="Times New Roman"/>
                <w:sz w:val="28"/>
                <w:szCs w:val="28"/>
              </w:rPr>
              <w:t>Доля лиц, получивших консультации, от общего количества обратившихся за консультациями</w:t>
            </w:r>
          </w:p>
        </w:tc>
        <w:tc>
          <w:tcPr>
            <w:tcW w:w="3261" w:type="dxa"/>
          </w:tcPr>
          <w:p w:rsidR="000B15D1" w:rsidRPr="000B15D1" w:rsidRDefault="000B15D1" w:rsidP="002631A5">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100 %</w:t>
            </w:r>
          </w:p>
        </w:tc>
      </w:tr>
    </w:tbl>
    <w:p w:rsidR="002019F7" w:rsidRDefault="002019F7" w:rsidP="00CC0B16">
      <w:pPr>
        <w:rPr>
          <w:rFonts w:ascii="Times New Roman" w:hAnsi="Times New Roman" w:cs="Times New Roman"/>
          <w:sz w:val="28"/>
          <w:szCs w:val="28"/>
        </w:rPr>
      </w:pPr>
    </w:p>
    <w:p w:rsidR="00A573D4" w:rsidRDefault="00A573D4" w:rsidP="00A573D4">
      <w:pPr>
        <w:ind w:firstLine="708"/>
        <w:rPr>
          <w:rFonts w:ascii="Times New Roman" w:hAnsi="Times New Roman" w:cs="Times New Roman"/>
          <w:sz w:val="28"/>
          <w:szCs w:val="28"/>
        </w:rPr>
      </w:pPr>
    </w:p>
    <w:p w:rsidR="00A573D4" w:rsidRPr="00C440E3" w:rsidRDefault="00A573D4" w:rsidP="00CC0B16">
      <w:pPr>
        <w:rPr>
          <w:rFonts w:ascii="Times New Roman" w:hAnsi="Times New Roman" w:cs="Times New Roman"/>
          <w:sz w:val="28"/>
          <w:szCs w:val="28"/>
        </w:rPr>
      </w:pPr>
    </w:p>
    <w:sectPr w:rsidR="00A573D4" w:rsidRPr="00C440E3" w:rsidSect="00CC0B16">
      <w:pgSz w:w="11905" w:h="16838"/>
      <w:pgMar w:top="1134" w:right="850" w:bottom="709"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57" w:rsidRDefault="00633B57" w:rsidP="00D77096">
      <w:pPr>
        <w:spacing w:after="0" w:line="240" w:lineRule="auto"/>
      </w:pPr>
      <w:r>
        <w:separator/>
      </w:r>
    </w:p>
  </w:endnote>
  <w:endnote w:type="continuationSeparator" w:id="0">
    <w:p w:rsidR="00633B57" w:rsidRDefault="00633B57" w:rsidP="00D7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57" w:rsidRDefault="00633B57" w:rsidP="00D77096">
      <w:pPr>
        <w:spacing w:after="0" w:line="240" w:lineRule="auto"/>
      </w:pPr>
      <w:r>
        <w:separator/>
      </w:r>
    </w:p>
  </w:footnote>
  <w:footnote w:type="continuationSeparator" w:id="0">
    <w:p w:rsidR="00633B57" w:rsidRDefault="00633B57" w:rsidP="00D770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36"/>
    <w:rsid w:val="00002829"/>
    <w:rsid w:val="00024E36"/>
    <w:rsid w:val="00024E83"/>
    <w:rsid w:val="00030F8C"/>
    <w:rsid w:val="00034D96"/>
    <w:rsid w:val="000532AD"/>
    <w:rsid w:val="00064792"/>
    <w:rsid w:val="000653FE"/>
    <w:rsid w:val="0006707D"/>
    <w:rsid w:val="00071528"/>
    <w:rsid w:val="000779D7"/>
    <w:rsid w:val="00091D11"/>
    <w:rsid w:val="00092A91"/>
    <w:rsid w:val="00093F58"/>
    <w:rsid w:val="000A3D22"/>
    <w:rsid w:val="000A4A86"/>
    <w:rsid w:val="000B15D1"/>
    <w:rsid w:val="000D3A1A"/>
    <w:rsid w:val="000D5A74"/>
    <w:rsid w:val="000D6EEE"/>
    <w:rsid w:val="000D741C"/>
    <w:rsid w:val="000F36CF"/>
    <w:rsid w:val="00105829"/>
    <w:rsid w:val="001123F2"/>
    <w:rsid w:val="001141D2"/>
    <w:rsid w:val="001314D2"/>
    <w:rsid w:val="00133EAD"/>
    <w:rsid w:val="00134CF7"/>
    <w:rsid w:val="001442E3"/>
    <w:rsid w:val="00151442"/>
    <w:rsid w:val="0015744F"/>
    <w:rsid w:val="00160A8A"/>
    <w:rsid w:val="00172002"/>
    <w:rsid w:val="0017338D"/>
    <w:rsid w:val="00183795"/>
    <w:rsid w:val="00187CD1"/>
    <w:rsid w:val="00190CA3"/>
    <w:rsid w:val="001973B4"/>
    <w:rsid w:val="001A4691"/>
    <w:rsid w:val="001B42C1"/>
    <w:rsid w:val="001C1F8B"/>
    <w:rsid w:val="001C314E"/>
    <w:rsid w:val="001D4404"/>
    <w:rsid w:val="001E5528"/>
    <w:rsid w:val="001F01DE"/>
    <w:rsid w:val="002019F7"/>
    <w:rsid w:val="00203306"/>
    <w:rsid w:val="002255EC"/>
    <w:rsid w:val="00225CAB"/>
    <w:rsid w:val="00241085"/>
    <w:rsid w:val="00254C4D"/>
    <w:rsid w:val="00254C50"/>
    <w:rsid w:val="002631A5"/>
    <w:rsid w:val="0026664B"/>
    <w:rsid w:val="00294DD0"/>
    <w:rsid w:val="00295E75"/>
    <w:rsid w:val="002B3706"/>
    <w:rsid w:val="002B50A8"/>
    <w:rsid w:val="002D24E6"/>
    <w:rsid w:val="002D2FE2"/>
    <w:rsid w:val="002D7258"/>
    <w:rsid w:val="002E0F6C"/>
    <w:rsid w:val="002F39E6"/>
    <w:rsid w:val="002F479D"/>
    <w:rsid w:val="003046EB"/>
    <w:rsid w:val="003138F8"/>
    <w:rsid w:val="00324B39"/>
    <w:rsid w:val="00330BBC"/>
    <w:rsid w:val="003536B4"/>
    <w:rsid w:val="003754B8"/>
    <w:rsid w:val="00385899"/>
    <w:rsid w:val="003945D7"/>
    <w:rsid w:val="0039754B"/>
    <w:rsid w:val="003A700D"/>
    <w:rsid w:val="003C0919"/>
    <w:rsid w:val="003D3A21"/>
    <w:rsid w:val="003E7809"/>
    <w:rsid w:val="003F2F10"/>
    <w:rsid w:val="00412203"/>
    <w:rsid w:val="00417403"/>
    <w:rsid w:val="00422A03"/>
    <w:rsid w:val="00432FE0"/>
    <w:rsid w:val="0043326B"/>
    <w:rsid w:val="00450B46"/>
    <w:rsid w:val="00450E83"/>
    <w:rsid w:val="00453E67"/>
    <w:rsid w:val="00460DC9"/>
    <w:rsid w:val="00464D12"/>
    <w:rsid w:val="004702D1"/>
    <w:rsid w:val="00474B93"/>
    <w:rsid w:val="004778C7"/>
    <w:rsid w:val="004A258D"/>
    <w:rsid w:val="004B1F4B"/>
    <w:rsid w:val="004B30E5"/>
    <w:rsid w:val="004B5818"/>
    <w:rsid w:val="004B6E26"/>
    <w:rsid w:val="004D0284"/>
    <w:rsid w:val="004D3C3B"/>
    <w:rsid w:val="004F21F9"/>
    <w:rsid w:val="005033E1"/>
    <w:rsid w:val="00517946"/>
    <w:rsid w:val="00521142"/>
    <w:rsid w:val="005219B5"/>
    <w:rsid w:val="0052391D"/>
    <w:rsid w:val="00533706"/>
    <w:rsid w:val="0054397D"/>
    <w:rsid w:val="00544052"/>
    <w:rsid w:val="005504D5"/>
    <w:rsid w:val="00554789"/>
    <w:rsid w:val="005572A8"/>
    <w:rsid w:val="0057627B"/>
    <w:rsid w:val="005764ED"/>
    <w:rsid w:val="00586D27"/>
    <w:rsid w:val="005A2E9A"/>
    <w:rsid w:val="005F4422"/>
    <w:rsid w:val="005F71C3"/>
    <w:rsid w:val="00633B57"/>
    <w:rsid w:val="00645961"/>
    <w:rsid w:val="006636AA"/>
    <w:rsid w:val="00663DB4"/>
    <w:rsid w:val="006674B9"/>
    <w:rsid w:val="00671C0A"/>
    <w:rsid w:val="00672844"/>
    <w:rsid w:val="0067326C"/>
    <w:rsid w:val="0067633F"/>
    <w:rsid w:val="00680B05"/>
    <w:rsid w:val="00680C83"/>
    <w:rsid w:val="00685D04"/>
    <w:rsid w:val="00687242"/>
    <w:rsid w:val="00696A34"/>
    <w:rsid w:val="006B0D29"/>
    <w:rsid w:val="006D11E1"/>
    <w:rsid w:val="006F5573"/>
    <w:rsid w:val="0072321F"/>
    <w:rsid w:val="00723EEF"/>
    <w:rsid w:val="0074440B"/>
    <w:rsid w:val="00761681"/>
    <w:rsid w:val="007754CB"/>
    <w:rsid w:val="00780F9C"/>
    <w:rsid w:val="00785C80"/>
    <w:rsid w:val="00786528"/>
    <w:rsid w:val="007974A9"/>
    <w:rsid w:val="007A21C7"/>
    <w:rsid w:val="007A3637"/>
    <w:rsid w:val="007A5F2D"/>
    <w:rsid w:val="007B0C58"/>
    <w:rsid w:val="007C1199"/>
    <w:rsid w:val="007C1D09"/>
    <w:rsid w:val="007C6AD8"/>
    <w:rsid w:val="007D3013"/>
    <w:rsid w:val="007F1975"/>
    <w:rsid w:val="007F5E09"/>
    <w:rsid w:val="008075BA"/>
    <w:rsid w:val="008104A0"/>
    <w:rsid w:val="00810716"/>
    <w:rsid w:val="00810CB2"/>
    <w:rsid w:val="0081582D"/>
    <w:rsid w:val="0081738A"/>
    <w:rsid w:val="00820146"/>
    <w:rsid w:val="00830420"/>
    <w:rsid w:val="008425AC"/>
    <w:rsid w:val="00846D79"/>
    <w:rsid w:val="008477E3"/>
    <w:rsid w:val="0085565A"/>
    <w:rsid w:val="00870643"/>
    <w:rsid w:val="00883330"/>
    <w:rsid w:val="008A2542"/>
    <w:rsid w:val="008B3D21"/>
    <w:rsid w:val="008B6738"/>
    <w:rsid w:val="008B67A3"/>
    <w:rsid w:val="008C176B"/>
    <w:rsid w:val="008D0D1F"/>
    <w:rsid w:val="008E2A0F"/>
    <w:rsid w:val="008E4EFB"/>
    <w:rsid w:val="008E6E7A"/>
    <w:rsid w:val="008F1FA3"/>
    <w:rsid w:val="008F2A75"/>
    <w:rsid w:val="008F75D5"/>
    <w:rsid w:val="008F7F69"/>
    <w:rsid w:val="00913D14"/>
    <w:rsid w:val="00923BC7"/>
    <w:rsid w:val="009602B2"/>
    <w:rsid w:val="009633AD"/>
    <w:rsid w:val="00967D03"/>
    <w:rsid w:val="009702E0"/>
    <w:rsid w:val="00972585"/>
    <w:rsid w:val="00997D4B"/>
    <w:rsid w:val="009A327D"/>
    <w:rsid w:val="009D0131"/>
    <w:rsid w:val="009D2293"/>
    <w:rsid w:val="009F0C9F"/>
    <w:rsid w:val="009F5A5D"/>
    <w:rsid w:val="00A05151"/>
    <w:rsid w:val="00A16C66"/>
    <w:rsid w:val="00A407B4"/>
    <w:rsid w:val="00A41FB9"/>
    <w:rsid w:val="00A505C1"/>
    <w:rsid w:val="00A50C2B"/>
    <w:rsid w:val="00A54435"/>
    <w:rsid w:val="00A5571A"/>
    <w:rsid w:val="00A573D4"/>
    <w:rsid w:val="00A6673E"/>
    <w:rsid w:val="00A753AB"/>
    <w:rsid w:val="00A84A7E"/>
    <w:rsid w:val="00A86D15"/>
    <w:rsid w:val="00A909FC"/>
    <w:rsid w:val="00AA7838"/>
    <w:rsid w:val="00AB123A"/>
    <w:rsid w:val="00AF1EF8"/>
    <w:rsid w:val="00AF3DE7"/>
    <w:rsid w:val="00AF3E27"/>
    <w:rsid w:val="00AF69A0"/>
    <w:rsid w:val="00B04D6C"/>
    <w:rsid w:val="00B119B8"/>
    <w:rsid w:val="00B21513"/>
    <w:rsid w:val="00B255BA"/>
    <w:rsid w:val="00B66356"/>
    <w:rsid w:val="00B7674F"/>
    <w:rsid w:val="00B802E7"/>
    <w:rsid w:val="00B80BCE"/>
    <w:rsid w:val="00B82D5B"/>
    <w:rsid w:val="00B84185"/>
    <w:rsid w:val="00B85CE9"/>
    <w:rsid w:val="00B87125"/>
    <w:rsid w:val="00BA1E7B"/>
    <w:rsid w:val="00BA332D"/>
    <w:rsid w:val="00BA7D05"/>
    <w:rsid w:val="00BB2077"/>
    <w:rsid w:val="00BB4E07"/>
    <w:rsid w:val="00BC22E4"/>
    <w:rsid w:val="00BC6F65"/>
    <w:rsid w:val="00BE62CB"/>
    <w:rsid w:val="00C00523"/>
    <w:rsid w:val="00C1616C"/>
    <w:rsid w:val="00C2059E"/>
    <w:rsid w:val="00C34616"/>
    <w:rsid w:val="00C40BB5"/>
    <w:rsid w:val="00C440E3"/>
    <w:rsid w:val="00C577FA"/>
    <w:rsid w:val="00C73DE2"/>
    <w:rsid w:val="00C76CDE"/>
    <w:rsid w:val="00C774C3"/>
    <w:rsid w:val="00C80413"/>
    <w:rsid w:val="00C94A4A"/>
    <w:rsid w:val="00C95D4B"/>
    <w:rsid w:val="00C97381"/>
    <w:rsid w:val="00CC0B16"/>
    <w:rsid w:val="00CC39B2"/>
    <w:rsid w:val="00CF4040"/>
    <w:rsid w:val="00D03F76"/>
    <w:rsid w:val="00D06011"/>
    <w:rsid w:val="00D16943"/>
    <w:rsid w:val="00D251DE"/>
    <w:rsid w:val="00D333A3"/>
    <w:rsid w:val="00D45913"/>
    <w:rsid w:val="00D50569"/>
    <w:rsid w:val="00D51D98"/>
    <w:rsid w:val="00D53C06"/>
    <w:rsid w:val="00D555F9"/>
    <w:rsid w:val="00D66E7F"/>
    <w:rsid w:val="00D762E3"/>
    <w:rsid w:val="00D77096"/>
    <w:rsid w:val="00D902E7"/>
    <w:rsid w:val="00D923A1"/>
    <w:rsid w:val="00DA07EE"/>
    <w:rsid w:val="00DA24C9"/>
    <w:rsid w:val="00DA613F"/>
    <w:rsid w:val="00DC2A1F"/>
    <w:rsid w:val="00DC4464"/>
    <w:rsid w:val="00DC72A6"/>
    <w:rsid w:val="00DE64BB"/>
    <w:rsid w:val="00E1459E"/>
    <w:rsid w:val="00E27734"/>
    <w:rsid w:val="00E500BB"/>
    <w:rsid w:val="00E50E5A"/>
    <w:rsid w:val="00E51011"/>
    <w:rsid w:val="00E67A91"/>
    <w:rsid w:val="00E70284"/>
    <w:rsid w:val="00E70513"/>
    <w:rsid w:val="00E72ECF"/>
    <w:rsid w:val="00E76A7B"/>
    <w:rsid w:val="00E82306"/>
    <w:rsid w:val="00E826A0"/>
    <w:rsid w:val="00E863DF"/>
    <w:rsid w:val="00EA1578"/>
    <w:rsid w:val="00EA2ACD"/>
    <w:rsid w:val="00EA2BA6"/>
    <w:rsid w:val="00EA3A79"/>
    <w:rsid w:val="00EC36FB"/>
    <w:rsid w:val="00ED07E9"/>
    <w:rsid w:val="00ED3865"/>
    <w:rsid w:val="00ED4D75"/>
    <w:rsid w:val="00EE4A4D"/>
    <w:rsid w:val="00F00A18"/>
    <w:rsid w:val="00F1039F"/>
    <w:rsid w:val="00F122A2"/>
    <w:rsid w:val="00F35DA5"/>
    <w:rsid w:val="00F36113"/>
    <w:rsid w:val="00F908E2"/>
    <w:rsid w:val="00F937B0"/>
    <w:rsid w:val="00FA789D"/>
    <w:rsid w:val="00FC67AA"/>
    <w:rsid w:val="00FD0D51"/>
    <w:rsid w:val="00FD0DC5"/>
    <w:rsid w:val="00FD4181"/>
    <w:rsid w:val="00FF0897"/>
    <w:rsid w:val="00FF26D6"/>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4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E3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77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096"/>
  </w:style>
  <w:style w:type="paragraph" w:styleId="a5">
    <w:name w:val="footer"/>
    <w:basedOn w:val="a"/>
    <w:link w:val="a6"/>
    <w:uiPriority w:val="99"/>
    <w:unhideWhenUsed/>
    <w:rsid w:val="00D77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096"/>
  </w:style>
  <w:style w:type="paragraph" w:styleId="a7">
    <w:name w:val="Balloon Text"/>
    <w:basedOn w:val="a"/>
    <w:link w:val="a8"/>
    <w:uiPriority w:val="99"/>
    <w:semiHidden/>
    <w:unhideWhenUsed/>
    <w:rsid w:val="00A84A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4A7E"/>
    <w:rPr>
      <w:rFonts w:ascii="Tahoma" w:hAnsi="Tahoma" w:cs="Tahoma"/>
      <w:sz w:val="16"/>
      <w:szCs w:val="16"/>
    </w:rPr>
  </w:style>
  <w:style w:type="paragraph" w:styleId="a9">
    <w:name w:val="Body Text"/>
    <w:basedOn w:val="a"/>
    <w:link w:val="aa"/>
    <w:uiPriority w:val="99"/>
    <w:semiHidden/>
    <w:unhideWhenUsed/>
    <w:rsid w:val="00913D14"/>
    <w:pPr>
      <w:spacing w:after="120"/>
    </w:pPr>
  </w:style>
  <w:style w:type="character" w:customStyle="1" w:styleId="aa">
    <w:name w:val="Основной текст Знак"/>
    <w:basedOn w:val="a0"/>
    <w:link w:val="a9"/>
    <w:uiPriority w:val="99"/>
    <w:semiHidden/>
    <w:rsid w:val="00913D14"/>
  </w:style>
  <w:style w:type="paragraph" w:styleId="ab">
    <w:name w:val="endnote text"/>
    <w:basedOn w:val="a"/>
    <w:link w:val="ac"/>
    <w:uiPriority w:val="99"/>
    <w:semiHidden/>
    <w:unhideWhenUsed/>
    <w:rsid w:val="0081582D"/>
    <w:pPr>
      <w:spacing w:after="0" w:line="240" w:lineRule="auto"/>
    </w:pPr>
    <w:rPr>
      <w:sz w:val="20"/>
      <w:szCs w:val="20"/>
    </w:rPr>
  </w:style>
  <w:style w:type="character" w:customStyle="1" w:styleId="ac">
    <w:name w:val="Текст концевой сноски Знак"/>
    <w:basedOn w:val="a0"/>
    <w:link w:val="ab"/>
    <w:uiPriority w:val="99"/>
    <w:semiHidden/>
    <w:rsid w:val="0081582D"/>
    <w:rPr>
      <w:sz w:val="20"/>
      <w:szCs w:val="20"/>
    </w:rPr>
  </w:style>
  <w:style w:type="character" w:styleId="ad">
    <w:name w:val="endnote reference"/>
    <w:basedOn w:val="a0"/>
    <w:uiPriority w:val="99"/>
    <w:semiHidden/>
    <w:unhideWhenUsed/>
    <w:rsid w:val="0081582D"/>
    <w:rPr>
      <w:vertAlign w:val="superscript"/>
    </w:rPr>
  </w:style>
  <w:style w:type="paragraph" w:styleId="ae">
    <w:name w:val="footnote text"/>
    <w:basedOn w:val="a"/>
    <w:link w:val="af"/>
    <w:uiPriority w:val="99"/>
    <w:semiHidden/>
    <w:unhideWhenUsed/>
    <w:rsid w:val="000779D7"/>
    <w:pPr>
      <w:spacing w:after="0" w:line="240" w:lineRule="auto"/>
    </w:pPr>
    <w:rPr>
      <w:sz w:val="20"/>
      <w:szCs w:val="20"/>
    </w:rPr>
  </w:style>
  <w:style w:type="character" w:customStyle="1" w:styleId="af">
    <w:name w:val="Текст сноски Знак"/>
    <w:basedOn w:val="a0"/>
    <w:link w:val="ae"/>
    <w:uiPriority w:val="99"/>
    <w:semiHidden/>
    <w:rsid w:val="000779D7"/>
    <w:rPr>
      <w:sz w:val="20"/>
      <w:szCs w:val="20"/>
    </w:rPr>
  </w:style>
  <w:style w:type="character" w:styleId="af0">
    <w:name w:val="footnote reference"/>
    <w:basedOn w:val="a0"/>
    <w:uiPriority w:val="99"/>
    <w:semiHidden/>
    <w:unhideWhenUsed/>
    <w:rsid w:val="000779D7"/>
    <w:rPr>
      <w:vertAlign w:val="superscript"/>
    </w:rPr>
  </w:style>
  <w:style w:type="character" w:styleId="af1">
    <w:name w:val="Hyperlink"/>
    <w:basedOn w:val="a0"/>
    <w:uiPriority w:val="99"/>
    <w:unhideWhenUsed/>
    <w:rsid w:val="00A573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4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E3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77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096"/>
  </w:style>
  <w:style w:type="paragraph" w:styleId="a5">
    <w:name w:val="footer"/>
    <w:basedOn w:val="a"/>
    <w:link w:val="a6"/>
    <w:uiPriority w:val="99"/>
    <w:unhideWhenUsed/>
    <w:rsid w:val="00D77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096"/>
  </w:style>
  <w:style w:type="paragraph" w:styleId="a7">
    <w:name w:val="Balloon Text"/>
    <w:basedOn w:val="a"/>
    <w:link w:val="a8"/>
    <w:uiPriority w:val="99"/>
    <w:semiHidden/>
    <w:unhideWhenUsed/>
    <w:rsid w:val="00A84A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4A7E"/>
    <w:rPr>
      <w:rFonts w:ascii="Tahoma" w:hAnsi="Tahoma" w:cs="Tahoma"/>
      <w:sz w:val="16"/>
      <w:szCs w:val="16"/>
    </w:rPr>
  </w:style>
  <w:style w:type="paragraph" w:styleId="a9">
    <w:name w:val="Body Text"/>
    <w:basedOn w:val="a"/>
    <w:link w:val="aa"/>
    <w:uiPriority w:val="99"/>
    <w:semiHidden/>
    <w:unhideWhenUsed/>
    <w:rsid w:val="00913D14"/>
    <w:pPr>
      <w:spacing w:after="120"/>
    </w:pPr>
  </w:style>
  <w:style w:type="character" w:customStyle="1" w:styleId="aa">
    <w:name w:val="Основной текст Знак"/>
    <w:basedOn w:val="a0"/>
    <w:link w:val="a9"/>
    <w:uiPriority w:val="99"/>
    <w:semiHidden/>
    <w:rsid w:val="00913D14"/>
  </w:style>
  <w:style w:type="paragraph" w:styleId="ab">
    <w:name w:val="endnote text"/>
    <w:basedOn w:val="a"/>
    <w:link w:val="ac"/>
    <w:uiPriority w:val="99"/>
    <w:semiHidden/>
    <w:unhideWhenUsed/>
    <w:rsid w:val="0081582D"/>
    <w:pPr>
      <w:spacing w:after="0" w:line="240" w:lineRule="auto"/>
    </w:pPr>
    <w:rPr>
      <w:sz w:val="20"/>
      <w:szCs w:val="20"/>
    </w:rPr>
  </w:style>
  <w:style w:type="character" w:customStyle="1" w:styleId="ac">
    <w:name w:val="Текст концевой сноски Знак"/>
    <w:basedOn w:val="a0"/>
    <w:link w:val="ab"/>
    <w:uiPriority w:val="99"/>
    <w:semiHidden/>
    <w:rsid w:val="0081582D"/>
    <w:rPr>
      <w:sz w:val="20"/>
      <w:szCs w:val="20"/>
    </w:rPr>
  </w:style>
  <w:style w:type="character" w:styleId="ad">
    <w:name w:val="endnote reference"/>
    <w:basedOn w:val="a0"/>
    <w:uiPriority w:val="99"/>
    <w:semiHidden/>
    <w:unhideWhenUsed/>
    <w:rsid w:val="0081582D"/>
    <w:rPr>
      <w:vertAlign w:val="superscript"/>
    </w:rPr>
  </w:style>
  <w:style w:type="paragraph" w:styleId="ae">
    <w:name w:val="footnote text"/>
    <w:basedOn w:val="a"/>
    <w:link w:val="af"/>
    <w:uiPriority w:val="99"/>
    <w:semiHidden/>
    <w:unhideWhenUsed/>
    <w:rsid w:val="000779D7"/>
    <w:pPr>
      <w:spacing w:after="0" w:line="240" w:lineRule="auto"/>
    </w:pPr>
    <w:rPr>
      <w:sz w:val="20"/>
      <w:szCs w:val="20"/>
    </w:rPr>
  </w:style>
  <w:style w:type="character" w:customStyle="1" w:styleId="af">
    <w:name w:val="Текст сноски Знак"/>
    <w:basedOn w:val="a0"/>
    <w:link w:val="ae"/>
    <w:uiPriority w:val="99"/>
    <w:semiHidden/>
    <w:rsid w:val="000779D7"/>
    <w:rPr>
      <w:sz w:val="20"/>
      <w:szCs w:val="20"/>
    </w:rPr>
  </w:style>
  <w:style w:type="character" w:styleId="af0">
    <w:name w:val="footnote reference"/>
    <w:basedOn w:val="a0"/>
    <w:uiPriority w:val="99"/>
    <w:semiHidden/>
    <w:unhideWhenUsed/>
    <w:rsid w:val="000779D7"/>
    <w:rPr>
      <w:vertAlign w:val="superscript"/>
    </w:rPr>
  </w:style>
  <w:style w:type="character" w:styleId="af1">
    <w:name w:val="Hyperlink"/>
    <w:basedOn w:val="a0"/>
    <w:uiPriority w:val="99"/>
    <w:unhideWhenUsed/>
    <w:rsid w:val="00A57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A8330-999E-49B4-A09A-E6C57E1C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1990</Words>
  <Characters>11344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Пепеляев Андрей Сергеевич</dc:creator>
  <cp:lastModifiedBy>Аникина Анна Александровна</cp:lastModifiedBy>
  <cp:revision>39</cp:revision>
  <cp:lastPrinted>2021-12-17T09:29:00Z</cp:lastPrinted>
  <dcterms:created xsi:type="dcterms:W3CDTF">2021-09-08T09:41:00Z</dcterms:created>
  <dcterms:modified xsi:type="dcterms:W3CDTF">2022-02-08T06:06:00Z</dcterms:modified>
</cp:coreProperties>
</file>