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91" w:rsidRDefault="00FB4E91" w:rsidP="00FB4E91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2091392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5317" w:rsidRPr="00195317">
        <w:rPr>
          <w:rFonts w:ascii="Times New Roman" w:hAnsi="Times New Roman"/>
          <w:noProof/>
          <w:sz w:val="20"/>
        </w:rPr>
        <w:pict>
          <v:group id="Group 357" o:spid="_x0000_s1026" style="position:absolute;left:0;text-align:left;margin-left:.6pt;margin-top:-43.1pt;width:494.95pt;height:130.85pt;z-index:252090368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8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2MIMQA&#10;AADcAAAADwAAAGRycy9kb3ducmV2LnhtbESPzYvCMBTE7wv+D+EJXhZNtSBSjeIn7GH34AeeH82z&#10;LTYvJYm2/vdmYWGPw8z8hlmsOlOLJzlfWVYwHiUgiHOrKy4UXM6H4QyED8gaa8uk4EUeVsvexwIz&#10;bVs+0vMUChEh7DNUUIbQZFL6vCSDfmQb4ujdrDMYonSF1A7bCDe1nCTJVBqsOC6U2NC2pPx+ehgF&#10;0517tEfefu4u+2/8aYrJdfO6KjXod+s5iEBd+A//tb+0gjRN4fdMPAJy+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djCDEAAAA3AAAAA8AAAAAAAAAAAAAAAAAmAIAAGRycy9k&#10;b3ducmV2LnhtbFBLBQYAAAAABAAEAPUAAACJAwAAAAA=&#10;" stroked="f">
              <v:textbox inset="0,0,0,0">
                <w:txbxContent>
                  <w:p w:rsidR="00DB300D" w:rsidRDefault="00DB300D" w:rsidP="00FB4E91">
                    <w:pPr>
                      <w:pStyle w:val="a9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0" t="0" r="0" b="0"/>
                          <wp:docPr id="3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B300D" w:rsidRPr="0031066C" w:rsidRDefault="00DB300D" w:rsidP="00FB4E91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DB300D" w:rsidRPr="0099544D" w:rsidRDefault="00DB300D" w:rsidP="00FB4E91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DB300D" w:rsidRDefault="00DB300D" w:rsidP="00FB4E91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359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O9v8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M4e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Dvb/EAAAA3AAAAA8AAAAAAAAAAAAAAAAAmAIAAGRycy9k&#10;b3ducmV2LnhtbFBLBQYAAAAABAAEAPUAAACJAwAAAAA=&#10;" filled="f" stroked="f">
              <v:textbox>
                <w:txbxContent>
                  <w:p w:rsidR="00DB300D" w:rsidRPr="00A43577" w:rsidRDefault="00DB300D" w:rsidP="00FB4E91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360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I1cQA&#10;AADcAAAADwAAAGRycy9kb3ducmV2LnhtbESP3WrCQBSE7wu+w3IKvSm6sdao0VWq0OKt0Qc4Zo9J&#10;aPZsyG7z8/ZdQfBymJlvmM2uN5VoqXGlZQXTSQSCOLO65FzB5fw9XoJwHlljZZkUDORgtx29bDDR&#10;tuMTtanPRYCwS1BB4X2dSOmyggy6ia2Jg3ezjUEfZJNL3WAX4KaSH1EUS4Mlh4UCazoUlP2mf0bB&#10;7di9z1fd9cdfFqfPeI/l4moHpd5e+681CE+9f4Yf7aNWMJvN4X4mHAG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DSNXEAAAA3AAAAA8AAAAAAAAAAAAAAAAAmAIAAGRycy9k&#10;b3ducmV2LnhtbFBLBQYAAAAABAAEAPUAAACJAwAAAAA=&#10;" stroked="f">
              <v:textbox>
                <w:txbxContent>
                  <w:p w:rsidR="00DB300D" w:rsidRPr="00A43577" w:rsidRDefault="00DB300D" w:rsidP="00FB4E91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FB4E91" w:rsidRDefault="00FB4E91" w:rsidP="00FB4E91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FB4E91" w:rsidRDefault="00FB4E91" w:rsidP="00FB4E91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FB4E91" w:rsidRDefault="00FB4E91" w:rsidP="00FB4E91">
      <w:pPr>
        <w:jc w:val="both"/>
        <w:rPr>
          <w:sz w:val="24"/>
          <w:lang w:val="en-US"/>
        </w:rPr>
      </w:pPr>
    </w:p>
    <w:p w:rsidR="00FB4E91" w:rsidRDefault="00FB4E91" w:rsidP="00FB4E91">
      <w:pPr>
        <w:jc w:val="both"/>
        <w:rPr>
          <w:sz w:val="24"/>
        </w:rPr>
      </w:pPr>
    </w:p>
    <w:p w:rsidR="00FB4E91" w:rsidRDefault="00FB4E91" w:rsidP="00FB4E91">
      <w:pPr>
        <w:jc w:val="both"/>
        <w:rPr>
          <w:sz w:val="24"/>
        </w:rPr>
      </w:pPr>
    </w:p>
    <w:p w:rsidR="00FB4E91" w:rsidRDefault="00FB4E91" w:rsidP="00FB4E91">
      <w:pPr>
        <w:suppressAutoHyphens/>
        <w:spacing w:line="240" w:lineRule="exact"/>
        <w:jc w:val="both"/>
        <w:rPr>
          <w:sz w:val="24"/>
        </w:rPr>
      </w:pPr>
    </w:p>
    <w:p w:rsidR="00FB4E91" w:rsidRDefault="00FB4E91" w:rsidP="00FB4E91">
      <w:pPr>
        <w:suppressAutoHyphens/>
        <w:spacing w:line="240" w:lineRule="exact"/>
        <w:jc w:val="both"/>
        <w:rPr>
          <w:sz w:val="24"/>
        </w:rPr>
      </w:pPr>
    </w:p>
    <w:p w:rsidR="00CD4099" w:rsidRDefault="00CD4099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084C1D" w:rsidRDefault="00560AAA" w:rsidP="00084C1D">
      <w:pPr>
        <w:suppressAutoHyphens/>
        <w:spacing w:line="240" w:lineRule="exact"/>
        <w:rPr>
          <w:b/>
          <w:sz w:val="28"/>
          <w:szCs w:val="28"/>
        </w:rPr>
      </w:pPr>
      <w:r w:rsidRPr="00E710E3">
        <w:rPr>
          <w:b/>
          <w:sz w:val="28"/>
          <w:szCs w:val="28"/>
        </w:rPr>
        <w:t>О</w:t>
      </w:r>
      <w:r w:rsidR="0077447F" w:rsidRPr="00E710E3">
        <w:rPr>
          <w:b/>
          <w:sz w:val="28"/>
          <w:szCs w:val="28"/>
        </w:rPr>
        <w:t xml:space="preserve">б </w:t>
      </w:r>
      <w:r w:rsidR="00D67C46" w:rsidRPr="00E710E3">
        <w:rPr>
          <w:b/>
          <w:sz w:val="28"/>
          <w:szCs w:val="28"/>
        </w:rPr>
        <w:t xml:space="preserve">утверждении </w:t>
      </w:r>
      <w:r w:rsidR="007D0C08" w:rsidRPr="00E710E3">
        <w:rPr>
          <w:b/>
          <w:sz w:val="28"/>
          <w:szCs w:val="28"/>
        </w:rPr>
        <w:t>Порядка</w:t>
      </w:r>
      <w:r w:rsidR="000A2B8D">
        <w:rPr>
          <w:b/>
          <w:sz w:val="28"/>
          <w:szCs w:val="28"/>
        </w:rPr>
        <w:t xml:space="preserve"> </w:t>
      </w:r>
      <w:r w:rsidR="000A2B8D">
        <w:rPr>
          <w:b/>
          <w:sz w:val="28"/>
          <w:szCs w:val="28"/>
        </w:rPr>
        <w:br/>
      </w:r>
      <w:r w:rsidR="00084C1D">
        <w:rPr>
          <w:b/>
          <w:sz w:val="28"/>
          <w:szCs w:val="28"/>
        </w:rPr>
        <w:t xml:space="preserve">организации и проведения аукциона </w:t>
      </w:r>
    </w:p>
    <w:p w:rsidR="00084C1D" w:rsidRDefault="00084C1D" w:rsidP="00084C1D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электронной форме на право </w:t>
      </w:r>
    </w:p>
    <w:p w:rsidR="00084C1D" w:rsidRDefault="00084C1D" w:rsidP="00084C1D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заключения договора на </w:t>
      </w:r>
    </w:p>
    <w:p w:rsidR="00084C1D" w:rsidRDefault="00084C1D" w:rsidP="00084C1D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размещение</w:t>
      </w:r>
      <w:r w:rsidR="00183FCE">
        <w:rPr>
          <w:b/>
          <w:sz w:val="28"/>
          <w:szCs w:val="28"/>
        </w:rPr>
        <w:t xml:space="preserve"> постоянно действующей</w:t>
      </w:r>
      <w:r>
        <w:rPr>
          <w:b/>
          <w:sz w:val="28"/>
          <w:szCs w:val="28"/>
        </w:rPr>
        <w:t xml:space="preserve"> ярмарки </w:t>
      </w:r>
    </w:p>
    <w:p w:rsidR="00B36F6D" w:rsidRDefault="00084C1D" w:rsidP="00084C1D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города Перми</w:t>
      </w:r>
    </w:p>
    <w:p w:rsidR="007D0C08" w:rsidRPr="00E710E3" w:rsidRDefault="007D0C08" w:rsidP="00FB4E91">
      <w:pPr>
        <w:suppressAutoHyphens/>
        <w:spacing w:line="240" w:lineRule="exact"/>
        <w:rPr>
          <w:b/>
          <w:sz w:val="28"/>
          <w:szCs w:val="28"/>
        </w:rPr>
      </w:pPr>
    </w:p>
    <w:p w:rsidR="007827B5" w:rsidRDefault="007827B5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084C1D" w:rsidRDefault="00084C1D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084C1D" w:rsidRDefault="00084C1D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E710E3" w:rsidRDefault="00E710E3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B36F6D" w:rsidRDefault="00EF406E" w:rsidP="0037260B">
      <w:pPr>
        <w:tabs>
          <w:tab w:val="left" w:pos="623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10" w:history="1">
        <w:r w:rsidRPr="00716507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</w:t>
      </w:r>
      <w:r w:rsidR="003660D1">
        <w:rPr>
          <w:sz w:val="28"/>
          <w:szCs w:val="28"/>
        </w:rPr>
        <w:t>0</w:t>
      </w:r>
      <w:r>
        <w:rPr>
          <w:sz w:val="28"/>
          <w:szCs w:val="28"/>
        </w:rPr>
        <w:t xml:space="preserve">6 октября 2003 г. </w:t>
      </w:r>
      <w:r w:rsidR="00716507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</w:t>
      </w:r>
      <w:r w:rsidR="0093557B">
        <w:rPr>
          <w:sz w:val="28"/>
          <w:szCs w:val="28"/>
        </w:rPr>
        <w:br/>
      </w:r>
      <w:r w:rsidR="00330E11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</w:t>
      </w:r>
      <w:r w:rsidR="00330E11">
        <w:rPr>
          <w:sz w:val="28"/>
          <w:szCs w:val="28"/>
        </w:rPr>
        <w:t>»</w:t>
      </w:r>
      <w:r w:rsidR="00BE31C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11" w:history="1">
        <w:r w:rsidR="004B2E6A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</w:t>
      </w:r>
      <w:r w:rsidR="00B36F6D">
        <w:rPr>
          <w:sz w:val="28"/>
          <w:szCs w:val="28"/>
        </w:rPr>
        <w:t>авительства Пермского края от 27 июля 200</w:t>
      </w:r>
      <w:r>
        <w:rPr>
          <w:sz w:val="28"/>
          <w:szCs w:val="28"/>
        </w:rPr>
        <w:t xml:space="preserve">7 г. </w:t>
      </w:r>
      <w:r w:rsidR="004B2E6A">
        <w:rPr>
          <w:sz w:val="28"/>
          <w:szCs w:val="28"/>
        </w:rPr>
        <w:t>№</w:t>
      </w:r>
      <w:r w:rsidR="00B36F6D">
        <w:rPr>
          <w:sz w:val="28"/>
          <w:szCs w:val="28"/>
        </w:rPr>
        <w:t xml:space="preserve"> 163</w:t>
      </w:r>
      <w:r>
        <w:rPr>
          <w:sz w:val="28"/>
          <w:szCs w:val="28"/>
        </w:rPr>
        <w:t xml:space="preserve">-п </w:t>
      </w:r>
      <w:r w:rsidR="0003020F">
        <w:rPr>
          <w:sz w:val="28"/>
          <w:szCs w:val="28"/>
        </w:rPr>
        <w:t>«</w:t>
      </w:r>
      <w:r w:rsidR="00B36F6D">
        <w:rPr>
          <w:sz w:val="28"/>
          <w:szCs w:val="28"/>
        </w:rPr>
        <w:t>О регулировании деятельности розничных рынков на территории Пер</w:t>
      </w:r>
      <w:r w:rsidR="00B36F6D">
        <w:rPr>
          <w:sz w:val="28"/>
          <w:szCs w:val="28"/>
        </w:rPr>
        <w:t>м</w:t>
      </w:r>
      <w:r w:rsidR="00B36F6D">
        <w:rPr>
          <w:sz w:val="28"/>
          <w:szCs w:val="28"/>
        </w:rPr>
        <w:t>ского края</w:t>
      </w:r>
      <w:r w:rsidR="0003020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hyperlink r:id="rId12" w:history="1">
        <w:r w:rsidRPr="0003020F">
          <w:rPr>
            <w:sz w:val="28"/>
            <w:szCs w:val="28"/>
          </w:rPr>
          <w:t>Уставом</w:t>
        </w:r>
      </w:hyperlink>
      <w:r w:rsidRPr="0003020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Перми</w:t>
      </w:r>
      <w:r w:rsidR="00D70045">
        <w:rPr>
          <w:sz w:val="28"/>
          <w:szCs w:val="28"/>
        </w:rPr>
        <w:t>, в целях</w:t>
      </w:r>
      <w:r w:rsidR="00B36F6D">
        <w:rPr>
          <w:sz w:val="28"/>
          <w:szCs w:val="28"/>
        </w:rPr>
        <w:t xml:space="preserve"> развития ярмарочной торговли и со</w:t>
      </w:r>
      <w:r w:rsidR="00B36F6D">
        <w:rPr>
          <w:sz w:val="28"/>
          <w:szCs w:val="28"/>
        </w:rPr>
        <w:t>з</w:t>
      </w:r>
      <w:r w:rsidR="00B36F6D">
        <w:rPr>
          <w:sz w:val="28"/>
          <w:szCs w:val="28"/>
        </w:rPr>
        <w:t>дания благоприятных условий для реализации продукции местного производства</w:t>
      </w:r>
      <w:r w:rsidR="00D70045">
        <w:rPr>
          <w:sz w:val="28"/>
          <w:szCs w:val="28"/>
        </w:rPr>
        <w:t xml:space="preserve"> </w:t>
      </w:r>
    </w:p>
    <w:p w:rsidR="00F2552A" w:rsidRDefault="00F2552A" w:rsidP="0037260B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B36F6D" w:rsidRDefault="00D70045" w:rsidP="00084C1D">
      <w:pPr>
        <w:tabs>
          <w:tab w:val="left" w:pos="623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90693D">
        <w:rPr>
          <w:sz w:val="28"/>
          <w:szCs w:val="28"/>
        </w:rPr>
        <w:t xml:space="preserve"> прилагаемый </w:t>
      </w:r>
      <w:r w:rsidR="00576533">
        <w:rPr>
          <w:sz w:val="28"/>
          <w:szCs w:val="28"/>
        </w:rPr>
        <w:t>П</w:t>
      </w:r>
      <w:r w:rsidR="00635F34">
        <w:rPr>
          <w:sz w:val="28"/>
          <w:szCs w:val="28"/>
        </w:rPr>
        <w:t xml:space="preserve">орядок </w:t>
      </w:r>
      <w:r w:rsidR="00084C1D">
        <w:rPr>
          <w:sz w:val="28"/>
          <w:szCs w:val="28"/>
        </w:rPr>
        <w:t xml:space="preserve">организации и проведения аукциона в электронной форме на право заключения договора на размещение </w:t>
      </w:r>
      <w:r w:rsidR="00183FCE">
        <w:rPr>
          <w:sz w:val="28"/>
          <w:szCs w:val="28"/>
        </w:rPr>
        <w:t xml:space="preserve"> постоянно действующей </w:t>
      </w:r>
      <w:r w:rsidR="00084C1D">
        <w:rPr>
          <w:sz w:val="28"/>
          <w:szCs w:val="28"/>
        </w:rPr>
        <w:t>ярмарки на территории города Перми</w:t>
      </w:r>
      <w:r w:rsidR="00672B03">
        <w:rPr>
          <w:sz w:val="28"/>
          <w:szCs w:val="28"/>
        </w:rPr>
        <w:t xml:space="preserve"> (далее </w:t>
      </w:r>
      <w:r w:rsidR="002D7AF2">
        <w:rPr>
          <w:sz w:val="28"/>
          <w:szCs w:val="28"/>
        </w:rPr>
        <w:t>–</w:t>
      </w:r>
      <w:r w:rsidR="00E53359">
        <w:rPr>
          <w:sz w:val="28"/>
          <w:szCs w:val="28"/>
        </w:rPr>
        <w:t xml:space="preserve"> </w:t>
      </w:r>
      <w:r w:rsidR="00672B03">
        <w:rPr>
          <w:sz w:val="28"/>
          <w:szCs w:val="28"/>
        </w:rPr>
        <w:t>Порядок)</w:t>
      </w:r>
      <w:r w:rsidR="00DB4362">
        <w:rPr>
          <w:sz w:val="28"/>
          <w:szCs w:val="28"/>
        </w:rPr>
        <w:t>.</w:t>
      </w:r>
    </w:p>
    <w:p w:rsidR="00AC5FA2" w:rsidRDefault="00084C1D" w:rsidP="0037260B">
      <w:pPr>
        <w:tabs>
          <w:tab w:val="left" w:pos="623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117B">
        <w:rPr>
          <w:sz w:val="28"/>
          <w:szCs w:val="28"/>
        </w:rPr>
        <w:t>. Настоящее п</w:t>
      </w:r>
      <w:r w:rsidR="00AC5FA2">
        <w:rPr>
          <w:sz w:val="28"/>
          <w:szCs w:val="28"/>
        </w:rPr>
        <w:t>остановление вступает в силу со дня официального опубл</w:t>
      </w:r>
      <w:r w:rsidR="00AC5FA2">
        <w:rPr>
          <w:sz w:val="28"/>
          <w:szCs w:val="28"/>
        </w:rPr>
        <w:t>и</w:t>
      </w:r>
      <w:r w:rsidR="00AC5FA2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C5FA2" w:rsidRDefault="00084C1D" w:rsidP="0037260B">
      <w:pPr>
        <w:tabs>
          <w:tab w:val="left" w:pos="623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5FA2">
        <w:rPr>
          <w:sz w:val="28"/>
          <w:szCs w:val="28"/>
        </w:rPr>
        <w:t>. Управлению по общим вопросам администрации города Перми обесп</w:t>
      </w:r>
      <w:r w:rsidR="00E2117B">
        <w:rPr>
          <w:sz w:val="28"/>
          <w:szCs w:val="28"/>
        </w:rPr>
        <w:t>е</w:t>
      </w:r>
      <w:r w:rsidR="00E2117B">
        <w:rPr>
          <w:sz w:val="28"/>
          <w:szCs w:val="28"/>
        </w:rPr>
        <w:t>чить опубликование настоящего п</w:t>
      </w:r>
      <w:r w:rsidR="00AC5FA2">
        <w:rPr>
          <w:sz w:val="28"/>
          <w:szCs w:val="28"/>
        </w:rPr>
        <w:t>остановления в печатном средстве массовой информации «Официальный бюллетень органов местного самоуправления мун</w:t>
      </w:r>
      <w:r w:rsidR="00AC5FA2">
        <w:rPr>
          <w:sz w:val="28"/>
          <w:szCs w:val="28"/>
        </w:rPr>
        <w:t>и</w:t>
      </w:r>
      <w:r w:rsidR="00AC5FA2">
        <w:rPr>
          <w:sz w:val="28"/>
          <w:szCs w:val="28"/>
        </w:rPr>
        <w:t>ципального образования город Пермь».</w:t>
      </w:r>
    </w:p>
    <w:p w:rsidR="00AC5FA2" w:rsidRDefault="00084C1D" w:rsidP="0037260B">
      <w:pPr>
        <w:tabs>
          <w:tab w:val="left" w:pos="623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5FA2">
        <w:rPr>
          <w:sz w:val="28"/>
          <w:szCs w:val="28"/>
        </w:rPr>
        <w:t>. Информационно-аналитическому управлению администрации города Перми</w:t>
      </w:r>
      <w:r w:rsidR="00D94B0E">
        <w:rPr>
          <w:sz w:val="28"/>
          <w:szCs w:val="28"/>
        </w:rPr>
        <w:t xml:space="preserve"> обеспечить опубликование (обнародование) настоящего </w:t>
      </w:r>
      <w:r w:rsidR="000A2B8D">
        <w:rPr>
          <w:sz w:val="28"/>
          <w:szCs w:val="28"/>
        </w:rPr>
        <w:t>п</w:t>
      </w:r>
      <w:r w:rsidR="00D94B0E">
        <w:rPr>
          <w:sz w:val="28"/>
          <w:szCs w:val="28"/>
        </w:rPr>
        <w:t>остановления</w:t>
      </w:r>
      <w:r w:rsidR="00AC5FA2">
        <w:rPr>
          <w:sz w:val="28"/>
          <w:szCs w:val="28"/>
        </w:rPr>
        <w:t xml:space="preserve"> </w:t>
      </w:r>
      <w:r w:rsidR="0037260B">
        <w:rPr>
          <w:sz w:val="28"/>
          <w:szCs w:val="28"/>
        </w:rPr>
        <w:br/>
      </w:r>
      <w:r w:rsidR="00AC5FA2">
        <w:rPr>
          <w:sz w:val="28"/>
          <w:szCs w:val="28"/>
        </w:rPr>
        <w:t>на официальном сайте муниципального образования город Пермь</w:t>
      </w:r>
      <w:r w:rsidR="00E4617A">
        <w:rPr>
          <w:sz w:val="28"/>
          <w:szCs w:val="28"/>
        </w:rPr>
        <w:t xml:space="preserve"> </w:t>
      </w:r>
      <w:r w:rsidR="00AC5FA2">
        <w:rPr>
          <w:sz w:val="28"/>
          <w:szCs w:val="28"/>
        </w:rPr>
        <w:t>в информац</w:t>
      </w:r>
      <w:r w:rsidR="00AC5FA2">
        <w:rPr>
          <w:sz w:val="28"/>
          <w:szCs w:val="28"/>
        </w:rPr>
        <w:t>и</w:t>
      </w:r>
      <w:r w:rsidR="00AC5FA2">
        <w:rPr>
          <w:sz w:val="28"/>
          <w:szCs w:val="28"/>
        </w:rPr>
        <w:t>онно-телекоммуникационной сети Интернет.</w:t>
      </w:r>
    </w:p>
    <w:p w:rsidR="00AC5FA2" w:rsidRDefault="00084C1D" w:rsidP="0037260B">
      <w:pPr>
        <w:tabs>
          <w:tab w:val="left" w:pos="623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5FA2">
        <w:rPr>
          <w:sz w:val="28"/>
          <w:szCs w:val="28"/>
        </w:rPr>
        <w:t>. Контроль за исполнением насто</w:t>
      </w:r>
      <w:r w:rsidR="00704D76">
        <w:rPr>
          <w:sz w:val="28"/>
          <w:szCs w:val="28"/>
        </w:rPr>
        <w:t>я</w:t>
      </w:r>
      <w:r w:rsidR="00E2117B">
        <w:rPr>
          <w:sz w:val="28"/>
          <w:szCs w:val="28"/>
        </w:rPr>
        <w:t>щего п</w:t>
      </w:r>
      <w:r w:rsidR="00AC5FA2">
        <w:rPr>
          <w:sz w:val="28"/>
          <w:szCs w:val="28"/>
        </w:rPr>
        <w:t xml:space="preserve">остановления возложить </w:t>
      </w:r>
      <w:r w:rsidR="0037260B">
        <w:rPr>
          <w:sz w:val="28"/>
          <w:szCs w:val="28"/>
        </w:rPr>
        <w:br/>
      </w:r>
      <w:r w:rsidR="00AC5FA2">
        <w:rPr>
          <w:sz w:val="28"/>
          <w:szCs w:val="28"/>
        </w:rPr>
        <w:t>на заместителя главы администрации города Перми Агеева В.Г.</w:t>
      </w:r>
    </w:p>
    <w:p w:rsidR="00AC5FA2" w:rsidRDefault="00AC5FA2" w:rsidP="0037260B">
      <w:pPr>
        <w:tabs>
          <w:tab w:val="left" w:pos="6237"/>
        </w:tabs>
        <w:spacing w:line="240" w:lineRule="exact"/>
        <w:jc w:val="both"/>
        <w:rPr>
          <w:sz w:val="28"/>
          <w:szCs w:val="28"/>
        </w:rPr>
      </w:pPr>
    </w:p>
    <w:p w:rsidR="00A95A69" w:rsidRDefault="00A95A69" w:rsidP="0037260B">
      <w:pPr>
        <w:spacing w:line="240" w:lineRule="exact"/>
        <w:jc w:val="both"/>
        <w:rPr>
          <w:sz w:val="28"/>
          <w:szCs w:val="28"/>
        </w:rPr>
      </w:pPr>
    </w:p>
    <w:p w:rsidR="000A2B8D" w:rsidRDefault="000A2B8D" w:rsidP="0037260B">
      <w:pPr>
        <w:spacing w:line="240" w:lineRule="exact"/>
        <w:jc w:val="both"/>
        <w:rPr>
          <w:sz w:val="28"/>
          <w:szCs w:val="28"/>
        </w:rPr>
      </w:pPr>
    </w:p>
    <w:p w:rsidR="00D94FD5" w:rsidRDefault="00E2117B" w:rsidP="0037260B">
      <w:pPr>
        <w:tabs>
          <w:tab w:val="left" w:pos="0"/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 w:rsidR="0037260B">
        <w:rPr>
          <w:sz w:val="28"/>
          <w:szCs w:val="28"/>
        </w:rPr>
        <w:tab/>
      </w:r>
      <w:r>
        <w:rPr>
          <w:sz w:val="28"/>
          <w:szCs w:val="28"/>
        </w:rPr>
        <w:t>А.Н. Д</w:t>
      </w:r>
      <w:r w:rsidR="00E710E3">
        <w:rPr>
          <w:sz w:val="28"/>
          <w:szCs w:val="28"/>
        </w:rPr>
        <w:t>ё</w:t>
      </w:r>
      <w:r>
        <w:rPr>
          <w:sz w:val="28"/>
          <w:szCs w:val="28"/>
        </w:rPr>
        <w:t>мкин</w:t>
      </w:r>
    </w:p>
    <w:p w:rsidR="00E710E3" w:rsidRDefault="00E710E3" w:rsidP="00372300">
      <w:pPr>
        <w:tabs>
          <w:tab w:val="left" w:pos="0"/>
        </w:tabs>
        <w:ind w:firstLine="5670"/>
        <w:jc w:val="both"/>
        <w:rPr>
          <w:sz w:val="28"/>
          <w:szCs w:val="28"/>
        </w:rPr>
        <w:sectPr w:rsidR="00E710E3" w:rsidSect="00FB4E91">
          <w:headerReference w:type="even" r:id="rId13"/>
          <w:headerReference w:type="default" r:id="rId14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60262B" w:rsidRDefault="0060262B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0262B" w:rsidRDefault="0060262B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0262B" w:rsidRDefault="0060262B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372300" w:rsidRDefault="00372300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37260B" w:rsidRDefault="0037260B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37260B" w:rsidRDefault="0037260B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37260B" w:rsidRDefault="0037260B" w:rsidP="0037260B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8A0BFE" w:rsidRDefault="008A0BFE" w:rsidP="008A0B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8A0BFE" w:rsidRDefault="008A0BFE" w:rsidP="008A0B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проведения аукциона в электронной форме на право закл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чения договора на размещение</w:t>
      </w:r>
      <w:r w:rsidR="00183FCE">
        <w:rPr>
          <w:rFonts w:ascii="Times New Roman" w:hAnsi="Times New Roman" w:cs="Times New Roman"/>
          <w:sz w:val="28"/>
          <w:szCs w:val="28"/>
        </w:rPr>
        <w:t xml:space="preserve"> постоянно действующей</w:t>
      </w:r>
      <w:r>
        <w:rPr>
          <w:rFonts w:ascii="Times New Roman" w:hAnsi="Times New Roman" w:cs="Times New Roman"/>
          <w:sz w:val="28"/>
          <w:szCs w:val="28"/>
        </w:rPr>
        <w:t xml:space="preserve"> ярмарки на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 города Перми</w:t>
      </w:r>
    </w:p>
    <w:p w:rsidR="008A0BFE" w:rsidRDefault="008A0BFE" w:rsidP="008A0B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0BFE" w:rsidRPr="008A0BFE" w:rsidRDefault="008A0BFE" w:rsidP="008A0B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BFE" w:rsidRPr="008A0BFE" w:rsidRDefault="008A0BFE" w:rsidP="008A0BF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A0BFE" w:rsidRPr="008A0BFE" w:rsidRDefault="008A0BFE" w:rsidP="008A0B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1.1. Настоящий Порядок регламентирует процедуру подготовки и провед</w:t>
      </w:r>
      <w:r w:rsidRPr="008A0BFE">
        <w:rPr>
          <w:rFonts w:ascii="Times New Roman" w:hAnsi="Times New Roman" w:cs="Times New Roman"/>
          <w:sz w:val="28"/>
          <w:szCs w:val="28"/>
        </w:rPr>
        <w:t>е</w:t>
      </w:r>
      <w:r w:rsidRPr="008A0BFE">
        <w:rPr>
          <w:rFonts w:ascii="Times New Roman" w:hAnsi="Times New Roman" w:cs="Times New Roman"/>
          <w:sz w:val="28"/>
          <w:szCs w:val="28"/>
        </w:rPr>
        <w:t xml:space="preserve">ния аукциона в электронной форме на </w:t>
      </w:r>
      <w:r w:rsidR="004A42B7">
        <w:rPr>
          <w:rFonts w:ascii="Times New Roman" w:hAnsi="Times New Roman" w:cs="Times New Roman"/>
          <w:sz w:val="28"/>
          <w:szCs w:val="28"/>
        </w:rPr>
        <w:t>размещение</w:t>
      </w:r>
      <w:r w:rsidR="00183FCE">
        <w:rPr>
          <w:rFonts w:ascii="Times New Roman" w:hAnsi="Times New Roman" w:cs="Times New Roman"/>
          <w:sz w:val="28"/>
          <w:szCs w:val="28"/>
        </w:rPr>
        <w:t xml:space="preserve"> постоянно действующих</w:t>
      </w:r>
      <w:r w:rsidR="004A42B7">
        <w:rPr>
          <w:rFonts w:ascii="Times New Roman" w:hAnsi="Times New Roman" w:cs="Times New Roman"/>
          <w:sz w:val="28"/>
          <w:szCs w:val="28"/>
        </w:rPr>
        <w:t xml:space="preserve"> ярм</w:t>
      </w:r>
      <w:r w:rsidR="004A42B7">
        <w:rPr>
          <w:rFonts w:ascii="Times New Roman" w:hAnsi="Times New Roman" w:cs="Times New Roman"/>
          <w:sz w:val="28"/>
          <w:szCs w:val="28"/>
        </w:rPr>
        <w:t>а</w:t>
      </w:r>
      <w:r w:rsidR="004A42B7">
        <w:rPr>
          <w:rFonts w:ascii="Times New Roman" w:hAnsi="Times New Roman" w:cs="Times New Roman"/>
          <w:sz w:val="28"/>
          <w:szCs w:val="28"/>
        </w:rPr>
        <w:t>рок</w:t>
      </w:r>
      <w:r w:rsidRPr="008A0BFE">
        <w:rPr>
          <w:rFonts w:ascii="Times New Roman" w:hAnsi="Times New Roman" w:cs="Times New Roman"/>
          <w:sz w:val="28"/>
          <w:szCs w:val="28"/>
        </w:rPr>
        <w:t>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1.2. Для целей настоящего Порядка используются следующие основные п</w:t>
      </w:r>
      <w:r w:rsidRPr="008A0BFE">
        <w:rPr>
          <w:rFonts w:ascii="Times New Roman" w:hAnsi="Times New Roman" w:cs="Times New Roman"/>
          <w:sz w:val="28"/>
          <w:szCs w:val="28"/>
        </w:rPr>
        <w:t>о</w:t>
      </w:r>
      <w:r w:rsidRPr="008A0BFE">
        <w:rPr>
          <w:rFonts w:ascii="Times New Roman" w:hAnsi="Times New Roman" w:cs="Times New Roman"/>
          <w:sz w:val="28"/>
          <w:szCs w:val="28"/>
        </w:rPr>
        <w:t>нятия: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 xml:space="preserve">аукцион в электронной форме на </w:t>
      </w:r>
      <w:r w:rsidR="0042488D">
        <w:rPr>
          <w:rFonts w:ascii="Times New Roman" w:hAnsi="Times New Roman" w:cs="Times New Roman"/>
          <w:sz w:val="28"/>
          <w:szCs w:val="28"/>
        </w:rPr>
        <w:t>размещение</w:t>
      </w:r>
      <w:r w:rsidR="00183FCE">
        <w:rPr>
          <w:rFonts w:ascii="Times New Roman" w:hAnsi="Times New Roman" w:cs="Times New Roman"/>
          <w:sz w:val="28"/>
          <w:szCs w:val="28"/>
        </w:rPr>
        <w:t xml:space="preserve"> постоянно действующей</w:t>
      </w:r>
      <w:r w:rsidR="0042488D">
        <w:rPr>
          <w:rFonts w:ascii="Times New Roman" w:hAnsi="Times New Roman" w:cs="Times New Roman"/>
          <w:sz w:val="28"/>
          <w:szCs w:val="28"/>
        </w:rPr>
        <w:t xml:space="preserve"> я</w:t>
      </w:r>
      <w:r w:rsidR="0042488D">
        <w:rPr>
          <w:rFonts w:ascii="Times New Roman" w:hAnsi="Times New Roman" w:cs="Times New Roman"/>
          <w:sz w:val="28"/>
          <w:szCs w:val="28"/>
        </w:rPr>
        <w:t>р</w:t>
      </w:r>
      <w:r w:rsidR="0042488D">
        <w:rPr>
          <w:rFonts w:ascii="Times New Roman" w:hAnsi="Times New Roman" w:cs="Times New Roman"/>
          <w:sz w:val="28"/>
          <w:szCs w:val="28"/>
        </w:rPr>
        <w:t>марки</w:t>
      </w:r>
      <w:r w:rsidRPr="008A0BF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2488D">
        <w:rPr>
          <w:rFonts w:ascii="Times New Roman" w:hAnsi="Times New Roman" w:cs="Times New Roman"/>
          <w:sz w:val="28"/>
          <w:szCs w:val="28"/>
        </w:rPr>
        <w:t>–</w:t>
      </w:r>
      <w:r w:rsidRPr="008A0BFE">
        <w:rPr>
          <w:rFonts w:ascii="Times New Roman" w:hAnsi="Times New Roman" w:cs="Times New Roman"/>
          <w:sz w:val="28"/>
          <w:szCs w:val="28"/>
        </w:rPr>
        <w:t xml:space="preserve"> аукцион) </w:t>
      </w:r>
      <w:r w:rsidR="0042488D">
        <w:rPr>
          <w:rFonts w:ascii="Times New Roman" w:hAnsi="Times New Roman" w:cs="Times New Roman"/>
          <w:sz w:val="28"/>
          <w:szCs w:val="28"/>
        </w:rPr>
        <w:t>–</w:t>
      </w:r>
      <w:r w:rsidRPr="008A0BFE">
        <w:rPr>
          <w:rFonts w:ascii="Times New Roman" w:hAnsi="Times New Roman" w:cs="Times New Roman"/>
          <w:sz w:val="28"/>
          <w:szCs w:val="28"/>
        </w:rPr>
        <w:t xml:space="preserve"> способ определе</w:t>
      </w:r>
      <w:r w:rsidR="0042488D">
        <w:rPr>
          <w:rFonts w:ascii="Times New Roman" w:hAnsi="Times New Roman" w:cs="Times New Roman"/>
          <w:sz w:val="28"/>
          <w:szCs w:val="28"/>
        </w:rPr>
        <w:t>ния организатора ярмарки</w:t>
      </w:r>
      <w:r w:rsidRPr="008A0BFE">
        <w:rPr>
          <w:rFonts w:ascii="Times New Roman" w:hAnsi="Times New Roman" w:cs="Times New Roman"/>
          <w:sz w:val="28"/>
          <w:szCs w:val="28"/>
        </w:rPr>
        <w:t>, при кот</w:t>
      </w:r>
      <w:r w:rsidRPr="008A0BFE">
        <w:rPr>
          <w:rFonts w:ascii="Times New Roman" w:hAnsi="Times New Roman" w:cs="Times New Roman"/>
          <w:sz w:val="28"/>
          <w:szCs w:val="28"/>
        </w:rPr>
        <w:t>о</w:t>
      </w:r>
      <w:r w:rsidRPr="008A0BFE">
        <w:rPr>
          <w:rFonts w:ascii="Times New Roman" w:hAnsi="Times New Roman" w:cs="Times New Roman"/>
          <w:sz w:val="28"/>
          <w:szCs w:val="28"/>
        </w:rPr>
        <w:t>ром победителем признается участник аукциона, предложивший наиболее выс</w:t>
      </w:r>
      <w:r w:rsidRPr="008A0BFE">
        <w:rPr>
          <w:rFonts w:ascii="Times New Roman" w:hAnsi="Times New Roman" w:cs="Times New Roman"/>
          <w:sz w:val="28"/>
          <w:szCs w:val="28"/>
        </w:rPr>
        <w:t>о</w:t>
      </w:r>
      <w:r w:rsidRPr="008A0BFE">
        <w:rPr>
          <w:rFonts w:ascii="Times New Roman" w:hAnsi="Times New Roman" w:cs="Times New Roman"/>
          <w:sz w:val="28"/>
          <w:szCs w:val="28"/>
        </w:rPr>
        <w:t xml:space="preserve">кую цену за право заключения договора на </w:t>
      </w:r>
      <w:r w:rsidR="0042488D">
        <w:rPr>
          <w:rFonts w:ascii="Times New Roman" w:hAnsi="Times New Roman" w:cs="Times New Roman"/>
          <w:sz w:val="28"/>
          <w:szCs w:val="28"/>
        </w:rPr>
        <w:t>размещение ярмарки</w:t>
      </w:r>
      <w:r w:rsidRPr="008A0BF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2488D">
        <w:rPr>
          <w:rFonts w:ascii="Times New Roman" w:hAnsi="Times New Roman" w:cs="Times New Roman"/>
          <w:sz w:val="28"/>
          <w:szCs w:val="28"/>
        </w:rPr>
        <w:t>–</w:t>
      </w:r>
      <w:r w:rsidRPr="008A0BFE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42488D">
        <w:rPr>
          <w:rFonts w:ascii="Times New Roman" w:hAnsi="Times New Roman" w:cs="Times New Roman"/>
          <w:sz w:val="28"/>
          <w:szCs w:val="28"/>
        </w:rPr>
        <w:t xml:space="preserve"> на размещение ярмарки)</w:t>
      </w:r>
      <w:r w:rsidRPr="008A0BFE">
        <w:rPr>
          <w:rFonts w:ascii="Times New Roman" w:hAnsi="Times New Roman" w:cs="Times New Roman"/>
          <w:sz w:val="28"/>
          <w:szCs w:val="28"/>
        </w:rPr>
        <w:t xml:space="preserve">, а также в случаях, установленных настоящим Порядком, единственный участник аукциона (далее </w:t>
      </w:r>
      <w:r w:rsidR="0042488D">
        <w:rPr>
          <w:rFonts w:ascii="Times New Roman" w:hAnsi="Times New Roman" w:cs="Times New Roman"/>
          <w:sz w:val="28"/>
          <w:szCs w:val="28"/>
        </w:rPr>
        <w:t>–</w:t>
      </w:r>
      <w:r w:rsidRPr="008A0BFE">
        <w:rPr>
          <w:rFonts w:ascii="Times New Roman" w:hAnsi="Times New Roman" w:cs="Times New Roman"/>
          <w:sz w:val="28"/>
          <w:szCs w:val="28"/>
        </w:rPr>
        <w:t xml:space="preserve"> победитель аукциона);</w:t>
      </w:r>
    </w:p>
    <w:p w:rsid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оператор электронной площадки - юридическое лицо из числа юридических лиц, определенных для организации продажи государственного и муниципальн</w:t>
      </w:r>
      <w:r w:rsidRPr="008A0BFE">
        <w:rPr>
          <w:rFonts w:ascii="Times New Roman" w:hAnsi="Times New Roman" w:cs="Times New Roman"/>
          <w:sz w:val="28"/>
          <w:szCs w:val="28"/>
        </w:rPr>
        <w:t>о</w:t>
      </w:r>
      <w:r w:rsidRPr="008A0BFE">
        <w:rPr>
          <w:rFonts w:ascii="Times New Roman" w:hAnsi="Times New Roman" w:cs="Times New Roman"/>
          <w:sz w:val="28"/>
          <w:szCs w:val="28"/>
        </w:rPr>
        <w:t xml:space="preserve">го имущества в электронной форме, </w:t>
      </w:r>
      <w:r w:rsidRPr="0042488D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которых</w:t>
      </w:r>
      <w:r w:rsidRPr="008A0BFE">
        <w:rPr>
          <w:rFonts w:ascii="Times New Roman" w:hAnsi="Times New Roman" w:cs="Times New Roman"/>
          <w:sz w:val="28"/>
          <w:szCs w:val="28"/>
        </w:rPr>
        <w:t xml:space="preserve"> утвержден распоряжением Правительства Российской </w:t>
      </w:r>
      <w:r w:rsidR="0042488D">
        <w:rPr>
          <w:rFonts w:ascii="Times New Roman" w:hAnsi="Times New Roman" w:cs="Times New Roman"/>
          <w:sz w:val="28"/>
          <w:szCs w:val="28"/>
        </w:rPr>
        <w:t>Федерации от 4 декабря 2015 г. №</w:t>
      </w:r>
      <w:r w:rsidRPr="008A0BFE">
        <w:rPr>
          <w:rFonts w:ascii="Times New Roman" w:hAnsi="Times New Roman" w:cs="Times New Roman"/>
          <w:sz w:val="28"/>
          <w:szCs w:val="28"/>
        </w:rPr>
        <w:t xml:space="preserve"> 2488-р, проводящее аукцион.</w:t>
      </w:r>
    </w:p>
    <w:p w:rsidR="003C15D0" w:rsidRDefault="003C15D0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83FCE">
        <w:rPr>
          <w:rFonts w:ascii="Times New Roman" w:hAnsi="Times New Roman" w:cs="Times New Roman"/>
          <w:sz w:val="28"/>
          <w:szCs w:val="28"/>
        </w:rPr>
        <w:t xml:space="preserve"> на организацию и проведение аукциона</w:t>
      </w:r>
      <w:r>
        <w:rPr>
          <w:rFonts w:ascii="Times New Roman" w:hAnsi="Times New Roman" w:cs="Times New Roman"/>
          <w:sz w:val="28"/>
          <w:szCs w:val="28"/>
        </w:rPr>
        <w:t xml:space="preserve"> – Департ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 имущественных отношений администрации города Перми.</w:t>
      </w:r>
    </w:p>
    <w:p w:rsidR="00183FCE" w:rsidRPr="008A0BFE" w:rsidRDefault="00183FC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на заключение договора на размещение постоянно действующих ярмарок – Департамент экономики и промышленной политики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города Перми.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Порядке, применяются в том же значении, что и в </w:t>
      </w:r>
      <w:r w:rsidRPr="0042488D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Pr="008A0BFE">
        <w:rPr>
          <w:rFonts w:ascii="Times New Roman" w:hAnsi="Times New Roman" w:cs="Times New Roman"/>
          <w:sz w:val="28"/>
          <w:szCs w:val="28"/>
        </w:rPr>
        <w:t xml:space="preserve"> </w:t>
      </w:r>
      <w:r w:rsidR="0042488D">
        <w:rPr>
          <w:rFonts w:ascii="Times New Roman" w:hAnsi="Times New Roman" w:cs="Times New Roman"/>
          <w:sz w:val="28"/>
          <w:szCs w:val="28"/>
        </w:rPr>
        <w:t>организации ярмарок и продажи товаров (оказания у</w:t>
      </w:r>
      <w:r w:rsidR="0042488D">
        <w:rPr>
          <w:rFonts w:ascii="Times New Roman" w:hAnsi="Times New Roman" w:cs="Times New Roman"/>
          <w:sz w:val="28"/>
          <w:szCs w:val="28"/>
        </w:rPr>
        <w:t>с</w:t>
      </w:r>
      <w:r w:rsidR="0042488D">
        <w:rPr>
          <w:rFonts w:ascii="Times New Roman" w:hAnsi="Times New Roman" w:cs="Times New Roman"/>
          <w:sz w:val="28"/>
          <w:szCs w:val="28"/>
        </w:rPr>
        <w:t>луг, выполнения работ) на них на территории Пермского края, утвержденном п</w:t>
      </w:r>
      <w:r w:rsidR="0042488D">
        <w:rPr>
          <w:rFonts w:ascii="Times New Roman" w:hAnsi="Times New Roman" w:cs="Times New Roman"/>
          <w:sz w:val="28"/>
          <w:szCs w:val="28"/>
        </w:rPr>
        <w:t>о</w:t>
      </w:r>
      <w:r w:rsidR="0042488D">
        <w:rPr>
          <w:rFonts w:ascii="Times New Roman" w:hAnsi="Times New Roman" w:cs="Times New Roman"/>
          <w:sz w:val="28"/>
          <w:szCs w:val="28"/>
        </w:rPr>
        <w:t>становлением Правительства Пермского края от 27.07.2007 № 163-п</w:t>
      </w:r>
      <w:r w:rsidRPr="008A0BFE">
        <w:rPr>
          <w:rFonts w:ascii="Times New Roman" w:hAnsi="Times New Roman" w:cs="Times New Roman"/>
          <w:sz w:val="28"/>
          <w:szCs w:val="28"/>
        </w:rPr>
        <w:t xml:space="preserve"> (далее - П</w:t>
      </w:r>
      <w:r w:rsidRPr="008A0BFE">
        <w:rPr>
          <w:rFonts w:ascii="Times New Roman" w:hAnsi="Times New Roman" w:cs="Times New Roman"/>
          <w:sz w:val="28"/>
          <w:szCs w:val="28"/>
        </w:rPr>
        <w:t>о</w:t>
      </w:r>
      <w:r w:rsidRPr="008A0BFE">
        <w:rPr>
          <w:rFonts w:ascii="Times New Roman" w:hAnsi="Times New Roman" w:cs="Times New Roman"/>
          <w:sz w:val="28"/>
          <w:szCs w:val="28"/>
        </w:rPr>
        <w:t xml:space="preserve">рядок </w:t>
      </w:r>
      <w:r w:rsidR="0042488D">
        <w:rPr>
          <w:rFonts w:ascii="Times New Roman" w:hAnsi="Times New Roman" w:cs="Times New Roman"/>
          <w:sz w:val="28"/>
          <w:szCs w:val="28"/>
        </w:rPr>
        <w:t>организации ярмарок</w:t>
      </w:r>
      <w:r w:rsidRPr="008A0BFE">
        <w:rPr>
          <w:rFonts w:ascii="Times New Roman" w:hAnsi="Times New Roman" w:cs="Times New Roman"/>
          <w:sz w:val="28"/>
          <w:szCs w:val="28"/>
        </w:rPr>
        <w:t>).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 xml:space="preserve">1.3. Предметом аукциона является право заключения договора на </w:t>
      </w:r>
      <w:r w:rsidR="0042488D">
        <w:rPr>
          <w:rFonts w:ascii="Times New Roman" w:hAnsi="Times New Roman" w:cs="Times New Roman"/>
          <w:sz w:val="28"/>
          <w:szCs w:val="28"/>
        </w:rPr>
        <w:t>размещ</w:t>
      </w:r>
      <w:r w:rsidR="0042488D">
        <w:rPr>
          <w:rFonts w:ascii="Times New Roman" w:hAnsi="Times New Roman" w:cs="Times New Roman"/>
          <w:sz w:val="28"/>
          <w:szCs w:val="28"/>
        </w:rPr>
        <w:t>е</w:t>
      </w:r>
      <w:r w:rsidR="0042488D">
        <w:rPr>
          <w:rFonts w:ascii="Times New Roman" w:hAnsi="Times New Roman" w:cs="Times New Roman"/>
          <w:sz w:val="28"/>
          <w:szCs w:val="28"/>
        </w:rPr>
        <w:t>ние</w:t>
      </w:r>
      <w:r w:rsidR="004C6A3B">
        <w:rPr>
          <w:rFonts w:ascii="Times New Roman" w:hAnsi="Times New Roman" w:cs="Times New Roman"/>
          <w:sz w:val="28"/>
          <w:szCs w:val="28"/>
        </w:rPr>
        <w:t xml:space="preserve"> постоянно действующей</w:t>
      </w:r>
      <w:r w:rsidR="0042488D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Pr="008A0BFE">
        <w:rPr>
          <w:rFonts w:ascii="Times New Roman" w:hAnsi="Times New Roman" w:cs="Times New Roman"/>
          <w:sz w:val="28"/>
          <w:szCs w:val="28"/>
        </w:rPr>
        <w:t>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lastRenderedPageBreak/>
        <w:t xml:space="preserve">1.4. Договор на </w:t>
      </w:r>
      <w:r w:rsidR="0042488D">
        <w:rPr>
          <w:rFonts w:ascii="Times New Roman" w:hAnsi="Times New Roman" w:cs="Times New Roman"/>
          <w:sz w:val="28"/>
          <w:szCs w:val="28"/>
        </w:rPr>
        <w:t>размещение</w:t>
      </w:r>
      <w:r w:rsidR="004C6A3B">
        <w:rPr>
          <w:rFonts w:ascii="Times New Roman" w:hAnsi="Times New Roman" w:cs="Times New Roman"/>
          <w:sz w:val="28"/>
          <w:szCs w:val="28"/>
        </w:rPr>
        <w:t xml:space="preserve"> постоянно действующей</w:t>
      </w:r>
      <w:r w:rsidR="0042488D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4C6A3B">
        <w:rPr>
          <w:rFonts w:ascii="Times New Roman" w:hAnsi="Times New Roman" w:cs="Times New Roman"/>
          <w:sz w:val="28"/>
          <w:szCs w:val="28"/>
        </w:rPr>
        <w:t xml:space="preserve"> по форме, у</w:t>
      </w:r>
      <w:r w:rsidR="004C6A3B">
        <w:rPr>
          <w:rFonts w:ascii="Times New Roman" w:hAnsi="Times New Roman" w:cs="Times New Roman"/>
          <w:sz w:val="28"/>
          <w:szCs w:val="28"/>
        </w:rPr>
        <w:t>с</w:t>
      </w:r>
      <w:r w:rsidR="004C6A3B">
        <w:rPr>
          <w:rFonts w:ascii="Times New Roman" w:hAnsi="Times New Roman" w:cs="Times New Roman"/>
          <w:sz w:val="28"/>
          <w:szCs w:val="28"/>
        </w:rPr>
        <w:t>тановленной в приложение к настоящему порядку,</w:t>
      </w:r>
      <w:r w:rsidR="0042488D">
        <w:rPr>
          <w:rFonts w:ascii="Times New Roman" w:hAnsi="Times New Roman" w:cs="Times New Roman"/>
          <w:sz w:val="28"/>
          <w:szCs w:val="28"/>
        </w:rPr>
        <w:t xml:space="preserve"> должен</w:t>
      </w:r>
      <w:r w:rsidRPr="008A0BFE">
        <w:rPr>
          <w:rFonts w:ascii="Times New Roman" w:hAnsi="Times New Roman" w:cs="Times New Roman"/>
          <w:sz w:val="28"/>
          <w:szCs w:val="28"/>
        </w:rPr>
        <w:t xml:space="preserve"> содержать следующие обязательные условия: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 xml:space="preserve">1.4.1. цена договора на </w:t>
      </w:r>
      <w:r w:rsidR="00183FCE">
        <w:rPr>
          <w:rFonts w:ascii="Times New Roman" w:hAnsi="Times New Roman" w:cs="Times New Roman"/>
          <w:sz w:val="28"/>
          <w:szCs w:val="28"/>
        </w:rPr>
        <w:t>размещение постоянно действующих ярмарок</w:t>
      </w:r>
      <w:r w:rsidRPr="008A0BFE">
        <w:rPr>
          <w:rFonts w:ascii="Times New Roman" w:hAnsi="Times New Roman" w:cs="Times New Roman"/>
          <w:sz w:val="28"/>
          <w:szCs w:val="28"/>
        </w:rPr>
        <w:t>;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 xml:space="preserve">1.4.2. порядок и сроки внесения платы по договору на </w:t>
      </w:r>
      <w:r w:rsidR="0042488D">
        <w:rPr>
          <w:rFonts w:ascii="Times New Roman" w:hAnsi="Times New Roman" w:cs="Times New Roman"/>
          <w:sz w:val="28"/>
          <w:szCs w:val="28"/>
        </w:rPr>
        <w:t>размещение ярмарки</w:t>
      </w:r>
      <w:r w:rsidRPr="008A0BFE">
        <w:rPr>
          <w:rFonts w:ascii="Times New Roman" w:hAnsi="Times New Roman" w:cs="Times New Roman"/>
          <w:sz w:val="28"/>
          <w:szCs w:val="28"/>
        </w:rPr>
        <w:t>;</w:t>
      </w:r>
    </w:p>
    <w:p w:rsidR="00D156A3" w:rsidRDefault="008A0BFE" w:rsidP="00D156A3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 xml:space="preserve">1.4.3. срок действия договора на </w:t>
      </w:r>
      <w:r w:rsidR="0042488D">
        <w:rPr>
          <w:rFonts w:ascii="Times New Roman" w:hAnsi="Times New Roman" w:cs="Times New Roman"/>
          <w:sz w:val="28"/>
          <w:szCs w:val="28"/>
        </w:rPr>
        <w:t>размещение ярмарки</w:t>
      </w:r>
      <w:r w:rsidRPr="008A0BFE">
        <w:rPr>
          <w:rFonts w:ascii="Times New Roman" w:hAnsi="Times New Roman" w:cs="Times New Roman"/>
          <w:sz w:val="28"/>
          <w:szCs w:val="28"/>
        </w:rPr>
        <w:t>;</w:t>
      </w:r>
    </w:p>
    <w:p w:rsidR="008A0BFE" w:rsidRPr="008A0BFE" w:rsidRDefault="00D156A3" w:rsidP="00D156A3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1.4.4</w:t>
      </w:r>
      <w:r w:rsidR="008A0BFE" w:rsidRPr="008A0BFE">
        <w:rPr>
          <w:rFonts w:ascii="Times New Roman" w:hAnsi="Times New Roman" w:cs="Times New Roman"/>
          <w:sz w:val="28"/>
          <w:szCs w:val="28"/>
        </w:rPr>
        <w:t xml:space="preserve">. адресные ориентиры </w:t>
      </w:r>
      <w:r w:rsidR="0042488D">
        <w:rPr>
          <w:rFonts w:ascii="Times New Roman" w:hAnsi="Times New Roman" w:cs="Times New Roman"/>
          <w:sz w:val="28"/>
          <w:szCs w:val="28"/>
        </w:rPr>
        <w:t>ярмарки</w:t>
      </w:r>
      <w:r w:rsidR="008A0BFE" w:rsidRPr="008A0BFE">
        <w:rPr>
          <w:rFonts w:ascii="Times New Roman" w:hAnsi="Times New Roman" w:cs="Times New Roman"/>
          <w:sz w:val="28"/>
          <w:szCs w:val="28"/>
        </w:rPr>
        <w:t>;</w:t>
      </w:r>
    </w:p>
    <w:p w:rsidR="008A0BFE" w:rsidRPr="008A0BFE" w:rsidRDefault="00D156A3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1.4.5</w:t>
      </w:r>
      <w:r w:rsidR="008A0BFE" w:rsidRPr="008A0BFE">
        <w:rPr>
          <w:rFonts w:ascii="Times New Roman" w:hAnsi="Times New Roman" w:cs="Times New Roman"/>
          <w:sz w:val="28"/>
          <w:szCs w:val="28"/>
        </w:rPr>
        <w:t>. вид</w:t>
      </w:r>
      <w:r w:rsidR="0042488D">
        <w:rPr>
          <w:rFonts w:ascii="Times New Roman" w:hAnsi="Times New Roman" w:cs="Times New Roman"/>
          <w:sz w:val="28"/>
          <w:szCs w:val="28"/>
        </w:rPr>
        <w:t xml:space="preserve"> и тип ярмарки</w:t>
      </w:r>
      <w:r w:rsidR="008A0BFE" w:rsidRPr="008A0BFE">
        <w:rPr>
          <w:rFonts w:ascii="Times New Roman" w:hAnsi="Times New Roman" w:cs="Times New Roman"/>
          <w:sz w:val="28"/>
          <w:szCs w:val="28"/>
        </w:rPr>
        <w:t>;</w:t>
      </w:r>
    </w:p>
    <w:p w:rsidR="008A0BFE" w:rsidRPr="008A0BFE" w:rsidRDefault="006E5357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D156A3">
        <w:rPr>
          <w:rFonts w:ascii="Times New Roman" w:hAnsi="Times New Roman" w:cs="Times New Roman"/>
          <w:sz w:val="28"/>
          <w:szCs w:val="28"/>
        </w:rPr>
        <w:t>6</w:t>
      </w:r>
      <w:r w:rsidR="008A0BFE" w:rsidRPr="008A0BFE">
        <w:rPr>
          <w:rFonts w:ascii="Times New Roman" w:hAnsi="Times New Roman" w:cs="Times New Roman"/>
          <w:sz w:val="28"/>
          <w:szCs w:val="28"/>
        </w:rPr>
        <w:t xml:space="preserve">. период размещения </w:t>
      </w:r>
      <w:r>
        <w:rPr>
          <w:rFonts w:ascii="Times New Roman" w:hAnsi="Times New Roman" w:cs="Times New Roman"/>
          <w:sz w:val="28"/>
          <w:szCs w:val="28"/>
        </w:rPr>
        <w:t>ярмарки</w:t>
      </w:r>
      <w:r w:rsidR="008A0BFE" w:rsidRPr="008A0BFE">
        <w:rPr>
          <w:rFonts w:ascii="Times New Roman" w:hAnsi="Times New Roman" w:cs="Times New Roman"/>
          <w:sz w:val="28"/>
          <w:szCs w:val="28"/>
        </w:rPr>
        <w:t>;</w:t>
      </w:r>
    </w:p>
    <w:p w:rsidR="008A0BFE" w:rsidRPr="008A0BFE" w:rsidRDefault="006E5357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D156A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площадь земельного участка, занимаемого ярмаркой</w:t>
      </w:r>
      <w:r w:rsidR="008A0BFE" w:rsidRPr="008A0BFE">
        <w:rPr>
          <w:rFonts w:ascii="Times New Roman" w:hAnsi="Times New Roman" w:cs="Times New Roman"/>
          <w:sz w:val="28"/>
          <w:szCs w:val="28"/>
        </w:rPr>
        <w:t>;</w:t>
      </w:r>
    </w:p>
    <w:p w:rsidR="008A0BFE" w:rsidRPr="008A0BFE" w:rsidRDefault="006E5357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D156A3">
        <w:rPr>
          <w:rFonts w:ascii="Times New Roman" w:hAnsi="Times New Roman" w:cs="Times New Roman"/>
          <w:sz w:val="28"/>
          <w:szCs w:val="28"/>
        </w:rPr>
        <w:t>8</w:t>
      </w:r>
      <w:r w:rsidR="008A0BFE" w:rsidRPr="008A0BFE">
        <w:rPr>
          <w:rFonts w:ascii="Times New Roman" w:hAnsi="Times New Roman" w:cs="Times New Roman"/>
          <w:sz w:val="28"/>
          <w:szCs w:val="28"/>
        </w:rPr>
        <w:t xml:space="preserve">. нормативные требования к внешнему облику </w:t>
      </w:r>
      <w:r w:rsidR="00183FCE">
        <w:rPr>
          <w:rFonts w:ascii="Times New Roman" w:hAnsi="Times New Roman" w:cs="Times New Roman"/>
          <w:sz w:val="28"/>
          <w:szCs w:val="28"/>
        </w:rPr>
        <w:t>нестационарного торг</w:t>
      </w:r>
      <w:r w:rsidR="00183FCE">
        <w:rPr>
          <w:rFonts w:ascii="Times New Roman" w:hAnsi="Times New Roman" w:cs="Times New Roman"/>
          <w:sz w:val="28"/>
          <w:szCs w:val="28"/>
        </w:rPr>
        <w:t>о</w:t>
      </w:r>
      <w:r w:rsidR="00183FCE">
        <w:rPr>
          <w:rFonts w:ascii="Times New Roman" w:hAnsi="Times New Roman" w:cs="Times New Roman"/>
          <w:sz w:val="28"/>
          <w:szCs w:val="28"/>
        </w:rPr>
        <w:t>вого объекта для проведения постоянно действующей ярмарки</w:t>
      </w:r>
      <w:r w:rsidR="008A0BFE" w:rsidRPr="008A0BFE">
        <w:rPr>
          <w:rFonts w:ascii="Times New Roman" w:hAnsi="Times New Roman" w:cs="Times New Roman"/>
          <w:sz w:val="28"/>
          <w:szCs w:val="28"/>
        </w:rPr>
        <w:t>;</w:t>
      </w:r>
    </w:p>
    <w:p w:rsidR="008A0BFE" w:rsidRPr="008A0BFE" w:rsidRDefault="006E5357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D156A3">
        <w:rPr>
          <w:rFonts w:ascii="Times New Roman" w:hAnsi="Times New Roman" w:cs="Times New Roman"/>
          <w:sz w:val="28"/>
          <w:szCs w:val="28"/>
        </w:rPr>
        <w:t>9</w:t>
      </w:r>
      <w:r w:rsidR="008A0BFE" w:rsidRPr="008A0BFE">
        <w:rPr>
          <w:rFonts w:ascii="Times New Roman" w:hAnsi="Times New Roman" w:cs="Times New Roman"/>
          <w:sz w:val="28"/>
          <w:szCs w:val="28"/>
        </w:rPr>
        <w:t xml:space="preserve">. право уполномоченного органа на расторжение договора на </w:t>
      </w:r>
      <w:r>
        <w:rPr>
          <w:rFonts w:ascii="Times New Roman" w:hAnsi="Times New Roman" w:cs="Times New Roman"/>
          <w:sz w:val="28"/>
          <w:szCs w:val="28"/>
        </w:rPr>
        <w:t>размещ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ярмарки</w:t>
      </w:r>
      <w:r w:rsidR="008A0BFE" w:rsidRPr="008A0BFE">
        <w:rPr>
          <w:rFonts w:ascii="Times New Roman" w:hAnsi="Times New Roman" w:cs="Times New Roman"/>
          <w:sz w:val="28"/>
          <w:szCs w:val="28"/>
        </w:rPr>
        <w:t xml:space="preserve"> в одностороннем порядке в одном из следующих случаев:</w:t>
      </w:r>
    </w:p>
    <w:p w:rsidR="008A0BFE" w:rsidRPr="008A0BFE" w:rsidRDefault="00D156A3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1.4.10</w:t>
      </w:r>
      <w:r w:rsidR="008A0BFE" w:rsidRPr="008A0BFE">
        <w:rPr>
          <w:rFonts w:ascii="Times New Roman" w:hAnsi="Times New Roman" w:cs="Times New Roman"/>
          <w:sz w:val="28"/>
          <w:szCs w:val="28"/>
        </w:rPr>
        <w:t>.1. неисполнение победителем аукциона обязательства по соблюд</w:t>
      </w:r>
      <w:r w:rsidR="008A0BFE" w:rsidRPr="008A0BFE">
        <w:rPr>
          <w:rFonts w:ascii="Times New Roman" w:hAnsi="Times New Roman" w:cs="Times New Roman"/>
          <w:sz w:val="28"/>
          <w:szCs w:val="28"/>
        </w:rPr>
        <w:t>е</w:t>
      </w:r>
      <w:r w:rsidR="008A0BFE" w:rsidRPr="008A0BFE">
        <w:rPr>
          <w:rFonts w:ascii="Times New Roman" w:hAnsi="Times New Roman" w:cs="Times New Roman"/>
          <w:sz w:val="28"/>
          <w:szCs w:val="28"/>
        </w:rPr>
        <w:t>нию: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 xml:space="preserve">адресного ориентира размещения </w:t>
      </w:r>
      <w:r w:rsidR="006E5357">
        <w:rPr>
          <w:rFonts w:ascii="Times New Roman" w:hAnsi="Times New Roman" w:cs="Times New Roman"/>
          <w:sz w:val="28"/>
          <w:szCs w:val="28"/>
        </w:rPr>
        <w:t>ярмарки</w:t>
      </w:r>
      <w:r w:rsidRPr="008A0BFE">
        <w:rPr>
          <w:rFonts w:ascii="Times New Roman" w:hAnsi="Times New Roman" w:cs="Times New Roman"/>
          <w:sz w:val="28"/>
          <w:szCs w:val="28"/>
        </w:rPr>
        <w:t>;</w:t>
      </w:r>
    </w:p>
    <w:p w:rsidR="008A0BFE" w:rsidRPr="008A0BFE" w:rsidRDefault="00183FC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типа </w:t>
      </w:r>
      <w:r w:rsidR="006E5357">
        <w:rPr>
          <w:rFonts w:ascii="Times New Roman" w:hAnsi="Times New Roman" w:cs="Times New Roman"/>
          <w:sz w:val="28"/>
          <w:szCs w:val="28"/>
        </w:rPr>
        <w:t>ярмарки</w:t>
      </w:r>
      <w:r w:rsidR="008A0BFE" w:rsidRPr="008A0BFE">
        <w:rPr>
          <w:rFonts w:ascii="Times New Roman" w:hAnsi="Times New Roman" w:cs="Times New Roman"/>
          <w:sz w:val="28"/>
          <w:szCs w:val="28"/>
        </w:rPr>
        <w:t>;</w:t>
      </w:r>
    </w:p>
    <w:p w:rsidR="008A0BFE" w:rsidRPr="008A0BFE" w:rsidRDefault="006E5357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площади земельного участка, занимаемого ярмаркой</w:t>
      </w:r>
      <w:r w:rsidR="008A0BFE" w:rsidRPr="008A0BFE">
        <w:rPr>
          <w:rFonts w:ascii="Times New Roman" w:hAnsi="Times New Roman" w:cs="Times New Roman"/>
          <w:sz w:val="28"/>
          <w:szCs w:val="28"/>
        </w:rPr>
        <w:t>;</w:t>
      </w:r>
    </w:p>
    <w:p w:rsidR="008A51D8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нормативн</w:t>
      </w:r>
      <w:r w:rsidR="00183FCE">
        <w:rPr>
          <w:rFonts w:ascii="Times New Roman" w:hAnsi="Times New Roman" w:cs="Times New Roman"/>
          <w:sz w:val="28"/>
          <w:szCs w:val="28"/>
        </w:rPr>
        <w:t>ых требований к внешнему облику нестационарного торгового объекта для проведения постоянно действующей ярмарки</w:t>
      </w:r>
      <w:r w:rsidRPr="008A0BFE">
        <w:rPr>
          <w:rFonts w:ascii="Times New Roman" w:hAnsi="Times New Roman" w:cs="Times New Roman"/>
          <w:sz w:val="28"/>
          <w:szCs w:val="28"/>
        </w:rPr>
        <w:t>;</w:t>
      </w:r>
    </w:p>
    <w:p w:rsidR="008A0BFE" w:rsidRPr="008A0BFE" w:rsidRDefault="00D156A3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1.4.10</w:t>
      </w:r>
      <w:r w:rsidR="008A0BFE" w:rsidRPr="008A0BFE">
        <w:rPr>
          <w:rFonts w:ascii="Times New Roman" w:hAnsi="Times New Roman" w:cs="Times New Roman"/>
          <w:sz w:val="28"/>
          <w:szCs w:val="28"/>
        </w:rPr>
        <w:t>.2. неисполнение победителем аукциона обязательства по осущест</w:t>
      </w:r>
      <w:r w:rsidR="008A0BFE" w:rsidRPr="008A0BFE">
        <w:rPr>
          <w:rFonts w:ascii="Times New Roman" w:hAnsi="Times New Roman" w:cs="Times New Roman"/>
          <w:sz w:val="28"/>
          <w:szCs w:val="28"/>
        </w:rPr>
        <w:t>в</w:t>
      </w:r>
      <w:r w:rsidR="006E5357">
        <w:rPr>
          <w:rFonts w:ascii="Times New Roman" w:hAnsi="Times New Roman" w:cs="Times New Roman"/>
          <w:sz w:val="28"/>
          <w:szCs w:val="28"/>
        </w:rPr>
        <w:t>лению</w:t>
      </w:r>
      <w:r w:rsidR="008A0BFE" w:rsidRPr="008A0BFE">
        <w:rPr>
          <w:rFonts w:ascii="Times New Roman" w:hAnsi="Times New Roman" w:cs="Times New Roman"/>
          <w:sz w:val="28"/>
          <w:szCs w:val="28"/>
        </w:rPr>
        <w:t xml:space="preserve"> торговой деятельности</w:t>
      </w:r>
      <w:r w:rsidR="006E5357">
        <w:rPr>
          <w:rFonts w:ascii="Times New Roman" w:hAnsi="Times New Roman" w:cs="Times New Roman"/>
          <w:sz w:val="28"/>
          <w:szCs w:val="28"/>
        </w:rPr>
        <w:t xml:space="preserve"> на ярмарке</w:t>
      </w:r>
      <w:r w:rsidR="008A0BFE" w:rsidRPr="008A0BFE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подряд в течение срока действия дог</w:t>
      </w:r>
      <w:r w:rsidR="008A0BFE" w:rsidRPr="008A0BFE">
        <w:rPr>
          <w:rFonts w:ascii="Times New Roman" w:hAnsi="Times New Roman" w:cs="Times New Roman"/>
          <w:sz w:val="28"/>
          <w:szCs w:val="28"/>
        </w:rPr>
        <w:t>о</w:t>
      </w:r>
      <w:r w:rsidR="008A0BFE" w:rsidRPr="008A0BFE">
        <w:rPr>
          <w:rFonts w:ascii="Times New Roman" w:hAnsi="Times New Roman" w:cs="Times New Roman"/>
          <w:sz w:val="28"/>
          <w:szCs w:val="28"/>
        </w:rPr>
        <w:t xml:space="preserve">вора на </w:t>
      </w:r>
      <w:r w:rsidR="006E5357">
        <w:rPr>
          <w:rFonts w:ascii="Times New Roman" w:hAnsi="Times New Roman" w:cs="Times New Roman"/>
          <w:sz w:val="28"/>
          <w:szCs w:val="28"/>
        </w:rPr>
        <w:t>размещение ярмарки</w:t>
      </w:r>
      <w:r w:rsidR="008A0BFE" w:rsidRPr="008A0BFE">
        <w:rPr>
          <w:rFonts w:ascii="Times New Roman" w:hAnsi="Times New Roman" w:cs="Times New Roman"/>
          <w:sz w:val="28"/>
          <w:szCs w:val="28"/>
        </w:rPr>
        <w:t>;</w:t>
      </w:r>
    </w:p>
    <w:p w:rsidR="008A0BFE" w:rsidRPr="008A0BFE" w:rsidRDefault="00D156A3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1.4.10</w:t>
      </w:r>
      <w:r w:rsidR="008A0BFE" w:rsidRPr="008A0BFE">
        <w:rPr>
          <w:rFonts w:ascii="Times New Roman" w:hAnsi="Times New Roman" w:cs="Times New Roman"/>
          <w:sz w:val="28"/>
          <w:szCs w:val="28"/>
        </w:rPr>
        <w:t xml:space="preserve">.3. неисполнение победителем аукциона обязательств по оплате цены договора на </w:t>
      </w:r>
      <w:r w:rsidR="00075D37">
        <w:rPr>
          <w:rFonts w:ascii="Times New Roman" w:hAnsi="Times New Roman" w:cs="Times New Roman"/>
          <w:sz w:val="28"/>
          <w:szCs w:val="28"/>
        </w:rPr>
        <w:t>размещение ярмарки</w:t>
      </w:r>
      <w:r w:rsidR="008A0BFE" w:rsidRPr="008A0BFE">
        <w:rPr>
          <w:rFonts w:ascii="Times New Roman" w:hAnsi="Times New Roman" w:cs="Times New Roman"/>
          <w:sz w:val="28"/>
          <w:szCs w:val="28"/>
        </w:rPr>
        <w:t xml:space="preserve"> или просрочка исполнения обязательств по о</w:t>
      </w:r>
      <w:r w:rsidR="008A0BFE" w:rsidRPr="008A0BFE">
        <w:rPr>
          <w:rFonts w:ascii="Times New Roman" w:hAnsi="Times New Roman" w:cs="Times New Roman"/>
          <w:sz w:val="28"/>
          <w:szCs w:val="28"/>
        </w:rPr>
        <w:t>п</w:t>
      </w:r>
      <w:r w:rsidR="008A0BFE" w:rsidRPr="008A0BFE">
        <w:rPr>
          <w:rFonts w:ascii="Times New Roman" w:hAnsi="Times New Roman" w:cs="Times New Roman"/>
          <w:sz w:val="28"/>
          <w:szCs w:val="28"/>
        </w:rPr>
        <w:t xml:space="preserve">лате очередных платежей по договору на </w:t>
      </w:r>
      <w:r w:rsidR="00075D37">
        <w:rPr>
          <w:rFonts w:ascii="Times New Roman" w:hAnsi="Times New Roman" w:cs="Times New Roman"/>
          <w:sz w:val="28"/>
          <w:szCs w:val="28"/>
        </w:rPr>
        <w:t>размещение ярмарки</w:t>
      </w:r>
      <w:r w:rsidR="008A0BFE" w:rsidRPr="008A0BFE">
        <w:rPr>
          <w:rFonts w:ascii="Times New Roman" w:hAnsi="Times New Roman" w:cs="Times New Roman"/>
          <w:sz w:val="28"/>
          <w:szCs w:val="28"/>
        </w:rPr>
        <w:t xml:space="preserve"> на срок более 30 календарных дней и более двух раз подряд;</w:t>
      </w:r>
    </w:p>
    <w:p w:rsidR="008A0BFE" w:rsidRPr="008A0BFE" w:rsidRDefault="00D156A3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1.4.10</w:t>
      </w:r>
      <w:r w:rsidR="008A0BFE" w:rsidRPr="008A0BFE">
        <w:rPr>
          <w:rFonts w:ascii="Times New Roman" w:hAnsi="Times New Roman" w:cs="Times New Roman"/>
          <w:sz w:val="28"/>
          <w:szCs w:val="28"/>
        </w:rPr>
        <w:t>.4. неисполнение победителем аукциона запрета на передачу или у</w:t>
      </w:r>
      <w:r w:rsidR="008A0BFE" w:rsidRPr="008A0BFE">
        <w:rPr>
          <w:rFonts w:ascii="Times New Roman" w:hAnsi="Times New Roman" w:cs="Times New Roman"/>
          <w:sz w:val="28"/>
          <w:szCs w:val="28"/>
        </w:rPr>
        <w:t>с</w:t>
      </w:r>
      <w:r w:rsidR="008A0BFE" w:rsidRPr="008A0BFE">
        <w:rPr>
          <w:rFonts w:ascii="Times New Roman" w:hAnsi="Times New Roman" w:cs="Times New Roman"/>
          <w:sz w:val="28"/>
          <w:szCs w:val="28"/>
        </w:rPr>
        <w:t xml:space="preserve">тупку прав по договору на </w:t>
      </w:r>
      <w:r w:rsidR="00075D37">
        <w:rPr>
          <w:rFonts w:ascii="Times New Roman" w:hAnsi="Times New Roman" w:cs="Times New Roman"/>
          <w:sz w:val="28"/>
          <w:szCs w:val="28"/>
        </w:rPr>
        <w:t>размещение ярмарки третьим лицам</w:t>
      </w:r>
      <w:r w:rsidR="008A0BFE" w:rsidRPr="008A0BFE">
        <w:rPr>
          <w:rFonts w:ascii="Times New Roman" w:hAnsi="Times New Roman" w:cs="Times New Roman"/>
          <w:sz w:val="28"/>
          <w:szCs w:val="28"/>
        </w:rPr>
        <w:t>;</w:t>
      </w:r>
    </w:p>
    <w:p w:rsidR="008A0BFE" w:rsidRPr="008A0BFE" w:rsidRDefault="00D156A3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1.4.10</w:t>
      </w:r>
      <w:r w:rsidR="008A0BFE" w:rsidRPr="008A0BFE">
        <w:rPr>
          <w:rFonts w:ascii="Times New Roman" w:hAnsi="Times New Roman" w:cs="Times New Roman"/>
          <w:sz w:val="28"/>
          <w:szCs w:val="28"/>
        </w:rPr>
        <w:t xml:space="preserve">.5. неоднократные (два и более раза) нарушения условий договора на </w:t>
      </w:r>
      <w:r w:rsidR="00075D37">
        <w:rPr>
          <w:rFonts w:ascii="Times New Roman" w:hAnsi="Times New Roman" w:cs="Times New Roman"/>
          <w:sz w:val="28"/>
          <w:szCs w:val="28"/>
        </w:rPr>
        <w:t>размещение ярмарки</w:t>
      </w:r>
      <w:r w:rsidR="008A0BFE" w:rsidRPr="008A0BFE">
        <w:rPr>
          <w:rFonts w:ascii="Times New Roman" w:hAnsi="Times New Roman" w:cs="Times New Roman"/>
          <w:sz w:val="28"/>
          <w:szCs w:val="28"/>
        </w:rPr>
        <w:t xml:space="preserve"> при осуществлении торговой деятельности</w:t>
      </w:r>
      <w:r w:rsidR="00075D37">
        <w:rPr>
          <w:rFonts w:ascii="Times New Roman" w:hAnsi="Times New Roman" w:cs="Times New Roman"/>
          <w:sz w:val="28"/>
          <w:szCs w:val="28"/>
        </w:rPr>
        <w:t xml:space="preserve"> на ярмарке</w:t>
      </w:r>
      <w:r w:rsidR="008A0BFE" w:rsidRPr="008A0BFE">
        <w:rPr>
          <w:rFonts w:ascii="Times New Roman" w:hAnsi="Times New Roman" w:cs="Times New Roman"/>
          <w:sz w:val="28"/>
          <w:szCs w:val="28"/>
        </w:rPr>
        <w:t xml:space="preserve"> (по</w:t>
      </w:r>
      <w:r w:rsidR="008A0BFE" w:rsidRPr="008A0BFE">
        <w:rPr>
          <w:rFonts w:ascii="Times New Roman" w:hAnsi="Times New Roman" w:cs="Times New Roman"/>
          <w:sz w:val="28"/>
          <w:szCs w:val="28"/>
        </w:rPr>
        <w:t>д</w:t>
      </w:r>
      <w:r w:rsidR="008A0BFE" w:rsidRPr="008A0BFE">
        <w:rPr>
          <w:rFonts w:ascii="Times New Roman" w:hAnsi="Times New Roman" w:cs="Times New Roman"/>
          <w:sz w:val="28"/>
          <w:szCs w:val="28"/>
        </w:rPr>
        <w:t>твержденные вступившими в силу постановлениями о назначении администр</w:t>
      </w:r>
      <w:r w:rsidR="008A0BFE" w:rsidRPr="008A0BFE">
        <w:rPr>
          <w:rFonts w:ascii="Times New Roman" w:hAnsi="Times New Roman" w:cs="Times New Roman"/>
          <w:sz w:val="28"/>
          <w:szCs w:val="28"/>
        </w:rPr>
        <w:t>а</w:t>
      </w:r>
      <w:r w:rsidR="008A0BFE" w:rsidRPr="008A0BFE">
        <w:rPr>
          <w:rFonts w:ascii="Times New Roman" w:hAnsi="Times New Roman" w:cs="Times New Roman"/>
          <w:sz w:val="28"/>
          <w:szCs w:val="28"/>
        </w:rPr>
        <w:t>тивного наказания) в течение одного календарного года и неустранение наруш</w:t>
      </w:r>
      <w:r w:rsidR="008A0BFE" w:rsidRPr="008A0BFE">
        <w:rPr>
          <w:rFonts w:ascii="Times New Roman" w:hAnsi="Times New Roman" w:cs="Times New Roman"/>
          <w:sz w:val="28"/>
          <w:szCs w:val="28"/>
        </w:rPr>
        <w:t>е</w:t>
      </w:r>
      <w:r w:rsidR="008A0BFE" w:rsidRPr="008A0BFE">
        <w:rPr>
          <w:rFonts w:ascii="Times New Roman" w:hAnsi="Times New Roman" w:cs="Times New Roman"/>
          <w:sz w:val="28"/>
          <w:szCs w:val="28"/>
        </w:rPr>
        <w:t xml:space="preserve">ний условий договора на </w:t>
      </w:r>
      <w:r w:rsidR="00075D37">
        <w:rPr>
          <w:rFonts w:ascii="Times New Roman" w:hAnsi="Times New Roman" w:cs="Times New Roman"/>
          <w:sz w:val="28"/>
          <w:szCs w:val="28"/>
        </w:rPr>
        <w:t>размещение ярмарки</w:t>
      </w:r>
      <w:r w:rsidR="008A0BFE" w:rsidRPr="008A0BFE">
        <w:rPr>
          <w:rFonts w:ascii="Times New Roman" w:hAnsi="Times New Roman" w:cs="Times New Roman"/>
          <w:sz w:val="28"/>
          <w:szCs w:val="28"/>
        </w:rPr>
        <w:t xml:space="preserve"> в сроки, указанные в предписании </w:t>
      </w:r>
      <w:r w:rsidR="00183FCE">
        <w:rPr>
          <w:rFonts w:ascii="Times New Roman" w:hAnsi="Times New Roman" w:cs="Times New Roman"/>
          <w:sz w:val="28"/>
          <w:szCs w:val="28"/>
        </w:rPr>
        <w:t>территориального органа администрации города Перми</w:t>
      </w:r>
      <w:r w:rsidR="008A0BFE" w:rsidRPr="008A0BFE">
        <w:rPr>
          <w:rFonts w:ascii="Times New Roman" w:hAnsi="Times New Roman" w:cs="Times New Roman"/>
          <w:sz w:val="28"/>
          <w:szCs w:val="28"/>
        </w:rPr>
        <w:t xml:space="preserve"> об их устранении, в час</w:t>
      </w:r>
      <w:r w:rsidR="008A0BFE" w:rsidRPr="008A0BFE">
        <w:rPr>
          <w:rFonts w:ascii="Times New Roman" w:hAnsi="Times New Roman" w:cs="Times New Roman"/>
          <w:sz w:val="28"/>
          <w:szCs w:val="28"/>
        </w:rPr>
        <w:t>т</w:t>
      </w:r>
      <w:r w:rsidR="008A0BFE" w:rsidRPr="008A0BFE">
        <w:rPr>
          <w:rFonts w:ascii="Times New Roman" w:hAnsi="Times New Roman" w:cs="Times New Roman"/>
          <w:sz w:val="28"/>
          <w:szCs w:val="28"/>
        </w:rPr>
        <w:t>ности несоблюдение:</w:t>
      </w:r>
    </w:p>
    <w:p w:rsidR="008A0BFE" w:rsidRPr="008A0BFE" w:rsidRDefault="00D156A3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1.4.10</w:t>
      </w:r>
      <w:r w:rsidR="008A0BFE" w:rsidRPr="008A0BFE">
        <w:rPr>
          <w:rFonts w:ascii="Times New Roman" w:hAnsi="Times New Roman" w:cs="Times New Roman"/>
          <w:sz w:val="28"/>
          <w:szCs w:val="28"/>
        </w:rPr>
        <w:t xml:space="preserve">.5.1. правил благоустройства и содержания территории, используемой для размещения </w:t>
      </w:r>
      <w:r w:rsidR="00075D37">
        <w:rPr>
          <w:rFonts w:ascii="Times New Roman" w:hAnsi="Times New Roman" w:cs="Times New Roman"/>
          <w:sz w:val="28"/>
          <w:szCs w:val="28"/>
        </w:rPr>
        <w:t>ярмарки</w:t>
      </w:r>
      <w:r w:rsidR="008A0BFE" w:rsidRPr="008A0BFE">
        <w:rPr>
          <w:rFonts w:ascii="Times New Roman" w:hAnsi="Times New Roman" w:cs="Times New Roman"/>
          <w:sz w:val="28"/>
          <w:szCs w:val="28"/>
        </w:rPr>
        <w:t>;</w:t>
      </w:r>
    </w:p>
    <w:p w:rsidR="008A0BFE" w:rsidRPr="00075D37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1.</w:t>
      </w:r>
      <w:r w:rsidR="00D156A3">
        <w:rPr>
          <w:rFonts w:ascii="Times New Roman" w:hAnsi="Times New Roman" w:cs="Times New Roman"/>
          <w:color w:val="000000" w:themeColor="text1"/>
          <w:sz w:val="28"/>
          <w:szCs w:val="28"/>
        </w:rPr>
        <w:t>4.10</w:t>
      </w:r>
      <w:r w:rsidRPr="00075D37">
        <w:rPr>
          <w:rFonts w:ascii="Times New Roman" w:hAnsi="Times New Roman" w:cs="Times New Roman"/>
          <w:color w:val="000000" w:themeColor="text1"/>
          <w:sz w:val="28"/>
          <w:szCs w:val="28"/>
        </w:rPr>
        <w:t>.5.2. правил обращения с твердыми бытовыми отходами;</w:t>
      </w:r>
    </w:p>
    <w:p w:rsidR="008A0BFE" w:rsidRPr="008A0BFE" w:rsidRDefault="00D156A3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1.4.10</w:t>
      </w:r>
      <w:r w:rsidR="008A0BFE" w:rsidRPr="00075D37">
        <w:rPr>
          <w:rFonts w:ascii="Times New Roman" w:hAnsi="Times New Roman" w:cs="Times New Roman"/>
          <w:color w:val="000000" w:themeColor="text1"/>
          <w:sz w:val="28"/>
          <w:szCs w:val="28"/>
        </w:rPr>
        <w:t>.5.3. требований к розничной продаже алкогольной продукции, у</w:t>
      </w:r>
      <w:r w:rsidR="008A0BFE" w:rsidRPr="00075D3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A0BFE" w:rsidRPr="00075D37">
        <w:rPr>
          <w:rFonts w:ascii="Times New Roman" w:hAnsi="Times New Roman" w:cs="Times New Roman"/>
          <w:color w:val="000000" w:themeColor="text1"/>
          <w:sz w:val="28"/>
          <w:szCs w:val="28"/>
        </w:rPr>
        <w:t>вержденных Федеральным законом</w:t>
      </w:r>
      <w:r w:rsidR="00075D37" w:rsidRPr="0007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22 ноября 1995 г. № 171-ФЗ «</w:t>
      </w:r>
      <w:r w:rsidR="008A0BFE" w:rsidRPr="00075D37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</w:t>
      </w:r>
      <w:r w:rsidR="008A0BFE" w:rsidRPr="00075D3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A0BFE" w:rsidRPr="00075D37">
        <w:rPr>
          <w:rFonts w:ascii="Times New Roman" w:hAnsi="Times New Roman" w:cs="Times New Roman"/>
          <w:color w:val="000000" w:themeColor="text1"/>
          <w:sz w:val="28"/>
          <w:szCs w:val="28"/>
        </w:rPr>
        <w:t>венном регулировании производства и оборота</w:t>
      </w:r>
      <w:r w:rsidR="008A0BFE" w:rsidRPr="008A0BFE">
        <w:rPr>
          <w:rFonts w:ascii="Times New Roman" w:hAnsi="Times New Roman" w:cs="Times New Roman"/>
          <w:sz w:val="28"/>
          <w:szCs w:val="28"/>
        </w:rPr>
        <w:t xml:space="preserve"> этилового спирта, алкогольной и спиртосодержащей продукции и об ограничении потребления (распития) алк</w:t>
      </w:r>
      <w:r w:rsidR="008A0BFE" w:rsidRPr="008A0BFE">
        <w:rPr>
          <w:rFonts w:ascii="Times New Roman" w:hAnsi="Times New Roman" w:cs="Times New Roman"/>
          <w:sz w:val="28"/>
          <w:szCs w:val="28"/>
        </w:rPr>
        <w:t>о</w:t>
      </w:r>
      <w:r w:rsidR="00075D37">
        <w:rPr>
          <w:rFonts w:ascii="Times New Roman" w:hAnsi="Times New Roman" w:cs="Times New Roman"/>
          <w:sz w:val="28"/>
          <w:szCs w:val="28"/>
        </w:rPr>
        <w:t>гольной продукции»</w:t>
      </w:r>
      <w:r w:rsidR="008A0BFE" w:rsidRPr="008A0BFE">
        <w:rPr>
          <w:rFonts w:ascii="Times New Roman" w:hAnsi="Times New Roman" w:cs="Times New Roman"/>
          <w:sz w:val="28"/>
          <w:szCs w:val="28"/>
        </w:rPr>
        <w:t>, что подтверждено постановлением о назначении админис</w:t>
      </w:r>
      <w:r w:rsidR="008A0BFE" w:rsidRPr="008A0BFE">
        <w:rPr>
          <w:rFonts w:ascii="Times New Roman" w:hAnsi="Times New Roman" w:cs="Times New Roman"/>
          <w:sz w:val="28"/>
          <w:szCs w:val="28"/>
        </w:rPr>
        <w:t>т</w:t>
      </w:r>
      <w:r w:rsidR="008A0BFE" w:rsidRPr="008A0BFE">
        <w:rPr>
          <w:rFonts w:ascii="Times New Roman" w:hAnsi="Times New Roman" w:cs="Times New Roman"/>
          <w:sz w:val="28"/>
          <w:szCs w:val="28"/>
        </w:rPr>
        <w:t>ративного наказания;</w:t>
      </w:r>
    </w:p>
    <w:p w:rsidR="008A0BFE" w:rsidRPr="008A0BFE" w:rsidRDefault="00D156A3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7"/>
      <w:bookmarkEnd w:id="0"/>
      <w:r>
        <w:rPr>
          <w:rFonts w:ascii="Times New Roman" w:hAnsi="Times New Roman" w:cs="Times New Roman"/>
          <w:sz w:val="28"/>
          <w:szCs w:val="28"/>
        </w:rPr>
        <w:t>1.4.10</w:t>
      </w:r>
      <w:r w:rsidR="008A0BFE" w:rsidRPr="008A0BFE">
        <w:rPr>
          <w:rFonts w:ascii="Times New Roman" w:hAnsi="Times New Roman" w:cs="Times New Roman"/>
          <w:sz w:val="28"/>
          <w:szCs w:val="28"/>
        </w:rPr>
        <w:t>.6. изъятие земельного участка для государственных и муниципал</w:t>
      </w:r>
      <w:r w:rsidR="008A0BFE" w:rsidRPr="008A0BFE">
        <w:rPr>
          <w:rFonts w:ascii="Times New Roman" w:hAnsi="Times New Roman" w:cs="Times New Roman"/>
          <w:sz w:val="28"/>
          <w:szCs w:val="28"/>
        </w:rPr>
        <w:t>ь</w:t>
      </w:r>
      <w:r w:rsidR="008A0BFE" w:rsidRPr="008A0BFE">
        <w:rPr>
          <w:rFonts w:ascii="Times New Roman" w:hAnsi="Times New Roman" w:cs="Times New Roman"/>
          <w:sz w:val="28"/>
          <w:szCs w:val="28"/>
        </w:rPr>
        <w:t>ных нужд в случае необходимости в использовании земельного участка, на кот</w:t>
      </w:r>
      <w:r w:rsidR="008A0BFE" w:rsidRPr="008A0BFE">
        <w:rPr>
          <w:rFonts w:ascii="Times New Roman" w:hAnsi="Times New Roman" w:cs="Times New Roman"/>
          <w:sz w:val="28"/>
          <w:szCs w:val="28"/>
        </w:rPr>
        <w:t>о</w:t>
      </w:r>
      <w:r w:rsidR="008A0BFE" w:rsidRPr="008A0BFE">
        <w:rPr>
          <w:rFonts w:ascii="Times New Roman" w:hAnsi="Times New Roman" w:cs="Times New Roman"/>
          <w:sz w:val="28"/>
          <w:szCs w:val="28"/>
        </w:rPr>
        <w:t>ром расположен</w:t>
      </w:r>
      <w:r w:rsidR="00075D37">
        <w:rPr>
          <w:rFonts w:ascii="Times New Roman" w:hAnsi="Times New Roman" w:cs="Times New Roman"/>
          <w:sz w:val="28"/>
          <w:szCs w:val="28"/>
        </w:rPr>
        <w:t>а ярмарка</w:t>
      </w:r>
      <w:r w:rsidR="008A0BFE" w:rsidRPr="008A0BFE">
        <w:rPr>
          <w:rFonts w:ascii="Times New Roman" w:hAnsi="Times New Roman" w:cs="Times New Roman"/>
          <w:sz w:val="28"/>
          <w:szCs w:val="28"/>
        </w:rPr>
        <w:t>;</w:t>
      </w:r>
    </w:p>
    <w:p w:rsidR="004C6A3B" w:rsidRPr="008A0BFE" w:rsidRDefault="00D156A3" w:rsidP="004C6A3B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1.4.10</w:t>
      </w:r>
      <w:r w:rsidR="008A0BFE" w:rsidRPr="008A0BFE">
        <w:rPr>
          <w:rFonts w:ascii="Times New Roman" w:hAnsi="Times New Roman" w:cs="Times New Roman"/>
          <w:sz w:val="28"/>
          <w:szCs w:val="28"/>
        </w:rPr>
        <w:t>.7. ликвидация юридического лица, снятие статуса индивидуального предпринимателя, банкротство индивидуального предпринимателя, юридическ</w:t>
      </w:r>
      <w:r w:rsidR="008A0BFE" w:rsidRPr="008A0BFE">
        <w:rPr>
          <w:rFonts w:ascii="Times New Roman" w:hAnsi="Times New Roman" w:cs="Times New Roman"/>
          <w:sz w:val="28"/>
          <w:szCs w:val="28"/>
        </w:rPr>
        <w:t>о</w:t>
      </w:r>
      <w:r w:rsidR="008A0BFE" w:rsidRPr="008A0BFE">
        <w:rPr>
          <w:rFonts w:ascii="Times New Roman" w:hAnsi="Times New Roman" w:cs="Times New Roman"/>
          <w:sz w:val="28"/>
          <w:szCs w:val="28"/>
        </w:rPr>
        <w:t>го лица.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1.5. Пров</w:t>
      </w:r>
      <w:r w:rsidR="00183FCE">
        <w:rPr>
          <w:rFonts w:ascii="Times New Roman" w:hAnsi="Times New Roman" w:cs="Times New Roman"/>
          <w:sz w:val="28"/>
          <w:szCs w:val="28"/>
        </w:rPr>
        <w:t>едение аукциона осуществляется У</w:t>
      </w:r>
      <w:r w:rsidRPr="008A0BFE"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="00183FCE">
        <w:rPr>
          <w:rFonts w:ascii="Times New Roman" w:hAnsi="Times New Roman" w:cs="Times New Roman"/>
          <w:sz w:val="28"/>
          <w:szCs w:val="28"/>
        </w:rPr>
        <w:t xml:space="preserve"> на о</w:t>
      </w:r>
      <w:r w:rsidR="00183FCE">
        <w:rPr>
          <w:rFonts w:ascii="Times New Roman" w:hAnsi="Times New Roman" w:cs="Times New Roman"/>
          <w:sz w:val="28"/>
          <w:szCs w:val="28"/>
        </w:rPr>
        <w:t>р</w:t>
      </w:r>
      <w:r w:rsidR="00183FCE">
        <w:rPr>
          <w:rFonts w:ascii="Times New Roman" w:hAnsi="Times New Roman" w:cs="Times New Roman"/>
          <w:sz w:val="28"/>
          <w:szCs w:val="28"/>
        </w:rPr>
        <w:t>ганизацию и проведение аукциона на</w:t>
      </w:r>
      <w:r w:rsidRPr="008A0BFE">
        <w:rPr>
          <w:rFonts w:ascii="Times New Roman" w:hAnsi="Times New Roman" w:cs="Times New Roman"/>
          <w:sz w:val="28"/>
          <w:szCs w:val="28"/>
        </w:rPr>
        <w:t xml:space="preserve"> выбранной им электронной площадке и в соответствии с регламентом, определенным оператором данной электронной площадки.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1.6. Начальная цена аукциона определяется в соответствии с методикой, у</w:t>
      </w:r>
      <w:r w:rsidRPr="008A0BFE">
        <w:rPr>
          <w:rFonts w:ascii="Times New Roman" w:hAnsi="Times New Roman" w:cs="Times New Roman"/>
          <w:sz w:val="28"/>
          <w:szCs w:val="28"/>
        </w:rPr>
        <w:t>т</w:t>
      </w:r>
      <w:r w:rsidR="00183FCE">
        <w:rPr>
          <w:rFonts w:ascii="Times New Roman" w:hAnsi="Times New Roman" w:cs="Times New Roman"/>
          <w:sz w:val="28"/>
          <w:szCs w:val="28"/>
        </w:rPr>
        <w:t>вержденной У</w:t>
      </w:r>
      <w:r w:rsidRPr="008A0BFE"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="00183FCE">
        <w:rPr>
          <w:rFonts w:ascii="Times New Roman" w:hAnsi="Times New Roman" w:cs="Times New Roman"/>
          <w:sz w:val="28"/>
          <w:szCs w:val="28"/>
        </w:rPr>
        <w:t xml:space="preserve"> на заключение договора на размещение постоянно действующих ярмарок</w:t>
      </w:r>
      <w:r w:rsidRPr="008A0BFE">
        <w:rPr>
          <w:rFonts w:ascii="Times New Roman" w:hAnsi="Times New Roman" w:cs="Times New Roman"/>
          <w:sz w:val="28"/>
          <w:szCs w:val="28"/>
        </w:rPr>
        <w:t>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 xml:space="preserve">Величина повышения начальной цены аукциона (далее </w:t>
      </w:r>
      <w:r w:rsidR="00075D37">
        <w:rPr>
          <w:rFonts w:ascii="Times New Roman" w:hAnsi="Times New Roman" w:cs="Times New Roman"/>
          <w:sz w:val="28"/>
          <w:szCs w:val="28"/>
        </w:rPr>
        <w:t>–</w:t>
      </w:r>
      <w:r w:rsidRPr="008A0BFE">
        <w:rPr>
          <w:rFonts w:ascii="Times New Roman" w:hAnsi="Times New Roman" w:cs="Times New Roman"/>
          <w:sz w:val="28"/>
          <w:szCs w:val="28"/>
        </w:rPr>
        <w:t xml:space="preserve"> </w:t>
      </w:r>
      <w:r w:rsidR="00075D37">
        <w:rPr>
          <w:rFonts w:ascii="Times New Roman" w:hAnsi="Times New Roman" w:cs="Times New Roman"/>
          <w:sz w:val="28"/>
          <w:szCs w:val="28"/>
        </w:rPr>
        <w:t>«шаг аукциона»</w:t>
      </w:r>
      <w:r w:rsidRPr="008A0BFE">
        <w:rPr>
          <w:rFonts w:ascii="Times New Roman" w:hAnsi="Times New Roman" w:cs="Times New Roman"/>
          <w:sz w:val="28"/>
          <w:szCs w:val="28"/>
        </w:rPr>
        <w:t>) устанавливается в размере от 0,5 до 5</w:t>
      </w:r>
      <w:r w:rsidR="00075D37">
        <w:rPr>
          <w:rFonts w:ascii="Times New Roman" w:hAnsi="Times New Roman" w:cs="Times New Roman"/>
          <w:sz w:val="28"/>
          <w:szCs w:val="28"/>
        </w:rPr>
        <w:t xml:space="preserve"> </w:t>
      </w:r>
      <w:r w:rsidRPr="008A0BFE">
        <w:rPr>
          <w:rFonts w:ascii="Times New Roman" w:hAnsi="Times New Roman" w:cs="Times New Roman"/>
          <w:sz w:val="28"/>
          <w:szCs w:val="28"/>
        </w:rPr>
        <w:t>% от начальной цены аукциона.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1.7. Сумма задатка для у</w:t>
      </w:r>
      <w:r w:rsidR="00183FCE">
        <w:rPr>
          <w:rFonts w:ascii="Times New Roman" w:hAnsi="Times New Roman" w:cs="Times New Roman"/>
          <w:sz w:val="28"/>
          <w:szCs w:val="28"/>
        </w:rPr>
        <w:t>частия в аукционе определяется У</w:t>
      </w:r>
      <w:r w:rsidRPr="008A0BFE"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="00183FCE">
        <w:rPr>
          <w:rFonts w:ascii="Times New Roman" w:hAnsi="Times New Roman" w:cs="Times New Roman"/>
          <w:sz w:val="28"/>
          <w:szCs w:val="28"/>
        </w:rPr>
        <w:t xml:space="preserve"> на организацию и проведение аукциона</w:t>
      </w:r>
      <w:r w:rsidRPr="008A0BFE">
        <w:rPr>
          <w:rFonts w:ascii="Times New Roman" w:hAnsi="Times New Roman" w:cs="Times New Roman"/>
          <w:sz w:val="28"/>
          <w:szCs w:val="28"/>
        </w:rPr>
        <w:t xml:space="preserve"> в размере начальной цены ау</w:t>
      </w:r>
      <w:r w:rsidRPr="008A0BFE">
        <w:rPr>
          <w:rFonts w:ascii="Times New Roman" w:hAnsi="Times New Roman" w:cs="Times New Roman"/>
          <w:sz w:val="28"/>
          <w:szCs w:val="28"/>
        </w:rPr>
        <w:t>к</w:t>
      </w:r>
      <w:r w:rsidRPr="008A0BFE">
        <w:rPr>
          <w:rFonts w:ascii="Times New Roman" w:hAnsi="Times New Roman" w:cs="Times New Roman"/>
          <w:sz w:val="28"/>
          <w:szCs w:val="28"/>
        </w:rPr>
        <w:t>циона.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0BFE" w:rsidRPr="008A0BFE" w:rsidRDefault="008A0BFE" w:rsidP="004A42B7">
      <w:pPr>
        <w:pStyle w:val="ConsPlusTitle"/>
        <w:spacing w:line="360" w:lineRule="exact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II. Порядок подготовки аукциона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2.1. Уполномоченный орган</w:t>
      </w:r>
      <w:r w:rsidR="00DB300D">
        <w:rPr>
          <w:rFonts w:ascii="Times New Roman" w:hAnsi="Times New Roman" w:cs="Times New Roman"/>
          <w:sz w:val="28"/>
          <w:szCs w:val="28"/>
        </w:rPr>
        <w:t xml:space="preserve"> на организацию и проведение аукциона</w:t>
      </w:r>
      <w:r w:rsidRPr="008A0BFE">
        <w:rPr>
          <w:rFonts w:ascii="Times New Roman" w:hAnsi="Times New Roman" w:cs="Times New Roman"/>
          <w:sz w:val="28"/>
          <w:szCs w:val="28"/>
        </w:rPr>
        <w:t xml:space="preserve"> не м</w:t>
      </w:r>
      <w:r w:rsidRPr="008A0BFE">
        <w:rPr>
          <w:rFonts w:ascii="Times New Roman" w:hAnsi="Times New Roman" w:cs="Times New Roman"/>
          <w:sz w:val="28"/>
          <w:szCs w:val="28"/>
        </w:rPr>
        <w:t>е</w:t>
      </w:r>
      <w:r w:rsidRPr="008A0BFE">
        <w:rPr>
          <w:rFonts w:ascii="Times New Roman" w:hAnsi="Times New Roman" w:cs="Times New Roman"/>
          <w:sz w:val="28"/>
          <w:szCs w:val="28"/>
        </w:rPr>
        <w:t>нее чем за 30 календарных дней до дня проведения аукциона размещает на эле</w:t>
      </w:r>
      <w:r w:rsidRPr="008A0BFE">
        <w:rPr>
          <w:rFonts w:ascii="Times New Roman" w:hAnsi="Times New Roman" w:cs="Times New Roman"/>
          <w:sz w:val="28"/>
          <w:szCs w:val="28"/>
        </w:rPr>
        <w:t>к</w:t>
      </w:r>
      <w:r w:rsidRPr="008A0BFE">
        <w:rPr>
          <w:rFonts w:ascii="Times New Roman" w:hAnsi="Times New Roman" w:cs="Times New Roman"/>
          <w:sz w:val="28"/>
          <w:szCs w:val="28"/>
        </w:rPr>
        <w:t>тронной площадке извещение о проведении аукциона и аукционную документ</w:t>
      </w:r>
      <w:r w:rsidRPr="008A0BFE">
        <w:rPr>
          <w:rFonts w:ascii="Times New Roman" w:hAnsi="Times New Roman" w:cs="Times New Roman"/>
          <w:sz w:val="28"/>
          <w:szCs w:val="28"/>
        </w:rPr>
        <w:t>а</w:t>
      </w:r>
      <w:r w:rsidRPr="008A0BFE">
        <w:rPr>
          <w:rFonts w:ascii="Times New Roman" w:hAnsi="Times New Roman" w:cs="Times New Roman"/>
          <w:sz w:val="28"/>
          <w:szCs w:val="28"/>
        </w:rPr>
        <w:t>цию.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2.2. Извещение о проведении аукциона должно содержать следующие св</w:t>
      </w:r>
      <w:r w:rsidRPr="008A0BFE">
        <w:rPr>
          <w:rFonts w:ascii="Times New Roman" w:hAnsi="Times New Roman" w:cs="Times New Roman"/>
          <w:sz w:val="28"/>
          <w:szCs w:val="28"/>
        </w:rPr>
        <w:t>е</w:t>
      </w:r>
      <w:r w:rsidRPr="008A0BFE">
        <w:rPr>
          <w:rFonts w:ascii="Times New Roman" w:hAnsi="Times New Roman" w:cs="Times New Roman"/>
          <w:sz w:val="28"/>
          <w:szCs w:val="28"/>
        </w:rPr>
        <w:t>дения: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  <w:r w:rsidRPr="008A0BFE">
        <w:rPr>
          <w:rFonts w:ascii="Times New Roman" w:hAnsi="Times New Roman" w:cs="Times New Roman"/>
          <w:sz w:val="28"/>
          <w:szCs w:val="28"/>
        </w:rPr>
        <w:t>2.2.1. об организаторе аукциона, принявшем решение о проведении аукци</w:t>
      </w:r>
      <w:r w:rsidRPr="008A0BFE">
        <w:rPr>
          <w:rFonts w:ascii="Times New Roman" w:hAnsi="Times New Roman" w:cs="Times New Roman"/>
          <w:sz w:val="28"/>
          <w:szCs w:val="28"/>
        </w:rPr>
        <w:t>о</w:t>
      </w:r>
      <w:r w:rsidRPr="008A0BFE">
        <w:rPr>
          <w:rFonts w:ascii="Times New Roman" w:hAnsi="Times New Roman" w:cs="Times New Roman"/>
          <w:sz w:val="28"/>
          <w:szCs w:val="28"/>
        </w:rPr>
        <w:t>на, реквизитах указанного решения;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2.2.2. об адресе электронной площадки в информацио</w:t>
      </w:r>
      <w:r w:rsidR="00CB0412">
        <w:rPr>
          <w:rFonts w:ascii="Times New Roman" w:hAnsi="Times New Roman" w:cs="Times New Roman"/>
          <w:sz w:val="28"/>
          <w:szCs w:val="28"/>
        </w:rPr>
        <w:t>нно-телекоммуникационной сети «</w:t>
      </w:r>
      <w:r w:rsidRPr="008A0BFE">
        <w:rPr>
          <w:rFonts w:ascii="Times New Roman" w:hAnsi="Times New Roman" w:cs="Times New Roman"/>
          <w:sz w:val="28"/>
          <w:szCs w:val="28"/>
        </w:rPr>
        <w:t>Интер</w:t>
      </w:r>
      <w:r w:rsidR="00CB0412">
        <w:rPr>
          <w:rFonts w:ascii="Times New Roman" w:hAnsi="Times New Roman" w:cs="Times New Roman"/>
          <w:sz w:val="28"/>
          <w:szCs w:val="28"/>
        </w:rPr>
        <w:t>нет»</w:t>
      </w:r>
      <w:r w:rsidRPr="008A0BFE">
        <w:rPr>
          <w:rFonts w:ascii="Times New Roman" w:hAnsi="Times New Roman" w:cs="Times New Roman"/>
          <w:sz w:val="28"/>
          <w:szCs w:val="28"/>
        </w:rPr>
        <w:t>;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2.2.3. о порядке проведения аукциона;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2.2.4. о лоте (предмете аукциона), в том числе: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 xml:space="preserve">2.2.4.1. местоположении и размере площади места </w:t>
      </w:r>
      <w:r w:rsidR="00CB0412">
        <w:rPr>
          <w:rFonts w:ascii="Times New Roman" w:hAnsi="Times New Roman" w:cs="Times New Roman"/>
          <w:sz w:val="28"/>
          <w:szCs w:val="28"/>
        </w:rPr>
        <w:t>для размещения ярмарки</w:t>
      </w:r>
      <w:r w:rsidRPr="008A0BFE">
        <w:rPr>
          <w:rFonts w:ascii="Times New Roman" w:hAnsi="Times New Roman" w:cs="Times New Roman"/>
          <w:sz w:val="28"/>
          <w:szCs w:val="28"/>
        </w:rPr>
        <w:t>;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lastRenderedPageBreak/>
        <w:t xml:space="preserve">2.2.4.2. виде </w:t>
      </w:r>
      <w:r w:rsidR="00CB0412">
        <w:rPr>
          <w:rFonts w:ascii="Times New Roman" w:hAnsi="Times New Roman" w:cs="Times New Roman"/>
          <w:sz w:val="28"/>
          <w:szCs w:val="28"/>
        </w:rPr>
        <w:t>ярмарки</w:t>
      </w:r>
      <w:r w:rsidRPr="008A0BFE">
        <w:rPr>
          <w:rFonts w:ascii="Times New Roman" w:hAnsi="Times New Roman" w:cs="Times New Roman"/>
          <w:sz w:val="28"/>
          <w:szCs w:val="28"/>
        </w:rPr>
        <w:t>;</w:t>
      </w:r>
    </w:p>
    <w:p w:rsidR="008A0BFE" w:rsidRPr="008A0BFE" w:rsidRDefault="00CB0412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2.2.4.3</w:t>
      </w:r>
      <w:r w:rsidR="008A0BFE" w:rsidRPr="008A0BFE">
        <w:rPr>
          <w:rFonts w:ascii="Times New Roman" w:hAnsi="Times New Roman" w:cs="Times New Roman"/>
          <w:sz w:val="28"/>
          <w:szCs w:val="28"/>
        </w:rPr>
        <w:t xml:space="preserve">. сроке размещения </w:t>
      </w:r>
      <w:r>
        <w:rPr>
          <w:rFonts w:ascii="Times New Roman" w:hAnsi="Times New Roman" w:cs="Times New Roman"/>
          <w:sz w:val="28"/>
          <w:szCs w:val="28"/>
        </w:rPr>
        <w:t>ярмарки</w:t>
      </w:r>
      <w:r w:rsidR="008A0BFE" w:rsidRPr="008A0BFE">
        <w:rPr>
          <w:rFonts w:ascii="Times New Roman" w:hAnsi="Times New Roman" w:cs="Times New Roman"/>
          <w:sz w:val="28"/>
          <w:szCs w:val="28"/>
        </w:rPr>
        <w:t>;</w:t>
      </w:r>
    </w:p>
    <w:p w:rsidR="008A0BFE" w:rsidRPr="008A0BFE" w:rsidRDefault="00CB0412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2.2.4.4</w:t>
      </w:r>
      <w:r w:rsidR="008A0BFE" w:rsidRPr="008A0BFE">
        <w:rPr>
          <w:rFonts w:ascii="Times New Roman" w:hAnsi="Times New Roman" w:cs="Times New Roman"/>
          <w:sz w:val="28"/>
          <w:szCs w:val="28"/>
        </w:rPr>
        <w:t>. проводится ли аукцион среди субъектов малого или среднего пре</w:t>
      </w:r>
      <w:r w:rsidR="008A0BFE" w:rsidRPr="008A0BF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принимательства</w:t>
      </w:r>
      <w:r w:rsidR="008A0BFE" w:rsidRPr="008A0BFE">
        <w:rPr>
          <w:rFonts w:ascii="Times New Roman" w:hAnsi="Times New Roman" w:cs="Times New Roman"/>
          <w:sz w:val="28"/>
          <w:szCs w:val="28"/>
        </w:rPr>
        <w:t>;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2.2.5. о начальной цене аукциона, а также сроке и порядке внесения итог</w:t>
      </w:r>
      <w:r w:rsidRPr="008A0BFE">
        <w:rPr>
          <w:rFonts w:ascii="Times New Roman" w:hAnsi="Times New Roman" w:cs="Times New Roman"/>
          <w:sz w:val="28"/>
          <w:szCs w:val="28"/>
        </w:rPr>
        <w:t>о</w:t>
      </w:r>
      <w:r w:rsidRPr="008A0BFE">
        <w:rPr>
          <w:rFonts w:ascii="Times New Roman" w:hAnsi="Times New Roman" w:cs="Times New Roman"/>
          <w:sz w:val="28"/>
          <w:szCs w:val="28"/>
        </w:rPr>
        <w:t>вой цены аукциона;</w:t>
      </w:r>
    </w:p>
    <w:p w:rsidR="008A0BFE" w:rsidRPr="008A0BFE" w:rsidRDefault="00CB0412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о «шаге аукциона»</w:t>
      </w:r>
      <w:r w:rsidR="008A0BFE" w:rsidRPr="008A0BFE">
        <w:rPr>
          <w:rFonts w:ascii="Times New Roman" w:hAnsi="Times New Roman" w:cs="Times New Roman"/>
          <w:sz w:val="28"/>
          <w:szCs w:val="28"/>
        </w:rPr>
        <w:t>;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2.2.7. о дате и времени окончания срока подачи заявок на участие в аукци</w:t>
      </w:r>
      <w:r w:rsidRPr="008A0BFE">
        <w:rPr>
          <w:rFonts w:ascii="Times New Roman" w:hAnsi="Times New Roman" w:cs="Times New Roman"/>
          <w:sz w:val="28"/>
          <w:szCs w:val="28"/>
        </w:rPr>
        <w:t>о</w:t>
      </w:r>
      <w:r w:rsidRPr="008A0BFE">
        <w:rPr>
          <w:rFonts w:ascii="Times New Roman" w:hAnsi="Times New Roman" w:cs="Times New Roman"/>
          <w:sz w:val="28"/>
          <w:szCs w:val="28"/>
        </w:rPr>
        <w:t>не; дате окончания срока рассмотрения заявок на участие в аукционе; дате пров</w:t>
      </w:r>
      <w:r w:rsidRPr="008A0BFE">
        <w:rPr>
          <w:rFonts w:ascii="Times New Roman" w:hAnsi="Times New Roman" w:cs="Times New Roman"/>
          <w:sz w:val="28"/>
          <w:szCs w:val="28"/>
        </w:rPr>
        <w:t>е</w:t>
      </w:r>
      <w:r w:rsidRPr="008A0BFE">
        <w:rPr>
          <w:rFonts w:ascii="Times New Roman" w:hAnsi="Times New Roman" w:cs="Times New Roman"/>
          <w:sz w:val="28"/>
          <w:szCs w:val="28"/>
        </w:rPr>
        <w:t>дения аукциона. В случае если дата проведения аукциона приходится на нераб</w:t>
      </w:r>
      <w:r w:rsidRPr="008A0BFE">
        <w:rPr>
          <w:rFonts w:ascii="Times New Roman" w:hAnsi="Times New Roman" w:cs="Times New Roman"/>
          <w:sz w:val="28"/>
          <w:szCs w:val="28"/>
        </w:rPr>
        <w:t>о</w:t>
      </w:r>
      <w:r w:rsidRPr="008A0BFE">
        <w:rPr>
          <w:rFonts w:ascii="Times New Roman" w:hAnsi="Times New Roman" w:cs="Times New Roman"/>
          <w:sz w:val="28"/>
          <w:szCs w:val="28"/>
        </w:rPr>
        <w:t>чий день, днем проведения аукциона является следующий за ним рабочий день;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2"/>
      <w:bookmarkEnd w:id="2"/>
      <w:r w:rsidRPr="008A0BFE">
        <w:rPr>
          <w:rFonts w:ascii="Times New Roman" w:hAnsi="Times New Roman" w:cs="Times New Roman"/>
          <w:sz w:val="28"/>
          <w:szCs w:val="28"/>
        </w:rPr>
        <w:t>2.2.8. о размере задатка, порядке его внесения и возврата участником ау</w:t>
      </w:r>
      <w:r w:rsidRPr="008A0BFE">
        <w:rPr>
          <w:rFonts w:ascii="Times New Roman" w:hAnsi="Times New Roman" w:cs="Times New Roman"/>
          <w:sz w:val="28"/>
          <w:szCs w:val="28"/>
        </w:rPr>
        <w:t>к</w:t>
      </w:r>
      <w:r w:rsidRPr="008A0BFE">
        <w:rPr>
          <w:rFonts w:ascii="Times New Roman" w:hAnsi="Times New Roman" w:cs="Times New Roman"/>
          <w:sz w:val="28"/>
          <w:szCs w:val="28"/>
        </w:rPr>
        <w:t>циона, реквизитах счета для перечисления задатка;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2.2.9. о требованиях, предъявляемых к участнику аукциона;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2.2.10. перечень документов, которые должны быть представлены участн</w:t>
      </w:r>
      <w:r w:rsidRPr="008A0BFE">
        <w:rPr>
          <w:rFonts w:ascii="Times New Roman" w:hAnsi="Times New Roman" w:cs="Times New Roman"/>
          <w:sz w:val="28"/>
          <w:szCs w:val="28"/>
        </w:rPr>
        <w:t>и</w:t>
      </w:r>
      <w:r w:rsidRPr="008A0BFE">
        <w:rPr>
          <w:rFonts w:ascii="Times New Roman" w:hAnsi="Times New Roman" w:cs="Times New Roman"/>
          <w:sz w:val="28"/>
          <w:szCs w:val="28"/>
        </w:rPr>
        <w:t>ком аукциона.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2.3. Аукционная документация должна содержать следующие сведения: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 xml:space="preserve">2.3.1. сведения, предусмотренные в </w:t>
      </w:r>
      <w:r w:rsidRPr="00D964FD">
        <w:rPr>
          <w:rFonts w:ascii="Times New Roman" w:hAnsi="Times New Roman" w:cs="Times New Roman"/>
          <w:color w:val="000000" w:themeColor="text1"/>
          <w:sz w:val="28"/>
          <w:szCs w:val="28"/>
        </w:rPr>
        <w:t>пунктах 2.2.1-</w:t>
      </w:r>
      <w:hyperlink w:anchor="P102" w:history="1">
        <w:r w:rsidRPr="00D964FD">
          <w:rPr>
            <w:rFonts w:ascii="Times New Roman" w:hAnsi="Times New Roman" w:cs="Times New Roman"/>
            <w:color w:val="000000" w:themeColor="text1"/>
            <w:sz w:val="28"/>
            <w:szCs w:val="28"/>
          </w:rPr>
          <w:t>2.2.8</w:t>
        </w:r>
      </w:hyperlink>
      <w:r w:rsidRPr="008A0BF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2.3.2. требования к содержанию и составу заявки на участие в аукционе, и</w:t>
      </w:r>
      <w:r w:rsidRPr="008A0BFE">
        <w:rPr>
          <w:rFonts w:ascii="Times New Roman" w:hAnsi="Times New Roman" w:cs="Times New Roman"/>
          <w:sz w:val="28"/>
          <w:szCs w:val="28"/>
        </w:rPr>
        <w:t>н</w:t>
      </w:r>
      <w:r w:rsidRPr="008A0BFE">
        <w:rPr>
          <w:rFonts w:ascii="Times New Roman" w:hAnsi="Times New Roman" w:cs="Times New Roman"/>
          <w:sz w:val="28"/>
          <w:szCs w:val="28"/>
        </w:rPr>
        <w:t>струкцию по ее заполнению;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2.3.3. порядок и срок отзыва заявок на участие в аукционе;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2.3.4. срок, в течение которого победитель аукциона обязан подписать дог</w:t>
      </w:r>
      <w:r w:rsidRPr="008A0BFE">
        <w:rPr>
          <w:rFonts w:ascii="Times New Roman" w:hAnsi="Times New Roman" w:cs="Times New Roman"/>
          <w:sz w:val="28"/>
          <w:szCs w:val="28"/>
        </w:rPr>
        <w:t>о</w:t>
      </w:r>
      <w:r w:rsidRPr="008A0BFE">
        <w:rPr>
          <w:rFonts w:ascii="Times New Roman" w:hAnsi="Times New Roman" w:cs="Times New Roman"/>
          <w:sz w:val="28"/>
          <w:szCs w:val="28"/>
        </w:rPr>
        <w:t xml:space="preserve">вор на </w:t>
      </w:r>
      <w:r w:rsidR="003C15D0">
        <w:rPr>
          <w:rFonts w:ascii="Times New Roman" w:hAnsi="Times New Roman" w:cs="Times New Roman"/>
          <w:sz w:val="28"/>
          <w:szCs w:val="28"/>
        </w:rPr>
        <w:t>размещение ярмарки</w:t>
      </w:r>
      <w:r w:rsidRPr="008A0BFE">
        <w:rPr>
          <w:rFonts w:ascii="Times New Roman" w:hAnsi="Times New Roman" w:cs="Times New Roman"/>
          <w:sz w:val="28"/>
          <w:szCs w:val="28"/>
        </w:rPr>
        <w:t>;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 xml:space="preserve">2.3.5. проект договора на </w:t>
      </w:r>
      <w:r w:rsidR="003C15D0">
        <w:rPr>
          <w:rFonts w:ascii="Times New Roman" w:hAnsi="Times New Roman" w:cs="Times New Roman"/>
          <w:sz w:val="28"/>
          <w:szCs w:val="28"/>
        </w:rPr>
        <w:t>размещение ярмарки</w:t>
      </w:r>
      <w:r w:rsidRPr="008A0BFE">
        <w:rPr>
          <w:rFonts w:ascii="Times New Roman" w:hAnsi="Times New Roman" w:cs="Times New Roman"/>
          <w:sz w:val="28"/>
          <w:szCs w:val="28"/>
        </w:rPr>
        <w:t>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2.4. Уполномоченный орган</w:t>
      </w:r>
      <w:r w:rsidR="00DB300D">
        <w:rPr>
          <w:rFonts w:ascii="Times New Roman" w:hAnsi="Times New Roman" w:cs="Times New Roman"/>
          <w:sz w:val="28"/>
          <w:szCs w:val="28"/>
        </w:rPr>
        <w:t xml:space="preserve"> на организацию и проведение аукциона</w:t>
      </w:r>
      <w:r w:rsidRPr="008A0BFE">
        <w:rPr>
          <w:rFonts w:ascii="Times New Roman" w:hAnsi="Times New Roman" w:cs="Times New Roman"/>
          <w:sz w:val="28"/>
          <w:szCs w:val="28"/>
        </w:rPr>
        <w:t xml:space="preserve"> вправе принять решение о внесении изменений в извещение о проведении аукциона и аукционную документацию не позднее чем за 5 рабочих дней до даты окончания срока подачи заявок на участие в аукционе. Указанные изменения подлежат ра</w:t>
      </w:r>
      <w:r w:rsidRPr="008A0BFE">
        <w:rPr>
          <w:rFonts w:ascii="Times New Roman" w:hAnsi="Times New Roman" w:cs="Times New Roman"/>
          <w:sz w:val="28"/>
          <w:szCs w:val="28"/>
        </w:rPr>
        <w:t>з</w:t>
      </w:r>
      <w:r w:rsidRPr="008A0BFE">
        <w:rPr>
          <w:rFonts w:ascii="Times New Roman" w:hAnsi="Times New Roman" w:cs="Times New Roman"/>
          <w:sz w:val="28"/>
          <w:szCs w:val="28"/>
        </w:rPr>
        <w:t>мещению в течение одного календарного дня со дня принятия соответствующего решения в порядке, установленном для размещения аукционной документации.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При внесении изменений в извещение о проведении аукциона и в аукцио</w:t>
      </w:r>
      <w:r w:rsidRPr="008A0BFE">
        <w:rPr>
          <w:rFonts w:ascii="Times New Roman" w:hAnsi="Times New Roman" w:cs="Times New Roman"/>
          <w:sz w:val="28"/>
          <w:szCs w:val="28"/>
        </w:rPr>
        <w:t>н</w:t>
      </w:r>
      <w:r w:rsidRPr="008A0BFE">
        <w:rPr>
          <w:rFonts w:ascii="Times New Roman" w:hAnsi="Times New Roman" w:cs="Times New Roman"/>
          <w:sz w:val="28"/>
          <w:szCs w:val="28"/>
        </w:rPr>
        <w:t>ную документацию срок подачи заявок на участие в аукционе должен быть пр</w:t>
      </w:r>
      <w:r w:rsidRPr="008A0BFE">
        <w:rPr>
          <w:rFonts w:ascii="Times New Roman" w:hAnsi="Times New Roman" w:cs="Times New Roman"/>
          <w:sz w:val="28"/>
          <w:szCs w:val="28"/>
        </w:rPr>
        <w:t>о</w:t>
      </w:r>
      <w:r w:rsidRPr="008A0BFE">
        <w:rPr>
          <w:rFonts w:ascii="Times New Roman" w:hAnsi="Times New Roman" w:cs="Times New Roman"/>
          <w:sz w:val="28"/>
          <w:szCs w:val="28"/>
        </w:rPr>
        <w:t>длен на такой срок, чтобы со дня размещения на электронной площадке измен</w:t>
      </w:r>
      <w:r w:rsidRPr="008A0BFE">
        <w:rPr>
          <w:rFonts w:ascii="Times New Roman" w:hAnsi="Times New Roman" w:cs="Times New Roman"/>
          <w:sz w:val="28"/>
          <w:szCs w:val="28"/>
        </w:rPr>
        <w:t>е</w:t>
      </w:r>
      <w:r w:rsidRPr="008A0BFE">
        <w:rPr>
          <w:rFonts w:ascii="Times New Roman" w:hAnsi="Times New Roman" w:cs="Times New Roman"/>
          <w:sz w:val="28"/>
          <w:szCs w:val="28"/>
        </w:rPr>
        <w:t>ний, внесенных в извещение о проведении аукциона и аукционную документ</w:t>
      </w:r>
      <w:r w:rsidRPr="008A0BFE">
        <w:rPr>
          <w:rFonts w:ascii="Times New Roman" w:hAnsi="Times New Roman" w:cs="Times New Roman"/>
          <w:sz w:val="28"/>
          <w:szCs w:val="28"/>
        </w:rPr>
        <w:t>а</w:t>
      </w:r>
      <w:r w:rsidRPr="008A0BFE">
        <w:rPr>
          <w:rFonts w:ascii="Times New Roman" w:hAnsi="Times New Roman" w:cs="Times New Roman"/>
          <w:sz w:val="28"/>
          <w:szCs w:val="28"/>
        </w:rPr>
        <w:t>цию, до даты окончания подачи заявок на участие в аукционе было не менее 15 календарных дней.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Изменение лота (предмета аукциона) не допускается.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2.5. Любое заинтересованное лицо в срок не позднее 10 календарных дней до окончания срока приема заявок на участие в аукционе вправе обратитьс</w:t>
      </w:r>
      <w:r w:rsidR="00DB300D">
        <w:rPr>
          <w:rFonts w:ascii="Times New Roman" w:hAnsi="Times New Roman" w:cs="Times New Roman"/>
          <w:sz w:val="28"/>
          <w:szCs w:val="28"/>
        </w:rPr>
        <w:t>я в У</w:t>
      </w:r>
      <w:r w:rsidRPr="008A0BFE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DB300D">
        <w:rPr>
          <w:rFonts w:ascii="Times New Roman" w:hAnsi="Times New Roman" w:cs="Times New Roman"/>
          <w:sz w:val="28"/>
          <w:szCs w:val="28"/>
        </w:rPr>
        <w:t xml:space="preserve"> на организацию и проведение аукциона</w:t>
      </w:r>
      <w:r w:rsidRPr="008A0BFE">
        <w:rPr>
          <w:rFonts w:ascii="Times New Roman" w:hAnsi="Times New Roman" w:cs="Times New Roman"/>
          <w:sz w:val="28"/>
          <w:szCs w:val="28"/>
        </w:rPr>
        <w:t xml:space="preserve"> за разъяснениями </w:t>
      </w:r>
      <w:r w:rsidRPr="008A0BFE">
        <w:rPr>
          <w:rFonts w:ascii="Times New Roman" w:hAnsi="Times New Roman" w:cs="Times New Roman"/>
          <w:sz w:val="28"/>
          <w:szCs w:val="28"/>
        </w:rPr>
        <w:lastRenderedPageBreak/>
        <w:t>положений аукционной документации с использованием средств электронной площадки. Запросы о разъяснении положений аукционной документации, пол</w:t>
      </w:r>
      <w:r w:rsidRPr="008A0BFE">
        <w:rPr>
          <w:rFonts w:ascii="Times New Roman" w:hAnsi="Times New Roman" w:cs="Times New Roman"/>
          <w:sz w:val="28"/>
          <w:szCs w:val="28"/>
        </w:rPr>
        <w:t>у</w:t>
      </w:r>
      <w:r w:rsidRPr="008A0BFE">
        <w:rPr>
          <w:rFonts w:ascii="Times New Roman" w:hAnsi="Times New Roman" w:cs="Times New Roman"/>
          <w:sz w:val="28"/>
          <w:szCs w:val="28"/>
        </w:rPr>
        <w:t>ченные после вышеуказанного срока, не рассматриваются.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Ответ на запрос о разъяснении положений аукционной документации до</w:t>
      </w:r>
      <w:r w:rsidRPr="008A0BFE">
        <w:rPr>
          <w:rFonts w:ascii="Times New Roman" w:hAnsi="Times New Roman" w:cs="Times New Roman"/>
          <w:sz w:val="28"/>
          <w:szCs w:val="28"/>
        </w:rPr>
        <w:t>л</w:t>
      </w:r>
      <w:r w:rsidRPr="008A0BFE">
        <w:rPr>
          <w:rFonts w:ascii="Times New Roman" w:hAnsi="Times New Roman" w:cs="Times New Roman"/>
          <w:sz w:val="28"/>
          <w:szCs w:val="28"/>
        </w:rPr>
        <w:t>жен быть подготовлен в течение двух рабочих дней со дня поступления указанн</w:t>
      </w:r>
      <w:r w:rsidRPr="008A0BFE">
        <w:rPr>
          <w:rFonts w:ascii="Times New Roman" w:hAnsi="Times New Roman" w:cs="Times New Roman"/>
          <w:sz w:val="28"/>
          <w:szCs w:val="28"/>
        </w:rPr>
        <w:t>о</w:t>
      </w:r>
      <w:r w:rsidRPr="008A0BFE">
        <w:rPr>
          <w:rFonts w:ascii="Times New Roman" w:hAnsi="Times New Roman" w:cs="Times New Roman"/>
          <w:sz w:val="28"/>
          <w:szCs w:val="28"/>
        </w:rPr>
        <w:t>го запроса.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0BFE" w:rsidRPr="008A0BFE" w:rsidRDefault="008A0BFE" w:rsidP="004A42B7">
      <w:pPr>
        <w:pStyle w:val="ConsPlusTitle"/>
        <w:spacing w:line="360" w:lineRule="exact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III. Процедура проведения аукциона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 xml:space="preserve">3.1. Для участия в аукционе </w:t>
      </w:r>
      <w:r w:rsidR="003C15D0">
        <w:rPr>
          <w:rFonts w:ascii="Times New Roman" w:hAnsi="Times New Roman" w:cs="Times New Roman"/>
          <w:sz w:val="28"/>
          <w:szCs w:val="28"/>
        </w:rPr>
        <w:t>организаторы ярмарки</w:t>
      </w:r>
      <w:r w:rsidRPr="008A0BFE">
        <w:rPr>
          <w:rFonts w:ascii="Times New Roman" w:hAnsi="Times New Roman" w:cs="Times New Roman"/>
          <w:sz w:val="28"/>
          <w:szCs w:val="28"/>
        </w:rPr>
        <w:t xml:space="preserve">, зарегистрированные на электронной площадке в установленном порядке (далее </w:t>
      </w:r>
      <w:r w:rsidR="003C15D0">
        <w:rPr>
          <w:rFonts w:ascii="Times New Roman" w:hAnsi="Times New Roman" w:cs="Times New Roman"/>
          <w:sz w:val="28"/>
          <w:szCs w:val="28"/>
        </w:rPr>
        <w:t>–</w:t>
      </w:r>
      <w:r w:rsidRPr="008A0BFE">
        <w:rPr>
          <w:rFonts w:ascii="Times New Roman" w:hAnsi="Times New Roman" w:cs="Times New Roman"/>
          <w:sz w:val="28"/>
          <w:szCs w:val="28"/>
        </w:rPr>
        <w:t xml:space="preserve"> участники аукциона), подают заявки на участие в аукционе.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3.2. Прием заявок на участие в аукционе прекращается не ранее чем за 3 р</w:t>
      </w:r>
      <w:r w:rsidRPr="008A0BFE">
        <w:rPr>
          <w:rFonts w:ascii="Times New Roman" w:hAnsi="Times New Roman" w:cs="Times New Roman"/>
          <w:sz w:val="28"/>
          <w:szCs w:val="28"/>
        </w:rPr>
        <w:t>а</w:t>
      </w:r>
      <w:r w:rsidRPr="008A0BFE">
        <w:rPr>
          <w:rFonts w:ascii="Times New Roman" w:hAnsi="Times New Roman" w:cs="Times New Roman"/>
          <w:sz w:val="28"/>
          <w:szCs w:val="28"/>
        </w:rPr>
        <w:t>бочих дня до дня проведения аукциона.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3.3. Заявки на участие в аукционе направляются участниками аукциона оп</w:t>
      </w:r>
      <w:r w:rsidRPr="008A0BFE">
        <w:rPr>
          <w:rFonts w:ascii="Times New Roman" w:hAnsi="Times New Roman" w:cs="Times New Roman"/>
          <w:sz w:val="28"/>
          <w:szCs w:val="28"/>
        </w:rPr>
        <w:t>е</w:t>
      </w:r>
      <w:r w:rsidRPr="008A0BFE">
        <w:rPr>
          <w:rFonts w:ascii="Times New Roman" w:hAnsi="Times New Roman" w:cs="Times New Roman"/>
          <w:sz w:val="28"/>
          <w:szCs w:val="28"/>
        </w:rPr>
        <w:t>ратору электронной площадки в форме электронного документа и должны соде</w:t>
      </w:r>
      <w:r w:rsidRPr="008A0BFE">
        <w:rPr>
          <w:rFonts w:ascii="Times New Roman" w:hAnsi="Times New Roman" w:cs="Times New Roman"/>
          <w:sz w:val="28"/>
          <w:szCs w:val="28"/>
        </w:rPr>
        <w:t>р</w:t>
      </w:r>
      <w:r w:rsidRPr="008A0BFE">
        <w:rPr>
          <w:rFonts w:ascii="Times New Roman" w:hAnsi="Times New Roman" w:cs="Times New Roman"/>
          <w:sz w:val="28"/>
          <w:szCs w:val="28"/>
        </w:rPr>
        <w:t>жать согласие участника аукциона с условиями аукционной документации.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Не допускается включение в заявку на участие в аукционе сведений о фи</w:t>
      </w:r>
      <w:r w:rsidRPr="008A0BFE">
        <w:rPr>
          <w:rFonts w:ascii="Times New Roman" w:hAnsi="Times New Roman" w:cs="Times New Roman"/>
          <w:sz w:val="28"/>
          <w:szCs w:val="28"/>
        </w:rPr>
        <w:t>р</w:t>
      </w:r>
      <w:r w:rsidRPr="008A0BFE">
        <w:rPr>
          <w:rFonts w:ascii="Times New Roman" w:hAnsi="Times New Roman" w:cs="Times New Roman"/>
          <w:sz w:val="28"/>
          <w:szCs w:val="28"/>
        </w:rPr>
        <w:t>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</w:t>
      </w:r>
      <w:r w:rsidRPr="008A0BFE">
        <w:rPr>
          <w:rFonts w:ascii="Times New Roman" w:hAnsi="Times New Roman" w:cs="Times New Roman"/>
          <w:sz w:val="28"/>
          <w:szCs w:val="28"/>
        </w:rPr>
        <w:t>и</w:t>
      </w:r>
      <w:r w:rsidRPr="008A0BFE">
        <w:rPr>
          <w:rFonts w:ascii="Times New Roman" w:hAnsi="Times New Roman" w:cs="Times New Roman"/>
          <w:sz w:val="28"/>
          <w:szCs w:val="28"/>
        </w:rPr>
        <w:t>нимателя), номере контактного телефона, адресе электронной почты, идентиф</w:t>
      </w:r>
      <w:r w:rsidRPr="008A0BFE">
        <w:rPr>
          <w:rFonts w:ascii="Times New Roman" w:hAnsi="Times New Roman" w:cs="Times New Roman"/>
          <w:sz w:val="28"/>
          <w:szCs w:val="28"/>
        </w:rPr>
        <w:t>и</w:t>
      </w:r>
      <w:r w:rsidRPr="008A0BFE">
        <w:rPr>
          <w:rFonts w:ascii="Times New Roman" w:hAnsi="Times New Roman" w:cs="Times New Roman"/>
          <w:sz w:val="28"/>
          <w:szCs w:val="28"/>
        </w:rPr>
        <w:t>кационном номере налогоплательщика.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3.4. В целях проведе</w:t>
      </w:r>
      <w:r w:rsidR="00DB300D">
        <w:rPr>
          <w:rFonts w:ascii="Times New Roman" w:hAnsi="Times New Roman" w:cs="Times New Roman"/>
          <w:sz w:val="28"/>
          <w:szCs w:val="28"/>
        </w:rPr>
        <w:t>ния отбора участников аукциона У</w:t>
      </w:r>
      <w:r w:rsidRPr="008A0BFE">
        <w:rPr>
          <w:rFonts w:ascii="Times New Roman" w:hAnsi="Times New Roman" w:cs="Times New Roman"/>
          <w:sz w:val="28"/>
          <w:szCs w:val="28"/>
        </w:rPr>
        <w:t>полномоченной о</w:t>
      </w:r>
      <w:r w:rsidRPr="008A0BFE">
        <w:rPr>
          <w:rFonts w:ascii="Times New Roman" w:hAnsi="Times New Roman" w:cs="Times New Roman"/>
          <w:sz w:val="28"/>
          <w:szCs w:val="28"/>
        </w:rPr>
        <w:t>р</w:t>
      </w:r>
      <w:r w:rsidRPr="008A0BFE">
        <w:rPr>
          <w:rFonts w:ascii="Times New Roman" w:hAnsi="Times New Roman" w:cs="Times New Roman"/>
          <w:sz w:val="28"/>
          <w:szCs w:val="28"/>
        </w:rPr>
        <w:t>ган</w:t>
      </w:r>
      <w:r w:rsidR="00DB300D">
        <w:rPr>
          <w:rFonts w:ascii="Times New Roman" w:hAnsi="Times New Roman" w:cs="Times New Roman"/>
          <w:sz w:val="28"/>
          <w:szCs w:val="28"/>
        </w:rPr>
        <w:t xml:space="preserve"> на организацию и проведение аукциона</w:t>
      </w:r>
      <w:r w:rsidRPr="008A0BFE">
        <w:rPr>
          <w:rFonts w:ascii="Times New Roman" w:hAnsi="Times New Roman" w:cs="Times New Roman"/>
          <w:sz w:val="28"/>
          <w:szCs w:val="28"/>
        </w:rPr>
        <w:t xml:space="preserve"> создает аукционную комиссию.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Порядок работы аукционной ком</w:t>
      </w:r>
      <w:r w:rsidR="00DB300D">
        <w:rPr>
          <w:rFonts w:ascii="Times New Roman" w:hAnsi="Times New Roman" w:cs="Times New Roman"/>
          <w:sz w:val="28"/>
          <w:szCs w:val="28"/>
        </w:rPr>
        <w:t>иссии и ее состав утверждаются У</w:t>
      </w:r>
      <w:r w:rsidRPr="008A0BFE">
        <w:rPr>
          <w:rFonts w:ascii="Times New Roman" w:hAnsi="Times New Roman" w:cs="Times New Roman"/>
          <w:sz w:val="28"/>
          <w:szCs w:val="28"/>
        </w:rPr>
        <w:t>полн</w:t>
      </w:r>
      <w:r w:rsidRPr="008A0BFE">
        <w:rPr>
          <w:rFonts w:ascii="Times New Roman" w:hAnsi="Times New Roman" w:cs="Times New Roman"/>
          <w:sz w:val="28"/>
          <w:szCs w:val="28"/>
        </w:rPr>
        <w:t>о</w:t>
      </w:r>
      <w:r w:rsidRPr="008A0BFE">
        <w:rPr>
          <w:rFonts w:ascii="Times New Roman" w:hAnsi="Times New Roman" w:cs="Times New Roman"/>
          <w:sz w:val="28"/>
          <w:szCs w:val="28"/>
        </w:rPr>
        <w:t>моченным органом</w:t>
      </w:r>
      <w:r w:rsidR="00DB300D">
        <w:rPr>
          <w:rFonts w:ascii="Times New Roman" w:hAnsi="Times New Roman" w:cs="Times New Roman"/>
          <w:sz w:val="28"/>
          <w:szCs w:val="28"/>
        </w:rPr>
        <w:t xml:space="preserve"> на организацию и проведение аукциона</w:t>
      </w:r>
      <w:r w:rsidRPr="008A0BFE">
        <w:rPr>
          <w:rFonts w:ascii="Times New Roman" w:hAnsi="Times New Roman" w:cs="Times New Roman"/>
          <w:sz w:val="28"/>
          <w:szCs w:val="28"/>
        </w:rPr>
        <w:t>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3.5. Аукционная комиссия осуществляет проверку заявок на участие в ау</w:t>
      </w:r>
      <w:r w:rsidRPr="008A0BFE">
        <w:rPr>
          <w:rFonts w:ascii="Times New Roman" w:hAnsi="Times New Roman" w:cs="Times New Roman"/>
          <w:sz w:val="28"/>
          <w:szCs w:val="28"/>
        </w:rPr>
        <w:t>к</w:t>
      </w:r>
      <w:r w:rsidRPr="008A0BFE">
        <w:rPr>
          <w:rFonts w:ascii="Times New Roman" w:hAnsi="Times New Roman" w:cs="Times New Roman"/>
          <w:sz w:val="28"/>
          <w:szCs w:val="28"/>
        </w:rPr>
        <w:t>ционе. Срок рассмотрения заявок на участие в аукционе не может превышать о</w:t>
      </w:r>
      <w:r w:rsidRPr="008A0BFE">
        <w:rPr>
          <w:rFonts w:ascii="Times New Roman" w:hAnsi="Times New Roman" w:cs="Times New Roman"/>
          <w:sz w:val="28"/>
          <w:szCs w:val="28"/>
        </w:rPr>
        <w:t>д</w:t>
      </w:r>
      <w:r w:rsidRPr="008A0BFE">
        <w:rPr>
          <w:rFonts w:ascii="Times New Roman" w:hAnsi="Times New Roman" w:cs="Times New Roman"/>
          <w:sz w:val="28"/>
          <w:szCs w:val="28"/>
        </w:rPr>
        <w:t>ного рабочего дня с даты окончания срока подачи заявок на участие в аукционе.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3.6. По результатам рассмотрения заявок на участие в аукционе аукционная комиссия принимает решение о допуске участников аукциона к участию в ау</w:t>
      </w:r>
      <w:r w:rsidRPr="008A0BFE">
        <w:rPr>
          <w:rFonts w:ascii="Times New Roman" w:hAnsi="Times New Roman" w:cs="Times New Roman"/>
          <w:sz w:val="28"/>
          <w:szCs w:val="28"/>
        </w:rPr>
        <w:t>к</w:t>
      </w:r>
      <w:r w:rsidRPr="008A0BFE">
        <w:rPr>
          <w:rFonts w:ascii="Times New Roman" w:hAnsi="Times New Roman" w:cs="Times New Roman"/>
          <w:sz w:val="28"/>
          <w:szCs w:val="28"/>
        </w:rPr>
        <w:t>ционе или об отказе в допуске к участию в аукционе.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3.7. Аукцион признается несостоявшимся в случае, если: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8"/>
      <w:bookmarkEnd w:id="3"/>
      <w:r w:rsidRPr="008A0BFE">
        <w:rPr>
          <w:rFonts w:ascii="Times New Roman" w:hAnsi="Times New Roman" w:cs="Times New Roman"/>
          <w:sz w:val="28"/>
          <w:szCs w:val="28"/>
        </w:rPr>
        <w:t>3.7.1. по окончании срока подачи заявок на участие в аукционе подана только одна заявка на участие в аукционе или не подано ни одной заявки на уч</w:t>
      </w:r>
      <w:r w:rsidRPr="008A0BFE">
        <w:rPr>
          <w:rFonts w:ascii="Times New Roman" w:hAnsi="Times New Roman" w:cs="Times New Roman"/>
          <w:sz w:val="28"/>
          <w:szCs w:val="28"/>
        </w:rPr>
        <w:t>а</w:t>
      </w:r>
      <w:r w:rsidRPr="008A0BFE">
        <w:rPr>
          <w:rFonts w:ascii="Times New Roman" w:hAnsi="Times New Roman" w:cs="Times New Roman"/>
          <w:sz w:val="28"/>
          <w:szCs w:val="28"/>
        </w:rPr>
        <w:t>стие в аукционе;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9"/>
      <w:bookmarkEnd w:id="4"/>
      <w:r w:rsidRPr="008A0BFE">
        <w:rPr>
          <w:rFonts w:ascii="Times New Roman" w:hAnsi="Times New Roman" w:cs="Times New Roman"/>
          <w:sz w:val="28"/>
          <w:szCs w:val="28"/>
        </w:rPr>
        <w:t xml:space="preserve">3.7.2. на основании результатов рассмотрения заявок на участие в аукционе принято решение об отказе в допуске к участию в аукционе (об отказе в приеме заявки на участие в аукционе) всех участников аукциона, подавших заявки на </w:t>
      </w:r>
      <w:r w:rsidRPr="008A0BFE">
        <w:rPr>
          <w:rFonts w:ascii="Times New Roman" w:hAnsi="Times New Roman" w:cs="Times New Roman"/>
          <w:sz w:val="28"/>
          <w:szCs w:val="28"/>
        </w:rPr>
        <w:lastRenderedPageBreak/>
        <w:t>участие в аукционе, либо на основании результатов рассмотрения заявок на уч</w:t>
      </w:r>
      <w:r w:rsidRPr="008A0BFE">
        <w:rPr>
          <w:rFonts w:ascii="Times New Roman" w:hAnsi="Times New Roman" w:cs="Times New Roman"/>
          <w:sz w:val="28"/>
          <w:szCs w:val="28"/>
        </w:rPr>
        <w:t>а</w:t>
      </w:r>
      <w:r w:rsidRPr="008A0BFE">
        <w:rPr>
          <w:rFonts w:ascii="Times New Roman" w:hAnsi="Times New Roman" w:cs="Times New Roman"/>
          <w:sz w:val="28"/>
          <w:szCs w:val="28"/>
        </w:rPr>
        <w:t>стие в аукционе принято решение о допуске одного участника аукциона;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3.7.3. в течение десяти минут после начала проведения аукциона ни один из участников аукциона не подал предложение о цене аукциона.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3.8. В случае если ни от одного из участников аукциона не поступило пре</w:t>
      </w:r>
      <w:r w:rsidRPr="008A0BFE">
        <w:rPr>
          <w:rFonts w:ascii="Times New Roman" w:hAnsi="Times New Roman" w:cs="Times New Roman"/>
          <w:sz w:val="28"/>
          <w:szCs w:val="28"/>
        </w:rPr>
        <w:t>д</w:t>
      </w:r>
      <w:r w:rsidRPr="008A0BFE">
        <w:rPr>
          <w:rFonts w:ascii="Times New Roman" w:hAnsi="Times New Roman" w:cs="Times New Roman"/>
          <w:sz w:val="28"/>
          <w:szCs w:val="28"/>
        </w:rPr>
        <w:t>ложение о повышении начальной цены аукциона, победителем аукциона призн</w:t>
      </w:r>
      <w:r w:rsidRPr="008A0BFE">
        <w:rPr>
          <w:rFonts w:ascii="Times New Roman" w:hAnsi="Times New Roman" w:cs="Times New Roman"/>
          <w:sz w:val="28"/>
          <w:szCs w:val="28"/>
        </w:rPr>
        <w:t>а</w:t>
      </w:r>
      <w:r w:rsidRPr="008A0BFE">
        <w:rPr>
          <w:rFonts w:ascii="Times New Roman" w:hAnsi="Times New Roman" w:cs="Times New Roman"/>
          <w:sz w:val="28"/>
          <w:szCs w:val="28"/>
        </w:rPr>
        <w:t>ется участник аукциона, чья заявка на участие в аукционе поступила первой.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3.9. В случае если аукцион признан несостоявшимся по причинам, указа</w:t>
      </w:r>
      <w:r w:rsidRPr="008A0BFE">
        <w:rPr>
          <w:rFonts w:ascii="Times New Roman" w:hAnsi="Times New Roman" w:cs="Times New Roman"/>
          <w:sz w:val="28"/>
          <w:szCs w:val="28"/>
        </w:rPr>
        <w:t>н</w:t>
      </w:r>
      <w:r w:rsidRPr="008A0BFE">
        <w:rPr>
          <w:rFonts w:ascii="Times New Roman" w:hAnsi="Times New Roman" w:cs="Times New Roman"/>
          <w:sz w:val="28"/>
          <w:szCs w:val="28"/>
        </w:rPr>
        <w:t xml:space="preserve">ным в </w:t>
      </w:r>
      <w:r w:rsidRPr="003C1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пунктах 3.7.1, </w:t>
      </w:r>
      <w:hyperlink w:anchor="P129" w:history="1">
        <w:r w:rsidRPr="003C15D0">
          <w:rPr>
            <w:rFonts w:ascii="Times New Roman" w:hAnsi="Times New Roman" w:cs="Times New Roman"/>
            <w:color w:val="000000" w:themeColor="text1"/>
            <w:sz w:val="28"/>
            <w:szCs w:val="28"/>
          </w:rPr>
          <w:t>3.7.2</w:t>
        </w:r>
      </w:hyperlink>
      <w:r w:rsidRPr="008A0BFE">
        <w:rPr>
          <w:rFonts w:ascii="Times New Roman" w:hAnsi="Times New Roman" w:cs="Times New Roman"/>
          <w:sz w:val="28"/>
          <w:szCs w:val="28"/>
        </w:rPr>
        <w:t xml:space="preserve"> настоящего Порядка, при условии допуска одного уч</w:t>
      </w:r>
      <w:r w:rsidRPr="008A0BFE">
        <w:rPr>
          <w:rFonts w:ascii="Times New Roman" w:hAnsi="Times New Roman" w:cs="Times New Roman"/>
          <w:sz w:val="28"/>
          <w:szCs w:val="28"/>
        </w:rPr>
        <w:t>а</w:t>
      </w:r>
      <w:r w:rsidRPr="008A0BFE">
        <w:rPr>
          <w:rFonts w:ascii="Times New Roman" w:hAnsi="Times New Roman" w:cs="Times New Roman"/>
          <w:sz w:val="28"/>
          <w:szCs w:val="28"/>
        </w:rPr>
        <w:t>стника аукциона победителем аукциона признается единственный участник ау</w:t>
      </w:r>
      <w:r w:rsidRPr="008A0BFE">
        <w:rPr>
          <w:rFonts w:ascii="Times New Roman" w:hAnsi="Times New Roman" w:cs="Times New Roman"/>
          <w:sz w:val="28"/>
          <w:szCs w:val="28"/>
        </w:rPr>
        <w:t>к</w:t>
      </w:r>
      <w:r w:rsidRPr="008A0BFE">
        <w:rPr>
          <w:rFonts w:ascii="Times New Roman" w:hAnsi="Times New Roman" w:cs="Times New Roman"/>
          <w:sz w:val="28"/>
          <w:szCs w:val="28"/>
        </w:rPr>
        <w:t xml:space="preserve">циона. Договор на </w:t>
      </w:r>
      <w:r w:rsidR="003C15D0">
        <w:rPr>
          <w:rFonts w:ascii="Times New Roman" w:hAnsi="Times New Roman" w:cs="Times New Roman"/>
          <w:sz w:val="28"/>
          <w:szCs w:val="28"/>
        </w:rPr>
        <w:t>размещение ярмарки</w:t>
      </w:r>
      <w:r w:rsidRPr="008A0BFE">
        <w:rPr>
          <w:rFonts w:ascii="Times New Roman" w:hAnsi="Times New Roman" w:cs="Times New Roman"/>
          <w:sz w:val="28"/>
          <w:szCs w:val="28"/>
        </w:rPr>
        <w:t xml:space="preserve"> в указанном случае заключается с еди</w:t>
      </w:r>
      <w:r w:rsidRPr="008A0BFE">
        <w:rPr>
          <w:rFonts w:ascii="Times New Roman" w:hAnsi="Times New Roman" w:cs="Times New Roman"/>
          <w:sz w:val="28"/>
          <w:szCs w:val="28"/>
        </w:rPr>
        <w:t>н</w:t>
      </w:r>
      <w:r w:rsidRPr="008A0BFE">
        <w:rPr>
          <w:rFonts w:ascii="Times New Roman" w:hAnsi="Times New Roman" w:cs="Times New Roman"/>
          <w:sz w:val="28"/>
          <w:szCs w:val="28"/>
        </w:rPr>
        <w:t>ственным участником аукциона по начальной цене аукциона.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3.10. По результатам рассмотрения заявок на участие в аукционе аукцио</w:t>
      </w:r>
      <w:r w:rsidRPr="008A0BFE">
        <w:rPr>
          <w:rFonts w:ascii="Times New Roman" w:hAnsi="Times New Roman" w:cs="Times New Roman"/>
          <w:sz w:val="28"/>
          <w:szCs w:val="28"/>
        </w:rPr>
        <w:t>н</w:t>
      </w:r>
      <w:r w:rsidRPr="008A0BFE">
        <w:rPr>
          <w:rFonts w:ascii="Times New Roman" w:hAnsi="Times New Roman" w:cs="Times New Roman"/>
          <w:sz w:val="28"/>
          <w:szCs w:val="28"/>
        </w:rPr>
        <w:t>ная комиссия в течение одного рабочего дня после дня проведения аукциона в двух экземплярах оформляет протокол рассмотрения заявок на участие в аукци</w:t>
      </w:r>
      <w:r w:rsidRPr="008A0BFE">
        <w:rPr>
          <w:rFonts w:ascii="Times New Roman" w:hAnsi="Times New Roman" w:cs="Times New Roman"/>
          <w:sz w:val="28"/>
          <w:szCs w:val="28"/>
        </w:rPr>
        <w:t>о</w:t>
      </w:r>
      <w:r w:rsidRPr="008A0BFE">
        <w:rPr>
          <w:rFonts w:ascii="Times New Roman" w:hAnsi="Times New Roman" w:cs="Times New Roman"/>
          <w:sz w:val="28"/>
          <w:szCs w:val="28"/>
        </w:rPr>
        <w:t xml:space="preserve">не (далее </w:t>
      </w:r>
      <w:r w:rsidR="003C15D0">
        <w:rPr>
          <w:rFonts w:ascii="Times New Roman" w:hAnsi="Times New Roman" w:cs="Times New Roman"/>
          <w:sz w:val="28"/>
          <w:szCs w:val="28"/>
        </w:rPr>
        <w:t>–</w:t>
      </w:r>
      <w:r w:rsidRPr="008A0BFE">
        <w:rPr>
          <w:rFonts w:ascii="Times New Roman" w:hAnsi="Times New Roman" w:cs="Times New Roman"/>
          <w:sz w:val="28"/>
          <w:szCs w:val="28"/>
        </w:rPr>
        <w:t xml:space="preserve"> протокол), который подписывается всеми присутствующими на зас</w:t>
      </w:r>
      <w:r w:rsidRPr="008A0BFE">
        <w:rPr>
          <w:rFonts w:ascii="Times New Roman" w:hAnsi="Times New Roman" w:cs="Times New Roman"/>
          <w:sz w:val="28"/>
          <w:szCs w:val="28"/>
        </w:rPr>
        <w:t>е</w:t>
      </w:r>
      <w:r w:rsidRPr="008A0BFE">
        <w:rPr>
          <w:rFonts w:ascii="Times New Roman" w:hAnsi="Times New Roman" w:cs="Times New Roman"/>
          <w:sz w:val="28"/>
          <w:szCs w:val="28"/>
        </w:rPr>
        <w:t>дании аукционной комиссии членами.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Протокол должен содержать сведения о победителе аукциона и участнике аукциона, сделавшем предпоследнее предложение о цене аукциона, о фирменном наименовании (наименовании), об организационно-правовой форме, о месте н</w:t>
      </w:r>
      <w:r w:rsidRPr="008A0BFE">
        <w:rPr>
          <w:rFonts w:ascii="Times New Roman" w:hAnsi="Times New Roman" w:cs="Times New Roman"/>
          <w:sz w:val="28"/>
          <w:szCs w:val="28"/>
        </w:rPr>
        <w:t>а</w:t>
      </w:r>
      <w:r w:rsidRPr="008A0BFE">
        <w:rPr>
          <w:rFonts w:ascii="Times New Roman" w:hAnsi="Times New Roman" w:cs="Times New Roman"/>
          <w:sz w:val="28"/>
          <w:szCs w:val="28"/>
        </w:rPr>
        <w:t>хождения, почтовом адресе (для юридического лица), основном государственном регистрационном номере (основном государственном регистрационном номере индивидуального предпринимателя), фамилии, имени, отчестве, паспортных да</w:t>
      </w:r>
      <w:r w:rsidRPr="008A0BFE">
        <w:rPr>
          <w:rFonts w:ascii="Times New Roman" w:hAnsi="Times New Roman" w:cs="Times New Roman"/>
          <w:sz w:val="28"/>
          <w:szCs w:val="28"/>
        </w:rPr>
        <w:t>н</w:t>
      </w:r>
      <w:r w:rsidRPr="008A0BFE">
        <w:rPr>
          <w:rFonts w:ascii="Times New Roman" w:hAnsi="Times New Roman" w:cs="Times New Roman"/>
          <w:sz w:val="28"/>
          <w:szCs w:val="28"/>
        </w:rPr>
        <w:t>ных, месте жительства (для индивидуального предпринимателя), идентификац</w:t>
      </w:r>
      <w:r w:rsidRPr="008A0BFE">
        <w:rPr>
          <w:rFonts w:ascii="Times New Roman" w:hAnsi="Times New Roman" w:cs="Times New Roman"/>
          <w:sz w:val="28"/>
          <w:szCs w:val="28"/>
        </w:rPr>
        <w:t>и</w:t>
      </w:r>
      <w:r w:rsidRPr="008A0BFE">
        <w:rPr>
          <w:rFonts w:ascii="Times New Roman" w:hAnsi="Times New Roman" w:cs="Times New Roman"/>
          <w:sz w:val="28"/>
          <w:szCs w:val="28"/>
        </w:rPr>
        <w:t>онном номере налогоплательщика с указанием порядкового номера, присвоенного заявке на участие в аукционе.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 xml:space="preserve">Один </w:t>
      </w:r>
      <w:r w:rsidR="008D79E4">
        <w:rPr>
          <w:rFonts w:ascii="Times New Roman" w:hAnsi="Times New Roman" w:cs="Times New Roman"/>
          <w:sz w:val="28"/>
          <w:szCs w:val="28"/>
        </w:rPr>
        <w:t>экземпляр протокола хранится у У</w:t>
      </w:r>
      <w:r w:rsidRPr="008A0BFE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8D79E4">
        <w:rPr>
          <w:rFonts w:ascii="Times New Roman" w:hAnsi="Times New Roman" w:cs="Times New Roman"/>
          <w:sz w:val="28"/>
          <w:szCs w:val="28"/>
        </w:rPr>
        <w:t xml:space="preserve"> на орган</w:t>
      </w:r>
      <w:r w:rsidR="008D79E4">
        <w:rPr>
          <w:rFonts w:ascii="Times New Roman" w:hAnsi="Times New Roman" w:cs="Times New Roman"/>
          <w:sz w:val="28"/>
          <w:szCs w:val="28"/>
        </w:rPr>
        <w:t>и</w:t>
      </w:r>
      <w:r w:rsidR="008D79E4">
        <w:rPr>
          <w:rFonts w:ascii="Times New Roman" w:hAnsi="Times New Roman" w:cs="Times New Roman"/>
          <w:sz w:val="28"/>
          <w:szCs w:val="28"/>
        </w:rPr>
        <w:t>зацию и проведение аукциона</w:t>
      </w:r>
      <w:r w:rsidRPr="008A0BFE">
        <w:rPr>
          <w:rFonts w:ascii="Times New Roman" w:hAnsi="Times New Roman" w:cs="Times New Roman"/>
          <w:sz w:val="28"/>
          <w:szCs w:val="28"/>
        </w:rPr>
        <w:t>, другой экземпляр в течение одного рабочего дня с даты его подписания направляется победителю аукциона или участнику аукци</w:t>
      </w:r>
      <w:r w:rsidRPr="008A0BFE">
        <w:rPr>
          <w:rFonts w:ascii="Times New Roman" w:hAnsi="Times New Roman" w:cs="Times New Roman"/>
          <w:sz w:val="28"/>
          <w:szCs w:val="28"/>
        </w:rPr>
        <w:t>о</w:t>
      </w:r>
      <w:r w:rsidRPr="008A0BFE">
        <w:rPr>
          <w:rFonts w:ascii="Times New Roman" w:hAnsi="Times New Roman" w:cs="Times New Roman"/>
          <w:sz w:val="28"/>
          <w:szCs w:val="28"/>
        </w:rPr>
        <w:t>на, подавшему единственную заявку на участие в аукционе, с приложением пр</w:t>
      </w:r>
      <w:r w:rsidRPr="008A0BFE">
        <w:rPr>
          <w:rFonts w:ascii="Times New Roman" w:hAnsi="Times New Roman" w:cs="Times New Roman"/>
          <w:sz w:val="28"/>
          <w:szCs w:val="28"/>
        </w:rPr>
        <w:t>о</w:t>
      </w:r>
      <w:r w:rsidRPr="008A0BFE">
        <w:rPr>
          <w:rFonts w:ascii="Times New Roman" w:hAnsi="Times New Roman" w:cs="Times New Roman"/>
          <w:sz w:val="28"/>
          <w:szCs w:val="28"/>
        </w:rPr>
        <w:t xml:space="preserve">екта договора </w:t>
      </w:r>
      <w:r w:rsidR="003C15D0">
        <w:rPr>
          <w:rFonts w:ascii="Times New Roman" w:hAnsi="Times New Roman" w:cs="Times New Roman"/>
          <w:sz w:val="28"/>
          <w:szCs w:val="28"/>
        </w:rPr>
        <w:t>размещение ярмарки</w:t>
      </w:r>
      <w:r w:rsidRPr="008A0BFE">
        <w:rPr>
          <w:rFonts w:ascii="Times New Roman" w:hAnsi="Times New Roman" w:cs="Times New Roman"/>
          <w:sz w:val="28"/>
          <w:szCs w:val="28"/>
        </w:rPr>
        <w:t>, который составляется путем включения в данный проект договора условий о цене, предложенных победителем аукциона или участником аукциона, подавшим единственную заявку на участие в аукционе.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8D79E4">
        <w:rPr>
          <w:rFonts w:ascii="Times New Roman" w:hAnsi="Times New Roman" w:cs="Times New Roman"/>
          <w:sz w:val="28"/>
          <w:szCs w:val="28"/>
        </w:rPr>
        <w:t xml:space="preserve"> на организацию и проведение аукциона</w:t>
      </w:r>
      <w:r w:rsidRPr="008A0BFE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 даты подписания протокола направляет его для размещ</w:t>
      </w:r>
      <w:r w:rsidRPr="008A0BFE">
        <w:rPr>
          <w:rFonts w:ascii="Times New Roman" w:hAnsi="Times New Roman" w:cs="Times New Roman"/>
          <w:sz w:val="28"/>
          <w:szCs w:val="28"/>
        </w:rPr>
        <w:t>е</w:t>
      </w:r>
      <w:r w:rsidRPr="008A0BFE">
        <w:rPr>
          <w:rFonts w:ascii="Times New Roman" w:hAnsi="Times New Roman" w:cs="Times New Roman"/>
          <w:sz w:val="28"/>
          <w:szCs w:val="28"/>
        </w:rPr>
        <w:t>ния оператору электронной площадки.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 xml:space="preserve">3.11. Протокол подлежит хранению в течение не менее трех лет со дня окончания срока действия договора на </w:t>
      </w:r>
      <w:r w:rsidR="003C15D0">
        <w:rPr>
          <w:rFonts w:ascii="Times New Roman" w:hAnsi="Times New Roman" w:cs="Times New Roman"/>
          <w:sz w:val="28"/>
          <w:szCs w:val="28"/>
        </w:rPr>
        <w:t>размещение ярмарки</w:t>
      </w:r>
      <w:r w:rsidRPr="008A0BFE">
        <w:rPr>
          <w:rFonts w:ascii="Times New Roman" w:hAnsi="Times New Roman" w:cs="Times New Roman"/>
          <w:sz w:val="28"/>
          <w:szCs w:val="28"/>
        </w:rPr>
        <w:t>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0BFE" w:rsidRPr="008A0BFE" w:rsidRDefault="008A0BFE" w:rsidP="003C15D0">
      <w:pPr>
        <w:pStyle w:val="ConsPlusTitle"/>
        <w:spacing w:line="360" w:lineRule="exact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 xml:space="preserve">IV. Порядок заключения договора на </w:t>
      </w:r>
      <w:r w:rsidR="003C15D0">
        <w:rPr>
          <w:rFonts w:ascii="Times New Roman" w:hAnsi="Times New Roman" w:cs="Times New Roman"/>
          <w:sz w:val="28"/>
          <w:szCs w:val="28"/>
        </w:rPr>
        <w:t>размещение ярмарки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 xml:space="preserve">4.1. Договор на </w:t>
      </w:r>
      <w:r w:rsidR="003C15D0">
        <w:rPr>
          <w:rFonts w:ascii="Times New Roman" w:hAnsi="Times New Roman" w:cs="Times New Roman"/>
          <w:sz w:val="28"/>
          <w:szCs w:val="28"/>
        </w:rPr>
        <w:t>размещение ярмарки</w:t>
      </w:r>
      <w:r w:rsidRPr="008A0BFE">
        <w:rPr>
          <w:rFonts w:ascii="Times New Roman" w:hAnsi="Times New Roman" w:cs="Times New Roman"/>
          <w:sz w:val="28"/>
          <w:szCs w:val="28"/>
        </w:rPr>
        <w:t xml:space="preserve"> с по</w:t>
      </w:r>
      <w:r w:rsidR="008D79E4">
        <w:rPr>
          <w:rFonts w:ascii="Times New Roman" w:hAnsi="Times New Roman" w:cs="Times New Roman"/>
          <w:sz w:val="28"/>
          <w:szCs w:val="28"/>
        </w:rPr>
        <w:t>бедителем аукциона заключаются У</w:t>
      </w:r>
      <w:r w:rsidRPr="008A0BFE"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="008D79E4">
        <w:rPr>
          <w:rFonts w:ascii="Times New Roman" w:hAnsi="Times New Roman" w:cs="Times New Roman"/>
          <w:sz w:val="28"/>
          <w:szCs w:val="28"/>
        </w:rPr>
        <w:t xml:space="preserve"> на заключение договора на размещение постоянно действующих ярмарок</w:t>
      </w:r>
      <w:r w:rsidRPr="008A0BFE">
        <w:rPr>
          <w:rFonts w:ascii="Times New Roman" w:hAnsi="Times New Roman" w:cs="Times New Roman"/>
          <w:sz w:val="28"/>
          <w:szCs w:val="28"/>
        </w:rPr>
        <w:t xml:space="preserve"> не ранее чем через 10 рабочих дней и не позднее 20 раб</w:t>
      </w:r>
      <w:r w:rsidRPr="008A0BFE">
        <w:rPr>
          <w:rFonts w:ascii="Times New Roman" w:hAnsi="Times New Roman" w:cs="Times New Roman"/>
          <w:sz w:val="28"/>
          <w:szCs w:val="28"/>
        </w:rPr>
        <w:t>о</w:t>
      </w:r>
      <w:r w:rsidRPr="008A0BFE">
        <w:rPr>
          <w:rFonts w:ascii="Times New Roman" w:hAnsi="Times New Roman" w:cs="Times New Roman"/>
          <w:sz w:val="28"/>
          <w:szCs w:val="28"/>
        </w:rPr>
        <w:t>чих дней с даты размещения на электронной площадке протокола.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 xml:space="preserve">4.2. В случае если победитель аукциона не подписал проект договора на </w:t>
      </w:r>
      <w:r w:rsidR="003C15D0">
        <w:rPr>
          <w:rFonts w:ascii="Times New Roman" w:hAnsi="Times New Roman" w:cs="Times New Roman"/>
          <w:sz w:val="28"/>
          <w:szCs w:val="28"/>
        </w:rPr>
        <w:t>размещение ярмарки</w:t>
      </w:r>
      <w:r w:rsidRPr="008A0BFE">
        <w:rPr>
          <w:rFonts w:ascii="Times New Roman" w:hAnsi="Times New Roman" w:cs="Times New Roman"/>
          <w:sz w:val="28"/>
          <w:szCs w:val="28"/>
        </w:rPr>
        <w:t xml:space="preserve"> в срок и на условиях, предусмотренных аукционной док</w:t>
      </w:r>
      <w:r w:rsidRPr="008A0BFE">
        <w:rPr>
          <w:rFonts w:ascii="Times New Roman" w:hAnsi="Times New Roman" w:cs="Times New Roman"/>
          <w:sz w:val="28"/>
          <w:szCs w:val="28"/>
        </w:rPr>
        <w:t>у</w:t>
      </w:r>
      <w:r w:rsidRPr="008A0BFE">
        <w:rPr>
          <w:rFonts w:ascii="Times New Roman" w:hAnsi="Times New Roman" w:cs="Times New Roman"/>
          <w:sz w:val="28"/>
          <w:szCs w:val="28"/>
        </w:rPr>
        <w:t xml:space="preserve">ментацией, протоколом и настоящим Порядком, победитель аукциона признается уклонившимся от заключения договора на </w:t>
      </w:r>
      <w:r w:rsidR="003C15D0">
        <w:rPr>
          <w:rFonts w:ascii="Times New Roman" w:hAnsi="Times New Roman" w:cs="Times New Roman"/>
          <w:sz w:val="28"/>
          <w:szCs w:val="28"/>
        </w:rPr>
        <w:t>размещение ярмарки</w:t>
      </w:r>
      <w:r w:rsidRPr="008A0BFE">
        <w:rPr>
          <w:rFonts w:ascii="Times New Roman" w:hAnsi="Times New Roman" w:cs="Times New Roman"/>
          <w:sz w:val="28"/>
          <w:szCs w:val="28"/>
        </w:rPr>
        <w:t>, и денежные средства, внесенные им в качестве задатка, не возвращаются.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 xml:space="preserve">4.3. В случае уклонения победителя аукциона от заключения договора на </w:t>
      </w:r>
      <w:r w:rsidR="003C15D0">
        <w:rPr>
          <w:rFonts w:ascii="Times New Roman" w:hAnsi="Times New Roman" w:cs="Times New Roman"/>
          <w:sz w:val="28"/>
          <w:szCs w:val="28"/>
        </w:rPr>
        <w:t>размещение ярмарки</w:t>
      </w:r>
      <w:r w:rsidR="008D79E4">
        <w:rPr>
          <w:rFonts w:ascii="Times New Roman" w:hAnsi="Times New Roman" w:cs="Times New Roman"/>
          <w:sz w:val="28"/>
          <w:szCs w:val="28"/>
        </w:rPr>
        <w:t xml:space="preserve"> У</w:t>
      </w:r>
      <w:r w:rsidRPr="008A0BFE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8D79E4">
        <w:rPr>
          <w:rFonts w:ascii="Times New Roman" w:hAnsi="Times New Roman" w:cs="Times New Roman"/>
          <w:sz w:val="28"/>
          <w:szCs w:val="28"/>
        </w:rPr>
        <w:t xml:space="preserve"> на заключение договора на разм</w:t>
      </w:r>
      <w:r w:rsidR="008D79E4">
        <w:rPr>
          <w:rFonts w:ascii="Times New Roman" w:hAnsi="Times New Roman" w:cs="Times New Roman"/>
          <w:sz w:val="28"/>
          <w:szCs w:val="28"/>
        </w:rPr>
        <w:t>е</w:t>
      </w:r>
      <w:r w:rsidR="008D79E4">
        <w:rPr>
          <w:rFonts w:ascii="Times New Roman" w:hAnsi="Times New Roman" w:cs="Times New Roman"/>
          <w:sz w:val="28"/>
          <w:szCs w:val="28"/>
        </w:rPr>
        <w:t>щение постоянно действующих ярмарок</w:t>
      </w:r>
      <w:r w:rsidRPr="008A0BFE">
        <w:rPr>
          <w:rFonts w:ascii="Times New Roman" w:hAnsi="Times New Roman" w:cs="Times New Roman"/>
          <w:sz w:val="28"/>
          <w:szCs w:val="28"/>
        </w:rPr>
        <w:t xml:space="preserve"> заключает договор на </w:t>
      </w:r>
      <w:r w:rsidR="003C15D0">
        <w:rPr>
          <w:rFonts w:ascii="Times New Roman" w:hAnsi="Times New Roman" w:cs="Times New Roman"/>
          <w:sz w:val="28"/>
          <w:szCs w:val="28"/>
        </w:rPr>
        <w:t>размещение я</w:t>
      </w:r>
      <w:r w:rsidR="003C15D0">
        <w:rPr>
          <w:rFonts w:ascii="Times New Roman" w:hAnsi="Times New Roman" w:cs="Times New Roman"/>
          <w:sz w:val="28"/>
          <w:szCs w:val="28"/>
        </w:rPr>
        <w:t>р</w:t>
      </w:r>
      <w:r w:rsidR="003C15D0">
        <w:rPr>
          <w:rFonts w:ascii="Times New Roman" w:hAnsi="Times New Roman" w:cs="Times New Roman"/>
          <w:sz w:val="28"/>
          <w:szCs w:val="28"/>
        </w:rPr>
        <w:t>марки</w:t>
      </w:r>
      <w:r w:rsidRPr="008A0BFE">
        <w:rPr>
          <w:rFonts w:ascii="Times New Roman" w:hAnsi="Times New Roman" w:cs="Times New Roman"/>
          <w:sz w:val="28"/>
          <w:szCs w:val="28"/>
        </w:rPr>
        <w:t xml:space="preserve"> с участником аукциона, сделавшим предпоследнее предложение о цене аукциона.</w:t>
      </w:r>
    </w:p>
    <w:p w:rsidR="008A0BFE" w:rsidRPr="008A0BFE" w:rsidRDefault="008A0BFE" w:rsidP="004A42B7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 xml:space="preserve">При этом заключение договора на </w:t>
      </w:r>
      <w:r w:rsidR="003C15D0">
        <w:rPr>
          <w:rFonts w:ascii="Times New Roman" w:hAnsi="Times New Roman" w:cs="Times New Roman"/>
          <w:sz w:val="28"/>
          <w:szCs w:val="28"/>
        </w:rPr>
        <w:t>размещение ярмарки</w:t>
      </w:r>
      <w:r w:rsidRPr="008A0BFE">
        <w:rPr>
          <w:rFonts w:ascii="Times New Roman" w:hAnsi="Times New Roman" w:cs="Times New Roman"/>
          <w:sz w:val="28"/>
          <w:szCs w:val="28"/>
        </w:rPr>
        <w:t xml:space="preserve"> для участника ау</w:t>
      </w:r>
      <w:r w:rsidRPr="008A0BFE">
        <w:rPr>
          <w:rFonts w:ascii="Times New Roman" w:hAnsi="Times New Roman" w:cs="Times New Roman"/>
          <w:sz w:val="28"/>
          <w:szCs w:val="28"/>
        </w:rPr>
        <w:t>к</w:t>
      </w:r>
      <w:r w:rsidRPr="008A0BFE">
        <w:rPr>
          <w:rFonts w:ascii="Times New Roman" w:hAnsi="Times New Roman" w:cs="Times New Roman"/>
          <w:sz w:val="28"/>
          <w:szCs w:val="28"/>
        </w:rPr>
        <w:t>циона, сделавшего предпоследнее предложение о цене аукциона, является обяз</w:t>
      </w:r>
      <w:r w:rsidRPr="008A0BFE">
        <w:rPr>
          <w:rFonts w:ascii="Times New Roman" w:hAnsi="Times New Roman" w:cs="Times New Roman"/>
          <w:sz w:val="28"/>
          <w:szCs w:val="28"/>
        </w:rPr>
        <w:t>а</w:t>
      </w:r>
      <w:r w:rsidRPr="008A0BFE">
        <w:rPr>
          <w:rFonts w:ascii="Times New Roman" w:hAnsi="Times New Roman" w:cs="Times New Roman"/>
          <w:sz w:val="28"/>
          <w:szCs w:val="28"/>
        </w:rPr>
        <w:t>тельным.</w:t>
      </w:r>
    </w:p>
    <w:p w:rsidR="008A0BFE" w:rsidRDefault="008A0BFE" w:rsidP="006366AA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0BFE">
        <w:rPr>
          <w:rFonts w:ascii="Times New Roman" w:hAnsi="Times New Roman" w:cs="Times New Roman"/>
          <w:sz w:val="28"/>
          <w:szCs w:val="28"/>
        </w:rPr>
        <w:t>4.4. В случае уклонения победителя аукциона, участника аукциона, сдела</w:t>
      </w:r>
      <w:r w:rsidRPr="008A0BFE">
        <w:rPr>
          <w:rFonts w:ascii="Times New Roman" w:hAnsi="Times New Roman" w:cs="Times New Roman"/>
          <w:sz w:val="28"/>
          <w:szCs w:val="28"/>
        </w:rPr>
        <w:t>в</w:t>
      </w:r>
      <w:r w:rsidRPr="008A0BFE">
        <w:rPr>
          <w:rFonts w:ascii="Times New Roman" w:hAnsi="Times New Roman" w:cs="Times New Roman"/>
          <w:sz w:val="28"/>
          <w:szCs w:val="28"/>
        </w:rPr>
        <w:t xml:space="preserve">шего предпоследнее предложение о цене аукциона, от заключения договора на </w:t>
      </w:r>
      <w:r w:rsidR="003C15D0">
        <w:rPr>
          <w:rFonts w:ascii="Times New Roman" w:hAnsi="Times New Roman" w:cs="Times New Roman"/>
          <w:sz w:val="28"/>
          <w:szCs w:val="28"/>
        </w:rPr>
        <w:t>размещение ярмарки</w:t>
      </w:r>
      <w:r w:rsidR="008D79E4">
        <w:rPr>
          <w:rFonts w:ascii="Times New Roman" w:hAnsi="Times New Roman" w:cs="Times New Roman"/>
          <w:sz w:val="28"/>
          <w:szCs w:val="28"/>
        </w:rPr>
        <w:t xml:space="preserve"> У</w:t>
      </w:r>
      <w:r w:rsidRPr="008A0BFE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8D79E4">
        <w:rPr>
          <w:rFonts w:ascii="Times New Roman" w:hAnsi="Times New Roman" w:cs="Times New Roman"/>
          <w:sz w:val="28"/>
          <w:szCs w:val="28"/>
        </w:rPr>
        <w:t xml:space="preserve"> на организацию и проведение ау</w:t>
      </w:r>
      <w:r w:rsidR="008D79E4">
        <w:rPr>
          <w:rFonts w:ascii="Times New Roman" w:hAnsi="Times New Roman" w:cs="Times New Roman"/>
          <w:sz w:val="28"/>
          <w:szCs w:val="28"/>
        </w:rPr>
        <w:t>к</w:t>
      </w:r>
      <w:r w:rsidR="008D79E4">
        <w:rPr>
          <w:rFonts w:ascii="Times New Roman" w:hAnsi="Times New Roman" w:cs="Times New Roman"/>
          <w:sz w:val="28"/>
          <w:szCs w:val="28"/>
        </w:rPr>
        <w:t>циона</w:t>
      </w:r>
      <w:r w:rsidRPr="008A0BFE">
        <w:rPr>
          <w:rFonts w:ascii="Times New Roman" w:hAnsi="Times New Roman" w:cs="Times New Roman"/>
          <w:sz w:val="28"/>
          <w:szCs w:val="28"/>
        </w:rPr>
        <w:t xml:space="preserve"> признает аукцион несостоявшимся и обязан в течение месяца со дня прин</w:t>
      </w:r>
      <w:r w:rsidRPr="008A0BFE">
        <w:rPr>
          <w:rFonts w:ascii="Times New Roman" w:hAnsi="Times New Roman" w:cs="Times New Roman"/>
          <w:sz w:val="28"/>
          <w:szCs w:val="28"/>
        </w:rPr>
        <w:t>я</w:t>
      </w:r>
      <w:r w:rsidRPr="008A0BFE">
        <w:rPr>
          <w:rFonts w:ascii="Times New Roman" w:hAnsi="Times New Roman" w:cs="Times New Roman"/>
          <w:sz w:val="28"/>
          <w:szCs w:val="28"/>
        </w:rPr>
        <w:t>тия решения о признании аукциона несостоявшимся объявить повторный аукц</w:t>
      </w:r>
      <w:r w:rsidRPr="008A0BFE">
        <w:rPr>
          <w:rFonts w:ascii="Times New Roman" w:hAnsi="Times New Roman" w:cs="Times New Roman"/>
          <w:sz w:val="28"/>
          <w:szCs w:val="28"/>
        </w:rPr>
        <w:t>и</w:t>
      </w:r>
      <w:r w:rsidRPr="008A0BFE">
        <w:rPr>
          <w:rFonts w:ascii="Times New Roman" w:hAnsi="Times New Roman" w:cs="Times New Roman"/>
          <w:sz w:val="28"/>
          <w:szCs w:val="28"/>
        </w:rPr>
        <w:t>он.</w:t>
      </w:r>
    </w:p>
    <w:p w:rsidR="006366AA" w:rsidRPr="006366AA" w:rsidRDefault="006366AA" w:rsidP="006366AA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6366AA" w:rsidRPr="006366AA" w:rsidSect="00FB4E91">
          <w:pgSz w:w="11900" w:h="16820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4C6A3B" w:rsidRDefault="00195317" w:rsidP="008A0BFE">
      <w:pPr>
        <w:tabs>
          <w:tab w:val="left" w:pos="0"/>
        </w:tabs>
        <w:suppressAutoHyphens/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en-US"/>
        </w:rPr>
        <w:lastRenderedPageBreak/>
        <w:pict>
          <v:shape id="_x0000_s1031" type="#_x0000_t202" style="position:absolute;left:0;text-align:left;margin-left:244.45pt;margin-top:.4pt;width:232.6pt;height:120.65pt;z-index:252093440;mso-height-percent:200;mso-height-percent:200;mso-width-relative:margin;mso-height-relative:margin" strokecolor="white [3212]">
            <v:textbox style="mso-fit-shape-to-text:t">
              <w:txbxContent>
                <w:p w:rsidR="004C6A3B" w:rsidRDefault="004C6A3B">
                  <w:pPr>
                    <w:rPr>
                      <w:sz w:val="28"/>
                      <w:szCs w:val="28"/>
                    </w:rPr>
                  </w:pPr>
                  <w:r w:rsidRPr="004C6A3B">
                    <w:rPr>
                      <w:sz w:val="28"/>
                      <w:szCs w:val="28"/>
                    </w:rPr>
                    <w:t xml:space="preserve">Приложение к Порядку </w:t>
                  </w:r>
                </w:p>
                <w:p w:rsidR="004C6A3B" w:rsidRPr="004C6A3B" w:rsidRDefault="004C6A3B">
                  <w:pPr>
                    <w:rPr>
                      <w:sz w:val="28"/>
                      <w:szCs w:val="28"/>
                    </w:rPr>
                  </w:pPr>
                  <w:r w:rsidRPr="004C6A3B">
                    <w:rPr>
                      <w:sz w:val="28"/>
                      <w:szCs w:val="28"/>
                    </w:rPr>
                    <w:t>организации и проведения аукци</w:t>
                  </w:r>
                  <w:r w:rsidRPr="004C6A3B">
                    <w:rPr>
                      <w:sz w:val="28"/>
                      <w:szCs w:val="28"/>
                    </w:rPr>
                    <w:t>о</w:t>
                  </w:r>
                  <w:r w:rsidRPr="004C6A3B">
                    <w:rPr>
                      <w:sz w:val="28"/>
                      <w:szCs w:val="28"/>
                    </w:rPr>
                    <w:t>на в электронной форме на право заключения договора на размещ</w:t>
                  </w:r>
                  <w:r w:rsidRPr="004C6A3B">
                    <w:rPr>
                      <w:sz w:val="28"/>
                      <w:szCs w:val="28"/>
                    </w:rPr>
                    <w:t>е</w:t>
                  </w:r>
                  <w:r w:rsidRPr="004C6A3B">
                    <w:rPr>
                      <w:sz w:val="28"/>
                      <w:szCs w:val="28"/>
                    </w:rPr>
                    <w:t>ние постоянно действующей я</w:t>
                  </w:r>
                  <w:r w:rsidRPr="004C6A3B">
                    <w:rPr>
                      <w:sz w:val="28"/>
                      <w:szCs w:val="28"/>
                    </w:rPr>
                    <w:t>р</w:t>
                  </w:r>
                  <w:r w:rsidRPr="004C6A3B">
                    <w:rPr>
                      <w:sz w:val="28"/>
                      <w:szCs w:val="28"/>
                    </w:rPr>
                    <w:t>марки на территории города Перми</w:t>
                  </w:r>
                </w:p>
              </w:txbxContent>
            </v:textbox>
          </v:shape>
        </w:pict>
      </w:r>
    </w:p>
    <w:p w:rsidR="004C6A3B" w:rsidRPr="004C6A3B" w:rsidRDefault="004C6A3B" w:rsidP="004C6A3B">
      <w:pPr>
        <w:rPr>
          <w:sz w:val="28"/>
          <w:szCs w:val="28"/>
        </w:rPr>
      </w:pPr>
    </w:p>
    <w:p w:rsidR="004C6A3B" w:rsidRPr="004C6A3B" w:rsidRDefault="004C6A3B" w:rsidP="004C6A3B">
      <w:pPr>
        <w:rPr>
          <w:sz w:val="28"/>
          <w:szCs w:val="28"/>
        </w:rPr>
      </w:pPr>
    </w:p>
    <w:p w:rsidR="004C6A3B" w:rsidRPr="004C6A3B" w:rsidRDefault="004C6A3B" w:rsidP="004C6A3B">
      <w:pPr>
        <w:rPr>
          <w:sz w:val="28"/>
          <w:szCs w:val="28"/>
        </w:rPr>
      </w:pPr>
    </w:p>
    <w:p w:rsidR="004C6A3B" w:rsidRPr="004C6A3B" w:rsidRDefault="004C6A3B" w:rsidP="004C6A3B">
      <w:pPr>
        <w:rPr>
          <w:sz w:val="28"/>
          <w:szCs w:val="28"/>
        </w:rPr>
      </w:pPr>
    </w:p>
    <w:p w:rsidR="004C6A3B" w:rsidRPr="004C6A3B" w:rsidRDefault="004C6A3B" w:rsidP="004C6A3B">
      <w:pPr>
        <w:rPr>
          <w:sz w:val="28"/>
          <w:szCs w:val="28"/>
        </w:rPr>
      </w:pPr>
    </w:p>
    <w:p w:rsidR="004C6A3B" w:rsidRPr="004C6A3B" w:rsidRDefault="004C6A3B" w:rsidP="004C6A3B">
      <w:pPr>
        <w:rPr>
          <w:sz w:val="28"/>
          <w:szCs w:val="28"/>
        </w:rPr>
      </w:pPr>
    </w:p>
    <w:p w:rsidR="004C6A3B" w:rsidRPr="004C6A3B" w:rsidRDefault="004C6A3B" w:rsidP="004C6A3B">
      <w:pPr>
        <w:rPr>
          <w:sz w:val="28"/>
          <w:szCs w:val="28"/>
        </w:rPr>
      </w:pPr>
    </w:p>
    <w:p w:rsidR="004C6A3B" w:rsidRPr="004C6A3B" w:rsidRDefault="004C6A3B" w:rsidP="004C6A3B">
      <w:pPr>
        <w:rPr>
          <w:sz w:val="28"/>
          <w:szCs w:val="28"/>
        </w:rPr>
      </w:pPr>
    </w:p>
    <w:p w:rsidR="004C6A3B" w:rsidRDefault="004C6A3B" w:rsidP="004C6A3B">
      <w:pPr>
        <w:rPr>
          <w:sz w:val="28"/>
          <w:szCs w:val="28"/>
        </w:rPr>
      </w:pP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center"/>
        <w:rPr>
          <w:color w:val="000000" w:themeColor="text1"/>
        </w:rPr>
      </w:pPr>
      <w:r w:rsidRPr="00AA0208">
        <w:rPr>
          <w:color w:val="000000" w:themeColor="text1"/>
        </w:rPr>
        <w:t>ФОРМА ДОГОВОРА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center"/>
        <w:rPr>
          <w:color w:val="000000" w:themeColor="text1"/>
        </w:rPr>
      </w:pPr>
      <w:r w:rsidRPr="00AA0208">
        <w:rPr>
          <w:color w:val="000000" w:themeColor="text1"/>
        </w:rPr>
        <w:t xml:space="preserve">на размещение </w:t>
      </w:r>
      <w:r>
        <w:rPr>
          <w:color w:val="000000" w:themeColor="text1"/>
        </w:rPr>
        <w:t>постоянно действующей ярмарки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outlineLvl w:val="0"/>
        <w:rPr>
          <w:color w:val="000000" w:themeColor="text1"/>
        </w:rPr>
      </w:pP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outlineLvl w:val="0"/>
        <w:rPr>
          <w:color w:val="000000" w:themeColor="text1"/>
        </w:rPr>
      </w:pPr>
      <w:r w:rsidRPr="00AA0208">
        <w:rPr>
          <w:color w:val="000000" w:themeColor="text1"/>
        </w:rPr>
        <w:t>г. Пермь                                                                                                                                       ________________ 20___ г.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outlineLvl w:val="0"/>
        <w:rPr>
          <w:color w:val="000000" w:themeColor="text1"/>
        </w:rPr>
      </w:pP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outlineLvl w:val="0"/>
        <w:rPr>
          <w:color w:val="000000" w:themeColor="text1"/>
        </w:rPr>
      </w:pPr>
      <w:r w:rsidRPr="00AA0208">
        <w:rPr>
          <w:color w:val="000000" w:themeColor="text1"/>
        </w:rPr>
        <w:t xml:space="preserve">    Департамент  экономики  и  промышленной  политики  администрации города Перми,  именуемый  в дальне</w:t>
      </w:r>
      <w:r w:rsidRPr="00AA0208">
        <w:rPr>
          <w:color w:val="000000" w:themeColor="text1"/>
        </w:rPr>
        <w:t>й</w:t>
      </w:r>
      <w:r w:rsidRPr="00AA0208">
        <w:rPr>
          <w:color w:val="000000" w:themeColor="text1"/>
        </w:rPr>
        <w:t>шем Департамент, в лице ___________________________________________________________________________________,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color w:val="000000" w:themeColor="text1"/>
        </w:rPr>
      </w:pPr>
      <w:r w:rsidRPr="00AA0208">
        <w:rPr>
          <w:color w:val="000000" w:themeColor="text1"/>
        </w:rPr>
        <w:t>(должность, Ф.И.О.)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outlineLvl w:val="0"/>
        <w:rPr>
          <w:color w:val="000000" w:themeColor="text1"/>
        </w:rPr>
      </w:pPr>
      <w:r w:rsidRPr="00AA0208">
        <w:rPr>
          <w:color w:val="000000" w:themeColor="text1"/>
        </w:rPr>
        <w:t>действующего на основании Положения, с одной стороны и ________________________________________________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outlineLvl w:val="0"/>
        <w:rPr>
          <w:color w:val="000000" w:themeColor="text1"/>
        </w:rPr>
      </w:pPr>
      <w:r w:rsidRPr="00AA0208">
        <w:rPr>
          <w:color w:val="000000" w:themeColor="text1"/>
        </w:rPr>
        <w:t>___________________________________________________________________________________________________,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color w:val="000000" w:themeColor="text1"/>
        </w:rPr>
      </w:pPr>
      <w:r w:rsidRPr="00AA0208">
        <w:rPr>
          <w:color w:val="000000" w:themeColor="text1"/>
        </w:rPr>
        <w:t>(наименование юридического лица или Ф.И.О. индивидуального предпринимателя)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outlineLvl w:val="0"/>
        <w:rPr>
          <w:color w:val="000000" w:themeColor="text1"/>
        </w:rPr>
      </w:pPr>
      <w:r w:rsidRPr="00AA0208">
        <w:rPr>
          <w:color w:val="000000" w:themeColor="text1"/>
        </w:rPr>
        <w:t xml:space="preserve">именуемое(ый) в дальнейшем </w:t>
      </w:r>
      <w:r>
        <w:rPr>
          <w:color w:val="000000" w:themeColor="text1"/>
        </w:rPr>
        <w:t>Организатор ярмарки</w:t>
      </w:r>
      <w:r w:rsidRPr="00AA0208">
        <w:rPr>
          <w:color w:val="000000" w:themeColor="text1"/>
        </w:rPr>
        <w:t>, в лице __________________________</w:t>
      </w:r>
      <w:r>
        <w:rPr>
          <w:color w:val="000000" w:themeColor="text1"/>
        </w:rPr>
        <w:t>______________________</w:t>
      </w:r>
      <w:r w:rsidRPr="00AA0208">
        <w:rPr>
          <w:color w:val="000000" w:themeColor="text1"/>
        </w:rPr>
        <w:t>_,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color w:val="000000" w:themeColor="text1"/>
        </w:rPr>
      </w:pPr>
      <w:r w:rsidRPr="00AA0208">
        <w:rPr>
          <w:color w:val="000000" w:themeColor="text1"/>
        </w:rPr>
        <w:t>(должность, Ф.И.О.)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outlineLvl w:val="0"/>
        <w:rPr>
          <w:color w:val="000000" w:themeColor="text1"/>
        </w:rPr>
      </w:pPr>
      <w:r w:rsidRPr="00AA0208">
        <w:rPr>
          <w:color w:val="000000" w:themeColor="text1"/>
        </w:rPr>
        <w:t xml:space="preserve">действующего на основании ____________________________________________________________________________, 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color w:val="000000" w:themeColor="text1"/>
        </w:rPr>
      </w:pPr>
      <w:r w:rsidRPr="00AA0208">
        <w:rPr>
          <w:color w:val="000000" w:themeColor="text1"/>
        </w:rPr>
        <w:t>(наименование документа)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outlineLvl w:val="0"/>
        <w:rPr>
          <w:color w:val="000000" w:themeColor="text1"/>
        </w:rPr>
      </w:pPr>
      <w:r w:rsidRPr="00AA0208">
        <w:rPr>
          <w:color w:val="000000" w:themeColor="text1"/>
        </w:rPr>
        <w:t>с другой стороны,   вместе   именуемые   Стороны,   в   соответствии  с  действующим законодательством  Росси</w:t>
      </w:r>
      <w:r w:rsidRPr="00AA0208">
        <w:rPr>
          <w:color w:val="000000" w:themeColor="text1"/>
        </w:rPr>
        <w:t>й</w:t>
      </w:r>
      <w:r w:rsidRPr="00AA0208">
        <w:rPr>
          <w:color w:val="000000" w:themeColor="text1"/>
        </w:rPr>
        <w:t>ской  Федерации, Пермского края и правовыми актами города Перми заключили настоящий договор о нижесл</w:t>
      </w:r>
      <w:r w:rsidRPr="00AA0208">
        <w:rPr>
          <w:color w:val="000000" w:themeColor="text1"/>
        </w:rPr>
        <w:t>е</w:t>
      </w:r>
      <w:r w:rsidRPr="00AA0208">
        <w:rPr>
          <w:color w:val="000000" w:themeColor="text1"/>
        </w:rPr>
        <w:t>дующем.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rPr>
          <w:color w:val="000000" w:themeColor="text1"/>
        </w:rPr>
      </w:pP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color w:val="000000" w:themeColor="text1"/>
        </w:rPr>
      </w:pPr>
      <w:r w:rsidRPr="00AA0208">
        <w:rPr>
          <w:color w:val="000000" w:themeColor="text1"/>
        </w:rPr>
        <w:t>I. Предмет договора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rPr>
          <w:color w:val="000000" w:themeColor="text1"/>
        </w:rPr>
      </w:pP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outlineLvl w:val="0"/>
        <w:rPr>
          <w:color w:val="000000" w:themeColor="text1"/>
        </w:rPr>
      </w:pPr>
      <w:r w:rsidRPr="00AA0208">
        <w:rPr>
          <w:color w:val="000000" w:themeColor="text1"/>
        </w:rPr>
        <w:t xml:space="preserve">    1.1. На основании __________________________________________________________________________________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color w:val="000000" w:themeColor="text1"/>
        </w:rPr>
      </w:pPr>
      <w:r w:rsidRPr="00AA0208">
        <w:rPr>
          <w:color w:val="000000" w:themeColor="text1"/>
        </w:rPr>
        <w:t>(наименование документа, являющегося основанием для заключения договора)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outlineLvl w:val="0"/>
        <w:rPr>
          <w:color w:val="000000" w:themeColor="text1"/>
        </w:rPr>
      </w:pPr>
      <w:r w:rsidRPr="00AA0208">
        <w:rPr>
          <w:color w:val="000000" w:themeColor="text1"/>
        </w:rPr>
        <w:t xml:space="preserve">Департамент  предоставляет  </w:t>
      </w:r>
      <w:r>
        <w:rPr>
          <w:color w:val="000000" w:themeColor="text1"/>
        </w:rPr>
        <w:t>Организатору ярмарки право на размещение постоянно действующей ярмарки в н</w:t>
      </w:r>
      <w:r>
        <w:rPr>
          <w:color w:val="000000" w:themeColor="text1"/>
        </w:rPr>
        <w:t>е</w:t>
      </w:r>
      <w:r>
        <w:rPr>
          <w:color w:val="000000" w:themeColor="text1"/>
        </w:rPr>
        <w:t>стационарном торговом объекте</w:t>
      </w:r>
      <w:r w:rsidRPr="00AA0208">
        <w:rPr>
          <w:color w:val="000000" w:themeColor="text1"/>
        </w:rPr>
        <w:t xml:space="preserve"> (далее  -  </w:t>
      </w:r>
      <w:r>
        <w:rPr>
          <w:color w:val="000000" w:themeColor="text1"/>
        </w:rPr>
        <w:t>Объект)</w:t>
      </w:r>
      <w:r w:rsidRPr="00AA0208">
        <w:rPr>
          <w:color w:val="000000" w:themeColor="text1"/>
        </w:rPr>
        <w:t xml:space="preserve"> в соответствии</w:t>
      </w:r>
      <w:r>
        <w:rPr>
          <w:color w:val="000000" w:themeColor="text1"/>
        </w:rPr>
        <w:t xml:space="preserve"> с Перечнем размещения ярмарок на территории города Перми, утвержденным постановлением администрации города Перми от ______________</w:t>
      </w:r>
      <w:r w:rsidRPr="00AA0208">
        <w:rPr>
          <w:color w:val="000000" w:themeColor="text1"/>
        </w:rPr>
        <w:t>N _______________: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outlineLvl w:val="0"/>
        <w:rPr>
          <w:color w:val="000000" w:themeColor="text1"/>
        </w:rPr>
      </w:pPr>
      <w:r w:rsidRPr="00AA0208">
        <w:rPr>
          <w:color w:val="000000" w:themeColor="text1"/>
        </w:rPr>
        <w:t>адресные ориентиры: ______________________________________________________;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outlineLvl w:val="0"/>
        <w:rPr>
          <w:color w:val="000000" w:themeColor="text1"/>
        </w:rPr>
      </w:pPr>
      <w:r w:rsidRPr="00AA0208">
        <w:rPr>
          <w:color w:val="000000" w:themeColor="text1"/>
        </w:rPr>
        <w:t>вид</w:t>
      </w:r>
      <w:r>
        <w:rPr>
          <w:color w:val="000000" w:themeColor="text1"/>
        </w:rPr>
        <w:t xml:space="preserve"> ярмарки</w:t>
      </w:r>
      <w:r w:rsidRPr="00AA0208">
        <w:rPr>
          <w:color w:val="000000" w:themeColor="text1"/>
        </w:rPr>
        <w:t>: _____________________________________________________________________;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тип ярмарки</w:t>
      </w:r>
      <w:r w:rsidRPr="00AA0208">
        <w:rPr>
          <w:color w:val="000000" w:themeColor="text1"/>
        </w:rPr>
        <w:t>: ___________________________________________________________;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outlineLvl w:val="0"/>
        <w:rPr>
          <w:color w:val="000000" w:themeColor="text1"/>
        </w:rPr>
      </w:pPr>
      <w:r w:rsidRPr="00AA0208">
        <w:rPr>
          <w:color w:val="000000" w:themeColor="text1"/>
        </w:rPr>
        <w:t>площадь (кв. м): _________________________________________________________;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outlineLvl w:val="0"/>
        <w:rPr>
          <w:color w:val="000000" w:themeColor="text1"/>
        </w:rPr>
      </w:pPr>
      <w:r w:rsidRPr="00AA0208">
        <w:rPr>
          <w:color w:val="000000" w:themeColor="text1"/>
        </w:rPr>
        <w:t xml:space="preserve">типовое </w:t>
      </w:r>
      <w:r>
        <w:rPr>
          <w:color w:val="000000" w:themeColor="text1"/>
        </w:rPr>
        <w:t>решение внешнего вида Объекта</w:t>
      </w:r>
      <w:r w:rsidRPr="00AA0208">
        <w:rPr>
          <w:color w:val="000000" w:themeColor="text1"/>
        </w:rPr>
        <w:t>: _____________________________</w:t>
      </w:r>
      <w:r>
        <w:rPr>
          <w:color w:val="000000" w:themeColor="text1"/>
        </w:rPr>
        <w:t>_________________</w:t>
      </w:r>
      <w:r w:rsidRPr="00AA0208">
        <w:rPr>
          <w:color w:val="000000" w:themeColor="text1"/>
        </w:rPr>
        <w:t>.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outlineLvl w:val="0"/>
        <w:rPr>
          <w:color w:val="000000" w:themeColor="text1"/>
        </w:rPr>
      </w:pPr>
      <w:r w:rsidRPr="00AA0208">
        <w:rPr>
          <w:color w:val="000000" w:themeColor="text1"/>
        </w:rPr>
        <w:t>Период размещения: _______________________________________________________.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outlineLvl w:val="0"/>
        <w:rPr>
          <w:color w:val="000000" w:themeColor="text1"/>
        </w:rPr>
      </w:pPr>
      <w:r w:rsidRPr="00AA0208">
        <w:rPr>
          <w:color w:val="000000" w:themeColor="text1"/>
        </w:rPr>
        <w:t>Размеры объекта: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6463"/>
      </w:tblGrid>
      <w:tr w:rsidR="004C6A3B" w:rsidRPr="00AA0208" w:rsidTr="00702DF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3B" w:rsidRPr="00AA0208" w:rsidRDefault="004C6A3B" w:rsidP="00702DFD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color w:val="000000" w:themeColor="text1"/>
              </w:rPr>
            </w:pPr>
            <w:r w:rsidRPr="00AA0208">
              <w:rPr>
                <w:color w:val="000000" w:themeColor="text1"/>
              </w:rPr>
              <w:t>Длина, мм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3B" w:rsidRPr="00AA0208" w:rsidRDefault="004C6A3B" w:rsidP="00702DFD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 w:themeColor="text1"/>
              </w:rPr>
            </w:pPr>
          </w:p>
        </w:tc>
      </w:tr>
      <w:tr w:rsidR="004C6A3B" w:rsidRPr="00AA0208" w:rsidTr="00702DF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3B" w:rsidRPr="00AA0208" w:rsidRDefault="004C6A3B" w:rsidP="00702DFD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color w:val="000000" w:themeColor="text1"/>
              </w:rPr>
            </w:pPr>
            <w:r w:rsidRPr="00AA0208">
              <w:rPr>
                <w:color w:val="000000" w:themeColor="text1"/>
              </w:rPr>
              <w:t>Ширина, мм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3B" w:rsidRPr="00AA0208" w:rsidRDefault="004C6A3B" w:rsidP="00702DFD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 w:themeColor="text1"/>
              </w:rPr>
            </w:pPr>
          </w:p>
        </w:tc>
      </w:tr>
      <w:tr w:rsidR="004C6A3B" w:rsidRPr="00AA0208" w:rsidTr="00702DF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3B" w:rsidRPr="00AA0208" w:rsidRDefault="004C6A3B" w:rsidP="00702DFD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color w:val="000000" w:themeColor="text1"/>
              </w:rPr>
            </w:pPr>
            <w:r w:rsidRPr="00AA0208">
              <w:rPr>
                <w:color w:val="000000" w:themeColor="text1"/>
              </w:rPr>
              <w:t>Высота, мм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3B" w:rsidRPr="00AA0208" w:rsidRDefault="004C6A3B" w:rsidP="00702DFD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 w:themeColor="text1"/>
              </w:rPr>
            </w:pPr>
          </w:p>
        </w:tc>
      </w:tr>
    </w:tbl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rPr>
          <w:color w:val="000000" w:themeColor="text1"/>
        </w:rPr>
      </w:pP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 xml:space="preserve">1.2. </w:t>
      </w:r>
      <w:r>
        <w:rPr>
          <w:color w:val="000000" w:themeColor="text1"/>
        </w:rPr>
        <w:t>Организатор ярмарки</w:t>
      </w:r>
      <w:r w:rsidRPr="00AA0208">
        <w:rPr>
          <w:color w:val="000000" w:themeColor="text1"/>
        </w:rPr>
        <w:t xml:space="preserve"> вносит плату за размещение Объекта в порядке, установленном </w:t>
      </w:r>
      <w:hyperlink w:anchor="Par56" w:history="1">
        <w:r w:rsidRPr="00AA0208">
          <w:rPr>
            <w:color w:val="000000" w:themeColor="text1"/>
          </w:rPr>
          <w:t>разделом 3</w:t>
        </w:r>
      </w:hyperlink>
      <w:r w:rsidRPr="00AA0208">
        <w:rPr>
          <w:color w:val="000000" w:themeColor="text1"/>
        </w:rPr>
        <w:t xml:space="preserve"> н</w:t>
      </w:r>
      <w:r w:rsidRPr="00AA0208">
        <w:rPr>
          <w:color w:val="000000" w:themeColor="text1"/>
        </w:rPr>
        <w:t>а</w:t>
      </w:r>
      <w:r w:rsidRPr="00AA0208">
        <w:rPr>
          <w:color w:val="000000" w:themeColor="text1"/>
        </w:rPr>
        <w:t>стоящего договора.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rPr>
          <w:color w:val="000000" w:themeColor="text1"/>
        </w:rPr>
      </w:pP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color w:val="000000" w:themeColor="text1"/>
        </w:rPr>
      </w:pPr>
      <w:r w:rsidRPr="00AA0208">
        <w:rPr>
          <w:color w:val="000000" w:themeColor="text1"/>
        </w:rPr>
        <w:t>II. Срок действия договора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rPr>
          <w:color w:val="000000" w:themeColor="text1"/>
        </w:rPr>
      </w:pP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rPr>
          <w:color w:val="000000" w:themeColor="text1"/>
        </w:rPr>
      </w:pPr>
      <w:bookmarkStart w:id="5" w:name="Par54"/>
      <w:bookmarkEnd w:id="5"/>
      <w:r w:rsidRPr="00AA0208">
        <w:rPr>
          <w:color w:val="000000" w:themeColor="text1"/>
        </w:rPr>
        <w:t>2.1. Договор вступает в силу со дня подписания Сторонами и действует до _________________, а в части и</w:t>
      </w:r>
      <w:r w:rsidRPr="00AA0208">
        <w:rPr>
          <w:color w:val="000000" w:themeColor="text1"/>
        </w:rPr>
        <w:t>с</w:t>
      </w:r>
      <w:r w:rsidRPr="00AA0208">
        <w:rPr>
          <w:color w:val="000000" w:themeColor="text1"/>
        </w:rPr>
        <w:t xml:space="preserve">полнения обязательств по оплате и демонтажу Объекта </w:t>
      </w:r>
      <w:r>
        <w:rPr>
          <w:color w:val="000000" w:themeColor="text1"/>
        </w:rPr>
        <w:t>–</w:t>
      </w:r>
      <w:r w:rsidRPr="00AA0208">
        <w:rPr>
          <w:color w:val="000000" w:themeColor="text1"/>
        </w:rPr>
        <w:t xml:space="preserve"> до их полного исполнения.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rPr>
          <w:color w:val="000000" w:themeColor="text1"/>
        </w:rPr>
      </w:pP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color w:val="000000" w:themeColor="text1"/>
        </w:rPr>
      </w:pPr>
      <w:bookmarkStart w:id="6" w:name="Par56"/>
      <w:bookmarkEnd w:id="6"/>
      <w:r w:rsidRPr="00AA0208">
        <w:rPr>
          <w:color w:val="000000" w:themeColor="text1"/>
        </w:rPr>
        <w:t>III. Цена договора и порядок расчетов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rPr>
          <w:color w:val="000000" w:themeColor="text1"/>
        </w:rPr>
      </w:pP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rPr>
          <w:color w:val="000000" w:themeColor="text1"/>
        </w:rPr>
      </w:pPr>
      <w:bookmarkStart w:id="7" w:name="Par58"/>
      <w:bookmarkEnd w:id="7"/>
      <w:r w:rsidRPr="00AA0208">
        <w:rPr>
          <w:color w:val="000000" w:themeColor="text1"/>
        </w:rPr>
        <w:t xml:space="preserve">3.1. Цена договора состоит из платы за размещение Объекта (далее </w:t>
      </w:r>
      <w:r>
        <w:rPr>
          <w:color w:val="000000" w:themeColor="text1"/>
        </w:rPr>
        <w:t>–</w:t>
      </w:r>
      <w:r w:rsidRPr="00AA0208">
        <w:rPr>
          <w:color w:val="000000" w:themeColor="text1"/>
        </w:rPr>
        <w:t xml:space="preserve"> плата) и устанавливается в размере: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bookmarkStart w:id="8" w:name="Par59"/>
      <w:bookmarkEnd w:id="8"/>
      <w:r w:rsidRPr="00AA0208">
        <w:rPr>
          <w:color w:val="000000" w:themeColor="text1"/>
        </w:rPr>
        <w:t>__________________ руб. в месяц;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>__________________ руб. за период размещения</w:t>
      </w:r>
      <w:bookmarkStart w:id="9" w:name="Par62"/>
      <w:bookmarkEnd w:id="9"/>
      <w:r>
        <w:rPr>
          <w:color w:val="000000" w:themeColor="text1"/>
        </w:rPr>
        <w:t>.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bookmarkStart w:id="10" w:name="Par65"/>
      <w:bookmarkEnd w:id="10"/>
      <w:r w:rsidRPr="00AA0208">
        <w:rPr>
          <w:color w:val="000000" w:themeColor="text1"/>
        </w:rPr>
        <w:t xml:space="preserve">3.2. </w:t>
      </w:r>
      <w:r>
        <w:rPr>
          <w:color w:val="000000" w:themeColor="text1"/>
        </w:rPr>
        <w:t>Организатор ярмарки</w:t>
      </w:r>
      <w:r w:rsidRPr="00AA0208">
        <w:rPr>
          <w:color w:val="000000" w:themeColor="text1"/>
        </w:rPr>
        <w:t xml:space="preserve"> вносит плату: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>за первый год размещения Объекта - в течение года с даты заключения настоящего договора;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>за второй год размещения Объекта - не позднее ________________________;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>за третий год размещения Объекта - не позднее ________________________;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>за четвертый год размещения Объекта - не позднее _____________________;</w:t>
      </w:r>
    </w:p>
    <w:p w:rsidR="004C6A3B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>за пятый год размещения Объекта - не по</w:t>
      </w:r>
      <w:r>
        <w:rPr>
          <w:color w:val="000000" w:themeColor="text1"/>
        </w:rPr>
        <w:t>зднее _________________________;</w:t>
      </w:r>
    </w:p>
    <w:p w:rsidR="004C6A3B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за шестой год размещения Объекта – не позднее________________________;</w:t>
      </w:r>
    </w:p>
    <w:p w:rsidR="004C6A3B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за седьмой год размещения Объекта – не позднее_______________________;</w:t>
      </w:r>
    </w:p>
    <w:p w:rsidR="004C6A3B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за восьмой год размещения Объекта – не позднее_______________________;</w:t>
      </w:r>
    </w:p>
    <w:p w:rsidR="004C6A3B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за девятый год размещения Объекта – не позднее_______________________;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за десятый год размещения Объекта – не позднее_______________________.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bookmarkStart w:id="11" w:name="Par73"/>
      <w:bookmarkEnd w:id="11"/>
      <w:r w:rsidRPr="00AA0208">
        <w:rPr>
          <w:color w:val="000000" w:themeColor="text1"/>
        </w:rPr>
        <w:t xml:space="preserve">3.3. </w:t>
      </w:r>
      <w:r>
        <w:rPr>
          <w:color w:val="000000" w:themeColor="text1"/>
        </w:rPr>
        <w:t>Организатор ярмарки</w:t>
      </w:r>
      <w:r w:rsidRPr="00AA0208">
        <w:rPr>
          <w:color w:val="000000" w:themeColor="text1"/>
        </w:rPr>
        <w:t xml:space="preserve"> помимо платы не позднее 30 дней с даты заключения настоящего договора вносит обеспечительный (авансовый) платеж в размере годовой платы, который составляет ___________________________ руб.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 xml:space="preserve">3.4. Департамент извещает </w:t>
      </w:r>
      <w:r>
        <w:rPr>
          <w:color w:val="000000" w:themeColor="text1"/>
        </w:rPr>
        <w:t>Организатора ярмарки</w:t>
      </w:r>
      <w:r w:rsidRPr="00AA0208">
        <w:rPr>
          <w:color w:val="000000" w:themeColor="text1"/>
        </w:rPr>
        <w:t xml:space="preserve"> о каждом случае зачета, указанного в </w:t>
      </w:r>
      <w:hyperlink w:anchor="Par73" w:history="1">
        <w:r w:rsidRPr="00AA0208">
          <w:rPr>
            <w:color w:val="000000" w:themeColor="text1"/>
          </w:rPr>
          <w:t>пункте 3.3</w:t>
        </w:r>
      </w:hyperlink>
      <w:r w:rsidRPr="00AA0208">
        <w:rPr>
          <w:color w:val="000000" w:themeColor="text1"/>
        </w:rPr>
        <w:t xml:space="preserve"> насто</w:t>
      </w:r>
      <w:r w:rsidRPr="00AA0208">
        <w:rPr>
          <w:color w:val="000000" w:themeColor="text1"/>
        </w:rPr>
        <w:t>я</w:t>
      </w:r>
      <w:r w:rsidRPr="00AA0208">
        <w:rPr>
          <w:color w:val="000000" w:themeColor="text1"/>
        </w:rPr>
        <w:t>щего договора (с указанием оснований зачета, зачтенной суммы и остатка обеспечительного платежа).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 xml:space="preserve">3.5. Денежные средства, указанные в </w:t>
      </w:r>
      <w:hyperlink w:anchor="Par58" w:history="1">
        <w:r w:rsidRPr="00AA0208">
          <w:rPr>
            <w:color w:val="000000" w:themeColor="text1"/>
          </w:rPr>
          <w:t>пунктах 3.1</w:t>
        </w:r>
      </w:hyperlink>
      <w:r w:rsidRPr="00AA0208">
        <w:rPr>
          <w:color w:val="000000" w:themeColor="text1"/>
        </w:rPr>
        <w:t xml:space="preserve">, </w:t>
      </w:r>
      <w:hyperlink w:anchor="Par73" w:history="1">
        <w:r w:rsidRPr="00AA0208">
          <w:rPr>
            <w:color w:val="000000" w:themeColor="text1"/>
          </w:rPr>
          <w:t>3.3</w:t>
        </w:r>
      </w:hyperlink>
      <w:r w:rsidRPr="00AA0208">
        <w:rPr>
          <w:color w:val="000000" w:themeColor="text1"/>
        </w:rPr>
        <w:t xml:space="preserve"> настоящего договора, вносятся путем безналичного п</w:t>
      </w:r>
      <w:r w:rsidRPr="00AA0208">
        <w:rPr>
          <w:color w:val="000000" w:themeColor="text1"/>
        </w:rPr>
        <w:t>е</w:t>
      </w:r>
      <w:r w:rsidRPr="00AA0208">
        <w:rPr>
          <w:color w:val="000000" w:themeColor="text1"/>
        </w:rPr>
        <w:t>речисления денежных средств на счет Департамента. Днем оплаты денежных средств является день их поступл</w:t>
      </w:r>
      <w:r w:rsidRPr="00AA0208">
        <w:rPr>
          <w:color w:val="000000" w:themeColor="text1"/>
        </w:rPr>
        <w:t>е</w:t>
      </w:r>
      <w:r w:rsidRPr="00AA0208">
        <w:rPr>
          <w:color w:val="000000" w:themeColor="text1"/>
        </w:rPr>
        <w:t>ния на счет Департамента.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 xml:space="preserve">3.6. В случае досрочного расторжения настоящего договора денежные средства, указанные в </w:t>
      </w:r>
      <w:hyperlink w:anchor="Par58" w:history="1">
        <w:r w:rsidRPr="00AA0208">
          <w:rPr>
            <w:color w:val="000000" w:themeColor="text1"/>
          </w:rPr>
          <w:t>пунктах 3.1</w:t>
        </w:r>
      </w:hyperlink>
      <w:r w:rsidRPr="00AA0208">
        <w:rPr>
          <w:color w:val="000000" w:themeColor="text1"/>
        </w:rPr>
        <w:t xml:space="preserve">, </w:t>
      </w:r>
      <w:hyperlink w:anchor="Par73" w:history="1">
        <w:r w:rsidRPr="00AA0208">
          <w:rPr>
            <w:color w:val="000000" w:themeColor="text1"/>
          </w:rPr>
          <w:t>3.3</w:t>
        </w:r>
      </w:hyperlink>
      <w:r w:rsidRPr="00AA0208">
        <w:rPr>
          <w:color w:val="000000" w:themeColor="text1"/>
        </w:rPr>
        <w:t xml:space="preserve"> договора, </w:t>
      </w:r>
      <w:r>
        <w:rPr>
          <w:color w:val="000000" w:themeColor="text1"/>
        </w:rPr>
        <w:t>Организатору ярмарки</w:t>
      </w:r>
      <w:r w:rsidRPr="00AA0208">
        <w:rPr>
          <w:color w:val="000000" w:themeColor="text1"/>
        </w:rPr>
        <w:t xml:space="preserve"> не возвращаются, за исключением случаев, предусмотренных законодательством Российской Федерации, а также досрочного расторжения по соглашению Сторон по основаниям, предусмотре</w:t>
      </w:r>
      <w:r w:rsidRPr="00AA0208">
        <w:rPr>
          <w:color w:val="000000" w:themeColor="text1"/>
        </w:rPr>
        <w:t>н</w:t>
      </w:r>
      <w:r w:rsidRPr="00AA0208">
        <w:rPr>
          <w:color w:val="000000" w:themeColor="text1"/>
        </w:rPr>
        <w:t xml:space="preserve">ным </w:t>
      </w:r>
      <w:hyperlink w:anchor="Par141" w:history="1">
        <w:r w:rsidRPr="00AA0208">
          <w:rPr>
            <w:color w:val="000000" w:themeColor="text1"/>
          </w:rPr>
          <w:t>пунктами 6.2.6</w:t>
        </w:r>
      </w:hyperlink>
      <w:r w:rsidRPr="00AA0208">
        <w:rPr>
          <w:color w:val="000000" w:themeColor="text1"/>
        </w:rPr>
        <w:t xml:space="preserve">, </w:t>
      </w:r>
      <w:hyperlink w:anchor="Par142" w:history="1">
        <w:r w:rsidRPr="00AA0208">
          <w:rPr>
            <w:color w:val="000000" w:themeColor="text1"/>
          </w:rPr>
          <w:t>6.2.7</w:t>
        </w:r>
      </w:hyperlink>
      <w:r w:rsidRPr="00AA0208">
        <w:rPr>
          <w:color w:val="000000" w:themeColor="text1"/>
        </w:rPr>
        <w:t xml:space="preserve"> настоящего договора, при которых Департамент обязуется вернуть: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 xml:space="preserve">3.6.1. плату, указанную в </w:t>
      </w:r>
      <w:hyperlink w:anchor="Par65" w:history="1">
        <w:r w:rsidRPr="00AA0208">
          <w:rPr>
            <w:color w:val="000000" w:themeColor="text1"/>
          </w:rPr>
          <w:t>пункте 3.2</w:t>
        </w:r>
      </w:hyperlink>
      <w:r w:rsidRPr="00AA0208">
        <w:rPr>
          <w:color w:val="000000" w:themeColor="text1"/>
        </w:rPr>
        <w:t xml:space="preserve"> настоящего договора, пропорционально периоду несостоявшегося ра</w:t>
      </w:r>
      <w:r w:rsidRPr="00AA0208">
        <w:rPr>
          <w:color w:val="000000" w:themeColor="text1"/>
        </w:rPr>
        <w:t>з</w:t>
      </w:r>
      <w:r w:rsidRPr="00AA0208">
        <w:rPr>
          <w:color w:val="000000" w:themeColor="text1"/>
        </w:rPr>
        <w:t>мещения Объекта в течение 30 дней с даты расторжения договора;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>3.6.2. обеспечительный (авансовый) платеж в течение 30 дней с даты расторжения договора за вычетом пл</w:t>
      </w:r>
      <w:r w:rsidRPr="00AA0208">
        <w:rPr>
          <w:color w:val="000000" w:themeColor="text1"/>
        </w:rPr>
        <w:t>а</w:t>
      </w:r>
      <w:r w:rsidRPr="00AA0208">
        <w:rPr>
          <w:color w:val="000000" w:themeColor="text1"/>
        </w:rPr>
        <w:t xml:space="preserve">тежей, указанных в </w:t>
      </w:r>
      <w:hyperlink w:anchor="Par73" w:history="1">
        <w:r w:rsidRPr="00AA0208">
          <w:rPr>
            <w:color w:val="000000" w:themeColor="text1"/>
          </w:rPr>
          <w:t>пункте 3.3</w:t>
        </w:r>
      </w:hyperlink>
      <w:r w:rsidRPr="00AA0208">
        <w:rPr>
          <w:color w:val="000000" w:themeColor="text1"/>
        </w:rPr>
        <w:t xml:space="preserve"> настоящего договора.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>Денежные средства возвращаются путем безналичног</w:t>
      </w:r>
      <w:r>
        <w:rPr>
          <w:color w:val="000000" w:themeColor="text1"/>
        </w:rPr>
        <w:t>о перечисления на счет Организатора ярмарки</w:t>
      </w:r>
      <w:r w:rsidRPr="00AA0208">
        <w:rPr>
          <w:color w:val="000000" w:themeColor="text1"/>
        </w:rPr>
        <w:t>, указа</w:t>
      </w:r>
      <w:r w:rsidRPr="00AA0208">
        <w:rPr>
          <w:color w:val="000000" w:themeColor="text1"/>
        </w:rPr>
        <w:t>н</w:t>
      </w:r>
      <w:r w:rsidRPr="00AA0208">
        <w:rPr>
          <w:color w:val="000000" w:themeColor="text1"/>
        </w:rPr>
        <w:t>ный в настоящем договоре.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>3.7. Размер платы подлежит изменению в связи с изменением правовых актов, регулирующих исчисление платы, со дня вступления в силу соответствующих правовых актов, кроме случая заключения договора по резул</w:t>
      </w:r>
      <w:r w:rsidRPr="00AA0208">
        <w:rPr>
          <w:color w:val="000000" w:themeColor="text1"/>
        </w:rPr>
        <w:t>ь</w:t>
      </w:r>
      <w:r w:rsidRPr="00AA0208">
        <w:rPr>
          <w:color w:val="000000" w:themeColor="text1"/>
        </w:rPr>
        <w:t>татам проведения аукциона в электронной форме.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rPr>
          <w:color w:val="000000" w:themeColor="text1"/>
        </w:rPr>
      </w:pP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color w:val="000000" w:themeColor="text1"/>
        </w:rPr>
      </w:pPr>
      <w:r w:rsidRPr="00AA0208">
        <w:rPr>
          <w:color w:val="000000" w:themeColor="text1"/>
        </w:rPr>
        <w:t>IV. Права и обязанности Сторон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rPr>
          <w:color w:val="000000" w:themeColor="text1"/>
        </w:rPr>
      </w:pP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 xml:space="preserve">4.1. </w:t>
      </w:r>
      <w:r>
        <w:rPr>
          <w:color w:val="000000" w:themeColor="text1"/>
        </w:rPr>
        <w:t>Организатор ярмарки</w:t>
      </w:r>
      <w:r w:rsidRPr="00AA0208">
        <w:rPr>
          <w:color w:val="000000" w:themeColor="text1"/>
        </w:rPr>
        <w:t xml:space="preserve"> вправе: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 xml:space="preserve">4.1.1. </w:t>
      </w:r>
      <w:r>
        <w:rPr>
          <w:color w:val="000000" w:themeColor="text1"/>
        </w:rPr>
        <w:t>разместить Объект и организовать ярмарочную торговлю</w:t>
      </w:r>
      <w:r w:rsidRPr="00AA0208">
        <w:rPr>
          <w:color w:val="000000" w:themeColor="text1"/>
        </w:rPr>
        <w:t xml:space="preserve"> с соблюдением требований действующего законодательства Российской Федерации и Пермского края, правовых актов города Перми и наст</w:t>
      </w:r>
      <w:r>
        <w:rPr>
          <w:color w:val="000000" w:themeColor="text1"/>
        </w:rPr>
        <w:t>оящего договора</w:t>
      </w:r>
      <w:r w:rsidRPr="00AA0208">
        <w:rPr>
          <w:color w:val="000000" w:themeColor="text1"/>
        </w:rPr>
        <w:t>.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4.2. Организатор ярмарки</w:t>
      </w:r>
      <w:r w:rsidRPr="00AA0208">
        <w:rPr>
          <w:color w:val="000000" w:themeColor="text1"/>
        </w:rPr>
        <w:t xml:space="preserve"> обязан: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bookmarkStart w:id="12" w:name="Par88"/>
      <w:bookmarkEnd w:id="12"/>
      <w:r w:rsidRPr="00AA0208">
        <w:rPr>
          <w:color w:val="000000" w:themeColor="text1"/>
        </w:rPr>
        <w:t xml:space="preserve">4.2.1.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</w:t>
      </w:r>
      <w:hyperlink w:anchor="Par176" w:history="1">
        <w:r w:rsidRPr="00AA0208">
          <w:rPr>
            <w:color w:val="000000" w:themeColor="text1"/>
          </w:rPr>
          <w:t>акта</w:t>
        </w:r>
      </w:hyperlink>
      <w:r w:rsidRPr="00AA0208">
        <w:rPr>
          <w:color w:val="000000" w:themeColor="text1"/>
        </w:rPr>
        <w:t xml:space="preserve"> приемки Объекта согласно прилож</w:t>
      </w:r>
      <w:r w:rsidRPr="00AA0208">
        <w:rPr>
          <w:color w:val="000000" w:themeColor="text1"/>
        </w:rPr>
        <w:t>е</w:t>
      </w:r>
      <w:r w:rsidRPr="00AA0208">
        <w:rPr>
          <w:color w:val="000000" w:themeColor="text1"/>
        </w:rPr>
        <w:t>нию к настоящему договору в течен</w:t>
      </w:r>
      <w:bookmarkStart w:id="13" w:name="_GoBack"/>
      <w:bookmarkEnd w:id="13"/>
      <w:r w:rsidRPr="00AA0208">
        <w:rPr>
          <w:color w:val="000000" w:themeColor="text1"/>
        </w:rPr>
        <w:t>ие трех месяцев после заключения настоящего договора;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bookmarkStart w:id="14" w:name="Par89"/>
      <w:bookmarkEnd w:id="14"/>
      <w:r>
        <w:rPr>
          <w:color w:val="000000" w:themeColor="text1"/>
        </w:rPr>
        <w:lastRenderedPageBreak/>
        <w:t>4.2.2. организовывать ярмарочную торговлю</w:t>
      </w:r>
      <w:r w:rsidRPr="00AA0208">
        <w:rPr>
          <w:color w:val="000000" w:themeColor="text1"/>
        </w:rPr>
        <w:t xml:space="preserve"> после приемки Объекта и подписания акта приемки Объекта, подтверждающего соответствие Объекта условиям договора;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>4.2.3. соблюдать при разм</w:t>
      </w:r>
      <w:r>
        <w:rPr>
          <w:color w:val="000000" w:themeColor="text1"/>
        </w:rPr>
        <w:t>ещении Объекта требования к типу,</w:t>
      </w:r>
      <w:r w:rsidRPr="00AA0208">
        <w:rPr>
          <w:color w:val="000000" w:themeColor="text1"/>
        </w:rPr>
        <w:t xml:space="preserve"> площади, адресному ориентиру, р</w:t>
      </w:r>
      <w:r>
        <w:rPr>
          <w:color w:val="000000" w:themeColor="text1"/>
        </w:rPr>
        <w:t>азмерам, т</w:t>
      </w:r>
      <w:r>
        <w:rPr>
          <w:color w:val="000000" w:themeColor="text1"/>
        </w:rPr>
        <w:t>и</w:t>
      </w:r>
      <w:r>
        <w:rPr>
          <w:color w:val="000000" w:themeColor="text1"/>
        </w:rPr>
        <w:t>повому</w:t>
      </w:r>
      <w:r w:rsidRPr="00AA0208">
        <w:rPr>
          <w:color w:val="000000" w:themeColor="text1"/>
        </w:rPr>
        <w:t xml:space="preserve"> решению внешнего вида Объекта в соответствии с условиями настоящего договора в течение всего срока действия настоящего договора;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bookmarkStart w:id="15" w:name="Par91"/>
      <w:bookmarkEnd w:id="15"/>
      <w:r>
        <w:rPr>
          <w:color w:val="000000" w:themeColor="text1"/>
        </w:rPr>
        <w:t>4.2.4</w:t>
      </w:r>
      <w:r w:rsidRPr="00AA0208">
        <w:rPr>
          <w:color w:val="000000" w:themeColor="text1"/>
        </w:rPr>
        <w:t>. своевременно вносить плату по настоящему договору.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>В течение 10 дней со дня получения письменного требования Департамента произвести сверку расчетов по внесению платы;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bookmarkStart w:id="16" w:name="Par94"/>
      <w:bookmarkEnd w:id="16"/>
      <w:r>
        <w:rPr>
          <w:color w:val="000000" w:themeColor="text1"/>
        </w:rPr>
        <w:t>4.2.5</w:t>
      </w:r>
      <w:r w:rsidRPr="00AA0208">
        <w:rPr>
          <w:color w:val="000000" w:themeColor="text1"/>
        </w:rPr>
        <w:t>. не допускать передачу или уступку прав по на</w:t>
      </w:r>
      <w:r>
        <w:rPr>
          <w:color w:val="000000" w:themeColor="text1"/>
        </w:rPr>
        <w:t>стоящему договору третьим лицам</w:t>
      </w:r>
      <w:r w:rsidRPr="00AA0208">
        <w:rPr>
          <w:color w:val="000000" w:themeColor="text1"/>
        </w:rPr>
        <w:t>;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4.2.6</w:t>
      </w:r>
      <w:r w:rsidRPr="00AA0208">
        <w:rPr>
          <w:color w:val="000000" w:themeColor="text1"/>
        </w:rPr>
        <w:t>. обеспечить Департаменту свободный доступ на Объект и место размещения Объекта для его осмотра и проверки соблюдения условий настоящего договора;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bookmarkStart w:id="17" w:name="Par96"/>
      <w:bookmarkEnd w:id="17"/>
      <w:r>
        <w:rPr>
          <w:color w:val="000000" w:themeColor="text1"/>
        </w:rPr>
        <w:t>4.2.7</w:t>
      </w:r>
      <w:r w:rsidRPr="00AA0208">
        <w:rPr>
          <w:color w:val="000000" w:themeColor="text1"/>
        </w:rPr>
        <w:t>. обеспечить содержание территории в соответствии с правилами благоустройства и содержания терр</w:t>
      </w:r>
      <w:r w:rsidRPr="00AA0208">
        <w:rPr>
          <w:color w:val="000000" w:themeColor="text1"/>
        </w:rPr>
        <w:t>и</w:t>
      </w:r>
      <w:r w:rsidRPr="00AA0208">
        <w:rPr>
          <w:color w:val="000000" w:themeColor="text1"/>
        </w:rPr>
        <w:t>тории в городе Перми, правилами обращения с отходами на территории города Перми, утвержденными решением Пермской городской Думы;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4.2.8</w:t>
      </w:r>
      <w:r w:rsidRPr="00AA0208">
        <w:rPr>
          <w:color w:val="000000" w:themeColor="text1"/>
        </w:rPr>
        <w:t>. направить письменное уведомление в Департамент о</w:t>
      </w:r>
      <w:r>
        <w:rPr>
          <w:color w:val="000000" w:themeColor="text1"/>
        </w:rPr>
        <w:t>б изменении сведений об Организаторе ярмарки</w:t>
      </w:r>
      <w:r w:rsidRPr="00AA0208">
        <w:rPr>
          <w:color w:val="000000" w:themeColor="text1"/>
        </w:rPr>
        <w:t xml:space="preserve">, указанных в </w:t>
      </w:r>
      <w:hyperlink w:anchor="Par159" w:history="1">
        <w:r w:rsidRPr="00AA0208">
          <w:rPr>
            <w:color w:val="000000" w:themeColor="text1"/>
          </w:rPr>
          <w:t>разделе 8</w:t>
        </w:r>
      </w:hyperlink>
      <w:r w:rsidRPr="00AA0208">
        <w:rPr>
          <w:color w:val="000000" w:themeColor="text1"/>
        </w:rPr>
        <w:t xml:space="preserve"> настоящего договора, не позднее 5 рабочих дней со дня их изменения.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>При отсутствии данного уведомления документы, касающиеся исполнения настоящего договора, направл</w:t>
      </w:r>
      <w:r w:rsidRPr="00AA0208">
        <w:rPr>
          <w:color w:val="000000" w:themeColor="text1"/>
        </w:rPr>
        <w:t>я</w:t>
      </w:r>
      <w:r w:rsidRPr="00AA0208">
        <w:rPr>
          <w:color w:val="000000" w:themeColor="text1"/>
        </w:rPr>
        <w:t xml:space="preserve">ются по последнему известному месту нахождения или проживания </w:t>
      </w:r>
      <w:r>
        <w:rPr>
          <w:color w:val="000000" w:themeColor="text1"/>
        </w:rPr>
        <w:t>Организатора ярмарки</w:t>
      </w:r>
      <w:r w:rsidRPr="00AA0208">
        <w:rPr>
          <w:color w:val="000000" w:themeColor="text1"/>
        </w:rPr>
        <w:t xml:space="preserve"> и считаются напра</w:t>
      </w:r>
      <w:r w:rsidRPr="00AA0208">
        <w:rPr>
          <w:color w:val="000000" w:themeColor="text1"/>
        </w:rPr>
        <w:t>в</w:t>
      </w:r>
      <w:r w:rsidRPr="00AA0208">
        <w:rPr>
          <w:color w:val="000000" w:themeColor="text1"/>
        </w:rPr>
        <w:t>ленными Департ</w:t>
      </w:r>
      <w:r>
        <w:rPr>
          <w:color w:val="000000" w:themeColor="text1"/>
        </w:rPr>
        <w:t>аментом и полученными Организатором ярмарки</w:t>
      </w:r>
      <w:r w:rsidRPr="00AA0208">
        <w:rPr>
          <w:color w:val="000000" w:themeColor="text1"/>
        </w:rPr>
        <w:t xml:space="preserve"> надлежащим образом;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bookmarkStart w:id="18" w:name="Par99"/>
      <w:bookmarkEnd w:id="18"/>
      <w:r>
        <w:rPr>
          <w:color w:val="000000" w:themeColor="text1"/>
        </w:rPr>
        <w:t>4.2.9</w:t>
      </w:r>
      <w:r w:rsidRPr="00AA0208">
        <w:rPr>
          <w:color w:val="000000" w:themeColor="text1"/>
        </w:rPr>
        <w:t xml:space="preserve">. не допускать прекращение </w:t>
      </w:r>
      <w:r>
        <w:rPr>
          <w:color w:val="000000" w:themeColor="text1"/>
        </w:rPr>
        <w:t>ярмарочной торговли</w:t>
      </w:r>
      <w:r w:rsidRPr="00AA0208">
        <w:rPr>
          <w:color w:val="000000" w:themeColor="text1"/>
        </w:rPr>
        <w:t xml:space="preserve"> в Объекте на срок в течение 30 календарных дней подряд в течение срока действия настоящего договора;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bookmarkStart w:id="19" w:name="Par101"/>
      <w:bookmarkStart w:id="20" w:name="Par102"/>
      <w:bookmarkEnd w:id="19"/>
      <w:bookmarkEnd w:id="20"/>
      <w:r>
        <w:rPr>
          <w:color w:val="000000" w:themeColor="text1"/>
        </w:rPr>
        <w:t>4.2.10</w:t>
      </w:r>
      <w:r w:rsidRPr="00AA0208">
        <w:rPr>
          <w:color w:val="000000" w:themeColor="text1"/>
        </w:rPr>
        <w:t>. устранить выявленные нарушения в течение 10 календарных дней со дня получения соответствующ</w:t>
      </w:r>
      <w:r w:rsidRPr="00AA0208">
        <w:rPr>
          <w:color w:val="000000" w:themeColor="text1"/>
        </w:rPr>
        <w:t>е</w:t>
      </w:r>
      <w:r w:rsidRPr="00AA0208">
        <w:rPr>
          <w:color w:val="000000" w:themeColor="text1"/>
        </w:rPr>
        <w:t xml:space="preserve">го уведомления в соответствии с </w:t>
      </w:r>
      <w:hyperlink w:anchor="Par153" w:history="1">
        <w:r w:rsidRPr="00AA0208">
          <w:rPr>
            <w:color w:val="000000" w:themeColor="text1"/>
          </w:rPr>
          <w:t>пунктом 7.2</w:t>
        </w:r>
      </w:hyperlink>
      <w:r w:rsidRPr="00AA0208">
        <w:rPr>
          <w:color w:val="000000" w:themeColor="text1"/>
        </w:rPr>
        <w:t xml:space="preserve"> настоящего договора;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bookmarkStart w:id="21" w:name="Par103"/>
      <w:bookmarkEnd w:id="21"/>
      <w:r>
        <w:rPr>
          <w:color w:val="000000" w:themeColor="text1"/>
        </w:rPr>
        <w:t>4.2.11. не позднее месяца</w:t>
      </w:r>
      <w:r w:rsidRPr="00AA0208">
        <w:rPr>
          <w:color w:val="000000" w:themeColor="text1"/>
        </w:rPr>
        <w:t xml:space="preserve"> со дня окончания срока действия договора или со дня его досрочного расторжения демонтировать нестационарный торговый объе</w:t>
      </w:r>
      <w:r>
        <w:rPr>
          <w:color w:val="000000" w:themeColor="text1"/>
        </w:rPr>
        <w:t>кт и привести место размещения ярмарки</w:t>
      </w:r>
      <w:r w:rsidRPr="00AA0208">
        <w:rPr>
          <w:color w:val="000000" w:themeColor="text1"/>
        </w:rPr>
        <w:t xml:space="preserve"> и прилегающую террит</w:t>
      </w:r>
      <w:r w:rsidRPr="00AA0208">
        <w:rPr>
          <w:color w:val="000000" w:themeColor="text1"/>
        </w:rPr>
        <w:t>о</w:t>
      </w:r>
      <w:r w:rsidRPr="00AA0208">
        <w:rPr>
          <w:color w:val="000000" w:themeColor="text1"/>
        </w:rPr>
        <w:t>рию в первоначальное сос</w:t>
      </w:r>
      <w:r>
        <w:rPr>
          <w:color w:val="000000" w:themeColor="text1"/>
        </w:rPr>
        <w:t>тояние, о чем</w:t>
      </w:r>
      <w:r w:rsidRPr="00AA0208">
        <w:rPr>
          <w:color w:val="000000" w:themeColor="text1"/>
        </w:rPr>
        <w:t xml:space="preserve"> письменно уведомить Департамент.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>4.3. Департамент вправе: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>4.3.1. в течение действия договора без предва</w:t>
      </w:r>
      <w:r>
        <w:rPr>
          <w:color w:val="000000" w:themeColor="text1"/>
        </w:rPr>
        <w:t>рительного уведомления Организатора ярмарки</w:t>
      </w:r>
      <w:r w:rsidRPr="00AA0208">
        <w:rPr>
          <w:color w:val="000000" w:themeColor="text1"/>
        </w:rPr>
        <w:t xml:space="preserve"> проводит</w:t>
      </w:r>
      <w:r>
        <w:rPr>
          <w:color w:val="000000" w:themeColor="text1"/>
        </w:rPr>
        <w:t>ь проверку соблюдения Организатором ярмарки</w:t>
      </w:r>
      <w:r w:rsidRPr="00AA0208">
        <w:rPr>
          <w:color w:val="000000" w:themeColor="text1"/>
        </w:rPr>
        <w:t xml:space="preserve"> условий настоящего договора с применением фото- и видеофикс</w:t>
      </w:r>
      <w:r w:rsidRPr="00AA0208">
        <w:rPr>
          <w:color w:val="000000" w:themeColor="text1"/>
        </w:rPr>
        <w:t>а</w:t>
      </w:r>
      <w:r w:rsidRPr="00AA0208">
        <w:rPr>
          <w:color w:val="000000" w:themeColor="text1"/>
        </w:rPr>
        <w:t>ции;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>4.3.2. при выявлении фактов нарушения условий настоящего</w:t>
      </w:r>
      <w:r>
        <w:rPr>
          <w:color w:val="000000" w:themeColor="text1"/>
        </w:rPr>
        <w:t xml:space="preserve"> договора требовать от Организатора ярмарки</w:t>
      </w:r>
      <w:r w:rsidRPr="00AA0208">
        <w:rPr>
          <w:color w:val="000000" w:themeColor="text1"/>
        </w:rPr>
        <w:t xml:space="preserve"> устранения нарушений в течение 10 календарных дней со дня получения соответствующего уведомления в соо</w:t>
      </w:r>
      <w:r w:rsidRPr="00AA0208">
        <w:rPr>
          <w:color w:val="000000" w:themeColor="text1"/>
        </w:rPr>
        <w:t>т</w:t>
      </w:r>
      <w:r w:rsidRPr="00AA0208">
        <w:rPr>
          <w:color w:val="000000" w:themeColor="text1"/>
        </w:rPr>
        <w:t xml:space="preserve">ветствии с </w:t>
      </w:r>
      <w:hyperlink w:anchor="Par153" w:history="1">
        <w:r w:rsidRPr="00AA0208">
          <w:rPr>
            <w:color w:val="000000" w:themeColor="text1"/>
          </w:rPr>
          <w:t>пунктом 7.2</w:t>
        </w:r>
      </w:hyperlink>
      <w:r w:rsidRPr="00AA0208">
        <w:rPr>
          <w:color w:val="000000" w:themeColor="text1"/>
        </w:rPr>
        <w:t xml:space="preserve"> настоящего договора;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 xml:space="preserve">4.3.3. прекратить досрочно действие настоящего договора по основаниям, установленным в </w:t>
      </w:r>
      <w:hyperlink w:anchor="Par135" w:history="1">
        <w:r w:rsidRPr="00AA0208">
          <w:rPr>
            <w:color w:val="000000" w:themeColor="text1"/>
          </w:rPr>
          <w:t>пункте 6.2</w:t>
        </w:r>
      </w:hyperlink>
      <w:r w:rsidRPr="00AA0208">
        <w:rPr>
          <w:color w:val="000000" w:themeColor="text1"/>
        </w:rPr>
        <w:t xml:space="preserve"> н</w:t>
      </w:r>
      <w:r w:rsidRPr="00AA0208">
        <w:rPr>
          <w:color w:val="000000" w:themeColor="text1"/>
        </w:rPr>
        <w:t>а</w:t>
      </w:r>
      <w:r w:rsidRPr="00AA0208">
        <w:rPr>
          <w:color w:val="000000" w:themeColor="text1"/>
        </w:rPr>
        <w:t>стоящего договора;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 xml:space="preserve">4.3.4. принять меры по освобождению места размещения Объекта в случае неисполнения </w:t>
      </w:r>
      <w:r>
        <w:rPr>
          <w:color w:val="000000" w:themeColor="text1"/>
        </w:rPr>
        <w:t>Организатором ярмарки</w:t>
      </w:r>
      <w:r w:rsidRPr="00AA0208">
        <w:rPr>
          <w:color w:val="000000" w:themeColor="text1"/>
        </w:rPr>
        <w:t xml:space="preserve"> обязанности, предусмотренной </w:t>
      </w:r>
      <w:hyperlink w:anchor="Par103" w:history="1">
        <w:r>
          <w:rPr>
            <w:color w:val="000000" w:themeColor="text1"/>
          </w:rPr>
          <w:t>4.2.11.</w:t>
        </w:r>
      </w:hyperlink>
      <w:r w:rsidRPr="00AA0208">
        <w:rPr>
          <w:color w:val="000000" w:themeColor="text1"/>
        </w:rPr>
        <w:t xml:space="preserve"> настоящего договора.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>Департамент не несет ответственности за состояние и сохранность товаров, оборудования или иного имущ</w:t>
      </w:r>
      <w:r w:rsidRPr="00AA0208">
        <w:rPr>
          <w:color w:val="000000" w:themeColor="text1"/>
        </w:rPr>
        <w:t>е</w:t>
      </w:r>
      <w:r w:rsidRPr="00AA0208">
        <w:rPr>
          <w:color w:val="000000" w:themeColor="text1"/>
        </w:rPr>
        <w:t>ства, находящегося в Объекте, при его демонтаже и (или) перемещении;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>4.3.5. вносить изменения и дополнения в договор по соглашению Сторон при изменении действующего з</w:t>
      </w:r>
      <w:r w:rsidRPr="00AA0208">
        <w:rPr>
          <w:color w:val="000000" w:themeColor="text1"/>
        </w:rPr>
        <w:t>а</w:t>
      </w:r>
      <w:r w:rsidRPr="00AA0208">
        <w:rPr>
          <w:color w:val="000000" w:themeColor="text1"/>
        </w:rPr>
        <w:t>конодательства Российской Федерации, Пермского края и правовых актов города Перми, регулирующих</w:t>
      </w:r>
      <w:r>
        <w:rPr>
          <w:color w:val="000000" w:themeColor="text1"/>
        </w:rPr>
        <w:t xml:space="preserve"> правоо</w:t>
      </w:r>
      <w:r>
        <w:rPr>
          <w:color w:val="000000" w:themeColor="text1"/>
        </w:rPr>
        <w:t>т</w:t>
      </w:r>
      <w:r>
        <w:rPr>
          <w:color w:val="000000" w:themeColor="text1"/>
        </w:rPr>
        <w:t>ношения в сфере ярмарочной деятельности</w:t>
      </w:r>
      <w:r w:rsidRPr="00AA0208">
        <w:rPr>
          <w:color w:val="000000" w:themeColor="text1"/>
        </w:rPr>
        <w:t>, если эти изменения не влияют на условия договора, имевшие сущес</w:t>
      </w:r>
      <w:r w:rsidRPr="00AA0208">
        <w:rPr>
          <w:color w:val="000000" w:themeColor="text1"/>
        </w:rPr>
        <w:t>т</w:t>
      </w:r>
      <w:r w:rsidRPr="00AA0208">
        <w:rPr>
          <w:color w:val="000000" w:themeColor="text1"/>
        </w:rPr>
        <w:t>венное значение для определения цены на торгах, а также в иных случаях, установленных законодательством Ро</w:t>
      </w:r>
      <w:r w:rsidRPr="00AA0208">
        <w:rPr>
          <w:color w:val="000000" w:themeColor="text1"/>
        </w:rPr>
        <w:t>с</w:t>
      </w:r>
      <w:r w:rsidRPr="00AA0208">
        <w:rPr>
          <w:color w:val="000000" w:themeColor="text1"/>
        </w:rPr>
        <w:t>сийской Федерации.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>4.4. Департамент обязан: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>4.4.</w:t>
      </w:r>
      <w:r>
        <w:rPr>
          <w:color w:val="000000" w:themeColor="text1"/>
        </w:rPr>
        <w:t>1. предоставить Организатору ярмарки</w:t>
      </w:r>
      <w:r w:rsidRPr="00AA0208">
        <w:rPr>
          <w:color w:val="000000" w:themeColor="text1"/>
        </w:rPr>
        <w:t xml:space="preserve"> право на размещение Объекта в соответствии с условиями н</w:t>
      </w:r>
      <w:r w:rsidRPr="00AA0208">
        <w:rPr>
          <w:color w:val="000000" w:themeColor="text1"/>
        </w:rPr>
        <w:t>а</w:t>
      </w:r>
      <w:r w:rsidRPr="00AA0208">
        <w:rPr>
          <w:color w:val="000000" w:themeColor="text1"/>
        </w:rPr>
        <w:t>стоящего договора;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4.4.2</w:t>
      </w:r>
      <w:r w:rsidRPr="00AA0208">
        <w:rPr>
          <w:color w:val="000000" w:themeColor="text1"/>
        </w:rPr>
        <w:t xml:space="preserve">. составить </w:t>
      </w:r>
      <w:hyperlink w:anchor="Par176" w:history="1">
        <w:r w:rsidRPr="00AA0208">
          <w:rPr>
            <w:color w:val="000000" w:themeColor="text1"/>
          </w:rPr>
          <w:t>акт</w:t>
        </w:r>
      </w:hyperlink>
      <w:r w:rsidRPr="00AA0208">
        <w:rPr>
          <w:color w:val="000000" w:themeColor="text1"/>
        </w:rPr>
        <w:t xml:space="preserve"> приемки Объекта по форме согласно приложению к настоящему договору после посту</w:t>
      </w:r>
      <w:r w:rsidRPr="00AA0208">
        <w:rPr>
          <w:color w:val="000000" w:themeColor="text1"/>
        </w:rPr>
        <w:t>п</w:t>
      </w:r>
      <w:r w:rsidRPr="00AA0208">
        <w:rPr>
          <w:color w:val="000000" w:themeColor="text1"/>
        </w:rPr>
        <w:t xml:space="preserve">ления извещения, указанного в </w:t>
      </w:r>
      <w:hyperlink w:anchor="Par88" w:history="1">
        <w:r w:rsidRPr="00AA0208">
          <w:rPr>
            <w:color w:val="000000" w:themeColor="text1"/>
          </w:rPr>
          <w:t>пункте 4.2.1</w:t>
        </w:r>
      </w:hyperlink>
      <w:r w:rsidRPr="00AA0208">
        <w:rPr>
          <w:color w:val="000000" w:themeColor="text1"/>
        </w:rPr>
        <w:t xml:space="preserve"> настоящего договора, не позднее 3 рабочих дней с момента его пост</w:t>
      </w:r>
      <w:r w:rsidRPr="00AA0208">
        <w:rPr>
          <w:color w:val="000000" w:themeColor="text1"/>
        </w:rPr>
        <w:t>у</w:t>
      </w:r>
      <w:r w:rsidRPr="00AA0208">
        <w:rPr>
          <w:color w:val="000000" w:themeColor="text1"/>
        </w:rPr>
        <w:t>пления в Департамент.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rPr>
          <w:color w:val="000000" w:themeColor="text1"/>
        </w:rPr>
      </w:pP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color w:val="000000" w:themeColor="text1"/>
        </w:rPr>
      </w:pPr>
      <w:r w:rsidRPr="00AA0208">
        <w:rPr>
          <w:color w:val="000000" w:themeColor="text1"/>
        </w:rPr>
        <w:t>V. Ответственность Сторон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rPr>
          <w:color w:val="000000" w:themeColor="text1"/>
        </w:rPr>
      </w:pP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договора, а в части, не предусмотренной насто</w:t>
      </w:r>
      <w:r w:rsidRPr="00AA0208">
        <w:rPr>
          <w:color w:val="000000" w:themeColor="text1"/>
        </w:rPr>
        <w:t>я</w:t>
      </w:r>
      <w:r w:rsidRPr="00AA0208">
        <w:rPr>
          <w:color w:val="000000" w:themeColor="text1"/>
        </w:rPr>
        <w:t>щим договором, - в соответствии с действующим законодательством Российской Федерации.</w:t>
      </w:r>
    </w:p>
    <w:p w:rsidR="004C6A3B" w:rsidRPr="006A60C1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 xml:space="preserve">5.2. В случае просрочки внесения платы либо внесения платы в неполном размере </w:t>
      </w:r>
      <w:r>
        <w:rPr>
          <w:color w:val="000000" w:themeColor="text1"/>
        </w:rPr>
        <w:t>Организатор ярмарки</w:t>
      </w:r>
      <w:r w:rsidRPr="00AA0208">
        <w:rPr>
          <w:color w:val="000000" w:themeColor="text1"/>
        </w:rPr>
        <w:t xml:space="preserve"> об</w:t>
      </w:r>
      <w:r w:rsidRPr="00AA0208">
        <w:rPr>
          <w:color w:val="000000" w:themeColor="text1"/>
        </w:rPr>
        <w:t>я</w:t>
      </w:r>
      <w:r w:rsidRPr="00AA0208">
        <w:rPr>
          <w:color w:val="000000" w:themeColor="text1"/>
        </w:rPr>
        <w:t xml:space="preserve">зан уплатить Департаменту пеню в размере 0,5% невнесенной суммы долга за каждый день </w:t>
      </w:r>
      <w:r w:rsidRPr="006A60C1">
        <w:rPr>
          <w:color w:val="000000" w:themeColor="text1"/>
        </w:rPr>
        <w:t>просрочки.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6A60C1">
        <w:rPr>
          <w:color w:val="000000" w:themeColor="text1"/>
        </w:rPr>
        <w:lastRenderedPageBreak/>
        <w:t xml:space="preserve">5.3. В случае однократного неисполнения Организатором ярмарки обязательств, установленных </w:t>
      </w:r>
      <w:r w:rsidRPr="006A60C1">
        <w:t xml:space="preserve">4.2.4., </w:t>
      </w:r>
      <w:hyperlink w:anchor="Par102" w:history="1">
        <w:r w:rsidRPr="006A60C1">
          <w:rPr>
            <w:color w:val="000000" w:themeColor="text1"/>
          </w:rPr>
          <w:t>4.2.10.</w:t>
        </w:r>
      </w:hyperlink>
      <w:r w:rsidRPr="006A60C1">
        <w:rPr>
          <w:color w:val="000000" w:themeColor="text1"/>
        </w:rPr>
        <w:t xml:space="preserve">, </w:t>
      </w:r>
      <w:hyperlink w:anchor="Par103" w:history="1">
        <w:r w:rsidRPr="006A60C1">
          <w:rPr>
            <w:color w:val="000000" w:themeColor="text1"/>
          </w:rPr>
          <w:t>4.2.11.</w:t>
        </w:r>
      </w:hyperlink>
      <w:r w:rsidRPr="006A60C1">
        <w:rPr>
          <w:color w:val="000000" w:themeColor="text1"/>
        </w:rPr>
        <w:t xml:space="preserve"> настоящего договора, не позднее 14 календарных дней с даты направления претензии Департамента </w:t>
      </w:r>
      <w:r>
        <w:rPr>
          <w:color w:val="000000" w:themeColor="text1"/>
        </w:rPr>
        <w:t>Организатор ярмарки</w:t>
      </w:r>
      <w:r w:rsidRPr="006A60C1">
        <w:rPr>
          <w:color w:val="000000" w:themeColor="text1"/>
        </w:rPr>
        <w:t xml:space="preserve"> уплачивает Департаменту штраф </w:t>
      </w:r>
      <w:r w:rsidRPr="00AA0208">
        <w:rPr>
          <w:color w:val="000000" w:themeColor="text1"/>
        </w:rPr>
        <w:t>в размере 50%:</w:t>
      </w:r>
    </w:p>
    <w:p w:rsidR="004C6A3B" w:rsidRPr="006A60C1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 xml:space="preserve">годовой платы, </w:t>
      </w:r>
      <w:r w:rsidRPr="006A60C1">
        <w:rPr>
          <w:color w:val="000000" w:themeColor="text1"/>
        </w:rPr>
        <w:t xml:space="preserve">указанной в </w:t>
      </w:r>
      <w:r w:rsidRPr="006A60C1">
        <w:t xml:space="preserve">пункте 3.1. </w:t>
      </w:r>
      <w:r w:rsidRPr="006A60C1">
        <w:rPr>
          <w:color w:val="000000" w:themeColor="text1"/>
        </w:rPr>
        <w:t>настоящего договора, в отношении иных нестационарных торговых объектов.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outlineLvl w:val="0"/>
        <w:rPr>
          <w:color w:val="000000" w:themeColor="text1"/>
        </w:rPr>
      </w:pPr>
      <w:r w:rsidRPr="00AA0208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    </w:t>
      </w:r>
      <w:r w:rsidRPr="00AA0208">
        <w:rPr>
          <w:color w:val="000000" w:themeColor="text1"/>
        </w:rPr>
        <w:t xml:space="preserve"> 5.3</w:t>
      </w:r>
      <w:r w:rsidRPr="00AA0208">
        <w:rPr>
          <w:color w:val="000000" w:themeColor="text1"/>
          <w:vertAlign w:val="superscript"/>
        </w:rPr>
        <w:t>1</w:t>
      </w:r>
      <w:r w:rsidRPr="00AA0208">
        <w:rPr>
          <w:color w:val="000000" w:themeColor="text1"/>
        </w:rPr>
        <w:t xml:space="preserve">.  В  случае  однократного  неисполнения  </w:t>
      </w:r>
      <w:r>
        <w:rPr>
          <w:color w:val="000000" w:themeColor="text1"/>
        </w:rPr>
        <w:t>Организатором ярмарки</w:t>
      </w:r>
      <w:r w:rsidRPr="00AA0208">
        <w:rPr>
          <w:color w:val="000000" w:themeColor="text1"/>
        </w:rPr>
        <w:t xml:space="preserve">  обязательств, установленных  </w:t>
      </w:r>
      <w:hyperlink w:anchor="Par88" w:history="1">
        <w:r w:rsidRPr="00AA0208">
          <w:rPr>
            <w:color w:val="000000" w:themeColor="text1"/>
          </w:rPr>
          <w:t>пун</w:t>
        </w:r>
        <w:r w:rsidRPr="00AA0208">
          <w:rPr>
            <w:color w:val="000000" w:themeColor="text1"/>
          </w:rPr>
          <w:t>к</w:t>
        </w:r>
        <w:r w:rsidRPr="00AA0208">
          <w:rPr>
            <w:color w:val="000000" w:themeColor="text1"/>
          </w:rPr>
          <w:t>тами  4.2.1</w:t>
        </w:r>
      </w:hyperlink>
      <w:r w:rsidRPr="00AA0208">
        <w:rPr>
          <w:color w:val="000000" w:themeColor="text1"/>
        </w:rPr>
        <w:t xml:space="preserve">,  </w:t>
      </w:r>
      <w:hyperlink w:anchor="Par89" w:history="1">
        <w:r w:rsidRPr="00AA0208">
          <w:rPr>
            <w:color w:val="000000" w:themeColor="text1"/>
          </w:rPr>
          <w:t>4.2.2</w:t>
        </w:r>
      </w:hyperlink>
      <w:r w:rsidRPr="00AA0208">
        <w:rPr>
          <w:color w:val="000000" w:themeColor="text1"/>
        </w:rPr>
        <w:t xml:space="preserve">  настоящего  договора, не позднее 14 календарных   дней  с  даты  направления  претензии  Д</w:t>
      </w:r>
      <w:r w:rsidRPr="00AA0208">
        <w:rPr>
          <w:color w:val="000000" w:themeColor="text1"/>
        </w:rPr>
        <w:t>е</w:t>
      </w:r>
      <w:r w:rsidRPr="00AA0208">
        <w:rPr>
          <w:color w:val="000000" w:themeColor="text1"/>
        </w:rPr>
        <w:t xml:space="preserve">партамента  </w:t>
      </w:r>
      <w:r>
        <w:rPr>
          <w:color w:val="000000" w:themeColor="text1"/>
        </w:rPr>
        <w:t xml:space="preserve">Организатор ярмарки </w:t>
      </w:r>
      <w:r w:rsidRPr="00AA0208">
        <w:rPr>
          <w:color w:val="000000" w:themeColor="text1"/>
        </w:rPr>
        <w:t>уплачивает Департаменту штраф в размере 25%: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 xml:space="preserve">годовой платы, указанной в </w:t>
      </w:r>
      <w:hyperlink w:anchor="Par62" w:history="1">
        <w:r w:rsidRPr="00AA0208">
          <w:rPr>
            <w:color w:val="000000" w:themeColor="text1"/>
          </w:rPr>
          <w:t xml:space="preserve">пункте </w:t>
        </w:r>
        <w:r>
          <w:rPr>
            <w:color w:val="000000" w:themeColor="text1"/>
          </w:rPr>
          <w:t>3.1.</w:t>
        </w:r>
      </w:hyperlink>
      <w:r w:rsidRPr="00AA0208">
        <w:rPr>
          <w:color w:val="000000" w:themeColor="text1"/>
        </w:rPr>
        <w:t xml:space="preserve"> настоящего договора, в отношении иных нестационарных торговых объектов.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5.4. Организатор ярмарки</w:t>
      </w:r>
      <w:r w:rsidRPr="00AA0208">
        <w:rPr>
          <w:color w:val="000000" w:themeColor="text1"/>
        </w:rPr>
        <w:t xml:space="preserve"> самостоятельно несет ответственность за ущерб (вред), причиненный третьим л</w:t>
      </w:r>
      <w:r w:rsidRPr="00AA0208">
        <w:rPr>
          <w:color w:val="000000" w:themeColor="text1"/>
        </w:rPr>
        <w:t>и</w:t>
      </w:r>
      <w:r w:rsidRPr="00AA0208">
        <w:rPr>
          <w:color w:val="000000" w:themeColor="text1"/>
        </w:rPr>
        <w:t>цам при размещении Объекта</w:t>
      </w:r>
      <w:r>
        <w:rPr>
          <w:color w:val="000000" w:themeColor="text1"/>
        </w:rPr>
        <w:t xml:space="preserve"> и (или) при осуществлении ярмарочной торговли</w:t>
      </w:r>
      <w:r w:rsidRPr="00AA0208">
        <w:rPr>
          <w:color w:val="000000" w:themeColor="text1"/>
        </w:rPr>
        <w:t>.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rPr>
          <w:color w:val="000000" w:themeColor="text1"/>
        </w:rPr>
      </w:pP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color w:val="000000" w:themeColor="text1"/>
        </w:rPr>
      </w:pPr>
      <w:r w:rsidRPr="00AA0208">
        <w:rPr>
          <w:color w:val="000000" w:themeColor="text1"/>
        </w:rPr>
        <w:t>VI. Порядок изменения и расторжения договора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rPr>
          <w:color w:val="000000" w:themeColor="text1"/>
        </w:rPr>
      </w:pP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>6.1. Настоящий договор может быть изменен или расторгнут по соглашению Сторон, если иное не пред</w:t>
      </w:r>
      <w:r w:rsidRPr="00AA0208">
        <w:rPr>
          <w:color w:val="000000" w:themeColor="text1"/>
        </w:rPr>
        <w:t>у</w:t>
      </w:r>
      <w:r w:rsidRPr="00AA0208">
        <w:rPr>
          <w:color w:val="000000" w:themeColor="text1"/>
        </w:rPr>
        <w:t>смотрено настоящим разделом.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bookmarkStart w:id="22" w:name="Par135"/>
      <w:bookmarkEnd w:id="22"/>
      <w:r w:rsidRPr="00AA0208">
        <w:rPr>
          <w:color w:val="000000" w:themeColor="text1"/>
        </w:rPr>
        <w:t>6.2. Настоящий договор расторгается в связи с односторонним отказом Департамента от его исполнения в следующих случаях: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 xml:space="preserve">6.2.1. неисполнения </w:t>
      </w:r>
      <w:r>
        <w:rPr>
          <w:color w:val="000000" w:themeColor="text1"/>
        </w:rPr>
        <w:t>Организатором ярмарки</w:t>
      </w:r>
      <w:r w:rsidRPr="00AA0208">
        <w:rPr>
          <w:color w:val="000000" w:themeColor="text1"/>
        </w:rPr>
        <w:t xml:space="preserve"> </w:t>
      </w:r>
      <w:r>
        <w:rPr>
          <w:color w:val="000000" w:themeColor="text1"/>
        </w:rPr>
        <w:t>обязательства по соблюдению типа ярмарки,</w:t>
      </w:r>
      <w:r w:rsidRPr="00AA0208">
        <w:rPr>
          <w:color w:val="000000" w:themeColor="text1"/>
        </w:rPr>
        <w:t xml:space="preserve"> площади, адре</w:t>
      </w:r>
      <w:r w:rsidRPr="00AA0208">
        <w:rPr>
          <w:color w:val="000000" w:themeColor="text1"/>
        </w:rPr>
        <w:t>с</w:t>
      </w:r>
      <w:r w:rsidRPr="00AA0208">
        <w:rPr>
          <w:color w:val="000000" w:themeColor="text1"/>
        </w:rPr>
        <w:t>ного ориентира, р</w:t>
      </w:r>
      <w:r>
        <w:rPr>
          <w:color w:val="000000" w:themeColor="text1"/>
        </w:rPr>
        <w:t>азмеров, типового</w:t>
      </w:r>
      <w:r w:rsidRPr="00AA0208">
        <w:rPr>
          <w:color w:val="000000" w:themeColor="text1"/>
        </w:rPr>
        <w:t xml:space="preserve"> решения внешнего вида Объекта в соответствии с условиями настоящего д</w:t>
      </w:r>
      <w:r w:rsidRPr="00AA0208">
        <w:rPr>
          <w:color w:val="000000" w:themeColor="text1"/>
        </w:rPr>
        <w:t>о</w:t>
      </w:r>
      <w:r w:rsidRPr="00AA0208">
        <w:rPr>
          <w:color w:val="000000" w:themeColor="text1"/>
        </w:rPr>
        <w:t>говора;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6.2.2. неисполнения Организатором ярмарки</w:t>
      </w:r>
      <w:r w:rsidRPr="00AA0208">
        <w:rPr>
          <w:color w:val="000000" w:themeColor="text1"/>
        </w:rPr>
        <w:t xml:space="preserve"> обязательства по осуществлению</w:t>
      </w:r>
      <w:r>
        <w:rPr>
          <w:color w:val="000000" w:themeColor="text1"/>
        </w:rPr>
        <w:t xml:space="preserve"> в Объекте ярмарочной то</w:t>
      </w:r>
      <w:r>
        <w:rPr>
          <w:color w:val="000000" w:themeColor="text1"/>
        </w:rPr>
        <w:t>р</w:t>
      </w:r>
      <w:r>
        <w:rPr>
          <w:color w:val="000000" w:themeColor="text1"/>
        </w:rPr>
        <w:t>говли</w:t>
      </w:r>
      <w:r w:rsidRPr="00AA0208">
        <w:rPr>
          <w:color w:val="000000" w:themeColor="text1"/>
        </w:rPr>
        <w:t xml:space="preserve"> в течение 30 календарных дней подряд в течение срока действия настоящего договора;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>6.2.3. неисполнения обязательств по оплате цены договора или просрочки исполнения обязательств по опл</w:t>
      </w:r>
      <w:r w:rsidRPr="00AA0208">
        <w:rPr>
          <w:color w:val="000000" w:themeColor="text1"/>
        </w:rPr>
        <w:t>а</w:t>
      </w:r>
      <w:r w:rsidRPr="00AA0208">
        <w:rPr>
          <w:color w:val="000000" w:themeColor="text1"/>
        </w:rPr>
        <w:t>те очередных платежей по настоящему договору на срок более 30 календарных дней и более двух раз подряд, а также в случае невнесения или внесения не в полном объеме обеспечительного (авансового) платежа;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6.2.4. неисполнения Организатором ярмарки</w:t>
      </w:r>
      <w:r w:rsidRPr="00AA0208">
        <w:rPr>
          <w:color w:val="000000" w:themeColor="text1"/>
        </w:rPr>
        <w:t xml:space="preserve"> обязательств, установленных </w:t>
      </w:r>
      <w:r>
        <w:t xml:space="preserve">пунктом 4.2.5 </w:t>
      </w:r>
      <w:r w:rsidRPr="00AA0208">
        <w:rPr>
          <w:color w:val="000000" w:themeColor="text1"/>
        </w:rPr>
        <w:t>настоящего догов</w:t>
      </w:r>
      <w:r w:rsidRPr="00AA0208">
        <w:rPr>
          <w:color w:val="000000" w:themeColor="text1"/>
        </w:rPr>
        <w:t>о</w:t>
      </w:r>
      <w:r w:rsidRPr="00AA0208">
        <w:rPr>
          <w:color w:val="000000" w:themeColor="text1"/>
        </w:rPr>
        <w:t>ра;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>6.2.5. неоднократного (два и более раза) выявления при осуществлении торговой деятельности с использ</w:t>
      </w:r>
      <w:r w:rsidRPr="00AA0208">
        <w:rPr>
          <w:color w:val="000000" w:themeColor="text1"/>
        </w:rPr>
        <w:t>о</w:t>
      </w:r>
      <w:r w:rsidRPr="00AA0208">
        <w:rPr>
          <w:color w:val="000000" w:themeColor="text1"/>
        </w:rPr>
        <w:t xml:space="preserve">ванием Объекта нарушения </w:t>
      </w:r>
      <w:hyperlink w:anchor="Par96" w:history="1">
        <w:r>
          <w:rPr>
            <w:color w:val="000000" w:themeColor="text1"/>
          </w:rPr>
          <w:t>пункта</w:t>
        </w:r>
        <w:r w:rsidRPr="00AA0208">
          <w:rPr>
            <w:color w:val="000000" w:themeColor="text1"/>
          </w:rPr>
          <w:t xml:space="preserve"> 4.2.</w:t>
        </w:r>
        <w:r>
          <w:rPr>
            <w:color w:val="000000" w:themeColor="text1"/>
          </w:rPr>
          <w:t>7.</w:t>
        </w:r>
      </w:hyperlink>
      <w:r>
        <w:rPr>
          <w:color w:val="000000" w:themeColor="text1"/>
        </w:rPr>
        <w:t xml:space="preserve"> </w:t>
      </w:r>
      <w:r w:rsidRPr="00AA0208">
        <w:rPr>
          <w:color w:val="000000" w:themeColor="text1"/>
        </w:rPr>
        <w:t>настоящего договора в течение одного календарного года, подтвержде</w:t>
      </w:r>
      <w:r w:rsidRPr="00AA0208">
        <w:rPr>
          <w:color w:val="000000" w:themeColor="text1"/>
        </w:rPr>
        <w:t>н</w:t>
      </w:r>
      <w:r w:rsidRPr="00AA0208">
        <w:rPr>
          <w:color w:val="000000" w:themeColor="text1"/>
        </w:rPr>
        <w:t>ного вступившими в силу постановлениями о назначении административного наказания;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bookmarkStart w:id="23" w:name="Par141"/>
      <w:bookmarkEnd w:id="23"/>
      <w:r w:rsidRPr="00AA0208">
        <w:rPr>
          <w:color w:val="000000" w:themeColor="text1"/>
        </w:rPr>
        <w:t>6.2.6. перехода земельного участка, на котором размещен Объект, в собственность третьих лиц;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bookmarkStart w:id="24" w:name="Par142"/>
      <w:bookmarkEnd w:id="24"/>
      <w:r w:rsidRPr="00AA0208">
        <w:rPr>
          <w:color w:val="000000" w:themeColor="text1"/>
        </w:rPr>
        <w:t>6.2.7. изъятия земельного участка для государственных и муниципальных нужд в случае необходимости в использовании земельного участка, на котором расположен Объект;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>6.2.8. ликвидации юридического лица, снятия статуса индивидуального предпринимателя, банкротства юр</w:t>
      </w:r>
      <w:r w:rsidRPr="00AA0208">
        <w:rPr>
          <w:color w:val="000000" w:themeColor="text1"/>
        </w:rPr>
        <w:t>и</w:t>
      </w:r>
      <w:r w:rsidRPr="00AA0208">
        <w:rPr>
          <w:color w:val="000000" w:themeColor="text1"/>
        </w:rPr>
        <w:t>дического лица, индивидуального предпринимателя.</w:t>
      </w:r>
    </w:p>
    <w:p w:rsidR="004C6A3B" w:rsidRPr="004C0EAC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 xml:space="preserve">Договор считается расторгнутым через 10 календарных дней со дня направления Департаментом </w:t>
      </w:r>
      <w:r>
        <w:rPr>
          <w:color w:val="000000" w:themeColor="text1"/>
        </w:rPr>
        <w:t>Организ</w:t>
      </w:r>
      <w:r>
        <w:rPr>
          <w:color w:val="000000" w:themeColor="text1"/>
        </w:rPr>
        <w:t>а</w:t>
      </w:r>
      <w:r>
        <w:rPr>
          <w:color w:val="000000" w:themeColor="text1"/>
        </w:rPr>
        <w:t>тору ярмарки</w:t>
      </w:r>
      <w:r w:rsidRPr="00AA0208">
        <w:rPr>
          <w:color w:val="000000" w:themeColor="text1"/>
        </w:rPr>
        <w:t xml:space="preserve"> письменного уведомления об одностороннем отказе от исполнения настоящего договора. Указанное ув</w:t>
      </w:r>
      <w:r>
        <w:rPr>
          <w:color w:val="000000" w:themeColor="text1"/>
        </w:rPr>
        <w:t>едомление направляется Организатору ярмарки</w:t>
      </w:r>
      <w:r w:rsidRPr="00AA0208">
        <w:rPr>
          <w:color w:val="000000" w:themeColor="text1"/>
        </w:rPr>
        <w:t xml:space="preserve"> по почте заказным </w:t>
      </w:r>
      <w:r>
        <w:rPr>
          <w:color w:val="000000" w:themeColor="text1"/>
        </w:rPr>
        <w:t>письмом либо вручается Организатору я</w:t>
      </w:r>
      <w:r>
        <w:rPr>
          <w:color w:val="000000" w:themeColor="text1"/>
        </w:rPr>
        <w:t>р</w:t>
      </w:r>
      <w:r>
        <w:rPr>
          <w:color w:val="000000" w:themeColor="text1"/>
        </w:rPr>
        <w:t>марки</w:t>
      </w:r>
      <w:r w:rsidRPr="00AA0208">
        <w:rPr>
          <w:color w:val="000000" w:themeColor="text1"/>
        </w:rPr>
        <w:t xml:space="preserve"> (уполномоченному представителю) лично под подпись.</w:t>
      </w:r>
    </w:p>
    <w:p w:rsidR="004C6A3B" w:rsidRPr="00AA0208" w:rsidRDefault="004C6A3B" w:rsidP="004C6A3B">
      <w:pPr>
        <w:autoSpaceDE w:val="0"/>
        <w:autoSpaceDN w:val="0"/>
        <w:adjustRightInd w:val="0"/>
        <w:spacing w:before="260" w:line="240" w:lineRule="exact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6.3</w:t>
      </w:r>
      <w:r w:rsidRPr="00AA0208">
        <w:rPr>
          <w:color w:val="000000" w:themeColor="text1"/>
        </w:rPr>
        <w:t>. Изменения и дополнения к настоящему договору должны быть оформлены в той же форме, что и н</w:t>
      </w:r>
      <w:r w:rsidRPr="00AA0208">
        <w:rPr>
          <w:color w:val="000000" w:themeColor="text1"/>
        </w:rPr>
        <w:t>а</w:t>
      </w:r>
      <w:r w:rsidRPr="00AA0208">
        <w:rPr>
          <w:color w:val="000000" w:themeColor="text1"/>
        </w:rPr>
        <w:t>стоящий договор.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6.4</w:t>
      </w:r>
      <w:r w:rsidRPr="00AA0208">
        <w:rPr>
          <w:color w:val="000000" w:themeColor="text1"/>
        </w:rPr>
        <w:t xml:space="preserve">. Расторжение настоящего договора не освобождает </w:t>
      </w:r>
      <w:r>
        <w:rPr>
          <w:color w:val="000000" w:themeColor="text1"/>
        </w:rPr>
        <w:t>Организатора ярмарки</w:t>
      </w:r>
      <w:r w:rsidRPr="00AA0208">
        <w:rPr>
          <w:color w:val="000000" w:themeColor="text1"/>
        </w:rPr>
        <w:t xml:space="preserve"> от необходимости погашения задолженности по плате и выплаты пеней и штрафов, предусмотренных настоящим договором.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rPr>
          <w:color w:val="000000" w:themeColor="text1"/>
        </w:rPr>
      </w:pP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color w:val="000000" w:themeColor="text1"/>
        </w:rPr>
      </w:pPr>
      <w:r w:rsidRPr="00AA0208">
        <w:rPr>
          <w:color w:val="000000" w:themeColor="text1"/>
        </w:rPr>
        <w:t>VII. Заключительные положения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rPr>
          <w:color w:val="000000" w:themeColor="text1"/>
        </w:rPr>
      </w:pP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>7.1. Любые споры, возникающие из настоящего договора или в связи с ним, разрешаются Сторонами путем ведения переговоров, а при недостижении согласия - в судебном порядке в Арбитражном суде Пермского края л</w:t>
      </w:r>
      <w:r w:rsidRPr="00AA0208">
        <w:rPr>
          <w:color w:val="000000" w:themeColor="text1"/>
        </w:rPr>
        <w:t>и</w:t>
      </w:r>
      <w:r w:rsidRPr="00AA0208">
        <w:rPr>
          <w:color w:val="000000" w:themeColor="text1"/>
        </w:rPr>
        <w:t>бо в судах общей юрисдикции города Перми.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bookmarkStart w:id="25" w:name="Par153"/>
      <w:bookmarkEnd w:id="25"/>
      <w:r w:rsidRPr="00AA0208">
        <w:rPr>
          <w:color w:val="000000" w:themeColor="text1"/>
        </w:rP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десяти рабочих дней со дня получения их Сторонами.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 xml:space="preserve">Департамент вправе обеспечивать уведомление </w:t>
      </w:r>
      <w:r>
        <w:rPr>
          <w:color w:val="000000" w:themeColor="text1"/>
        </w:rPr>
        <w:t>Организатора ярмарки</w:t>
      </w:r>
      <w:r w:rsidRPr="00AA0208">
        <w:rPr>
          <w:color w:val="000000" w:themeColor="text1"/>
        </w:rPr>
        <w:t xml:space="preserve">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том числе с использованием средств оператора мобильной (сотовой) связи посредством SMS-уведомлений (сообщений) на телефонный номер (телефонные номера) средс</w:t>
      </w:r>
      <w:r>
        <w:rPr>
          <w:color w:val="000000" w:themeColor="text1"/>
        </w:rPr>
        <w:t>тв мобильной (сотовой) Организатора ярмарки</w:t>
      </w:r>
      <w:r w:rsidRPr="00AA0208">
        <w:rPr>
          <w:color w:val="000000" w:themeColor="text1"/>
        </w:rPr>
        <w:t>, указанный (указанные) в договоре.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lastRenderedPageBreak/>
        <w:t>При изменении телефонного номера (телефонных номеров) средств мо</w:t>
      </w:r>
      <w:r>
        <w:rPr>
          <w:color w:val="000000" w:themeColor="text1"/>
        </w:rPr>
        <w:t>бильной (сотовой) связи Организатор ярмарки</w:t>
      </w:r>
      <w:r w:rsidRPr="00AA0208">
        <w:rPr>
          <w:color w:val="000000" w:themeColor="text1"/>
        </w:rPr>
        <w:t xml:space="preserve"> обязан в течение пяти дней письменно уведомить об этом Департамент, сообщив новый телефонный н</w:t>
      </w:r>
      <w:r w:rsidRPr="00AA0208">
        <w:rPr>
          <w:color w:val="000000" w:themeColor="text1"/>
        </w:rPr>
        <w:t>о</w:t>
      </w:r>
      <w:r w:rsidRPr="00AA0208">
        <w:rPr>
          <w:color w:val="000000" w:themeColor="text1"/>
        </w:rPr>
        <w:t>мер (новые телефонные номера) средств мобильной (сотовой) связи.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>7.3. В остальных случаях, не предусмотренных настоящим договором, Стороны руководствуются дейс</w:t>
      </w:r>
      <w:r w:rsidRPr="00AA0208">
        <w:rPr>
          <w:color w:val="000000" w:themeColor="text1"/>
        </w:rPr>
        <w:t>т</w:t>
      </w:r>
      <w:r w:rsidRPr="00AA0208">
        <w:rPr>
          <w:color w:val="000000" w:themeColor="text1"/>
        </w:rPr>
        <w:t>вующим законодательством Российской Федерации, Пермского края, правовыми актами города Перми.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  <w:rPr>
          <w:color w:val="000000" w:themeColor="text1"/>
        </w:rPr>
      </w:pPr>
      <w:r w:rsidRPr="00AA0208">
        <w:rPr>
          <w:color w:val="000000" w:themeColor="text1"/>
        </w:rPr>
        <w:t>7.4. Настоящий договор составлен в двух экземплярах - по одному для каждой из Сторон.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rPr>
          <w:color w:val="000000" w:themeColor="text1"/>
        </w:rPr>
      </w:pP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color w:val="000000" w:themeColor="text1"/>
        </w:rPr>
      </w:pPr>
      <w:bookmarkStart w:id="26" w:name="Par159"/>
      <w:bookmarkEnd w:id="26"/>
      <w:r w:rsidRPr="00AA0208">
        <w:rPr>
          <w:color w:val="000000" w:themeColor="text1"/>
        </w:rPr>
        <w:t>VIII. Адреса, реквизиты и подписи Сторон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4C6A3B" w:rsidRPr="00AA0208" w:rsidTr="00702DFD">
        <w:tc>
          <w:tcPr>
            <w:tcW w:w="4592" w:type="dxa"/>
          </w:tcPr>
          <w:p w:rsidR="004C6A3B" w:rsidRPr="00AA0208" w:rsidRDefault="004C6A3B" w:rsidP="00702DFD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color w:val="000000" w:themeColor="text1"/>
              </w:rPr>
            </w:pPr>
            <w:r w:rsidRPr="00AA0208">
              <w:rPr>
                <w:color w:val="000000" w:themeColor="text1"/>
              </w:rPr>
              <w:t>Департамент</w:t>
            </w:r>
          </w:p>
        </w:tc>
        <w:tc>
          <w:tcPr>
            <w:tcW w:w="4479" w:type="dxa"/>
          </w:tcPr>
          <w:p w:rsidR="004C6A3B" w:rsidRPr="00AA0208" w:rsidRDefault="004C6A3B" w:rsidP="00702DFD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Организатор ярмарки</w:t>
            </w:r>
          </w:p>
        </w:tc>
      </w:tr>
    </w:tbl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outlineLvl w:val="0"/>
      </w:pPr>
    </w:p>
    <w:p w:rsidR="004C6A3B" w:rsidRDefault="004C6A3B" w:rsidP="004C6A3B">
      <w:pPr>
        <w:autoSpaceDE w:val="0"/>
        <w:autoSpaceDN w:val="0"/>
        <w:adjustRightInd w:val="0"/>
        <w:spacing w:line="240" w:lineRule="exact"/>
        <w:contextualSpacing/>
        <w:jc w:val="right"/>
        <w:outlineLvl w:val="0"/>
      </w:pP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right"/>
        <w:outlineLvl w:val="0"/>
      </w:pPr>
      <w:r w:rsidRPr="00AA0208">
        <w:lastRenderedPageBreak/>
        <w:t>Приложение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right"/>
      </w:pPr>
      <w:r w:rsidRPr="00AA0208">
        <w:t>к договору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right"/>
      </w:pPr>
      <w:r w:rsidRPr="00AA0208">
        <w:t>на размещение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right"/>
      </w:pPr>
      <w:r>
        <w:t>постоянно действующей ярмарки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rPr>
          <w:sz w:val="24"/>
          <w:szCs w:val="24"/>
        </w:rPr>
      </w:pP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</w:pP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</w:pPr>
      <w:bookmarkStart w:id="27" w:name="Par176"/>
      <w:bookmarkEnd w:id="27"/>
      <w:r w:rsidRPr="00AA0208">
        <w:t>АКТ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</w:pPr>
      <w:r>
        <w:t>приемки постоянно действующей ярмарки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</w:pP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</w:pPr>
      <w:r w:rsidRPr="00AA0208">
        <w:t>г. Пермь                                       ____________________ 20__ г.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outlineLvl w:val="0"/>
      </w:pP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outlineLvl w:val="0"/>
      </w:pPr>
      <w:r w:rsidRPr="00AA0208">
        <w:t>Департамент  экономики  и  промышленной  политики  администрации города Перми, именуемый в дальнейшем Департамент, в лице____________________________________________________________________,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</w:pPr>
      <w:r w:rsidRPr="00AA0208">
        <w:t>(должность, Ф.И.О.)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outlineLvl w:val="0"/>
      </w:pPr>
      <w:r w:rsidRPr="00AA0208">
        <w:t>действующего на основании Положения, с одной стороны и _______________________________________________________________________________________________,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</w:pPr>
      <w:r w:rsidRPr="00AA0208">
        <w:t>(наименование юридического лица или Ф.И.О.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</w:pPr>
      <w:r w:rsidRPr="00AA0208">
        <w:t>индивидуального предпринимателя)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outlineLvl w:val="0"/>
      </w:pPr>
      <w:r w:rsidRPr="00AA0208">
        <w:t>именуемое(ый) в дальнейшем Владелец, в лице ___________________________________________________________,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</w:pPr>
      <w:r w:rsidRPr="00AA0208">
        <w:t>(должность, Ф.И.О.)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outlineLvl w:val="0"/>
      </w:pPr>
      <w:r w:rsidRPr="00AA0208">
        <w:t xml:space="preserve">действующего на основании ____________________________________________________________________________, 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</w:pPr>
      <w:r w:rsidRPr="00AA0208">
        <w:t>(наименование документа)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outlineLvl w:val="0"/>
      </w:pPr>
      <w:r w:rsidRPr="00AA0208">
        <w:t xml:space="preserve">с другой стороны,   вместе  именуемые  Стороны,  являющиеся  сторонами  договора  на размещение </w:t>
      </w:r>
      <w:r>
        <w:t>постоянно действующей ярмарки</w:t>
      </w:r>
      <w:r w:rsidRPr="00AA0208">
        <w:t xml:space="preserve"> от _____________ N __________, руководствуясь  положениями  данного  договора,  подп</w:t>
      </w:r>
      <w:r w:rsidRPr="00AA0208">
        <w:t>и</w:t>
      </w:r>
      <w:r w:rsidRPr="00AA0208">
        <w:t>сали  настоящий акт о нижеследующем: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outlineLvl w:val="0"/>
      </w:pPr>
      <w:r w:rsidRPr="00AA0208">
        <w:t xml:space="preserve">1. </w:t>
      </w:r>
      <w:r>
        <w:t>Организатор ярмарки</w:t>
      </w:r>
      <w:r w:rsidRPr="00AA0208">
        <w:t xml:space="preserve"> разместил нестационарный торговый объект (далее - Объект):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outlineLvl w:val="0"/>
      </w:pPr>
      <w:r w:rsidRPr="00AA0208">
        <w:t>адресные ориентиры: ______________________________________________________;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outlineLvl w:val="0"/>
      </w:pPr>
      <w:r>
        <w:t>тип</w:t>
      </w:r>
      <w:r w:rsidRPr="00AA0208">
        <w:t>: _____________________________________________________________________;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outlineLvl w:val="0"/>
      </w:pPr>
      <w:r w:rsidRPr="00AA0208">
        <w:t>площадь (кв. м): _________________________________________________________;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outlineLvl w:val="0"/>
      </w:pPr>
      <w:r w:rsidRPr="00AA0208">
        <w:t>типовое решение внешнего вида Объекта: _____________________________________________________________.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outlineLvl w:val="0"/>
      </w:pPr>
      <w:r w:rsidRPr="00AA0208">
        <w:t>2. Размеры объекта: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6576"/>
      </w:tblGrid>
      <w:tr w:rsidR="004C6A3B" w:rsidRPr="00AA0208" w:rsidTr="00702DF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3B" w:rsidRPr="00AA0208" w:rsidRDefault="004C6A3B" w:rsidP="00702DFD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</w:pPr>
            <w:r w:rsidRPr="00AA0208">
              <w:t>Длина, мм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3B" w:rsidRPr="00AA0208" w:rsidRDefault="004C6A3B" w:rsidP="00702DFD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</w:pPr>
          </w:p>
        </w:tc>
      </w:tr>
      <w:tr w:rsidR="004C6A3B" w:rsidRPr="00AA0208" w:rsidTr="00702DF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3B" w:rsidRPr="00AA0208" w:rsidRDefault="004C6A3B" w:rsidP="00702DFD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</w:pPr>
            <w:r w:rsidRPr="00AA0208">
              <w:t>Ширина, мм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3B" w:rsidRPr="00AA0208" w:rsidRDefault="004C6A3B" w:rsidP="00702DFD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</w:pPr>
          </w:p>
        </w:tc>
      </w:tr>
      <w:tr w:rsidR="004C6A3B" w:rsidRPr="00AA0208" w:rsidTr="00702DF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3B" w:rsidRPr="00AA0208" w:rsidRDefault="004C6A3B" w:rsidP="00702DFD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</w:pPr>
            <w:r w:rsidRPr="00AA0208">
              <w:t>Высота, мм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3B" w:rsidRPr="00AA0208" w:rsidRDefault="004C6A3B" w:rsidP="00702DFD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</w:pPr>
          </w:p>
        </w:tc>
      </w:tr>
    </w:tbl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</w:pP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ind w:firstLine="540"/>
        <w:contextualSpacing/>
        <w:jc w:val="both"/>
      </w:pPr>
      <w:r w:rsidRPr="00AA0208">
        <w:t xml:space="preserve">3. Размещенный </w:t>
      </w:r>
      <w:r>
        <w:t>Организатором ярмарки</w:t>
      </w:r>
      <w:r w:rsidRPr="00AA0208">
        <w:t xml:space="preserve"> нестационарный торговый объект соответствует/не соответствует условиям договора.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</w:pPr>
      <w:r w:rsidRPr="00AA0208">
        <w:t>4. С момента подписания настоящего акта, подтверждающего соответствие Объ</w:t>
      </w:r>
      <w:r>
        <w:t>екта условиям договора, О</w:t>
      </w:r>
      <w:r>
        <w:t>р</w:t>
      </w:r>
      <w:r>
        <w:t>ганизатор ярмарки вправе осуществлять ярмарочную торговлю</w:t>
      </w:r>
      <w:r w:rsidRPr="00AA0208">
        <w:t xml:space="preserve"> в нестационарном торговом объекте до окончания срока действия договора.</w:t>
      </w:r>
    </w:p>
    <w:p w:rsidR="004C6A3B" w:rsidRPr="00AA0208" w:rsidRDefault="004C6A3B" w:rsidP="004C6A3B">
      <w:pPr>
        <w:autoSpaceDE w:val="0"/>
        <w:autoSpaceDN w:val="0"/>
        <w:adjustRightInd w:val="0"/>
        <w:spacing w:before="200" w:line="240" w:lineRule="exact"/>
        <w:ind w:firstLine="540"/>
        <w:contextualSpacing/>
        <w:jc w:val="both"/>
      </w:pPr>
      <w:r w:rsidRPr="00AA0208">
        <w:t>5. Настоящий акт составлен в двух экземплярах, по одному для каждой стороны договора.</w:t>
      </w:r>
    </w:p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4C6A3B" w:rsidRPr="00AA0208" w:rsidTr="00702DFD">
        <w:tc>
          <w:tcPr>
            <w:tcW w:w="4592" w:type="dxa"/>
          </w:tcPr>
          <w:p w:rsidR="004C6A3B" w:rsidRPr="00AA0208" w:rsidRDefault="004C6A3B" w:rsidP="00702DFD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</w:pPr>
            <w:r w:rsidRPr="00AA0208">
              <w:t>Департамент</w:t>
            </w:r>
          </w:p>
        </w:tc>
        <w:tc>
          <w:tcPr>
            <w:tcW w:w="4479" w:type="dxa"/>
          </w:tcPr>
          <w:p w:rsidR="004C6A3B" w:rsidRPr="00AA0208" w:rsidRDefault="004C6A3B" w:rsidP="00702DFD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</w:pPr>
            <w:r>
              <w:t>Организатор ярмарки</w:t>
            </w:r>
          </w:p>
        </w:tc>
      </w:tr>
    </w:tbl>
    <w:p w:rsidR="004C6A3B" w:rsidRPr="00AA0208" w:rsidRDefault="004C6A3B" w:rsidP="004C6A3B">
      <w:pPr>
        <w:autoSpaceDE w:val="0"/>
        <w:autoSpaceDN w:val="0"/>
        <w:adjustRightInd w:val="0"/>
        <w:spacing w:line="240" w:lineRule="exact"/>
        <w:contextualSpacing/>
        <w:jc w:val="both"/>
        <w:rPr>
          <w:rFonts w:ascii="Arial" w:hAnsi="Arial" w:cs="Arial"/>
        </w:rPr>
      </w:pPr>
    </w:p>
    <w:p w:rsidR="004C6A3B" w:rsidRDefault="004C6A3B" w:rsidP="004C6A3B">
      <w:pPr>
        <w:spacing w:line="240" w:lineRule="exact"/>
        <w:contextualSpacing/>
      </w:pPr>
    </w:p>
    <w:p w:rsidR="00897B5B" w:rsidRPr="004C6A3B" w:rsidRDefault="00897B5B" w:rsidP="004C6A3B">
      <w:pPr>
        <w:jc w:val="center"/>
        <w:rPr>
          <w:sz w:val="28"/>
          <w:szCs w:val="28"/>
        </w:rPr>
      </w:pPr>
    </w:p>
    <w:sectPr w:rsidR="00897B5B" w:rsidRPr="004C6A3B" w:rsidSect="00FB4E91">
      <w:pgSz w:w="11900" w:h="16820"/>
      <w:pgMar w:top="1134" w:right="567" w:bottom="1134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2FD" w:rsidRDefault="00C352FD">
      <w:r>
        <w:separator/>
      </w:r>
    </w:p>
  </w:endnote>
  <w:endnote w:type="continuationSeparator" w:id="0">
    <w:p w:rsidR="00C352FD" w:rsidRDefault="00C35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2FD" w:rsidRDefault="00C352FD">
      <w:r>
        <w:separator/>
      </w:r>
    </w:p>
  </w:footnote>
  <w:footnote w:type="continuationSeparator" w:id="0">
    <w:p w:rsidR="00C352FD" w:rsidRDefault="00C35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0D" w:rsidRDefault="00195317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B300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300D" w:rsidRDefault="00DB300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191817"/>
    </w:sdtPr>
    <w:sdtEndPr>
      <w:rPr>
        <w:sz w:val="28"/>
        <w:szCs w:val="28"/>
      </w:rPr>
    </w:sdtEndPr>
    <w:sdtContent>
      <w:p w:rsidR="00DB300D" w:rsidRPr="00FB4E91" w:rsidRDefault="00195317" w:rsidP="00FB4E91">
        <w:pPr>
          <w:pStyle w:val="a9"/>
          <w:jc w:val="center"/>
          <w:rPr>
            <w:sz w:val="28"/>
            <w:szCs w:val="28"/>
          </w:rPr>
        </w:pPr>
        <w:r w:rsidRPr="00FB4E91">
          <w:rPr>
            <w:sz w:val="28"/>
            <w:szCs w:val="28"/>
          </w:rPr>
          <w:fldChar w:fldCharType="begin"/>
        </w:r>
        <w:r w:rsidR="00DB300D" w:rsidRPr="00FB4E91">
          <w:rPr>
            <w:sz w:val="28"/>
            <w:szCs w:val="28"/>
          </w:rPr>
          <w:instrText>PAGE   \* MERGEFORMAT</w:instrText>
        </w:r>
        <w:r w:rsidRPr="00FB4E91">
          <w:rPr>
            <w:sz w:val="28"/>
            <w:szCs w:val="28"/>
          </w:rPr>
          <w:fldChar w:fldCharType="separate"/>
        </w:r>
        <w:r w:rsidR="008A51D8">
          <w:rPr>
            <w:noProof/>
            <w:sz w:val="28"/>
            <w:szCs w:val="28"/>
          </w:rPr>
          <w:t>6</w:t>
        </w:r>
        <w:r w:rsidRPr="00FB4E9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3EB2"/>
    <w:multiLevelType w:val="multilevel"/>
    <w:tmpl w:val="9F40F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me">
    <w15:presenceInfo w15:providerId="None" w15:userId="Hom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trackRevisions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31E4"/>
    <w:rsid w:val="00004184"/>
    <w:rsid w:val="00004FA7"/>
    <w:rsid w:val="00007787"/>
    <w:rsid w:val="00011530"/>
    <w:rsid w:val="0001164E"/>
    <w:rsid w:val="00011C83"/>
    <w:rsid w:val="00016026"/>
    <w:rsid w:val="0001668F"/>
    <w:rsid w:val="0001672B"/>
    <w:rsid w:val="0002628F"/>
    <w:rsid w:val="0003020F"/>
    <w:rsid w:val="00030F4F"/>
    <w:rsid w:val="0003382C"/>
    <w:rsid w:val="00034CBE"/>
    <w:rsid w:val="00034F02"/>
    <w:rsid w:val="000366AF"/>
    <w:rsid w:val="0003689A"/>
    <w:rsid w:val="0003727C"/>
    <w:rsid w:val="00040600"/>
    <w:rsid w:val="0004082F"/>
    <w:rsid w:val="00040BAB"/>
    <w:rsid w:val="00043E5B"/>
    <w:rsid w:val="0004530E"/>
    <w:rsid w:val="00045CDB"/>
    <w:rsid w:val="00054A68"/>
    <w:rsid w:val="00055B41"/>
    <w:rsid w:val="00055E59"/>
    <w:rsid w:val="00060702"/>
    <w:rsid w:val="00061A3F"/>
    <w:rsid w:val="000627B2"/>
    <w:rsid w:val="00064483"/>
    <w:rsid w:val="000660AC"/>
    <w:rsid w:val="00066521"/>
    <w:rsid w:val="00067277"/>
    <w:rsid w:val="0007066C"/>
    <w:rsid w:val="0007474A"/>
    <w:rsid w:val="00075D37"/>
    <w:rsid w:val="000802ED"/>
    <w:rsid w:val="0008166C"/>
    <w:rsid w:val="000818EF"/>
    <w:rsid w:val="00082727"/>
    <w:rsid w:val="00082BBB"/>
    <w:rsid w:val="00084284"/>
    <w:rsid w:val="000844CF"/>
    <w:rsid w:val="00084C1D"/>
    <w:rsid w:val="000924B2"/>
    <w:rsid w:val="000925CB"/>
    <w:rsid w:val="000A0346"/>
    <w:rsid w:val="000A2B8D"/>
    <w:rsid w:val="000A49A9"/>
    <w:rsid w:val="000B0315"/>
    <w:rsid w:val="000B0C94"/>
    <w:rsid w:val="000B2284"/>
    <w:rsid w:val="000B5C59"/>
    <w:rsid w:val="000B7BC6"/>
    <w:rsid w:val="000C01B7"/>
    <w:rsid w:val="000C10C0"/>
    <w:rsid w:val="000C33A7"/>
    <w:rsid w:val="000C3CD3"/>
    <w:rsid w:val="000C54D7"/>
    <w:rsid w:val="000C65B3"/>
    <w:rsid w:val="000C7BAE"/>
    <w:rsid w:val="000E1728"/>
    <w:rsid w:val="000E1932"/>
    <w:rsid w:val="000E1AC6"/>
    <w:rsid w:val="000E3183"/>
    <w:rsid w:val="000F1645"/>
    <w:rsid w:val="000F366E"/>
    <w:rsid w:val="000F4419"/>
    <w:rsid w:val="000F74D8"/>
    <w:rsid w:val="00103493"/>
    <w:rsid w:val="00105413"/>
    <w:rsid w:val="001072E8"/>
    <w:rsid w:val="0011119C"/>
    <w:rsid w:val="001128E8"/>
    <w:rsid w:val="001134E5"/>
    <w:rsid w:val="00114293"/>
    <w:rsid w:val="00114362"/>
    <w:rsid w:val="001165F7"/>
    <w:rsid w:val="001205A5"/>
    <w:rsid w:val="00120F62"/>
    <w:rsid w:val="001215C2"/>
    <w:rsid w:val="001272F4"/>
    <w:rsid w:val="00131403"/>
    <w:rsid w:val="00134886"/>
    <w:rsid w:val="00134FAE"/>
    <w:rsid w:val="0014097A"/>
    <w:rsid w:val="00140B5B"/>
    <w:rsid w:val="00141BBE"/>
    <w:rsid w:val="001442C1"/>
    <w:rsid w:val="00144A9F"/>
    <w:rsid w:val="00145569"/>
    <w:rsid w:val="00146A11"/>
    <w:rsid w:val="001470D3"/>
    <w:rsid w:val="001503E6"/>
    <w:rsid w:val="001532F1"/>
    <w:rsid w:val="00154D3B"/>
    <w:rsid w:val="001602DD"/>
    <w:rsid w:val="001603CA"/>
    <w:rsid w:val="00160A27"/>
    <w:rsid w:val="00163C06"/>
    <w:rsid w:val="00167D77"/>
    <w:rsid w:val="00170BCA"/>
    <w:rsid w:val="00174BD4"/>
    <w:rsid w:val="00175362"/>
    <w:rsid w:val="001765A3"/>
    <w:rsid w:val="001773C2"/>
    <w:rsid w:val="00177528"/>
    <w:rsid w:val="00180F7B"/>
    <w:rsid w:val="00182CB0"/>
    <w:rsid w:val="0018390B"/>
    <w:rsid w:val="00183FCE"/>
    <w:rsid w:val="00184081"/>
    <w:rsid w:val="00186B88"/>
    <w:rsid w:val="001911A7"/>
    <w:rsid w:val="001949EB"/>
    <w:rsid w:val="00195317"/>
    <w:rsid w:val="00195638"/>
    <w:rsid w:val="001967A1"/>
    <w:rsid w:val="001A0B45"/>
    <w:rsid w:val="001A33A1"/>
    <w:rsid w:val="001A4424"/>
    <w:rsid w:val="001A62D3"/>
    <w:rsid w:val="001A7C68"/>
    <w:rsid w:val="001B084C"/>
    <w:rsid w:val="001B08BE"/>
    <w:rsid w:val="001B1234"/>
    <w:rsid w:val="001B3A79"/>
    <w:rsid w:val="001B4991"/>
    <w:rsid w:val="001C2EA7"/>
    <w:rsid w:val="001C34F0"/>
    <w:rsid w:val="001C4EF5"/>
    <w:rsid w:val="001E0230"/>
    <w:rsid w:val="001E2D3E"/>
    <w:rsid w:val="001E6016"/>
    <w:rsid w:val="001F0E9E"/>
    <w:rsid w:val="001F16A1"/>
    <w:rsid w:val="001F2CCC"/>
    <w:rsid w:val="001F4345"/>
    <w:rsid w:val="001F491F"/>
    <w:rsid w:val="001F75FE"/>
    <w:rsid w:val="00200317"/>
    <w:rsid w:val="00202734"/>
    <w:rsid w:val="00203E69"/>
    <w:rsid w:val="002043A0"/>
    <w:rsid w:val="002044BE"/>
    <w:rsid w:val="00205257"/>
    <w:rsid w:val="00207CC2"/>
    <w:rsid w:val="0021060D"/>
    <w:rsid w:val="0021115E"/>
    <w:rsid w:val="002118B9"/>
    <w:rsid w:val="00212D00"/>
    <w:rsid w:val="00214338"/>
    <w:rsid w:val="002173C0"/>
    <w:rsid w:val="00220DAE"/>
    <w:rsid w:val="00223590"/>
    <w:rsid w:val="00227200"/>
    <w:rsid w:val="00232A7D"/>
    <w:rsid w:val="00232D11"/>
    <w:rsid w:val="00233840"/>
    <w:rsid w:val="00233A27"/>
    <w:rsid w:val="00236128"/>
    <w:rsid w:val="00236FDC"/>
    <w:rsid w:val="002379E8"/>
    <w:rsid w:val="002403D5"/>
    <w:rsid w:val="0024061A"/>
    <w:rsid w:val="00241064"/>
    <w:rsid w:val="002454AB"/>
    <w:rsid w:val="00246EEC"/>
    <w:rsid w:val="00254152"/>
    <w:rsid w:val="00256217"/>
    <w:rsid w:val="0025698F"/>
    <w:rsid w:val="00256DCB"/>
    <w:rsid w:val="0026464B"/>
    <w:rsid w:val="0026487D"/>
    <w:rsid w:val="00265FBA"/>
    <w:rsid w:val="00270146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158"/>
    <w:rsid w:val="002919F8"/>
    <w:rsid w:val="002937E9"/>
    <w:rsid w:val="002A0A0A"/>
    <w:rsid w:val="002A2A6C"/>
    <w:rsid w:val="002B092C"/>
    <w:rsid w:val="002B1CD1"/>
    <w:rsid w:val="002B1E7A"/>
    <w:rsid w:val="002B2391"/>
    <w:rsid w:val="002B75E2"/>
    <w:rsid w:val="002C0116"/>
    <w:rsid w:val="002C6299"/>
    <w:rsid w:val="002D06B4"/>
    <w:rsid w:val="002D0BDF"/>
    <w:rsid w:val="002D2E43"/>
    <w:rsid w:val="002D7AF2"/>
    <w:rsid w:val="002E06B6"/>
    <w:rsid w:val="002E0707"/>
    <w:rsid w:val="002E167F"/>
    <w:rsid w:val="002F06D4"/>
    <w:rsid w:val="002F0C0C"/>
    <w:rsid w:val="002F2106"/>
    <w:rsid w:val="002F2B47"/>
    <w:rsid w:val="002F3334"/>
    <w:rsid w:val="002F6D65"/>
    <w:rsid w:val="00300183"/>
    <w:rsid w:val="00302553"/>
    <w:rsid w:val="00302876"/>
    <w:rsid w:val="00303866"/>
    <w:rsid w:val="003061E6"/>
    <w:rsid w:val="0031066C"/>
    <w:rsid w:val="00311B9D"/>
    <w:rsid w:val="00311DEC"/>
    <w:rsid w:val="00312DDC"/>
    <w:rsid w:val="00315516"/>
    <w:rsid w:val="00321755"/>
    <w:rsid w:val="003258E1"/>
    <w:rsid w:val="00326B26"/>
    <w:rsid w:val="003300DB"/>
    <w:rsid w:val="00330C29"/>
    <w:rsid w:val="00330E11"/>
    <w:rsid w:val="00332494"/>
    <w:rsid w:val="00333D31"/>
    <w:rsid w:val="0033514F"/>
    <w:rsid w:val="00337CF9"/>
    <w:rsid w:val="003427DB"/>
    <w:rsid w:val="003607E1"/>
    <w:rsid w:val="0036080D"/>
    <w:rsid w:val="0036456A"/>
    <w:rsid w:val="003660D1"/>
    <w:rsid w:val="0036752F"/>
    <w:rsid w:val="00372300"/>
    <w:rsid w:val="0037260B"/>
    <w:rsid w:val="00376DDD"/>
    <w:rsid w:val="00381FC2"/>
    <w:rsid w:val="00382554"/>
    <w:rsid w:val="00383581"/>
    <w:rsid w:val="0038457E"/>
    <w:rsid w:val="00385848"/>
    <w:rsid w:val="00385B12"/>
    <w:rsid w:val="0038649C"/>
    <w:rsid w:val="003866B1"/>
    <w:rsid w:val="003971D1"/>
    <w:rsid w:val="003A0FFF"/>
    <w:rsid w:val="003A1B02"/>
    <w:rsid w:val="003A23EA"/>
    <w:rsid w:val="003A24E0"/>
    <w:rsid w:val="003A3CDB"/>
    <w:rsid w:val="003A67CD"/>
    <w:rsid w:val="003B00C9"/>
    <w:rsid w:val="003B14F8"/>
    <w:rsid w:val="003B1FA8"/>
    <w:rsid w:val="003B3F8E"/>
    <w:rsid w:val="003C15D0"/>
    <w:rsid w:val="003C5422"/>
    <w:rsid w:val="003C6C69"/>
    <w:rsid w:val="003D1982"/>
    <w:rsid w:val="003D2AE1"/>
    <w:rsid w:val="003D369A"/>
    <w:rsid w:val="003D6058"/>
    <w:rsid w:val="003D63B3"/>
    <w:rsid w:val="003E08A4"/>
    <w:rsid w:val="003E44DE"/>
    <w:rsid w:val="003E4B12"/>
    <w:rsid w:val="003E6685"/>
    <w:rsid w:val="003F1906"/>
    <w:rsid w:val="003F2CFC"/>
    <w:rsid w:val="003F2D84"/>
    <w:rsid w:val="003F33BF"/>
    <w:rsid w:val="003F521B"/>
    <w:rsid w:val="003F69C5"/>
    <w:rsid w:val="00400343"/>
    <w:rsid w:val="00400B7E"/>
    <w:rsid w:val="00403111"/>
    <w:rsid w:val="00405363"/>
    <w:rsid w:val="004056B7"/>
    <w:rsid w:val="00407423"/>
    <w:rsid w:val="00411C11"/>
    <w:rsid w:val="0041262B"/>
    <w:rsid w:val="00415168"/>
    <w:rsid w:val="004158FA"/>
    <w:rsid w:val="00416CA7"/>
    <w:rsid w:val="004172C7"/>
    <w:rsid w:val="0042106D"/>
    <w:rsid w:val="0042488D"/>
    <w:rsid w:val="0042718B"/>
    <w:rsid w:val="0042786F"/>
    <w:rsid w:val="00432DCB"/>
    <w:rsid w:val="004352E4"/>
    <w:rsid w:val="00443AEA"/>
    <w:rsid w:val="00445C6D"/>
    <w:rsid w:val="004471CB"/>
    <w:rsid w:val="00450E81"/>
    <w:rsid w:val="00453784"/>
    <w:rsid w:val="00454E2E"/>
    <w:rsid w:val="00454FE0"/>
    <w:rsid w:val="004613CB"/>
    <w:rsid w:val="0046288B"/>
    <w:rsid w:val="00462A42"/>
    <w:rsid w:val="00462A88"/>
    <w:rsid w:val="00464A36"/>
    <w:rsid w:val="00464B35"/>
    <w:rsid w:val="004665DC"/>
    <w:rsid w:val="00466EA9"/>
    <w:rsid w:val="0046724B"/>
    <w:rsid w:val="00467C8E"/>
    <w:rsid w:val="00472AF4"/>
    <w:rsid w:val="00472DD2"/>
    <w:rsid w:val="00474508"/>
    <w:rsid w:val="00476059"/>
    <w:rsid w:val="00481225"/>
    <w:rsid w:val="00483E30"/>
    <w:rsid w:val="00484901"/>
    <w:rsid w:val="00484971"/>
    <w:rsid w:val="00484F3A"/>
    <w:rsid w:val="004853E9"/>
    <w:rsid w:val="00485D69"/>
    <w:rsid w:val="00490B81"/>
    <w:rsid w:val="00491535"/>
    <w:rsid w:val="00492DB9"/>
    <w:rsid w:val="00493FB0"/>
    <w:rsid w:val="00496CF1"/>
    <w:rsid w:val="004971C1"/>
    <w:rsid w:val="004A2E67"/>
    <w:rsid w:val="004A2F06"/>
    <w:rsid w:val="004A36C7"/>
    <w:rsid w:val="004A3A14"/>
    <w:rsid w:val="004A4022"/>
    <w:rsid w:val="004A42B7"/>
    <w:rsid w:val="004A4DBE"/>
    <w:rsid w:val="004A6551"/>
    <w:rsid w:val="004A78D6"/>
    <w:rsid w:val="004B0E44"/>
    <w:rsid w:val="004B0F97"/>
    <w:rsid w:val="004B2E6A"/>
    <w:rsid w:val="004B33E5"/>
    <w:rsid w:val="004B570C"/>
    <w:rsid w:val="004B6649"/>
    <w:rsid w:val="004B6848"/>
    <w:rsid w:val="004C0DE7"/>
    <w:rsid w:val="004C2479"/>
    <w:rsid w:val="004C5F0D"/>
    <w:rsid w:val="004C6A3B"/>
    <w:rsid w:val="004D008A"/>
    <w:rsid w:val="004D0EDC"/>
    <w:rsid w:val="004D1202"/>
    <w:rsid w:val="004D1E41"/>
    <w:rsid w:val="004D2FBF"/>
    <w:rsid w:val="004D510C"/>
    <w:rsid w:val="004D6634"/>
    <w:rsid w:val="004D7B70"/>
    <w:rsid w:val="004E10B1"/>
    <w:rsid w:val="004E209F"/>
    <w:rsid w:val="004E2B27"/>
    <w:rsid w:val="004F0222"/>
    <w:rsid w:val="004F455C"/>
    <w:rsid w:val="005010C1"/>
    <w:rsid w:val="0050143A"/>
    <w:rsid w:val="0050376C"/>
    <w:rsid w:val="00503C96"/>
    <w:rsid w:val="0051216D"/>
    <w:rsid w:val="00513C55"/>
    <w:rsid w:val="00515AFD"/>
    <w:rsid w:val="00520A33"/>
    <w:rsid w:val="00520BBD"/>
    <w:rsid w:val="00522CFD"/>
    <w:rsid w:val="00522FFB"/>
    <w:rsid w:val="00526C75"/>
    <w:rsid w:val="005337B4"/>
    <w:rsid w:val="00533996"/>
    <w:rsid w:val="00533A5A"/>
    <w:rsid w:val="00533D0A"/>
    <w:rsid w:val="00534C5A"/>
    <w:rsid w:val="00540641"/>
    <w:rsid w:val="00540735"/>
    <w:rsid w:val="005436A8"/>
    <w:rsid w:val="00547A77"/>
    <w:rsid w:val="00553F6A"/>
    <w:rsid w:val="005560E4"/>
    <w:rsid w:val="005563FB"/>
    <w:rsid w:val="005567FB"/>
    <w:rsid w:val="00556A49"/>
    <w:rsid w:val="00556DE6"/>
    <w:rsid w:val="00560AAA"/>
    <w:rsid w:val="00561294"/>
    <w:rsid w:val="005622C5"/>
    <w:rsid w:val="005669CC"/>
    <w:rsid w:val="00566DEA"/>
    <w:rsid w:val="00570DA4"/>
    <w:rsid w:val="005712F0"/>
    <w:rsid w:val="005714CD"/>
    <w:rsid w:val="00571FF8"/>
    <w:rsid w:val="00572D30"/>
    <w:rsid w:val="00576533"/>
    <w:rsid w:val="0058062A"/>
    <w:rsid w:val="00585208"/>
    <w:rsid w:val="0058539F"/>
    <w:rsid w:val="0058622B"/>
    <w:rsid w:val="00590E20"/>
    <w:rsid w:val="0059179E"/>
    <w:rsid w:val="005940D8"/>
    <w:rsid w:val="00594221"/>
    <w:rsid w:val="005949AE"/>
    <w:rsid w:val="00594D07"/>
    <w:rsid w:val="00595DE0"/>
    <w:rsid w:val="005A0706"/>
    <w:rsid w:val="005A09A2"/>
    <w:rsid w:val="005A4650"/>
    <w:rsid w:val="005A479E"/>
    <w:rsid w:val="005A65A4"/>
    <w:rsid w:val="005B0836"/>
    <w:rsid w:val="005B1C96"/>
    <w:rsid w:val="005B4826"/>
    <w:rsid w:val="005B4FD6"/>
    <w:rsid w:val="005C2089"/>
    <w:rsid w:val="005C3F95"/>
    <w:rsid w:val="005C47AE"/>
    <w:rsid w:val="005D19D8"/>
    <w:rsid w:val="005D4134"/>
    <w:rsid w:val="005D4931"/>
    <w:rsid w:val="005D55EA"/>
    <w:rsid w:val="005D5A56"/>
    <w:rsid w:val="005E1B51"/>
    <w:rsid w:val="005E2EC0"/>
    <w:rsid w:val="005E3BD3"/>
    <w:rsid w:val="005E3E50"/>
    <w:rsid w:val="005E527C"/>
    <w:rsid w:val="005E6AC7"/>
    <w:rsid w:val="005E6CF9"/>
    <w:rsid w:val="005E7C3E"/>
    <w:rsid w:val="005F0ED7"/>
    <w:rsid w:val="005F2B25"/>
    <w:rsid w:val="005F2B77"/>
    <w:rsid w:val="005F53C4"/>
    <w:rsid w:val="005F62E4"/>
    <w:rsid w:val="005F769C"/>
    <w:rsid w:val="005F7F5A"/>
    <w:rsid w:val="00600024"/>
    <w:rsid w:val="00602033"/>
    <w:rsid w:val="0060214A"/>
    <w:rsid w:val="0060262B"/>
    <w:rsid w:val="00610A5E"/>
    <w:rsid w:val="006117EA"/>
    <w:rsid w:val="00612A85"/>
    <w:rsid w:val="00626C7D"/>
    <w:rsid w:val="006308E8"/>
    <w:rsid w:val="00631697"/>
    <w:rsid w:val="00633B7C"/>
    <w:rsid w:val="006351F8"/>
    <w:rsid w:val="0063569C"/>
    <w:rsid w:val="00635F34"/>
    <w:rsid w:val="006366AA"/>
    <w:rsid w:val="00637B3F"/>
    <w:rsid w:val="006401DB"/>
    <w:rsid w:val="0064570C"/>
    <w:rsid w:val="00645F9F"/>
    <w:rsid w:val="006502BD"/>
    <w:rsid w:val="00650EFA"/>
    <w:rsid w:val="00651081"/>
    <w:rsid w:val="00653162"/>
    <w:rsid w:val="00654A22"/>
    <w:rsid w:val="00654F58"/>
    <w:rsid w:val="0065554D"/>
    <w:rsid w:val="00655DF6"/>
    <w:rsid w:val="0065674C"/>
    <w:rsid w:val="00660691"/>
    <w:rsid w:val="0066333F"/>
    <w:rsid w:val="00663E4E"/>
    <w:rsid w:val="006649A2"/>
    <w:rsid w:val="00664CCB"/>
    <w:rsid w:val="00667FA9"/>
    <w:rsid w:val="006701F6"/>
    <w:rsid w:val="0067048B"/>
    <w:rsid w:val="006705BE"/>
    <w:rsid w:val="00670EF4"/>
    <w:rsid w:val="00672B03"/>
    <w:rsid w:val="00676EA8"/>
    <w:rsid w:val="00681CE6"/>
    <w:rsid w:val="006825D4"/>
    <w:rsid w:val="00683A00"/>
    <w:rsid w:val="00684FB9"/>
    <w:rsid w:val="00686255"/>
    <w:rsid w:val="00686A5A"/>
    <w:rsid w:val="006908AE"/>
    <w:rsid w:val="00691F65"/>
    <w:rsid w:val="006957B0"/>
    <w:rsid w:val="0069639D"/>
    <w:rsid w:val="00696E1E"/>
    <w:rsid w:val="006A2C29"/>
    <w:rsid w:val="006A7A03"/>
    <w:rsid w:val="006B13D5"/>
    <w:rsid w:val="006B2253"/>
    <w:rsid w:val="006B4916"/>
    <w:rsid w:val="006B4FF9"/>
    <w:rsid w:val="006B5DA1"/>
    <w:rsid w:val="006C1952"/>
    <w:rsid w:val="006C26EB"/>
    <w:rsid w:val="006C5CB3"/>
    <w:rsid w:val="006C6693"/>
    <w:rsid w:val="006C6D2E"/>
    <w:rsid w:val="006D03F6"/>
    <w:rsid w:val="006D19E2"/>
    <w:rsid w:val="006D272E"/>
    <w:rsid w:val="006D676B"/>
    <w:rsid w:val="006E1C8A"/>
    <w:rsid w:val="006E34ED"/>
    <w:rsid w:val="006E3AF9"/>
    <w:rsid w:val="006E4B8D"/>
    <w:rsid w:val="006E5357"/>
    <w:rsid w:val="006F0F72"/>
    <w:rsid w:val="006F2792"/>
    <w:rsid w:val="006F32E8"/>
    <w:rsid w:val="006F4CF5"/>
    <w:rsid w:val="006F4F90"/>
    <w:rsid w:val="006F7313"/>
    <w:rsid w:val="00700F36"/>
    <w:rsid w:val="00704BC3"/>
    <w:rsid w:val="00704D76"/>
    <w:rsid w:val="007060F7"/>
    <w:rsid w:val="0070770B"/>
    <w:rsid w:val="0071199B"/>
    <w:rsid w:val="0071593C"/>
    <w:rsid w:val="00715EFD"/>
    <w:rsid w:val="007164CD"/>
    <w:rsid w:val="00716507"/>
    <w:rsid w:val="007212FC"/>
    <w:rsid w:val="00721D9F"/>
    <w:rsid w:val="00723DA4"/>
    <w:rsid w:val="00726D1B"/>
    <w:rsid w:val="00731206"/>
    <w:rsid w:val="007316B2"/>
    <w:rsid w:val="00733AD2"/>
    <w:rsid w:val="00735992"/>
    <w:rsid w:val="00735A12"/>
    <w:rsid w:val="00735A72"/>
    <w:rsid w:val="00737C39"/>
    <w:rsid w:val="0074042F"/>
    <w:rsid w:val="00741CCA"/>
    <w:rsid w:val="00743A12"/>
    <w:rsid w:val="00746E56"/>
    <w:rsid w:val="007475EA"/>
    <w:rsid w:val="00750087"/>
    <w:rsid w:val="007511B4"/>
    <w:rsid w:val="007516CE"/>
    <w:rsid w:val="007520CB"/>
    <w:rsid w:val="00755FA2"/>
    <w:rsid w:val="007600A1"/>
    <w:rsid w:val="00766A20"/>
    <w:rsid w:val="007674E7"/>
    <w:rsid w:val="00773606"/>
    <w:rsid w:val="00774050"/>
    <w:rsid w:val="00774252"/>
    <w:rsid w:val="0077447F"/>
    <w:rsid w:val="0077478D"/>
    <w:rsid w:val="00777514"/>
    <w:rsid w:val="007805A5"/>
    <w:rsid w:val="007827B5"/>
    <w:rsid w:val="00784E1B"/>
    <w:rsid w:val="007858E5"/>
    <w:rsid w:val="00786798"/>
    <w:rsid w:val="007874EB"/>
    <w:rsid w:val="00787E04"/>
    <w:rsid w:val="0079336A"/>
    <w:rsid w:val="00793BFC"/>
    <w:rsid w:val="0079499F"/>
    <w:rsid w:val="00796F24"/>
    <w:rsid w:val="007A05C0"/>
    <w:rsid w:val="007A10EF"/>
    <w:rsid w:val="007A1253"/>
    <w:rsid w:val="007A29E4"/>
    <w:rsid w:val="007A42C3"/>
    <w:rsid w:val="007B15BF"/>
    <w:rsid w:val="007B36CE"/>
    <w:rsid w:val="007C3525"/>
    <w:rsid w:val="007C46E8"/>
    <w:rsid w:val="007C7B0C"/>
    <w:rsid w:val="007D0C08"/>
    <w:rsid w:val="007D17DA"/>
    <w:rsid w:val="007D4AA4"/>
    <w:rsid w:val="007D58AF"/>
    <w:rsid w:val="007E172B"/>
    <w:rsid w:val="007E191E"/>
    <w:rsid w:val="007E2212"/>
    <w:rsid w:val="007E3932"/>
    <w:rsid w:val="007E44D2"/>
    <w:rsid w:val="007E50BC"/>
    <w:rsid w:val="007E641D"/>
    <w:rsid w:val="007E687C"/>
    <w:rsid w:val="007F14A5"/>
    <w:rsid w:val="007F259D"/>
    <w:rsid w:val="007F3088"/>
    <w:rsid w:val="007F3CE2"/>
    <w:rsid w:val="007F576B"/>
    <w:rsid w:val="007F60C3"/>
    <w:rsid w:val="007F624A"/>
    <w:rsid w:val="007F7610"/>
    <w:rsid w:val="007F7CCA"/>
    <w:rsid w:val="00803B13"/>
    <w:rsid w:val="00806D80"/>
    <w:rsid w:val="008118BA"/>
    <w:rsid w:val="008144C6"/>
    <w:rsid w:val="008162B1"/>
    <w:rsid w:val="008217AD"/>
    <w:rsid w:val="0082467D"/>
    <w:rsid w:val="00824DBB"/>
    <w:rsid w:val="0082617F"/>
    <w:rsid w:val="0083007D"/>
    <w:rsid w:val="00831162"/>
    <w:rsid w:val="00831748"/>
    <w:rsid w:val="00832237"/>
    <w:rsid w:val="00832754"/>
    <w:rsid w:val="00836100"/>
    <w:rsid w:val="008361C3"/>
    <w:rsid w:val="00837047"/>
    <w:rsid w:val="0084176B"/>
    <w:rsid w:val="00841F65"/>
    <w:rsid w:val="00842CBE"/>
    <w:rsid w:val="00843100"/>
    <w:rsid w:val="008434FA"/>
    <w:rsid w:val="00844AD0"/>
    <w:rsid w:val="00846CA3"/>
    <w:rsid w:val="0085300E"/>
    <w:rsid w:val="0085366E"/>
    <w:rsid w:val="00854475"/>
    <w:rsid w:val="00857DB0"/>
    <w:rsid w:val="00860EF4"/>
    <w:rsid w:val="00863175"/>
    <w:rsid w:val="008649C8"/>
    <w:rsid w:val="0086525A"/>
    <w:rsid w:val="00865AD4"/>
    <w:rsid w:val="008666DF"/>
    <w:rsid w:val="00870FD4"/>
    <w:rsid w:val="00871024"/>
    <w:rsid w:val="00872935"/>
    <w:rsid w:val="00874C49"/>
    <w:rsid w:val="008750FA"/>
    <w:rsid w:val="008760F9"/>
    <w:rsid w:val="00877AA3"/>
    <w:rsid w:val="00886B8A"/>
    <w:rsid w:val="00887189"/>
    <w:rsid w:val="00891282"/>
    <w:rsid w:val="008922CA"/>
    <w:rsid w:val="00892B63"/>
    <w:rsid w:val="008943BF"/>
    <w:rsid w:val="008958B9"/>
    <w:rsid w:val="00896D35"/>
    <w:rsid w:val="00897B5B"/>
    <w:rsid w:val="008A0BFE"/>
    <w:rsid w:val="008A2EA0"/>
    <w:rsid w:val="008A51D8"/>
    <w:rsid w:val="008A7EE8"/>
    <w:rsid w:val="008B5C93"/>
    <w:rsid w:val="008B5CD0"/>
    <w:rsid w:val="008B5F85"/>
    <w:rsid w:val="008B6756"/>
    <w:rsid w:val="008B6796"/>
    <w:rsid w:val="008B7AF1"/>
    <w:rsid w:val="008C076B"/>
    <w:rsid w:val="008C0DCB"/>
    <w:rsid w:val="008D4D16"/>
    <w:rsid w:val="008D79C6"/>
    <w:rsid w:val="008D79E4"/>
    <w:rsid w:val="008E00EF"/>
    <w:rsid w:val="008E01C3"/>
    <w:rsid w:val="008E2BD9"/>
    <w:rsid w:val="008E36E3"/>
    <w:rsid w:val="008E3DA8"/>
    <w:rsid w:val="008E4871"/>
    <w:rsid w:val="008E4AAC"/>
    <w:rsid w:val="008E6E81"/>
    <w:rsid w:val="008E78D2"/>
    <w:rsid w:val="008F15B2"/>
    <w:rsid w:val="008F1876"/>
    <w:rsid w:val="008F3C44"/>
    <w:rsid w:val="008F6606"/>
    <w:rsid w:val="0090028A"/>
    <w:rsid w:val="00900E37"/>
    <w:rsid w:val="0090583F"/>
    <w:rsid w:val="0090693D"/>
    <w:rsid w:val="00915545"/>
    <w:rsid w:val="009159C0"/>
    <w:rsid w:val="00917BA1"/>
    <w:rsid w:val="00921341"/>
    <w:rsid w:val="009215AD"/>
    <w:rsid w:val="0092253E"/>
    <w:rsid w:val="00924DC0"/>
    <w:rsid w:val="00925D6C"/>
    <w:rsid w:val="00927255"/>
    <w:rsid w:val="009345EC"/>
    <w:rsid w:val="0093557B"/>
    <w:rsid w:val="00935D4A"/>
    <w:rsid w:val="00942F67"/>
    <w:rsid w:val="00944E5F"/>
    <w:rsid w:val="00945713"/>
    <w:rsid w:val="00945F0B"/>
    <w:rsid w:val="0094640B"/>
    <w:rsid w:val="0094707C"/>
    <w:rsid w:val="009503A0"/>
    <w:rsid w:val="009525D7"/>
    <w:rsid w:val="00952EFC"/>
    <w:rsid w:val="00955A8C"/>
    <w:rsid w:val="00957F74"/>
    <w:rsid w:val="00962A3C"/>
    <w:rsid w:val="00963F62"/>
    <w:rsid w:val="009648EC"/>
    <w:rsid w:val="00970C1F"/>
    <w:rsid w:val="009710F7"/>
    <w:rsid w:val="00973561"/>
    <w:rsid w:val="00975749"/>
    <w:rsid w:val="009773EA"/>
    <w:rsid w:val="00977ECA"/>
    <w:rsid w:val="00980F75"/>
    <w:rsid w:val="00984A41"/>
    <w:rsid w:val="0098715C"/>
    <w:rsid w:val="00987542"/>
    <w:rsid w:val="00992B7C"/>
    <w:rsid w:val="0099544D"/>
    <w:rsid w:val="009A164E"/>
    <w:rsid w:val="009A1E48"/>
    <w:rsid w:val="009A247A"/>
    <w:rsid w:val="009A3EDA"/>
    <w:rsid w:val="009A46AF"/>
    <w:rsid w:val="009A7509"/>
    <w:rsid w:val="009B0FB8"/>
    <w:rsid w:val="009B3281"/>
    <w:rsid w:val="009B3A6D"/>
    <w:rsid w:val="009B47E7"/>
    <w:rsid w:val="009B7CE8"/>
    <w:rsid w:val="009C002F"/>
    <w:rsid w:val="009C4306"/>
    <w:rsid w:val="009C62E5"/>
    <w:rsid w:val="009C6CA1"/>
    <w:rsid w:val="009C705B"/>
    <w:rsid w:val="009D21F6"/>
    <w:rsid w:val="009D5182"/>
    <w:rsid w:val="009D6C02"/>
    <w:rsid w:val="009D724A"/>
    <w:rsid w:val="009E0A47"/>
    <w:rsid w:val="009E0A9C"/>
    <w:rsid w:val="009E361D"/>
    <w:rsid w:val="009E3839"/>
    <w:rsid w:val="009E61A5"/>
    <w:rsid w:val="009E7370"/>
    <w:rsid w:val="009F303B"/>
    <w:rsid w:val="009F753E"/>
    <w:rsid w:val="00A00524"/>
    <w:rsid w:val="00A01317"/>
    <w:rsid w:val="00A0143A"/>
    <w:rsid w:val="00A014B9"/>
    <w:rsid w:val="00A076C2"/>
    <w:rsid w:val="00A130E7"/>
    <w:rsid w:val="00A1392C"/>
    <w:rsid w:val="00A1458A"/>
    <w:rsid w:val="00A2126B"/>
    <w:rsid w:val="00A23BC0"/>
    <w:rsid w:val="00A23CD3"/>
    <w:rsid w:val="00A26585"/>
    <w:rsid w:val="00A30AAF"/>
    <w:rsid w:val="00A313AC"/>
    <w:rsid w:val="00A31707"/>
    <w:rsid w:val="00A322F2"/>
    <w:rsid w:val="00A324ED"/>
    <w:rsid w:val="00A32E6D"/>
    <w:rsid w:val="00A32EB1"/>
    <w:rsid w:val="00A352B4"/>
    <w:rsid w:val="00A35860"/>
    <w:rsid w:val="00A36C69"/>
    <w:rsid w:val="00A40465"/>
    <w:rsid w:val="00A43577"/>
    <w:rsid w:val="00A43B65"/>
    <w:rsid w:val="00A44B83"/>
    <w:rsid w:val="00A45C54"/>
    <w:rsid w:val="00A46CBE"/>
    <w:rsid w:val="00A5028C"/>
    <w:rsid w:val="00A5080F"/>
    <w:rsid w:val="00A50A90"/>
    <w:rsid w:val="00A51972"/>
    <w:rsid w:val="00A5240E"/>
    <w:rsid w:val="00A53648"/>
    <w:rsid w:val="00A56BEC"/>
    <w:rsid w:val="00A60869"/>
    <w:rsid w:val="00A60B9C"/>
    <w:rsid w:val="00A62055"/>
    <w:rsid w:val="00A62B10"/>
    <w:rsid w:val="00A63EF1"/>
    <w:rsid w:val="00A64675"/>
    <w:rsid w:val="00A71013"/>
    <w:rsid w:val="00A72ECC"/>
    <w:rsid w:val="00A73B55"/>
    <w:rsid w:val="00A7633A"/>
    <w:rsid w:val="00A76BC3"/>
    <w:rsid w:val="00A7717D"/>
    <w:rsid w:val="00A83E47"/>
    <w:rsid w:val="00A84CAD"/>
    <w:rsid w:val="00A851FD"/>
    <w:rsid w:val="00A86A37"/>
    <w:rsid w:val="00A86AC8"/>
    <w:rsid w:val="00A87D12"/>
    <w:rsid w:val="00A902BC"/>
    <w:rsid w:val="00A90AFC"/>
    <w:rsid w:val="00A9104E"/>
    <w:rsid w:val="00A9110A"/>
    <w:rsid w:val="00A93DF0"/>
    <w:rsid w:val="00A95A69"/>
    <w:rsid w:val="00A95F31"/>
    <w:rsid w:val="00AA099A"/>
    <w:rsid w:val="00AA18A1"/>
    <w:rsid w:val="00AA3140"/>
    <w:rsid w:val="00AA4924"/>
    <w:rsid w:val="00AB078D"/>
    <w:rsid w:val="00AB1262"/>
    <w:rsid w:val="00AB2769"/>
    <w:rsid w:val="00AB6479"/>
    <w:rsid w:val="00AB71B6"/>
    <w:rsid w:val="00AC19AA"/>
    <w:rsid w:val="00AC2FB7"/>
    <w:rsid w:val="00AC30FA"/>
    <w:rsid w:val="00AC5FA2"/>
    <w:rsid w:val="00AC7268"/>
    <w:rsid w:val="00AD038F"/>
    <w:rsid w:val="00AD0441"/>
    <w:rsid w:val="00AD4C92"/>
    <w:rsid w:val="00AD58FE"/>
    <w:rsid w:val="00AE0A3B"/>
    <w:rsid w:val="00AE0AD3"/>
    <w:rsid w:val="00AE38F7"/>
    <w:rsid w:val="00AE4035"/>
    <w:rsid w:val="00AE406F"/>
    <w:rsid w:val="00AE74DE"/>
    <w:rsid w:val="00AF06B1"/>
    <w:rsid w:val="00AF27B0"/>
    <w:rsid w:val="00AF2FD9"/>
    <w:rsid w:val="00AF3209"/>
    <w:rsid w:val="00AF60A0"/>
    <w:rsid w:val="00AF64D7"/>
    <w:rsid w:val="00AF74FA"/>
    <w:rsid w:val="00AF7BFF"/>
    <w:rsid w:val="00B0377E"/>
    <w:rsid w:val="00B037CE"/>
    <w:rsid w:val="00B03B2E"/>
    <w:rsid w:val="00B062F7"/>
    <w:rsid w:val="00B11266"/>
    <w:rsid w:val="00B11382"/>
    <w:rsid w:val="00B1214F"/>
    <w:rsid w:val="00B1225D"/>
    <w:rsid w:val="00B12272"/>
    <w:rsid w:val="00B1600C"/>
    <w:rsid w:val="00B1624E"/>
    <w:rsid w:val="00B162EC"/>
    <w:rsid w:val="00B17A14"/>
    <w:rsid w:val="00B218B0"/>
    <w:rsid w:val="00B21C8C"/>
    <w:rsid w:val="00B21E9D"/>
    <w:rsid w:val="00B22EC4"/>
    <w:rsid w:val="00B27330"/>
    <w:rsid w:val="00B276B9"/>
    <w:rsid w:val="00B3084F"/>
    <w:rsid w:val="00B33281"/>
    <w:rsid w:val="00B34ED0"/>
    <w:rsid w:val="00B34F77"/>
    <w:rsid w:val="00B36F6D"/>
    <w:rsid w:val="00B40E29"/>
    <w:rsid w:val="00B46EB6"/>
    <w:rsid w:val="00B50C81"/>
    <w:rsid w:val="00B514F9"/>
    <w:rsid w:val="00B55A6C"/>
    <w:rsid w:val="00B616B0"/>
    <w:rsid w:val="00B6188C"/>
    <w:rsid w:val="00B63B3E"/>
    <w:rsid w:val="00B6607C"/>
    <w:rsid w:val="00B665E0"/>
    <w:rsid w:val="00B678BE"/>
    <w:rsid w:val="00B83C64"/>
    <w:rsid w:val="00B85BCA"/>
    <w:rsid w:val="00B85EB4"/>
    <w:rsid w:val="00B8715F"/>
    <w:rsid w:val="00B93A00"/>
    <w:rsid w:val="00B945FC"/>
    <w:rsid w:val="00B94C0E"/>
    <w:rsid w:val="00B957FF"/>
    <w:rsid w:val="00B95B16"/>
    <w:rsid w:val="00B9714E"/>
    <w:rsid w:val="00BA088C"/>
    <w:rsid w:val="00BA12BC"/>
    <w:rsid w:val="00BA3A0B"/>
    <w:rsid w:val="00BA7E94"/>
    <w:rsid w:val="00BB2E6E"/>
    <w:rsid w:val="00BB304C"/>
    <w:rsid w:val="00BB6CF5"/>
    <w:rsid w:val="00BC313D"/>
    <w:rsid w:val="00BC5CD5"/>
    <w:rsid w:val="00BC657B"/>
    <w:rsid w:val="00BC66E5"/>
    <w:rsid w:val="00BC7448"/>
    <w:rsid w:val="00BD0700"/>
    <w:rsid w:val="00BE1926"/>
    <w:rsid w:val="00BE31C7"/>
    <w:rsid w:val="00BE677A"/>
    <w:rsid w:val="00BE77AD"/>
    <w:rsid w:val="00BE7931"/>
    <w:rsid w:val="00BE7DA8"/>
    <w:rsid w:val="00BF1591"/>
    <w:rsid w:val="00BF161E"/>
    <w:rsid w:val="00BF20EE"/>
    <w:rsid w:val="00BF50BC"/>
    <w:rsid w:val="00BF72E2"/>
    <w:rsid w:val="00C03A6E"/>
    <w:rsid w:val="00C040F7"/>
    <w:rsid w:val="00C045E7"/>
    <w:rsid w:val="00C050B2"/>
    <w:rsid w:val="00C0799E"/>
    <w:rsid w:val="00C10AA7"/>
    <w:rsid w:val="00C255D6"/>
    <w:rsid w:val="00C2602D"/>
    <w:rsid w:val="00C265F9"/>
    <w:rsid w:val="00C30E45"/>
    <w:rsid w:val="00C312ED"/>
    <w:rsid w:val="00C341CC"/>
    <w:rsid w:val="00C34859"/>
    <w:rsid w:val="00C352FD"/>
    <w:rsid w:val="00C353AC"/>
    <w:rsid w:val="00C37676"/>
    <w:rsid w:val="00C41503"/>
    <w:rsid w:val="00C415AF"/>
    <w:rsid w:val="00C41881"/>
    <w:rsid w:val="00C42985"/>
    <w:rsid w:val="00C4586E"/>
    <w:rsid w:val="00C468D4"/>
    <w:rsid w:val="00C51C38"/>
    <w:rsid w:val="00C53EEA"/>
    <w:rsid w:val="00C5430D"/>
    <w:rsid w:val="00C54417"/>
    <w:rsid w:val="00C61412"/>
    <w:rsid w:val="00C651E6"/>
    <w:rsid w:val="00C653FF"/>
    <w:rsid w:val="00C74F64"/>
    <w:rsid w:val="00C75D6F"/>
    <w:rsid w:val="00C81162"/>
    <w:rsid w:val="00C85641"/>
    <w:rsid w:val="00C8730C"/>
    <w:rsid w:val="00C912C1"/>
    <w:rsid w:val="00C92949"/>
    <w:rsid w:val="00C93D4F"/>
    <w:rsid w:val="00C946ED"/>
    <w:rsid w:val="00C95971"/>
    <w:rsid w:val="00CA027D"/>
    <w:rsid w:val="00CA0EEC"/>
    <w:rsid w:val="00CA1229"/>
    <w:rsid w:val="00CA30B0"/>
    <w:rsid w:val="00CA3D97"/>
    <w:rsid w:val="00CA4344"/>
    <w:rsid w:val="00CA6DD6"/>
    <w:rsid w:val="00CB0412"/>
    <w:rsid w:val="00CB1F24"/>
    <w:rsid w:val="00CB302D"/>
    <w:rsid w:val="00CB4B24"/>
    <w:rsid w:val="00CB5B1D"/>
    <w:rsid w:val="00CB60F8"/>
    <w:rsid w:val="00CB7F7B"/>
    <w:rsid w:val="00CC1301"/>
    <w:rsid w:val="00CC2661"/>
    <w:rsid w:val="00CC5516"/>
    <w:rsid w:val="00CD1D88"/>
    <w:rsid w:val="00CD2BE0"/>
    <w:rsid w:val="00CD351B"/>
    <w:rsid w:val="00CD4099"/>
    <w:rsid w:val="00CD4CDD"/>
    <w:rsid w:val="00CD5118"/>
    <w:rsid w:val="00CD6027"/>
    <w:rsid w:val="00CD6095"/>
    <w:rsid w:val="00CE1017"/>
    <w:rsid w:val="00CE4264"/>
    <w:rsid w:val="00CE4476"/>
    <w:rsid w:val="00CE6847"/>
    <w:rsid w:val="00CF0577"/>
    <w:rsid w:val="00CF0FD7"/>
    <w:rsid w:val="00CF1CB9"/>
    <w:rsid w:val="00CF204B"/>
    <w:rsid w:val="00CF42EA"/>
    <w:rsid w:val="00CF583A"/>
    <w:rsid w:val="00CF60B3"/>
    <w:rsid w:val="00CF7317"/>
    <w:rsid w:val="00D00CB9"/>
    <w:rsid w:val="00D03263"/>
    <w:rsid w:val="00D04A97"/>
    <w:rsid w:val="00D0579D"/>
    <w:rsid w:val="00D05F17"/>
    <w:rsid w:val="00D107FE"/>
    <w:rsid w:val="00D13097"/>
    <w:rsid w:val="00D137AA"/>
    <w:rsid w:val="00D150AA"/>
    <w:rsid w:val="00D156A3"/>
    <w:rsid w:val="00D15808"/>
    <w:rsid w:val="00D17E30"/>
    <w:rsid w:val="00D20FDF"/>
    <w:rsid w:val="00D21AF6"/>
    <w:rsid w:val="00D22ECE"/>
    <w:rsid w:val="00D25018"/>
    <w:rsid w:val="00D25144"/>
    <w:rsid w:val="00D3204F"/>
    <w:rsid w:val="00D32EA1"/>
    <w:rsid w:val="00D36646"/>
    <w:rsid w:val="00D36A19"/>
    <w:rsid w:val="00D36D5B"/>
    <w:rsid w:val="00D37746"/>
    <w:rsid w:val="00D37FF9"/>
    <w:rsid w:val="00D41749"/>
    <w:rsid w:val="00D4323A"/>
    <w:rsid w:val="00D43563"/>
    <w:rsid w:val="00D45259"/>
    <w:rsid w:val="00D536D6"/>
    <w:rsid w:val="00D57318"/>
    <w:rsid w:val="00D60FAF"/>
    <w:rsid w:val="00D61D4A"/>
    <w:rsid w:val="00D67C46"/>
    <w:rsid w:val="00D70045"/>
    <w:rsid w:val="00D717A0"/>
    <w:rsid w:val="00D74F19"/>
    <w:rsid w:val="00D750F3"/>
    <w:rsid w:val="00D7581B"/>
    <w:rsid w:val="00D765E3"/>
    <w:rsid w:val="00D825D6"/>
    <w:rsid w:val="00D8621A"/>
    <w:rsid w:val="00D939AD"/>
    <w:rsid w:val="00D94B0E"/>
    <w:rsid w:val="00D94FD5"/>
    <w:rsid w:val="00D957E8"/>
    <w:rsid w:val="00D964FD"/>
    <w:rsid w:val="00D9773C"/>
    <w:rsid w:val="00DA11C2"/>
    <w:rsid w:val="00DA16D8"/>
    <w:rsid w:val="00DA1A2E"/>
    <w:rsid w:val="00DA2841"/>
    <w:rsid w:val="00DA3001"/>
    <w:rsid w:val="00DA3FC7"/>
    <w:rsid w:val="00DA4ABB"/>
    <w:rsid w:val="00DA59EA"/>
    <w:rsid w:val="00DA6345"/>
    <w:rsid w:val="00DA7381"/>
    <w:rsid w:val="00DB300D"/>
    <w:rsid w:val="00DB35B2"/>
    <w:rsid w:val="00DB4116"/>
    <w:rsid w:val="00DB4362"/>
    <w:rsid w:val="00DB6D8F"/>
    <w:rsid w:val="00DB7E9E"/>
    <w:rsid w:val="00DD1C85"/>
    <w:rsid w:val="00DD2829"/>
    <w:rsid w:val="00DD3EC0"/>
    <w:rsid w:val="00DD5F04"/>
    <w:rsid w:val="00DF0364"/>
    <w:rsid w:val="00DF0A01"/>
    <w:rsid w:val="00DF0ABE"/>
    <w:rsid w:val="00DF21CF"/>
    <w:rsid w:val="00DF2A61"/>
    <w:rsid w:val="00DF3A92"/>
    <w:rsid w:val="00DF4B49"/>
    <w:rsid w:val="00DF6700"/>
    <w:rsid w:val="00DF7B8E"/>
    <w:rsid w:val="00E01E93"/>
    <w:rsid w:val="00E031F9"/>
    <w:rsid w:val="00E10778"/>
    <w:rsid w:val="00E10C5C"/>
    <w:rsid w:val="00E11A22"/>
    <w:rsid w:val="00E1253F"/>
    <w:rsid w:val="00E15923"/>
    <w:rsid w:val="00E15ED4"/>
    <w:rsid w:val="00E169EF"/>
    <w:rsid w:val="00E201A4"/>
    <w:rsid w:val="00E20DDA"/>
    <w:rsid w:val="00E2117B"/>
    <w:rsid w:val="00E218D2"/>
    <w:rsid w:val="00E23B49"/>
    <w:rsid w:val="00E2585C"/>
    <w:rsid w:val="00E26C28"/>
    <w:rsid w:val="00E33132"/>
    <w:rsid w:val="00E45379"/>
    <w:rsid w:val="00E4617A"/>
    <w:rsid w:val="00E53359"/>
    <w:rsid w:val="00E539FC"/>
    <w:rsid w:val="00E54089"/>
    <w:rsid w:val="00E60729"/>
    <w:rsid w:val="00E60E71"/>
    <w:rsid w:val="00E63D01"/>
    <w:rsid w:val="00E65867"/>
    <w:rsid w:val="00E66F9B"/>
    <w:rsid w:val="00E6713E"/>
    <w:rsid w:val="00E6742B"/>
    <w:rsid w:val="00E704D3"/>
    <w:rsid w:val="00E710E3"/>
    <w:rsid w:val="00E71ABA"/>
    <w:rsid w:val="00E7313A"/>
    <w:rsid w:val="00E73598"/>
    <w:rsid w:val="00E73A3F"/>
    <w:rsid w:val="00E75926"/>
    <w:rsid w:val="00E76C43"/>
    <w:rsid w:val="00E82D74"/>
    <w:rsid w:val="00E8368F"/>
    <w:rsid w:val="00E87F74"/>
    <w:rsid w:val="00E900FD"/>
    <w:rsid w:val="00E94157"/>
    <w:rsid w:val="00E950C2"/>
    <w:rsid w:val="00E9717A"/>
    <w:rsid w:val="00EA494E"/>
    <w:rsid w:val="00EA5968"/>
    <w:rsid w:val="00EA6FFB"/>
    <w:rsid w:val="00EB6611"/>
    <w:rsid w:val="00EB7187"/>
    <w:rsid w:val="00EC025A"/>
    <w:rsid w:val="00EC077D"/>
    <w:rsid w:val="00EC5AA0"/>
    <w:rsid w:val="00ED29D5"/>
    <w:rsid w:val="00ED2A1E"/>
    <w:rsid w:val="00ED3CC3"/>
    <w:rsid w:val="00EE0488"/>
    <w:rsid w:val="00EE0A34"/>
    <w:rsid w:val="00EE2C26"/>
    <w:rsid w:val="00EE2F0F"/>
    <w:rsid w:val="00EE3752"/>
    <w:rsid w:val="00EF0166"/>
    <w:rsid w:val="00EF0630"/>
    <w:rsid w:val="00EF0EAB"/>
    <w:rsid w:val="00EF406E"/>
    <w:rsid w:val="00EF667D"/>
    <w:rsid w:val="00EF7A63"/>
    <w:rsid w:val="00F01526"/>
    <w:rsid w:val="00F022D2"/>
    <w:rsid w:val="00F02F64"/>
    <w:rsid w:val="00F05427"/>
    <w:rsid w:val="00F05CCA"/>
    <w:rsid w:val="00F06BF2"/>
    <w:rsid w:val="00F06D86"/>
    <w:rsid w:val="00F16424"/>
    <w:rsid w:val="00F2552A"/>
    <w:rsid w:val="00F25A31"/>
    <w:rsid w:val="00F31051"/>
    <w:rsid w:val="00F31863"/>
    <w:rsid w:val="00F3644B"/>
    <w:rsid w:val="00F369DC"/>
    <w:rsid w:val="00F36B9B"/>
    <w:rsid w:val="00F43E1B"/>
    <w:rsid w:val="00F46190"/>
    <w:rsid w:val="00F47351"/>
    <w:rsid w:val="00F516F0"/>
    <w:rsid w:val="00F52282"/>
    <w:rsid w:val="00F5391A"/>
    <w:rsid w:val="00F60D47"/>
    <w:rsid w:val="00F61A49"/>
    <w:rsid w:val="00F63689"/>
    <w:rsid w:val="00F637BF"/>
    <w:rsid w:val="00F6693E"/>
    <w:rsid w:val="00F675D1"/>
    <w:rsid w:val="00F72DB6"/>
    <w:rsid w:val="00F74606"/>
    <w:rsid w:val="00F7787B"/>
    <w:rsid w:val="00F80CE5"/>
    <w:rsid w:val="00F82107"/>
    <w:rsid w:val="00F838EB"/>
    <w:rsid w:val="00F856E0"/>
    <w:rsid w:val="00F86B69"/>
    <w:rsid w:val="00F90FA8"/>
    <w:rsid w:val="00F922FB"/>
    <w:rsid w:val="00F95288"/>
    <w:rsid w:val="00F970B6"/>
    <w:rsid w:val="00F97A4C"/>
    <w:rsid w:val="00FA0A60"/>
    <w:rsid w:val="00FA0E65"/>
    <w:rsid w:val="00FA192F"/>
    <w:rsid w:val="00FA1A14"/>
    <w:rsid w:val="00FA1FBC"/>
    <w:rsid w:val="00FA20FC"/>
    <w:rsid w:val="00FA391B"/>
    <w:rsid w:val="00FB2C0E"/>
    <w:rsid w:val="00FB3942"/>
    <w:rsid w:val="00FB4E91"/>
    <w:rsid w:val="00FB6B6A"/>
    <w:rsid w:val="00FC0338"/>
    <w:rsid w:val="00FC122A"/>
    <w:rsid w:val="00FC263A"/>
    <w:rsid w:val="00FC2DC9"/>
    <w:rsid w:val="00FC537D"/>
    <w:rsid w:val="00FC5EBF"/>
    <w:rsid w:val="00FD29B1"/>
    <w:rsid w:val="00FD2F9F"/>
    <w:rsid w:val="00FD47E9"/>
    <w:rsid w:val="00FD6DD7"/>
    <w:rsid w:val="00FE0D5A"/>
    <w:rsid w:val="00FE1744"/>
    <w:rsid w:val="00FF06A2"/>
    <w:rsid w:val="00FF0AE3"/>
    <w:rsid w:val="00FF15DD"/>
    <w:rsid w:val="00FF3177"/>
    <w:rsid w:val="00FF52DD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25"/>
  </w:style>
  <w:style w:type="paragraph" w:styleId="1">
    <w:name w:val="heading 1"/>
    <w:basedOn w:val="a"/>
    <w:next w:val="a"/>
    <w:qFormat/>
    <w:rsid w:val="0048122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8122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8122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8122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481225"/>
    <w:pPr>
      <w:ind w:right="-1"/>
      <w:jc w:val="both"/>
    </w:pPr>
    <w:rPr>
      <w:sz w:val="26"/>
    </w:rPr>
  </w:style>
  <w:style w:type="paragraph" w:styleId="a7">
    <w:name w:val="footer"/>
    <w:basedOn w:val="a"/>
    <w:rsid w:val="0048122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81225"/>
  </w:style>
  <w:style w:type="paragraph" w:styleId="a9">
    <w:name w:val="header"/>
    <w:basedOn w:val="a"/>
    <w:link w:val="aa"/>
    <w:uiPriority w:val="99"/>
    <w:rsid w:val="00481225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character" w:styleId="ad">
    <w:name w:val="Hyperlink"/>
    <w:basedOn w:val="a0"/>
    <w:uiPriority w:val="99"/>
    <w:unhideWhenUsed/>
    <w:rsid w:val="00842CB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F0577"/>
    <w:pPr>
      <w:ind w:left="720"/>
      <w:contextualSpacing/>
    </w:pPr>
  </w:style>
  <w:style w:type="paragraph" w:customStyle="1" w:styleId="formattext">
    <w:name w:val="formattext"/>
    <w:basedOn w:val="a"/>
    <w:rsid w:val="005F53C4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B85EB4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B85EB4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FB4E91"/>
    <w:rPr>
      <w:rFonts w:ascii="Courier New" w:hAnsi="Courier New"/>
      <w:sz w:val="26"/>
    </w:rPr>
  </w:style>
  <w:style w:type="table" w:styleId="af">
    <w:name w:val="Table Grid"/>
    <w:basedOn w:val="a1"/>
    <w:rsid w:val="00DA1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0B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A0BF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2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7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ED8D64121EAECB0304A9A33F0CF172D43BB8B58750F21599D59C06FAECB386738BA825FD4A149E40F5BB2FC0F414798A1612013DFE5D04057413CFOA3EE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ED8D64121EAECB0304A9A33F0CF172D43BB8B58757F41193D39C06FAECB386738BA825FD4A149E40F5BE20C6F414798A1612013DFE5D04057413CFOA3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ED8D64121EAECB0304B7AE2960AC79DF35E1B98754FB42CD839A51A5BCB5D333CBAE70BE0F1A9843FEEB7786AA4D29C85D1E0125E25C07O13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C6357-ADA8-461A-AF04-C0BABC24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5328</Words>
  <Characters>30374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35631</CharactersWithSpaces>
  <SharedDoc>false</SharedDoc>
  <HLinks>
    <vt:vector size="18" baseType="variant">
      <vt:variant>
        <vt:i4>8257645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consultantplus://offline/ref=23ED8D64121EAECB0304A9A33F0CF172D43BB8B58750F21599D59C06FAECB386738BA825FD4A149E40F5BB2FC0F414798A1612013DFE5D04057413CFOA3EE</vt:lpwstr>
      </vt:variant>
      <vt:variant>
        <vt:lpwstr/>
      </vt:variant>
      <vt:variant>
        <vt:i4>8257587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consultantplus://offline/ref=23ED8D64121EAECB0304A9A33F0CF172D43BB8B58757F41193D39C06FAECB386738BA825FD4A149E40F5BE20C6F414798A1612013DFE5D04057413CFOA3EE</vt:lpwstr>
      </vt:variant>
      <vt:variant>
        <vt:lpwstr/>
      </vt:variant>
      <vt:variant>
        <vt:i4>2883632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consultantplus://offline/ref=23ED8D64121EAECB0304B7AE2960AC79DF35E1B98754FB42CD839A51A5BCB5D333CBAE70BE0F1A9843FEEB7786AA4D29C85D1E0125E25C07O13BE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palehova-ke</cp:lastModifiedBy>
  <cp:revision>3</cp:revision>
  <cp:lastPrinted>2021-07-26T09:44:00Z</cp:lastPrinted>
  <dcterms:created xsi:type="dcterms:W3CDTF">2022-02-14T09:38:00Z</dcterms:created>
  <dcterms:modified xsi:type="dcterms:W3CDTF">2022-02-14T09:48:00Z</dcterms:modified>
</cp:coreProperties>
</file>