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747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747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47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747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6925" w:rsidRPr="00736925" w:rsidRDefault="00736925" w:rsidP="00736925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36925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решение Пермской городской Думы от 21.12.2021 № 320 </w:t>
      </w:r>
      <w:bookmarkStart w:id="2" w:name="_Hlk93590101"/>
      <w:r w:rsidRPr="00736925">
        <w:rPr>
          <w:rFonts w:eastAsia="Calibri"/>
          <w:b/>
          <w:bCs/>
          <w:sz w:val="28"/>
          <w:szCs w:val="28"/>
          <w:lang w:eastAsia="en-US"/>
        </w:rPr>
        <w:t>«Об утверждении Положения о муниципальном контроле на автомобильном транспорте, городском наземном электрическом транспорте и в дорожном хозяйстве в границах города Перми»</w:t>
      </w:r>
    </w:p>
    <w:bookmarkEnd w:id="2"/>
    <w:p w:rsidR="00736925" w:rsidRPr="00736925" w:rsidRDefault="00736925" w:rsidP="00736925">
      <w:pPr>
        <w:widowControl w:val="0"/>
        <w:autoSpaceDE w:val="0"/>
        <w:autoSpaceDN w:val="0"/>
        <w:adjustRightInd w:val="0"/>
        <w:spacing w:before="240" w:after="240"/>
        <w:ind w:firstLine="567"/>
        <w:jc w:val="both"/>
        <w:rPr>
          <w:sz w:val="28"/>
          <w:szCs w:val="28"/>
        </w:rPr>
      </w:pPr>
      <w:r w:rsidRPr="00736925">
        <w:rPr>
          <w:sz w:val="28"/>
          <w:szCs w:val="28"/>
        </w:rPr>
        <w:t xml:space="preserve">В </w:t>
      </w:r>
      <w:proofErr w:type="gramStart"/>
      <w:r w:rsidRPr="00736925">
        <w:rPr>
          <w:sz w:val="28"/>
          <w:szCs w:val="28"/>
        </w:rPr>
        <w:t>соответствии</w:t>
      </w:r>
      <w:proofErr w:type="gramEnd"/>
      <w:r w:rsidRPr="00736925">
        <w:rPr>
          <w:sz w:val="28"/>
          <w:szCs w:val="28"/>
        </w:rPr>
        <w:t xml:space="preserve"> с Федеральным законом от </w:t>
      </w:r>
      <w:bookmarkStart w:id="3" w:name="_Hlk93591449"/>
      <w:r w:rsidRPr="00736925">
        <w:rPr>
          <w:sz w:val="28"/>
          <w:szCs w:val="28"/>
        </w:rPr>
        <w:t>31.07.2020 № 248-ФЗ «О госуда</w:t>
      </w:r>
      <w:r w:rsidRPr="00736925">
        <w:rPr>
          <w:sz w:val="28"/>
          <w:szCs w:val="28"/>
        </w:rPr>
        <w:t>р</w:t>
      </w:r>
      <w:r w:rsidRPr="00736925">
        <w:rPr>
          <w:sz w:val="28"/>
          <w:szCs w:val="28"/>
        </w:rPr>
        <w:t>ственном контроле (надзоре) и муниципальном контроле в Российской Федер</w:t>
      </w:r>
      <w:r w:rsidRPr="00736925">
        <w:rPr>
          <w:sz w:val="28"/>
          <w:szCs w:val="28"/>
        </w:rPr>
        <w:t>а</w:t>
      </w:r>
      <w:r w:rsidRPr="00736925">
        <w:rPr>
          <w:sz w:val="28"/>
          <w:szCs w:val="28"/>
        </w:rPr>
        <w:t>ции»</w:t>
      </w:r>
      <w:bookmarkEnd w:id="3"/>
      <w:r w:rsidRPr="00736925">
        <w:rPr>
          <w:sz w:val="28"/>
          <w:szCs w:val="28"/>
        </w:rPr>
        <w:t>, Уставом города Перми</w:t>
      </w:r>
    </w:p>
    <w:p w:rsidR="00736925" w:rsidRPr="00736925" w:rsidRDefault="00736925" w:rsidP="0073692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736925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736925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736925" w:rsidRPr="00736925" w:rsidRDefault="00736925" w:rsidP="007369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>1. Внести в решение Пермской городской Думы от 21.12.2021 № 320 «Об утверждении Положения о муниципальном контроле на автомобильном транспорте, городском наземном электрическом транспорте и в дорожном хозя</w:t>
      </w:r>
      <w:r w:rsidRPr="00736925">
        <w:rPr>
          <w:rFonts w:eastAsia="Calibri"/>
          <w:sz w:val="28"/>
          <w:szCs w:val="28"/>
          <w:lang w:eastAsia="en-US"/>
        </w:rPr>
        <w:t>й</w:t>
      </w:r>
      <w:r w:rsidRPr="00736925">
        <w:rPr>
          <w:rFonts w:eastAsia="Calibri"/>
          <w:sz w:val="28"/>
          <w:szCs w:val="28"/>
          <w:lang w:eastAsia="en-US"/>
        </w:rPr>
        <w:t>стве в границах города Перми» изменения:</w:t>
      </w:r>
    </w:p>
    <w:p w:rsidR="00736925" w:rsidRPr="00736925" w:rsidRDefault="00736925" w:rsidP="007369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 xml:space="preserve">1.1 заголовок изложить </w:t>
      </w:r>
      <w:r w:rsidRPr="00736925">
        <w:rPr>
          <w:sz w:val="28"/>
          <w:szCs w:val="28"/>
        </w:rPr>
        <w:t>в редакции:</w:t>
      </w:r>
      <w:r w:rsidRPr="00736925">
        <w:rPr>
          <w:rFonts w:eastAsia="Calibri"/>
          <w:sz w:val="28"/>
          <w:szCs w:val="28"/>
          <w:lang w:eastAsia="en-US"/>
        </w:rPr>
        <w:t xml:space="preserve"> </w:t>
      </w:r>
    </w:p>
    <w:p w:rsidR="00736925" w:rsidRPr="00736925" w:rsidRDefault="00736925" w:rsidP="007369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>«О муниципальном контроле на автомобильном транспорте, городском наземном электрическом транспорте и в дорожном хозяйстве в границах города Перми»;</w:t>
      </w:r>
    </w:p>
    <w:p w:rsidR="00736925" w:rsidRPr="00736925" w:rsidRDefault="00736925" w:rsidP="007369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>1.2 пункт 1 изложить в редакции:</w:t>
      </w:r>
    </w:p>
    <w:p w:rsidR="00736925" w:rsidRPr="00736925" w:rsidRDefault="00736925" w:rsidP="007369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>«1. Утвердить:</w:t>
      </w:r>
    </w:p>
    <w:p w:rsidR="00736925" w:rsidRPr="00736925" w:rsidRDefault="00736925" w:rsidP="007369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>1.1 Положение о муниципальном контроле на автомобильном транспорте, городском наземном электрическом транспорте и в дорожном хозяйстве в гран</w:t>
      </w:r>
      <w:r w:rsidRPr="00736925">
        <w:rPr>
          <w:rFonts w:eastAsia="Calibri"/>
          <w:sz w:val="28"/>
          <w:szCs w:val="28"/>
          <w:lang w:eastAsia="en-US"/>
        </w:rPr>
        <w:t>и</w:t>
      </w:r>
      <w:r w:rsidRPr="00736925">
        <w:rPr>
          <w:rFonts w:eastAsia="Calibri"/>
          <w:sz w:val="28"/>
          <w:szCs w:val="28"/>
          <w:lang w:eastAsia="en-US"/>
        </w:rPr>
        <w:t>цах города Перми согласно приложению 1 к настоящему решению;</w:t>
      </w:r>
    </w:p>
    <w:p w:rsidR="00736925" w:rsidRPr="00736925" w:rsidRDefault="00736925" w:rsidP="007369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 xml:space="preserve">1.2 Ключевые </w:t>
      </w:r>
      <w:hyperlink w:anchor="P35" w:history="1">
        <w:r w:rsidRPr="00736925">
          <w:rPr>
            <w:rFonts w:eastAsia="Calibri"/>
            <w:sz w:val="28"/>
            <w:szCs w:val="28"/>
            <w:lang w:eastAsia="en-US"/>
          </w:rPr>
          <w:t>показатели</w:t>
        </w:r>
      </w:hyperlink>
      <w:r w:rsidRPr="00736925">
        <w:rPr>
          <w:rFonts w:eastAsia="Calibri"/>
          <w:sz w:val="28"/>
          <w:szCs w:val="28"/>
          <w:lang w:eastAsia="en-US"/>
        </w:rPr>
        <w:t xml:space="preserve">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 с</w:t>
      </w:r>
      <w:r w:rsidRPr="00736925">
        <w:rPr>
          <w:rFonts w:eastAsia="Calibri"/>
          <w:sz w:val="28"/>
          <w:szCs w:val="28"/>
          <w:lang w:eastAsia="en-US"/>
        </w:rPr>
        <w:t>о</w:t>
      </w:r>
      <w:r w:rsidRPr="00736925">
        <w:rPr>
          <w:rFonts w:eastAsia="Calibri"/>
          <w:sz w:val="28"/>
          <w:szCs w:val="28"/>
          <w:lang w:eastAsia="en-US"/>
        </w:rPr>
        <w:t>гласно приложению 2 к настоящему решению</w:t>
      </w:r>
      <w:proofErr w:type="gramStart"/>
      <w:r w:rsidRPr="0073692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36925" w:rsidRPr="00736925" w:rsidRDefault="00736925" w:rsidP="007369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>1.3 приложение «Положение о муниципальном контроле на автомобильном транспорте, городском наземном электрическом транспорте и в дорожном хозя</w:t>
      </w:r>
      <w:r w:rsidRPr="00736925">
        <w:rPr>
          <w:rFonts w:eastAsia="Calibri"/>
          <w:sz w:val="28"/>
          <w:szCs w:val="28"/>
          <w:lang w:eastAsia="en-US"/>
        </w:rPr>
        <w:t>й</w:t>
      </w:r>
      <w:r w:rsidRPr="00736925">
        <w:rPr>
          <w:rFonts w:eastAsia="Calibri"/>
          <w:sz w:val="28"/>
          <w:szCs w:val="28"/>
          <w:lang w:eastAsia="en-US"/>
        </w:rPr>
        <w:t>стве в границах города Перми» считать приложением 1;</w:t>
      </w:r>
    </w:p>
    <w:p w:rsidR="00736925" w:rsidRPr="00736925" w:rsidRDefault="00736925" w:rsidP="007369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25">
        <w:rPr>
          <w:rFonts w:eastAsia="Calibri"/>
          <w:sz w:val="28"/>
          <w:szCs w:val="28"/>
          <w:lang w:eastAsia="en-US"/>
        </w:rPr>
        <w:t xml:space="preserve">1.4 дополнить приложением 2 «Ключевые </w:t>
      </w:r>
      <w:hyperlink w:anchor="P35" w:history="1">
        <w:r w:rsidRPr="00736925">
          <w:rPr>
            <w:rFonts w:eastAsia="Calibri"/>
            <w:sz w:val="28"/>
            <w:szCs w:val="28"/>
            <w:lang w:eastAsia="en-US"/>
          </w:rPr>
          <w:t>показатели</w:t>
        </w:r>
      </w:hyperlink>
      <w:r w:rsidRPr="00736925">
        <w:rPr>
          <w:rFonts w:eastAsia="Calibri"/>
          <w:sz w:val="28"/>
          <w:szCs w:val="28"/>
          <w:lang w:eastAsia="en-US"/>
        </w:rPr>
        <w:t xml:space="preserve"> и их целевые знач</w:t>
      </w:r>
      <w:r w:rsidRPr="00736925">
        <w:rPr>
          <w:rFonts w:eastAsia="Calibri"/>
          <w:sz w:val="28"/>
          <w:szCs w:val="28"/>
          <w:lang w:eastAsia="en-US"/>
        </w:rPr>
        <w:t>е</w:t>
      </w:r>
      <w:r w:rsidRPr="00736925">
        <w:rPr>
          <w:rFonts w:eastAsia="Calibri"/>
          <w:sz w:val="28"/>
          <w:szCs w:val="28"/>
          <w:lang w:eastAsia="en-US"/>
        </w:rPr>
        <w:t xml:space="preserve">ния, индикативные показатели муниципального контроля на автомобильном </w:t>
      </w:r>
      <w:r w:rsidRPr="00736925">
        <w:rPr>
          <w:rFonts w:eastAsia="Calibri"/>
          <w:sz w:val="28"/>
          <w:szCs w:val="28"/>
          <w:lang w:eastAsia="en-US"/>
        </w:rPr>
        <w:lastRenderedPageBreak/>
        <w:t>транспорте, городском наземном электрическом транспорте и в дорожном хозя</w:t>
      </w:r>
      <w:r w:rsidRPr="00736925">
        <w:rPr>
          <w:rFonts w:eastAsia="Calibri"/>
          <w:sz w:val="28"/>
          <w:szCs w:val="28"/>
          <w:lang w:eastAsia="en-US"/>
        </w:rPr>
        <w:t>й</w:t>
      </w:r>
      <w:r w:rsidRPr="00736925">
        <w:rPr>
          <w:rFonts w:eastAsia="Calibri"/>
          <w:sz w:val="28"/>
          <w:szCs w:val="28"/>
          <w:lang w:eastAsia="en-US"/>
        </w:rPr>
        <w:t xml:space="preserve">стве в границах города Перми» согласно </w:t>
      </w:r>
      <w:hyperlink r:id="rId9" w:history="1">
        <w:r w:rsidRPr="00736925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 w:rsidRPr="00736925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3B11B9" w:rsidRPr="00F91162" w:rsidRDefault="003B11B9" w:rsidP="003B11B9">
      <w:pPr>
        <w:ind w:firstLine="709"/>
        <w:jc w:val="both"/>
        <w:rPr>
          <w:bCs/>
          <w:color w:val="000000"/>
          <w:sz w:val="28"/>
          <w:szCs w:val="28"/>
        </w:rPr>
      </w:pPr>
      <w:r w:rsidRPr="00AF0152">
        <w:rPr>
          <w:bCs/>
          <w:color w:val="000000"/>
          <w:sz w:val="28"/>
          <w:szCs w:val="28"/>
        </w:rPr>
        <w:t xml:space="preserve">2. </w:t>
      </w:r>
      <w:proofErr w:type="gramStart"/>
      <w:r w:rsidRPr="00AF0152">
        <w:rPr>
          <w:bCs/>
          <w:color w:val="000000"/>
          <w:sz w:val="28"/>
          <w:szCs w:val="28"/>
        </w:rPr>
        <w:t>Рекомендовать администрации города Перми до 30.04.2022 обеспечить внесение на рассмотрение Пермской городской Думы проекта решения, пред</w:t>
      </w:r>
      <w:r w:rsidRPr="00AF0152">
        <w:rPr>
          <w:bCs/>
          <w:color w:val="000000"/>
          <w:sz w:val="28"/>
          <w:szCs w:val="28"/>
        </w:rPr>
        <w:t>у</w:t>
      </w:r>
      <w:r w:rsidRPr="00AF0152">
        <w:rPr>
          <w:bCs/>
          <w:color w:val="000000"/>
          <w:sz w:val="28"/>
          <w:szCs w:val="28"/>
        </w:rPr>
        <w:t>сматривающего изменени</w:t>
      </w:r>
      <w:r>
        <w:rPr>
          <w:bCs/>
          <w:color w:val="000000"/>
          <w:sz w:val="28"/>
          <w:szCs w:val="28"/>
        </w:rPr>
        <w:t>е значений ключевых показателей,</w:t>
      </w:r>
      <w:r w:rsidRPr="0022293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определение пери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да, в течение которого контрольный орган должен обеспечить достижение ключ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вых показателей (отчетный период),</w:t>
      </w:r>
      <w:r w:rsidRPr="00AF0152">
        <w:rPr>
          <w:bCs/>
          <w:color w:val="000000"/>
          <w:sz w:val="28"/>
          <w:szCs w:val="28"/>
        </w:rPr>
        <w:t xml:space="preserve"> и дополнение перечня индикативных показ</w:t>
      </w:r>
      <w:r w:rsidRPr="00AF0152">
        <w:rPr>
          <w:bCs/>
          <w:color w:val="000000"/>
          <w:sz w:val="28"/>
          <w:szCs w:val="28"/>
        </w:rPr>
        <w:t>а</w:t>
      </w:r>
      <w:r w:rsidRPr="00AF0152">
        <w:rPr>
          <w:bCs/>
          <w:color w:val="000000"/>
          <w:sz w:val="28"/>
          <w:szCs w:val="28"/>
        </w:rPr>
        <w:t>телей в целях повышения эффективности и результативности муниципального контроля на автомобильном транспорте, городском наземном электрическом транспорте и в дорожном хозяйстве в границах</w:t>
      </w:r>
      <w:proofErr w:type="gramEnd"/>
      <w:r w:rsidRPr="00AF0152">
        <w:rPr>
          <w:bCs/>
          <w:color w:val="000000"/>
          <w:sz w:val="28"/>
          <w:szCs w:val="28"/>
        </w:rPr>
        <w:t xml:space="preserve"> города Перми</w:t>
      </w:r>
      <w:r>
        <w:rPr>
          <w:bCs/>
          <w:color w:val="000000"/>
          <w:sz w:val="28"/>
          <w:szCs w:val="28"/>
        </w:rPr>
        <w:t>.</w:t>
      </w:r>
    </w:p>
    <w:p w:rsidR="00736925" w:rsidRPr="00736925" w:rsidRDefault="003B11B9" w:rsidP="00736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6925" w:rsidRPr="00736925">
        <w:rPr>
          <w:sz w:val="28"/>
          <w:szCs w:val="28"/>
        </w:rPr>
        <w:t>. Настоящее решение вступает в силу с 01.03.2022, но не ранее дня его официального опубликования в печатном средстве массовой информации «Оф</w:t>
      </w:r>
      <w:r w:rsidR="00736925" w:rsidRPr="00736925">
        <w:rPr>
          <w:sz w:val="28"/>
          <w:szCs w:val="28"/>
        </w:rPr>
        <w:t>и</w:t>
      </w:r>
      <w:r w:rsidR="00736925" w:rsidRPr="00736925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="00736925" w:rsidRPr="00736925">
        <w:rPr>
          <w:sz w:val="28"/>
          <w:szCs w:val="28"/>
        </w:rPr>
        <w:t>о</w:t>
      </w:r>
      <w:r w:rsidR="00736925" w:rsidRPr="00736925">
        <w:rPr>
          <w:sz w:val="28"/>
          <w:szCs w:val="28"/>
        </w:rPr>
        <w:t>вания город Пермь».</w:t>
      </w:r>
    </w:p>
    <w:p w:rsidR="00736925" w:rsidRPr="00736925" w:rsidRDefault="003B11B9" w:rsidP="00736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6925" w:rsidRPr="00736925">
        <w:rPr>
          <w:sz w:val="28"/>
          <w:szCs w:val="28"/>
        </w:rPr>
        <w:t>. Опубликовать настоящее решение в печатном средстве массовой инфо</w:t>
      </w:r>
      <w:r w:rsidR="00736925" w:rsidRPr="00736925">
        <w:rPr>
          <w:sz w:val="28"/>
          <w:szCs w:val="28"/>
        </w:rPr>
        <w:t>р</w:t>
      </w:r>
      <w:r w:rsidR="00736925" w:rsidRPr="0073692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736925" w:rsidRPr="00736925">
        <w:rPr>
          <w:sz w:val="28"/>
          <w:szCs w:val="28"/>
        </w:rPr>
        <w:t>ь</w:t>
      </w:r>
      <w:r w:rsidR="00736925" w:rsidRPr="00736925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736925" w:rsidRPr="00736925">
        <w:rPr>
          <w:sz w:val="28"/>
          <w:szCs w:val="28"/>
        </w:rPr>
        <w:t>н</w:t>
      </w:r>
      <w:r w:rsidR="00736925" w:rsidRPr="00736925">
        <w:rPr>
          <w:sz w:val="28"/>
          <w:szCs w:val="28"/>
        </w:rPr>
        <w:t>формационно-телекоммуникационной сети Интернет.</w:t>
      </w:r>
    </w:p>
    <w:p w:rsidR="00736925" w:rsidRPr="00736925" w:rsidRDefault="003B11B9" w:rsidP="00736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6925" w:rsidRPr="00736925">
        <w:rPr>
          <w:sz w:val="28"/>
          <w:szCs w:val="28"/>
        </w:rPr>
        <w:t xml:space="preserve">. </w:t>
      </w:r>
      <w:proofErr w:type="gramStart"/>
      <w:r w:rsidR="00736925" w:rsidRPr="00736925">
        <w:rPr>
          <w:sz w:val="28"/>
          <w:szCs w:val="28"/>
        </w:rPr>
        <w:t>Контроль за</w:t>
      </w:r>
      <w:proofErr w:type="gramEnd"/>
      <w:r w:rsidR="00736925" w:rsidRPr="00736925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736925" w:rsidRDefault="00736925" w:rsidP="00405917">
      <w:pPr>
        <w:sectPr w:rsidR="00736925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36925" w:rsidRPr="00736925" w:rsidRDefault="00736925" w:rsidP="00736925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736925">
        <w:rPr>
          <w:sz w:val="28"/>
          <w:szCs w:val="28"/>
        </w:rPr>
        <w:lastRenderedPageBreak/>
        <w:t>ПРИЛОЖЕНИЕ</w:t>
      </w:r>
    </w:p>
    <w:p w:rsidR="00736925" w:rsidRPr="00736925" w:rsidRDefault="00736925" w:rsidP="00736925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736925">
        <w:rPr>
          <w:sz w:val="28"/>
          <w:szCs w:val="28"/>
        </w:rPr>
        <w:t>к решению</w:t>
      </w:r>
    </w:p>
    <w:p w:rsidR="00736925" w:rsidRPr="00736925" w:rsidRDefault="00736925" w:rsidP="00736925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736925">
        <w:rPr>
          <w:sz w:val="28"/>
          <w:szCs w:val="28"/>
        </w:rPr>
        <w:t>Пермской городской Думы</w:t>
      </w:r>
    </w:p>
    <w:p w:rsidR="00736925" w:rsidRPr="00736925" w:rsidRDefault="00736925" w:rsidP="00736925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736925">
        <w:rPr>
          <w:sz w:val="28"/>
          <w:szCs w:val="28"/>
        </w:rPr>
        <w:t xml:space="preserve">от </w:t>
      </w:r>
      <w:r w:rsidR="003B11B9">
        <w:rPr>
          <w:sz w:val="28"/>
          <w:szCs w:val="28"/>
        </w:rPr>
        <w:t xml:space="preserve">22.02.2022 </w:t>
      </w:r>
      <w:r w:rsidRPr="00736925">
        <w:rPr>
          <w:sz w:val="28"/>
          <w:szCs w:val="28"/>
        </w:rPr>
        <w:t>№</w:t>
      </w:r>
      <w:r w:rsidR="00974764">
        <w:rPr>
          <w:sz w:val="28"/>
          <w:szCs w:val="28"/>
        </w:rPr>
        <w:t xml:space="preserve"> 32</w:t>
      </w:r>
    </w:p>
    <w:p w:rsidR="00736925" w:rsidRPr="00736925" w:rsidRDefault="00736925" w:rsidP="00736925">
      <w:pPr>
        <w:widowControl w:val="0"/>
        <w:autoSpaceDE w:val="0"/>
        <w:autoSpaceDN w:val="0"/>
        <w:ind w:left="6521"/>
        <w:rPr>
          <w:sz w:val="28"/>
          <w:szCs w:val="28"/>
        </w:rPr>
      </w:pPr>
    </w:p>
    <w:p w:rsidR="00736925" w:rsidRPr="00736925" w:rsidRDefault="00736925" w:rsidP="0073692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6925" w:rsidRPr="00736925" w:rsidRDefault="00736925" w:rsidP="0073692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6925" w:rsidRPr="00736925" w:rsidRDefault="00736925" w:rsidP="00736925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bookmarkStart w:id="4" w:name="P35"/>
      <w:bookmarkEnd w:id="4"/>
      <w:r w:rsidRPr="00736925">
        <w:rPr>
          <w:b/>
          <w:sz w:val="28"/>
          <w:szCs w:val="28"/>
        </w:rPr>
        <w:t>КЛЮЧЕВЫЕ ПОКАЗАТЕЛИ</w:t>
      </w:r>
    </w:p>
    <w:p w:rsidR="00736925" w:rsidRPr="00736925" w:rsidRDefault="00736925" w:rsidP="00736925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bookmarkStart w:id="5" w:name="_Hlk92717437"/>
      <w:r w:rsidRPr="00736925">
        <w:rPr>
          <w:b/>
          <w:sz w:val="28"/>
          <w:szCs w:val="28"/>
        </w:rPr>
        <w:t>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</w:t>
      </w:r>
    </w:p>
    <w:bookmarkEnd w:id="5"/>
    <w:p w:rsidR="00736925" w:rsidRPr="00736925" w:rsidRDefault="00736925" w:rsidP="007369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36925" w:rsidRPr="00736925" w:rsidRDefault="00736925" w:rsidP="007369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6925">
        <w:rPr>
          <w:sz w:val="28"/>
          <w:szCs w:val="28"/>
        </w:rPr>
        <w:t>Оценка результативности и эффективности деятельности контрольного о</w:t>
      </w:r>
      <w:r w:rsidRPr="00736925">
        <w:rPr>
          <w:sz w:val="28"/>
          <w:szCs w:val="28"/>
        </w:rPr>
        <w:t>р</w:t>
      </w:r>
      <w:r w:rsidRPr="00736925">
        <w:rPr>
          <w:sz w:val="28"/>
          <w:szCs w:val="28"/>
        </w:rPr>
        <w:t>гана муниципального контроля на автомобильном транспорте, городском назе</w:t>
      </w:r>
      <w:r w:rsidRPr="00736925">
        <w:rPr>
          <w:sz w:val="28"/>
          <w:szCs w:val="28"/>
        </w:rPr>
        <w:t>м</w:t>
      </w:r>
      <w:r w:rsidRPr="00736925">
        <w:rPr>
          <w:sz w:val="28"/>
          <w:szCs w:val="28"/>
        </w:rPr>
        <w:t>ном электрическом транспорте и в дорожном хозяйстве в границах города Перми осуществляется на основе системы ключевых и индикативных показателей:</w:t>
      </w:r>
    </w:p>
    <w:p w:rsidR="00736925" w:rsidRPr="00736925" w:rsidRDefault="00736925" w:rsidP="00736925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36"/>
        <w:gridCol w:w="5740"/>
        <w:gridCol w:w="3761"/>
      </w:tblGrid>
      <w:tr w:rsidR="00736925" w:rsidRPr="00736925" w:rsidTr="00B45866">
        <w:tc>
          <w:tcPr>
            <w:tcW w:w="314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1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>Ключевые показатели муниципального ко</w:t>
            </w:r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>троля на автомобильном транспорте, горо</w:t>
            </w:r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>ском наземном электрическом транспорте и в дорожном хозяйстве в границах города Пе</w:t>
            </w:r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>ми:</w:t>
            </w:r>
          </w:p>
        </w:tc>
        <w:tc>
          <w:tcPr>
            <w:tcW w:w="1855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>Целевые значения</w:t>
            </w:r>
            <w:proofErr w:type="gramStart"/>
            <w:r w:rsidRPr="00736925">
              <w:rPr>
                <w:rFonts w:ascii="Times New Roman" w:hAnsi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31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r w:rsidR="003675F7" w:rsidRPr="0061498F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 результатам проведения контрольных мероприятий за о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четный период</w:t>
            </w:r>
          </w:p>
        </w:tc>
        <w:tc>
          <w:tcPr>
            <w:tcW w:w="1855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не менее 60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831" w:type="pct"/>
          </w:tcPr>
          <w:p w:rsidR="00736925" w:rsidRPr="003675F7" w:rsidRDefault="003675F7" w:rsidP="007369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Доля предостережений о недопустимости нарушения обязательных требований, по к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торым контролируемыми лицами в устано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ленный срок обеспечено соблюдение обяз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тельных требований, указанных в таком предостережении, от общего числа объявле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ных предостережений о недопустимости нарушения обязательных требований за о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  <w:r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четный период</w:t>
            </w:r>
          </w:p>
        </w:tc>
        <w:tc>
          <w:tcPr>
            <w:tcW w:w="1855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не менее 90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Перми: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7369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количество проведенных контрольным органом внеплановых контрольных мероприятий</w:t>
            </w:r>
            <w:r w:rsidR="00367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 отчетный период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3675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количество выявленных контрольным органом нарушений обязательных требований</w:t>
            </w:r>
            <w:r w:rsidR="00367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 отчетный период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3675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количество выданных контрольным органом предписаний об устранении нарушений обязательных требований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за отчетный период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3675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количество устраненных нарушений обязательных требований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за отчетный период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3675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количество обжалованных в установленном порядке действий (бездействий) контрольного органа и (или) его должностных лиц при проведении ко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трольных мероприятий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за отчетный период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3675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ненных в установленном законом порядке, от общего числа решений, прин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я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тых по результатам контрольных мероприятий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за отчетный период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3675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доля контролируемых лиц, допустивших повторные нарушения обязател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ь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ных требований, от общего числа контролируемых лиц, в отношении кот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рых проводились повторные контрольные мероприятия</w:t>
            </w:r>
            <w:r w:rsidR="003675F7" w:rsidRPr="003675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за отчетный период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3675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доля направленных в органы прокуратуры заявлений о согласовании пров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дения контрольных мероприятий, по которым органами прокуратуры отк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зано в согласовании, от общего числа направленных в органы прокуратуры заявлений о согласовании проведения контрольных мероприятий за отчетный период</w:t>
            </w:r>
          </w:p>
        </w:tc>
      </w:tr>
      <w:tr w:rsidR="00736925" w:rsidRPr="00736925" w:rsidTr="00B45866">
        <w:tc>
          <w:tcPr>
            <w:tcW w:w="314" w:type="pct"/>
          </w:tcPr>
          <w:p w:rsidR="00736925" w:rsidRPr="00736925" w:rsidRDefault="00736925" w:rsidP="003675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686" w:type="pct"/>
            <w:gridSpan w:val="2"/>
          </w:tcPr>
          <w:p w:rsidR="00736925" w:rsidRPr="00736925" w:rsidRDefault="00736925" w:rsidP="00C91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25">
              <w:rPr>
                <w:rFonts w:ascii="Times New Roman" w:hAnsi="Times New Roman"/>
                <w:sz w:val="28"/>
                <w:szCs w:val="28"/>
              </w:rPr>
              <w:t>доля контрольных мероприятий, проведенных с грубым нарушением треб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ваний к организации и осуществлению муниципального контроля</w:t>
            </w:r>
            <w:r w:rsidR="00A41A9A">
              <w:rPr>
                <w:rFonts w:ascii="Times New Roman" w:hAnsi="Times New Roman"/>
                <w:sz w:val="28"/>
                <w:szCs w:val="28"/>
              </w:rPr>
              <w:t>,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 xml:space="preserve"> результ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ты которых признаны недействительными и (или) отменены, от общего к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736925">
              <w:rPr>
                <w:rFonts w:ascii="Times New Roman" w:hAnsi="Times New Roman"/>
                <w:sz w:val="28"/>
                <w:szCs w:val="28"/>
              </w:rPr>
              <w:t>личества проведенных контрольных мероприятий за отчетный период</w:t>
            </w:r>
          </w:p>
        </w:tc>
      </w:tr>
    </w:tbl>
    <w:p w:rsidR="00736925" w:rsidRPr="00736925" w:rsidRDefault="00736925" w:rsidP="00736925">
      <w:pPr>
        <w:widowControl w:val="0"/>
        <w:autoSpaceDE w:val="0"/>
        <w:autoSpaceDN w:val="0"/>
        <w:spacing w:before="220"/>
        <w:jc w:val="both"/>
        <w:rPr>
          <w:rFonts w:eastAsia="Calibri"/>
          <w:sz w:val="28"/>
          <w:szCs w:val="28"/>
        </w:rPr>
      </w:pPr>
    </w:p>
    <w:p w:rsidR="00405917" w:rsidRPr="00405917" w:rsidRDefault="00405917" w:rsidP="00405917"/>
    <w:sectPr w:rsidR="00405917" w:rsidRPr="00405917" w:rsidSect="00384B32">
      <w:pgSz w:w="11906" w:h="16838" w:code="9"/>
      <w:pgMar w:top="1134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7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bDzaA/hpdEMvNFJhNrq+fVWOxY=" w:salt="2cfMy8kqncpY9JlR9AYV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675F7"/>
    <w:rsid w:val="00370085"/>
    <w:rsid w:val="003971D1"/>
    <w:rsid w:val="003A7159"/>
    <w:rsid w:val="003B11B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36925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4764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1A9A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14CA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11">
    <w:name w:val="Сетка таблицы1"/>
    <w:basedOn w:val="a1"/>
    <w:next w:val="af3"/>
    <w:uiPriority w:val="39"/>
    <w:rsid w:val="00736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73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11">
    <w:name w:val="Сетка таблицы1"/>
    <w:basedOn w:val="a1"/>
    <w:next w:val="af3"/>
    <w:uiPriority w:val="39"/>
    <w:rsid w:val="00736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73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952E342AFBC4BC4C00E28A33CE1B8ADB8D4D62CCA9582C1479DDA73135E5158C64A2C9616494B71A4B88BB6E0FA7CE47E685C48A50E6905D645D6NA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751</Words>
  <Characters>5739</Characters>
  <Application>Microsoft Office Word</Application>
  <DocSecurity>8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2022-02-22T05:32:00Z</cp:lastPrinted>
  <dcterms:created xsi:type="dcterms:W3CDTF">2022-02-11T08:43:00Z</dcterms:created>
  <dcterms:modified xsi:type="dcterms:W3CDTF">2022-02-22T05:34:00Z</dcterms:modified>
</cp:coreProperties>
</file>