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7D2175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23365"/>
                <wp:effectExtent l="0" t="0" r="635" b="63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2336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928" w:rsidRDefault="005A2928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A2928" w:rsidRPr="0031066C" w:rsidRDefault="005A292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A2928" w:rsidRPr="0099544D" w:rsidRDefault="005A292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A2928" w:rsidRDefault="005A292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928" w:rsidRPr="00A43577" w:rsidRDefault="007D217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10.03.2022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928" w:rsidRPr="00A43577" w:rsidRDefault="007D217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157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45pt;margin-top:-42.95pt;width:494.95pt;height:119.9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5A2928" w:rsidRDefault="005A2928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A2928" w:rsidRPr="0031066C" w:rsidRDefault="005A292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A2928" w:rsidRPr="0099544D" w:rsidRDefault="005A292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A2928" w:rsidRDefault="005A292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A2928" w:rsidRPr="00A43577" w:rsidRDefault="007D217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10.03.2022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5A2928" w:rsidRPr="00A43577" w:rsidRDefault="007D217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157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11E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-486410</wp:posOffset>
                </wp:positionV>
                <wp:extent cx="325755" cy="245745"/>
                <wp:effectExtent l="0" t="0" r="17145" b="20955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928" w:rsidRPr="00B05A96" w:rsidRDefault="005A2928" w:rsidP="00B05A9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8" o:spid="_x0000_s1030" type="#_x0000_t202" style="position:absolute;left:0;text-align:left;margin-left:32.25pt;margin-top:-38.3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" strokecolor="white">
                <v:textbox inset="0,0,0,0">
                  <w:txbxContent>
                    <w:p w:rsidR="005A2928" w:rsidRPr="00B05A96" w:rsidRDefault="005A2928" w:rsidP="00B05A9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Pr="00F40063" w:rsidRDefault="00B81EE1" w:rsidP="00253D22">
      <w:pPr>
        <w:jc w:val="both"/>
        <w:rPr>
          <w:sz w:val="28"/>
          <w:szCs w:val="28"/>
        </w:rPr>
      </w:pPr>
    </w:p>
    <w:p w:rsidR="00F40063" w:rsidRPr="00F40063" w:rsidRDefault="00F40063" w:rsidP="00253D22">
      <w:pPr>
        <w:jc w:val="both"/>
        <w:rPr>
          <w:sz w:val="28"/>
          <w:szCs w:val="28"/>
        </w:rPr>
      </w:pPr>
    </w:p>
    <w:p w:rsidR="00B81EE1" w:rsidRDefault="00B81EE1" w:rsidP="00253D22">
      <w:pPr>
        <w:jc w:val="both"/>
        <w:rPr>
          <w:sz w:val="28"/>
          <w:szCs w:val="28"/>
        </w:rPr>
      </w:pPr>
    </w:p>
    <w:p w:rsidR="00A05DE2" w:rsidRDefault="00A05DE2" w:rsidP="00253D22">
      <w:pPr>
        <w:jc w:val="both"/>
        <w:rPr>
          <w:sz w:val="28"/>
          <w:szCs w:val="28"/>
        </w:rPr>
      </w:pPr>
    </w:p>
    <w:p w:rsidR="00417EEC" w:rsidRPr="00F40063" w:rsidRDefault="00417EEC" w:rsidP="00253D22">
      <w:pPr>
        <w:jc w:val="both"/>
        <w:rPr>
          <w:sz w:val="28"/>
          <w:szCs w:val="28"/>
        </w:rPr>
      </w:pPr>
    </w:p>
    <w:p w:rsidR="00B05A96" w:rsidRDefault="00780D72" w:rsidP="00F4006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B05A96" w:rsidRPr="00B05A96">
        <w:rPr>
          <w:b/>
          <w:sz w:val="28"/>
          <w:szCs w:val="28"/>
        </w:rPr>
        <w:t>Методик</w:t>
      </w:r>
      <w:r>
        <w:rPr>
          <w:b/>
          <w:sz w:val="28"/>
          <w:szCs w:val="28"/>
        </w:rPr>
        <w:t>и</w:t>
      </w:r>
      <w:r w:rsidR="00B05A96" w:rsidRPr="00B05A96">
        <w:rPr>
          <w:b/>
          <w:sz w:val="28"/>
          <w:szCs w:val="28"/>
        </w:rPr>
        <w:t xml:space="preserve"> </w:t>
      </w:r>
    </w:p>
    <w:p w:rsidR="00417EEC" w:rsidRDefault="00B05A96" w:rsidP="00F40063">
      <w:pPr>
        <w:spacing w:line="240" w:lineRule="exact"/>
        <w:jc w:val="both"/>
        <w:rPr>
          <w:b/>
          <w:sz w:val="28"/>
          <w:szCs w:val="28"/>
        </w:rPr>
      </w:pPr>
      <w:r w:rsidRPr="00B05A96">
        <w:rPr>
          <w:b/>
          <w:sz w:val="28"/>
          <w:szCs w:val="28"/>
        </w:rPr>
        <w:t xml:space="preserve">расчета </w:t>
      </w:r>
      <w:r w:rsidR="007B507E">
        <w:rPr>
          <w:b/>
          <w:sz w:val="28"/>
          <w:szCs w:val="28"/>
        </w:rPr>
        <w:t xml:space="preserve">и размера стоимости </w:t>
      </w:r>
    </w:p>
    <w:p w:rsidR="00417EEC" w:rsidRDefault="00B345BF" w:rsidP="00F4006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нормо-часа</w:t>
      </w:r>
      <w:r w:rsidR="00B05A96" w:rsidRPr="00B05A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 </w:t>
      </w:r>
      <w:r w:rsidR="007B507E">
        <w:rPr>
          <w:b/>
          <w:sz w:val="28"/>
          <w:szCs w:val="28"/>
        </w:rPr>
        <w:t>по</w:t>
      </w:r>
      <w:r w:rsidR="00B05A96" w:rsidRPr="00B05A96">
        <w:rPr>
          <w:b/>
          <w:sz w:val="28"/>
          <w:szCs w:val="28"/>
        </w:rPr>
        <w:t xml:space="preserve"> демонтаж</w:t>
      </w:r>
      <w:r w:rsidR="007B507E">
        <w:rPr>
          <w:b/>
          <w:sz w:val="28"/>
          <w:szCs w:val="28"/>
        </w:rPr>
        <w:t>у</w:t>
      </w:r>
      <w:r w:rsidR="00B05A96" w:rsidRPr="00B05A96">
        <w:rPr>
          <w:b/>
          <w:sz w:val="28"/>
          <w:szCs w:val="28"/>
        </w:rPr>
        <w:t xml:space="preserve">, </w:t>
      </w:r>
    </w:p>
    <w:p w:rsidR="00417EEC" w:rsidRDefault="00B05A96" w:rsidP="00F40063">
      <w:pPr>
        <w:spacing w:line="240" w:lineRule="exact"/>
        <w:jc w:val="both"/>
        <w:rPr>
          <w:b/>
          <w:sz w:val="28"/>
          <w:szCs w:val="28"/>
        </w:rPr>
      </w:pPr>
      <w:r w:rsidRPr="00B05A96">
        <w:rPr>
          <w:b/>
          <w:sz w:val="28"/>
          <w:szCs w:val="28"/>
        </w:rPr>
        <w:t>перемещени</w:t>
      </w:r>
      <w:r w:rsidR="007B507E">
        <w:rPr>
          <w:b/>
          <w:sz w:val="28"/>
          <w:szCs w:val="28"/>
        </w:rPr>
        <w:t>ю</w:t>
      </w:r>
      <w:r w:rsidRPr="00B05A96">
        <w:rPr>
          <w:b/>
          <w:sz w:val="28"/>
          <w:szCs w:val="28"/>
        </w:rPr>
        <w:t>, хранени</w:t>
      </w:r>
      <w:r w:rsidR="007B507E">
        <w:rPr>
          <w:b/>
          <w:sz w:val="28"/>
          <w:szCs w:val="28"/>
        </w:rPr>
        <w:t>ю</w:t>
      </w:r>
      <w:r w:rsidRPr="00B05A96">
        <w:rPr>
          <w:b/>
          <w:sz w:val="28"/>
          <w:szCs w:val="28"/>
        </w:rPr>
        <w:t xml:space="preserve">, </w:t>
      </w:r>
    </w:p>
    <w:p w:rsidR="00417EEC" w:rsidRDefault="00B05A96" w:rsidP="00F40063">
      <w:pPr>
        <w:spacing w:line="240" w:lineRule="exact"/>
        <w:jc w:val="both"/>
        <w:rPr>
          <w:b/>
          <w:sz w:val="28"/>
          <w:szCs w:val="28"/>
        </w:rPr>
      </w:pPr>
      <w:r w:rsidRPr="00B05A96">
        <w:rPr>
          <w:b/>
          <w:sz w:val="28"/>
          <w:szCs w:val="28"/>
        </w:rPr>
        <w:t>транспортировани</w:t>
      </w:r>
      <w:r w:rsidR="007B507E">
        <w:rPr>
          <w:b/>
          <w:sz w:val="28"/>
          <w:szCs w:val="28"/>
        </w:rPr>
        <w:t>ю</w:t>
      </w:r>
      <w:r w:rsidRPr="00B05A96">
        <w:rPr>
          <w:b/>
          <w:sz w:val="28"/>
          <w:szCs w:val="28"/>
        </w:rPr>
        <w:t xml:space="preserve"> и захоронени</w:t>
      </w:r>
      <w:r w:rsidR="007B507E">
        <w:rPr>
          <w:b/>
          <w:sz w:val="28"/>
          <w:szCs w:val="28"/>
        </w:rPr>
        <w:t>ю</w:t>
      </w:r>
      <w:r w:rsidRPr="00B05A96">
        <w:rPr>
          <w:b/>
          <w:sz w:val="28"/>
          <w:szCs w:val="28"/>
        </w:rPr>
        <w:t xml:space="preserve"> </w:t>
      </w:r>
    </w:p>
    <w:p w:rsidR="00417EEC" w:rsidRDefault="00B05A96" w:rsidP="00F40063">
      <w:pPr>
        <w:spacing w:line="240" w:lineRule="exact"/>
        <w:jc w:val="both"/>
        <w:rPr>
          <w:b/>
          <w:sz w:val="28"/>
          <w:szCs w:val="28"/>
        </w:rPr>
      </w:pPr>
      <w:r w:rsidRPr="00B05A96">
        <w:rPr>
          <w:b/>
          <w:sz w:val="28"/>
          <w:szCs w:val="28"/>
        </w:rPr>
        <w:t>либо утилизаци</w:t>
      </w:r>
      <w:r w:rsidR="007B507E">
        <w:rPr>
          <w:b/>
          <w:sz w:val="28"/>
          <w:szCs w:val="28"/>
        </w:rPr>
        <w:t>и</w:t>
      </w:r>
      <w:r w:rsidRPr="00B05A96">
        <w:rPr>
          <w:b/>
          <w:sz w:val="28"/>
          <w:szCs w:val="28"/>
        </w:rPr>
        <w:t xml:space="preserve"> самовольно </w:t>
      </w:r>
    </w:p>
    <w:p w:rsidR="00417EEC" w:rsidRDefault="00B05A96" w:rsidP="00F40063">
      <w:pPr>
        <w:spacing w:line="240" w:lineRule="exact"/>
        <w:jc w:val="both"/>
        <w:rPr>
          <w:b/>
          <w:sz w:val="28"/>
          <w:szCs w:val="28"/>
        </w:rPr>
      </w:pPr>
      <w:r w:rsidRPr="00B05A96">
        <w:rPr>
          <w:b/>
          <w:sz w:val="28"/>
          <w:szCs w:val="28"/>
        </w:rPr>
        <w:t>установленных</w:t>
      </w:r>
      <w:r w:rsidR="007B507E">
        <w:rPr>
          <w:b/>
          <w:sz w:val="28"/>
          <w:szCs w:val="28"/>
        </w:rPr>
        <w:t xml:space="preserve"> и</w:t>
      </w:r>
      <w:r w:rsidR="00F40063">
        <w:rPr>
          <w:b/>
          <w:sz w:val="28"/>
          <w:szCs w:val="28"/>
        </w:rPr>
        <w:t xml:space="preserve"> </w:t>
      </w:r>
      <w:r w:rsidR="007B507E">
        <w:rPr>
          <w:b/>
          <w:sz w:val="28"/>
          <w:szCs w:val="28"/>
        </w:rPr>
        <w:t xml:space="preserve">незаконно </w:t>
      </w:r>
    </w:p>
    <w:p w:rsidR="00B71EE4" w:rsidRDefault="007B507E" w:rsidP="00F4006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размещенных</w:t>
      </w:r>
      <w:r w:rsidR="00B05A96" w:rsidRPr="00B05A96">
        <w:rPr>
          <w:b/>
          <w:sz w:val="28"/>
          <w:szCs w:val="28"/>
        </w:rPr>
        <w:t xml:space="preserve"> движимых</w:t>
      </w:r>
      <w:r w:rsidR="00322056">
        <w:rPr>
          <w:b/>
          <w:sz w:val="28"/>
          <w:szCs w:val="28"/>
        </w:rPr>
        <w:t xml:space="preserve"> объектов</w:t>
      </w:r>
      <w:r w:rsidR="00B71EE4">
        <w:rPr>
          <w:b/>
          <w:sz w:val="28"/>
          <w:szCs w:val="28"/>
        </w:rPr>
        <w:t xml:space="preserve">, </w:t>
      </w:r>
    </w:p>
    <w:p w:rsidR="000B1CEF" w:rsidRPr="007A29A2" w:rsidRDefault="000B1CEF" w:rsidP="00F40063">
      <w:pPr>
        <w:spacing w:line="240" w:lineRule="exact"/>
        <w:jc w:val="both"/>
        <w:rPr>
          <w:b/>
          <w:sz w:val="28"/>
          <w:szCs w:val="28"/>
        </w:rPr>
      </w:pPr>
      <w:r w:rsidRPr="007A29A2">
        <w:rPr>
          <w:b/>
          <w:sz w:val="28"/>
          <w:szCs w:val="28"/>
        </w:rPr>
        <w:t>вывесок, не приведенны</w:t>
      </w:r>
      <w:r w:rsidR="006105B7" w:rsidRPr="007A29A2">
        <w:rPr>
          <w:b/>
          <w:sz w:val="28"/>
          <w:szCs w:val="28"/>
        </w:rPr>
        <w:t>х</w:t>
      </w:r>
      <w:r w:rsidRPr="007A29A2">
        <w:rPr>
          <w:b/>
          <w:sz w:val="28"/>
          <w:szCs w:val="28"/>
        </w:rPr>
        <w:t xml:space="preserve"> в соответствие </w:t>
      </w:r>
    </w:p>
    <w:p w:rsidR="000B1CEF" w:rsidRPr="007A29A2" w:rsidRDefault="000B1CEF" w:rsidP="00F40063">
      <w:pPr>
        <w:spacing w:line="240" w:lineRule="exact"/>
        <w:jc w:val="both"/>
        <w:rPr>
          <w:b/>
          <w:sz w:val="28"/>
          <w:szCs w:val="28"/>
        </w:rPr>
      </w:pPr>
      <w:r w:rsidRPr="007A29A2">
        <w:rPr>
          <w:b/>
          <w:sz w:val="28"/>
          <w:szCs w:val="28"/>
        </w:rPr>
        <w:t xml:space="preserve">Стандартным требованиям к вывескам, </w:t>
      </w:r>
    </w:p>
    <w:p w:rsidR="000246E5" w:rsidRDefault="000B1CEF" w:rsidP="00F40063">
      <w:pPr>
        <w:spacing w:line="240" w:lineRule="exact"/>
        <w:jc w:val="both"/>
        <w:rPr>
          <w:b/>
          <w:sz w:val="28"/>
          <w:szCs w:val="28"/>
        </w:rPr>
      </w:pPr>
      <w:r w:rsidRPr="007A29A2">
        <w:rPr>
          <w:b/>
          <w:sz w:val="28"/>
          <w:szCs w:val="28"/>
        </w:rPr>
        <w:t xml:space="preserve">их размещению и эксплуатации </w:t>
      </w:r>
    </w:p>
    <w:p w:rsidR="00417EEC" w:rsidRDefault="000B1CEF" w:rsidP="00F40063">
      <w:pPr>
        <w:spacing w:line="240" w:lineRule="exact"/>
        <w:jc w:val="both"/>
        <w:rPr>
          <w:b/>
          <w:sz w:val="28"/>
          <w:szCs w:val="28"/>
        </w:rPr>
      </w:pPr>
      <w:r w:rsidRPr="007A29A2">
        <w:rPr>
          <w:b/>
          <w:sz w:val="28"/>
          <w:szCs w:val="28"/>
        </w:rPr>
        <w:t xml:space="preserve">и не </w:t>
      </w:r>
      <w:r w:rsidR="000246E5">
        <w:rPr>
          <w:b/>
          <w:sz w:val="28"/>
          <w:szCs w:val="28"/>
        </w:rPr>
        <w:t>зафиксированных</w:t>
      </w:r>
      <w:r w:rsidRPr="007A29A2">
        <w:rPr>
          <w:b/>
          <w:sz w:val="28"/>
          <w:szCs w:val="28"/>
        </w:rPr>
        <w:t xml:space="preserve"> в паспорте </w:t>
      </w:r>
    </w:p>
    <w:p w:rsidR="00417EEC" w:rsidRDefault="000B1CEF" w:rsidP="00F40063">
      <w:pPr>
        <w:spacing w:line="240" w:lineRule="exact"/>
        <w:jc w:val="both"/>
        <w:rPr>
          <w:b/>
          <w:sz w:val="28"/>
          <w:szCs w:val="28"/>
        </w:rPr>
      </w:pPr>
      <w:r w:rsidRPr="007A29A2">
        <w:rPr>
          <w:b/>
          <w:sz w:val="28"/>
          <w:szCs w:val="28"/>
        </w:rPr>
        <w:t xml:space="preserve">внешнего облика объекта </w:t>
      </w:r>
    </w:p>
    <w:p w:rsidR="00417EEC" w:rsidRDefault="000B1CEF" w:rsidP="00F40063">
      <w:pPr>
        <w:spacing w:line="240" w:lineRule="exact"/>
        <w:jc w:val="both"/>
        <w:rPr>
          <w:b/>
          <w:sz w:val="28"/>
          <w:szCs w:val="28"/>
        </w:rPr>
      </w:pPr>
      <w:r w:rsidRPr="007A29A2">
        <w:rPr>
          <w:b/>
          <w:sz w:val="28"/>
          <w:szCs w:val="28"/>
        </w:rPr>
        <w:t xml:space="preserve">капитального строительства (колерном </w:t>
      </w:r>
    </w:p>
    <w:p w:rsidR="000246E5" w:rsidRDefault="000B1CEF" w:rsidP="00F40063">
      <w:pPr>
        <w:spacing w:line="240" w:lineRule="exact"/>
        <w:jc w:val="both"/>
        <w:rPr>
          <w:b/>
          <w:sz w:val="28"/>
          <w:szCs w:val="28"/>
        </w:rPr>
      </w:pPr>
      <w:r w:rsidRPr="007A29A2">
        <w:rPr>
          <w:b/>
          <w:sz w:val="28"/>
          <w:szCs w:val="28"/>
        </w:rPr>
        <w:t xml:space="preserve">паспорте), на территории города </w:t>
      </w:r>
    </w:p>
    <w:p w:rsidR="000246E5" w:rsidRDefault="000B1CEF" w:rsidP="00F40063">
      <w:pPr>
        <w:spacing w:line="240" w:lineRule="exact"/>
        <w:jc w:val="both"/>
        <w:rPr>
          <w:b/>
          <w:sz w:val="28"/>
          <w:szCs w:val="28"/>
        </w:rPr>
      </w:pPr>
      <w:r w:rsidRPr="007A29A2">
        <w:rPr>
          <w:b/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="00DE08AE" w:rsidRPr="00DE08AE">
        <w:rPr>
          <w:b/>
          <w:sz w:val="28"/>
          <w:szCs w:val="28"/>
        </w:rPr>
        <w:t xml:space="preserve">и признании утратившими силу </w:t>
      </w:r>
    </w:p>
    <w:p w:rsidR="000246E5" w:rsidRDefault="00DE08AE" w:rsidP="00F40063">
      <w:pPr>
        <w:spacing w:line="240" w:lineRule="exact"/>
        <w:jc w:val="both"/>
        <w:rPr>
          <w:b/>
          <w:sz w:val="28"/>
          <w:szCs w:val="28"/>
        </w:rPr>
      </w:pPr>
      <w:r w:rsidRPr="00DE08AE">
        <w:rPr>
          <w:b/>
          <w:sz w:val="28"/>
          <w:szCs w:val="28"/>
        </w:rPr>
        <w:t xml:space="preserve">некоторых постановлений администрации </w:t>
      </w:r>
    </w:p>
    <w:p w:rsidR="00236128" w:rsidRDefault="00DE08AE" w:rsidP="00F40063">
      <w:pPr>
        <w:spacing w:line="240" w:lineRule="exact"/>
        <w:jc w:val="both"/>
        <w:rPr>
          <w:b/>
          <w:sz w:val="28"/>
          <w:szCs w:val="28"/>
        </w:rPr>
      </w:pPr>
      <w:r w:rsidRPr="00DE08AE">
        <w:rPr>
          <w:b/>
          <w:sz w:val="28"/>
          <w:szCs w:val="28"/>
        </w:rPr>
        <w:t xml:space="preserve">города Перми </w:t>
      </w:r>
    </w:p>
    <w:p w:rsidR="007B507E" w:rsidRPr="00417EEC" w:rsidRDefault="007B507E" w:rsidP="00417EEC">
      <w:pPr>
        <w:jc w:val="both"/>
        <w:rPr>
          <w:sz w:val="28"/>
          <w:szCs w:val="28"/>
        </w:rPr>
      </w:pPr>
    </w:p>
    <w:p w:rsidR="00236128" w:rsidRDefault="00236128" w:rsidP="00417EEC">
      <w:pPr>
        <w:jc w:val="both"/>
        <w:rPr>
          <w:sz w:val="28"/>
          <w:szCs w:val="28"/>
        </w:rPr>
      </w:pPr>
    </w:p>
    <w:p w:rsidR="000246E5" w:rsidRDefault="000246E5" w:rsidP="00417EEC">
      <w:pPr>
        <w:jc w:val="both"/>
        <w:rPr>
          <w:sz w:val="28"/>
          <w:szCs w:val="28"/>
        </w:rPr>
      </w:pPr>
    </w:p>
    <w:p w:rsidR="00B05A96" w:rsidRPr="00B05A96" w:rsidRDefault="00D8701A" w:rsidP="00B05A96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</w:t>
      </w:r>
      <w:r w:rsidR="00780D72">
        <w:rPr>
          <w:rFonts w:ascii="Times New Roman" w:hAnsi="Times New Roman"/>
          <w:sz w:val="28"/>
          <w:szCs w:val="28"/>
        </w:rPr>
        <w:t>дерации», Уставом города Перми</w:t>
      </w:r>
    </w:p>
    <w:p w:rsidR="00D8701A" w:rsidRPr="00B05A96" w:rsidRDefault="00D8701A" w:rsidP="00294B0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</w:t>
      </w:r>
      <w:r w:rsidRPr="00B05A96">
        <w:rPr>
          <w:rFonts w:ascii="Times New Roman" w:hAnsi="Times New Roman"/>
          <w:sz w:val="28"/>
          <w:szCs w:val="28"/>
        </w:rPr>
        <w:t>ерми ПОСТАНОВЛЯЕТ:</w:t>
      </w:r>
    </w:p>
    <w:p w:rsidR="0010130C" w:rsidRDefault="00B05A96" w:rsidP="003B4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A96">
        <w:rPr>
          <w:sz w:val="28"/>
          <w:szCs w:val="28"/>
        </w:rPr>
        <w:t xml:space="preserve">1. </w:t>
      </w:r>
      <w:r w:rsidR="0010130C">
        <w:rPr>
          <w:sz w:val="28"/>
          <w:szCs w:val="28"/>
        </w:rPr>
        <w:t>Утвердить прилагаемые:</w:t>
      </w:r>
      <w:r w:rsidR="003B4456" w:rsidRPr="00B05A96">
        <w:rPr>
          <w:sz w:val="28"/>
          <w:szCs w:val="28"/>
        </w:rPr>
        <w:t xml:space="preserve"> </w:t>
      </w:r>
    </w:p>
    <w:p w:rsidR="00834FB4" w:rsidRDefault="0010130C" w:rsidP="00610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hyperlink r:id="rId11" w:history="1">
        <w:r w:rsidR="00B05A96" w:rsidRPr="00B05A96">
          <w:rPr>
            <w:sz w:val="28"/>
            <w:szCs w:val="28"/>
          </w:rPr>
          <w:t>Методику</w:t>
        </w:r>
      </w:hyperlink>
      <w:r w:rsidR="007B507E">
        <w:rPr>
          <w:sz w:val="28"/>
          <w:szCs w:val="28"/>
        </w:rPr>
        <w:t xml:space="preserve"> расчета стоимости работ по</w:t>
      </w:r>
      <w:r w:rsidR="00B05A96" w:rsidRPr="00B05A96">
        <w:rPr>
          <w:sz w:val="28"/>
          <w:szCs w:val="28"/>
        </w:rPr>
        <w:t xml:space="preserve"> демонтаж</w:t>
      </w:r>
      <w:r w:rsidR="007B507E">
        <w:rPr>
          <w:sz w:val="28"/>
          <w:szCs w:val="28"/>
        </w:rPr>
        <w:t>у</w:t>
      </w:r>
      <w:r w:rsidR="00B05A96" w:rsidRPr="00B05A96">
        <w:rPr>
          <w:sz w:val="28"/>
          <w:szCs w:val="28"/>
        </w:rPr>
        <w:t>, перемещени</w:t>
      </w:r>
      <w:r w:rsidR="007B507E">
        <w:rPr>
          <w:sz w:val="28"/>
          <w:szCs w:val="28"/>
        </w:rPr>
        <w:t>ю</w:t>
      </w:r>
      <w:r w:rsidR="00B05A96">
        <w:rPr>
          <w:sz w:val="28"/>
          <w:szCs w:val="28"/>
        </w:rPr>
        <w:t>, хранени</w:t>
      </w:r>
      <w:r w:rsidR="007B507E">
        <w:rPr>
          <w:sz w:val="28"/>
          <w:szCs w:val="28"/>
        </w:rPr>
        <w:t>ю</w:t>
      </w:r>
      <w:r w:rsidR="00B05A96">
        <w:rPr>
          <w:sz w:val="28"/>
          <w:szCs w:val="28"/>
        </w:rPr>
        <w:t>, транспортировани</w:t>
      </w:r>
      <w:r w:rsidR="007B507E">
        <w:rPr>
          <w:sz w:val="28"/>
          <w:szCs w:val="28"/>
        </w:rPr>
        <w:t>ю</w:t>
      </w:r>
      <w:r w:rsidR="00B05A96">
        <w:rPr>
          <w:sz w:val="28"/>
          <w:szCs w:val="28"/>
        </w:rPr>
        <w:t xml:space="preserve"> и захоронени</w:t>
      </w:r>
      <w:r w:rsidR="007B507E">
        <w:rPr>
          <w:sz w:val="28"/>
          <w:szCs w:val="28"/>
        </w:rPr>
        <w:t>ю</w:t>
      </w:r>
      <w:r w:rsidR="00B05A96">
        <w:rPr>
          <w:sz w:val="28"/>
          <w:szCs w:val="28"/>
        </w:rPr>
        <w:t xml:space="preserve"> либо утилизаци</w:t>
      </w:r>
      <w:r w:rsidR="007B507E">
        <w:rPr>
          <w:sz w:val="28"/>
          <w:szCs w:val="28"/>
        </w:rPr>
        <w:t>и</w:t>
      </w:r>
      <w:r w:rsidR="00B05A96">
        <w:rPr>
          <w:sz w:val="28"/>
          <w:szCs w:val="28"/>
        </w:rPr>
        <w:t xml:space="preserve"> самовольно установленных и незаконно размещенных движимых объектов</w:t>
      </w:r>
      <w:r w:rsidR="00B71EE4">
        <w:rPr>
          <w:sz w:val="28"/>
          <w:szCs w:val="28"/>
        </w:rPr>
        <w:t xml:space="preserve">, </w:t>
      </w:r>
      <w:r w:rsidR="000B1CEF" w:rsidRPr="007A29A2">
        <w:rPr>
          <w:sz w:val="28"/>
          <w:szCs w:val="28"/>
        </w:rPr>
        <w:t>вывесок, не приведенны</w:t>
      </w:r>
      <w:r w:rsidR="006105B7" w:rsidRPr="007A29A2">
        <w:rPr>
          <w:sz w:val="28"/>
          <w:szCs w:val="28"/>
        </w:rPr>
        <w:t>х</w:t>
      </w:r>
      <w:r w:rsidR="000B1CEF" w:rsidRPr="007A29A2">
        <w:rPr>
          <w:sz w:val="28"/>
          <w:szCs w:val="28"/>
        </w:rPr>
        <w:t xml:space="preserve"> в соответствие Стандартным требованиям к вывескам, их размещению и э</w:t>
      </w:r>
      <w:r w:rsidR="006775C4">
        <w:rPr>
          <w:sz w:val="28"/>
          <w:szCs w:val="28"/>
        </w:rPr>
        <w:t>ксплуатации и не зафиксированных</w:t>
      </w:r>
      <w:r w:rsidR="000B1CEF" w:rsidRPr="007A29A2">
        <w:rPr>
          <w:sz w:val="28"/>
          <w:szCs w:val="28"/>
        </w:rPr>
        <w:t xml:space="preserve"> в паспорте внешнего облика объекта капитального строи</w:t>
      </w:r>
      <w:r w:rsidR="006105B7" w:rsidRPr="007A29A2">
        <w:rPr>
          <w:sz w:val="28"/>
          <w:szCs w:val="28"/>
        </w:rPr>
        <w:t>тельства (колерном паспорте)</w:t>
      </w:r>
      <w:r w:rsidR="00F47607" w:rsidRPr="007A29A2">
        <w:rPr>
          <w:sz w:val="28"/>
          <w:szCs w:val="28"/>
        </w:rPr>
        <w:t>,</w:t>
      </w:r>
      <w:r w:rsidR="000B1CEF" w:rsidRPr="007A29A2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города Перми;</w:t>
      </w:r>
    </w:p>
    <w:p w:rsidR="009E072A" w:rsidRDefault="0010130C" w:rsidP="00A462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40063">
        <w:rPr>
          <w:sz w:val="28"/>
          <w:szCs w:val="28"/>
        </w:rPr>
        <w:t>р</w:t>
      </w:r>
      <w:r w:rsidR="009E072A" w:rsidRPr="009E072A">
        <w:rPr>
          <w:sz w:val="28"/>
          <w:szCs w:val="28"/>
        </w:rPr>
        <w:t xml:space="preserve">азмер </w:t>
      </w:r>
      <w:r w:rsidR="00A462F9" w:rsidRPr="00A462F9">
        <w:rPr>
          <w:sz w:val="28"/>
          <w:szCs w:val="28"/>
        </w:rPr>
        <w:t>стоимости нормо-часа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паспорте), на территории города Перми</w:t>
      </w:r>
      <w:r w:rsidR="009E072A" w:rsidRPr="007A29A2">
        <w:rPr>
          <w:sz w:val="28"/>
          <w:szCs w:val="28"/>
        </w:rPr>
        <w:t>.</w:t>
      </w:r>
    </w:p>
    <w:p w:rsidR="00DE08AE" w:rsidRDefault="0010130C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08AE">
        <w:rPr>
          <w:sz w:val="28"/>
          <w:szCs w:val="28"/>
        </w:rPr>
        <w:t>. Признать утратившими силу:</w:t>
      </w:r>
    </w:p>
    <w:p w:rsidR="00DE08AE" w:rsidRDefault="00BD76AD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E08AE" w:rsidRPr="00DE08AE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 города</w:t>
      </w:r>
      <w:r w:rsidR="00DE08AE" w:rsidRPr="00DE08AE">
        <w:rPr>
          <w:sz w:val="28"/>
          <w:szCs w:val="28"/>
        </w:rPr>
        <w:t xml:space="preserve"> Перми от 04</w:t>
      </w:r>
      <w:r w:rsidR="006D6B88">
        <w:rPr>
          <w:sz w:val="28"/>
          <w:szCs w:val="28"/>
        </w:rPr>
        <w:t xml:space="preserve"> октября </w:t>
      </w:r>
      <w:r w:rsidR="00DE08AE" w:rsidRPr="00DE08AE">
        <w:rPr>
          <w:sz w:val="28"/>
          <w:szCs w:val="28"/>
        </w:rPr>
        <w:t>2011</w:t>
      </w:r>
      <w:r w:rsidR="006D6B88">
        <w:rPr>
          <w:sz w:val="28"/>
          <w:szCs w:val="28"/>
        </w:rPr>
        <w:t xml:space="preserve"> г</w:t>
      </w:r>
      <w:r w:rsidR="00A6189E">
        <w:rPr>
          <w:sz w:val="28"/>
          <w:szCs w:val="28"/>
        </w:rPr>
        <w:t>.</w:t>
      </w:r>
      <w:r w:rsidR="00DE08AE" w:rsidRPr="00DE08A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E08AE" w:rsidRPr="00DE08AE">
        <w:rPr>
          <w:sz w:val="28"/>
          <w:szCs w:val="28"/>
        </w:rPr>
        <w:t xml:space="preserve"> 560 </w:t>
      </w:r>
      <w:r w:rsidR="00F40063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DE08AE" w:rsidRPr="00DE08AE">
        <w:rPr>
          <w:sz w:val="28"/>
          <w:szCs w:val="28"/>
        </w:rPr>
        <w:t xml:space="preserve">Об утверждении Методики расчета объема расходов бюджета города Перми </w:t>
      </w:r>
      <w:r w:rsidR="006775C4">
        <w:rPr>
          <w:sz w:val="28"/>
          <w:szCs w:val="28"/>
        </w:rPr>
        <w:br/>
      </w:r>
      <w:r w:rsidR="00DE08AE" w:rsidRPr="00DE08AE">
        <w:rPr>
          <w:sz w:val="28"/>
          <w:szCs w:val="28"/>
        </w:rPr>
        <w:lastRenderedPageBreak/>
        <w:t>на демонтаж, перемещение, хранение, транспортирование и захоронение либо утилизацию самовольно установленных и незаконно размещенных движимых объектов потребительского р</w:t>
      </w:r>
      <w:r>
        <w:rPr>
          <w:sz w:val="28"/>
          <w:szCs w:val="28"/>
        </w:rPr>
        <w:t>ынка на территории города Перми»;</w:t>
      </w:r>
    </w:p>
    <w:p w:rsidR="00BD76AD" w:rsidRDefault="00650C0C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пункты 3,</w:t>
      </w:r>
      <w:r w:rsidR="00F40063">
        <w:rPr>
          <w:sz w:val="28"/>
          <w:szCs w:val="28"/>
        </w:rPr>
        <w:t xml:space="preserve"> </w:t>
      </w:r>
      <w:r>
        <w:rPr>
          <w:sz w:val="28"/>
          <w:szCs w:val="28"/>
        </w:rPr>
        <w:t>4 п</w:t>
      </w:r>
      <w:r w:rsidRPr="00650C0C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650C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50C0C">
        <w:rPr>
          <w:sz w:val="28"/>
          <w:szCs w:val="28"/>
        </w:rPr>
        <w:t>дминистрации г</w:t>
      </w:r>
      <w:r>
        <w:rPr>
          <w:sz w:val="28"/>
          <w:szCs w:val="28"/>
        </w:rPr>
        <w:t>орода</w:t>
      </w:r>
      <w:r w:rsidRPr="00650C0C">
        <w:rPr>
          <w:sz w:val="28"/>
          <w:szCs w:val="28"/>
        </w:rPr>
        <w:t xml:space="preserve"> Перми от 18</w:t>
      </w:r>
      <w:r w:rsidR="006D6B88">
        <w:rPr>
          <w:sz w:val="28"/>
          <w:szCs w:val="28"/>
        </w:rPr>
        <w:t xml:space="preserve"> июля </w:t>
      </w:r>
      <w:r w:rsidRPr="00650C0C">
        <w:rPr>
          <w:sz w:val="28"/>
          <w:szCs w:val="28"/>
        </w:rPr>
        <w:t>2012</w:t>
      </w:r>
      <w:r w:rsidR="006D6B88">
        <w:rPr>
          <w:sz w:val="28"/>
          <w:szCs w:val="28"/>
        </w:rPr>
        <w:t xml:space="preserve"> г</w:t>
      </w:r>
      <w:r w:rsidR="00A6189E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Pr="00650C0C">
        <w:rPr>
          <w:sz w:val="28"/>
          <w:szCs w:val="28"/>
        </w:rPr>
        <w:t xml:space="preserve"> 387 </w:t>
      </w:r>
      <w:r>
        <w:rPr>
          <w:sz w:val="28"/>
          <w:szCs w:val="28"/>
        </w:rPr>
        <w:t>«</w:t>
      </w:r>
      <w:r w:rsidRPr="00650C0C">
        <w:rPr>
          <w:sz w:val="28"/>
          <w:szCs w:val="28"/>
        </w:rPr>
        <w:t>О внесении изменений в отдельные правовые акты админист</w:t>
      </w:r>
      <w:r>
        <w:rPr>
          <w:sz w:val="28"/>
          <w:szCs w:val="28"/>
        </w:rPr>
        <w:t>рации города Перми»;</w:t>
      </w:r>
    </w:p>
    <w:p w:rsidR="00650C0C" w:rsidRDefault="006D6B88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 п</w:t>
      </w:r>
      <w:r w:rsidRPr="006D6B88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6D6B8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D6B88">
        <w:rPr>
          <w:sz w:val="28"/>
          <w:szCs w:val="28"/>
        </w:rPr>
        <w:t>дминистрации г</w:t>
      </w:r>
      <w:r>
        <w:rPr>
          <w:sz w:val="28"/>
          <w:szCs w:val="28"/>
        </w:rPr>
        <w:t>орода</w:t>
      </w:r>
      <w:r w:rsidRPr="006D6B88">
        <w:rPr>
          <w:sz w:val="28"/>
          <w:szCs w:val="28"/>
        </w:rPr>
        <w:t xml:space="preserve"> Перми от 01</w:t>
      </w:r>
      <w:r>
        <w:rPr>
          <w:sz w:val="28"/>
          <w:szCs w:val="28"/>
        </w:rPr>
        <w:t xml:space="preserve"> ноября </w:t>
      </w:r>
      <w:r w:rsidRPr="006D6B88">
        <w:rPr>
          <w:sz w:val="28"/>
          <w:szCs w:val="28"/>
        </w:rPr>
        <w:t xml:space="preserve">2012 </w:t>
      </w:r>
      <w:r>
        <w:rPr>
          <w:sz w:val="28"/>
          <w:szCs w:val="28"/>
        </w:rPr>
        <w:t>г</w:t>
      </w:r>
      <w:r w:rsidR="00A6189E">
        <w:rPr>
          <w:sz w:val="28"/>
          <w:szCs w:val="28"/>
        </w:rPr>
        <w:t xml:space="preserve">. </w:t>
      </w:r>
      <w:r w:rsidR="00F40063">
        <w:rPr>
          <w:sz w:val="28"/>
          <w:szCs w:val="28"/>
        </w:rPr>
        <w:br/>
      </w:r>
      <w:r>
        <w:rPr>
          <w:sz w:val="28"/>
          <w:szCs w:val="28"/>
        </w:rPr>
        <w:t>№ 728 «</w:t>
      </w:r>
      <w:r w:rsidRPr="006D6B88">
        <w:rPr>
          <w:sz w:val="28"/>
          <w:szCs w:val="28"/>
        </w:rPr>
        <w:t>О внесении изменений в отдельные правовые акты администрации горо</w:t>
      </w:r>
      <w:r>
        <w:rPr>
          <w:sz w:val="28"/>
          <w:szCs w:val="28"/>
        </w:rPr>
        <w:t>да Перми»;</w:t>
      </w:r>
    </w:p>
    <w:p w:rsidR="006D6B88" w:rsidRDefault="006D6B88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6B8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6D6B88">
        <w:rPr>
          <w:sz w:val="28"/>
          <w:szCs w:val="28"/>
        </w:rPr>
        <w:t>дминистрации г</w:t>
      </w:r>
      <w:r>
        <w:rPr>
          <w:sz w:val="28"/>
          <w:szCs w:val="28"/>
        </w:rPr>
        <w:t>орода</w:t>
      </w:r>
      <w:r w:rsidRPr="006D6B88">
        <w:rPr>
          <w:sz w:val="28"/>
          <w:szCs w:val="28"/>
        </w:rPr>
        <w:t xml:space="preserve"> Перми от 13</w:t>
      </w:r>
      <w:r>
        <w:rPr>
          <w:sz w:val="28"/>
          <w:szCs w:val="28"/>
        </w:rPr>
        <w:t xml:space="preserve"> июля </w:t>
      </w:r>
      <w:r w:rsidRPr="006D6B88">
        <w:rPr>
          <w:sz w:val="28"/>
          <w:szCs w:val="28"/>
        </w:rPr>
        <w:t xml:space="preserve">2016 </w:t>
      </w:r>
      <w:r>
        <w:rPr>
          <w:sz w:val="28"/>
          <w:szCs w:val="28"/>
        </w:rPr>
        <w:t>г</w:t>
      </w:r>
      <w:r w:rsidR="00A6189E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Pr="006D6B88">
        <w:rPr>
          <w:sz w:val="28"/>
          <w:szCs w:val="28"/>
        </w:rPr>
        <w:t xml:space="preserve"> 499 </w:t>
      </w:r>
      <w:r w:rsidR="00F40063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6D6B88">
        <w:rPr>
          <w:sz w:val="28"/>
          <w:szCs w:val="28"/>
        </w:rPr>
        <w:t>О внесении изменений в Методику расчета объема расходов бюджета города Перми на демонтаж, перемещение, хранение, транспортирование и захоронение либо утилизацию самовольно установленных и незаконно размещенных движимых объектов потребительского рынка на террито</w:t>
      </w:r>
      <w:r w:rsidR="00F40063">
        <w:rPr>
          <w:sz w:val="28"/>
          <w:szCs w:val="28"/>
        </w:rPr>
        <w:t>рии города Перми, утвержденную п</w:t>
      </w:r>
      <w:r w:rsidRPr="006D6B88">
        <w:rPr>
          <w:sz w:val="28"/>
          <w:szCs w:val="28"/>
        </w:rPr>
        <w:t>остановлением администрации г</w:t>
      </w:r>
      <w:r>
        <w:rPr>
          <w:sz w:val="28"/>
          <w:szCs w:val="28"/>
        </w:rPr>
        <w:t>орода Перми от 04 октября 2011 г</w:t>
      </w:r>
      <w:r w:rsidR="00A6189E">
        <w:rPr>
          <w:sz w:val="28"/>
          <w:szCs w:val="28"/>
        </w:rPr>
        <w:t>.</w:t>
      </w:r>
      <w:r>
        <w:rPr>
          <w:sz w:val="28"/>
          <w:szCs w:val="28"/>
        </w:rPr>
        <w:t xml:space="preserve"> № 560»;</w:t>
      </w:r>
    </w:p>
    <w:p w:rsidR="006D6B88" w:rsidRDefault="006D6B88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6B8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города </w:t>
      </w:r>
      <w:r w:rsidRPr="006D6B88">
        <w:rPr>
          <w:sz w:val="28"/>
          <w:szCs w:val="28"/>
        </w:rPr>
        <w:t>Перми от 13</w:t>
      </w:r>
      <w:r w:rsidR="008C5288">
        <w:rPr>
          <w:sz w:val="28"/>
          <w:szCs w:val="28"/>
        </w:rPr>
        <w:t xml:space="preserve"> октября </w:t>
      </w:r>
      <w:r w:rsidRPr="006D6B88">
        <w:rPr>
          <w:sz w:val="28"/>
          <w:szCs w:val="28"/>
        </w:rPr>
        <w:t xml:space="preserve">2016 </w:t>
      </w:r>
      <w:r w:rsidR="008C5288">
        <w:rPr>
          <w:sz w:val="28"/>
          <w:szCs w:val="28"/>
        </w:rPr>
        <w:t>г</w:t>
      </w:r>
      <w:r w:rsidR="00A6189E">
        <w:rPr>
          <w:sz w:val="28"/>
          <w:szCs w:val="28"/>
        </w:rPr>
        <w:t>.</w:t>
      </w:r>
      <w:r w:rsidR="008C5288">
        <w:rPr>
          <w:sz w:val="28"/>
          <w:szCs w:val="28"/>
        </w:rPr>
        <w:t xml:space="preserve"> № 831 </w:t>
      </w:r>
      <w:r w:rsidR="00F40063">
        <w:rPr>
          <w:sz w:val="28"/>
          <w:szCs w:val="28"/>
        </w:rPr>
        <w:br/>
      </w:r>
      <w:r w:rsidR="008C5288">
        <w:rPr>
          <w:sz w:val="28"/>
          <w:szCs w:val="28"/>
        </w:rPr>
        <w:t>«</w:t>
      </w:r>
      <w:r w:rsidR="00E00B5F">
        <w:rPr>
          <w:sz w:val="28"/>
          <w:szCs w:val="28"/>
        </w:rPr>
        <w:t>О внесении изменений в п</w:t>
      </w:r>
      <w:r w:rsidRPr="006D6B88">
        <w:rPr>
          <w:sz w:val="28"/>
          <w:szCs w:val="28"/>
        </w:rPr>
        <w:t>остановление администрации города Перми от 13</w:t>
      </w:r>
      <w:r w:rsidR="008C5288">
        <w:rPr>
          <w:sz w:val="28"/>
          <w:szCs w:val="28"/>
        </w:rPr>
        <w:t xml:space="preserve"> июля </w:t>
      </w:r>
      <w:r w:rsidRPr="006D6B88">
        <w:rPr>
          <w:sz w:val="28"/>
          <w:szCs w:val="28"/>
        </w:rPr>
        <w:t xml:space="preserve">2016 </w:t>
      </w:r>
      <w:r w:rsidR="008C5288">
        <w:rPr>
          <w:sz w:val="28"/>
          <w:szCs w:val="28"/>
        </w:rPr>
        <w:t>г</w:t>
      </w:r>
      <w:r w:rsidR="00A6189E">
        <w:rPr>
          <w:sz w:val="28"/>
          <w:szCs w:val="28"/>
        </w:rPr>
        <w:t>.</w:t>
      </w:r>
      <w:r w:rsidR="008C5288">
        <w:rPr>
          <w:sz w:val="28"/>
          <w:szCs w:val="28"/>
        </w:rPr>
        <w:t xml:space="preserve"> № 499 «</w:t>
      </w:r>
      <w:r w:rsidRPr="006D6B88">
        <w:rPr>
          <w:sz w:val="28"/>
          <w:szCs w:val="28"/>
        </w:rPr>
        <w:t>О внесении изменений в Методику расчета объема расходов бюджета города Перми на демонтаж, перемещение, хранение, транспортирование и захоронение либо утилизацию самовольно установленных и незаконно размещенных движимых объектов потребительского рынка на террито</w:t>
      </w:r>
      <w:r w:rsidR="00F40063">
        <w:rPr>
          <w:sz w:val="28"/>
          <w:szCs w:val="28"/>
        </w:rPr>
        <w:t>рии города Перми, утвержденную п</w:t>
      </w:r>
      <w:r w:rsidRPr="006D6B88">
        <w:rPr>
          <w:sz w:val="28"/>
          <w:szCs w:val="28"/>
        </w:rPr>
        <w:t>остановлением администрации города Перми от 04</w:t>
      </w:r>
      <w:r w:rsidR="008C5288">
        <w:rPr>
          <w:sz w:val="28"/>
          <w:szCs w:val="28"/>
        </w:rPr>
        <w:t xml:space="preserve"> октября </w:t>
      </w:r>
      <w:r w:rsidRPr="006D6B88">
        <w:rPr>
          <w:sz w:val="28"/>
          <w:szCs w:val="28"/>
        </w:rPr>
        <w:t>2011</w:t>
      </w:r>
      <w:r w:rsidR="008C5288">
        <w:rPr>
          <w:sz w:val="28"/>
          <w:szCs w:val="28"/>
        </w:rPr>
        <w:t xml:space="preserve"> г</w:t>
      </w:r>
      <w:r w:rsidR="00A6189E">
        <w:rPr>
          <w:sz w:val="28"/>
          <w:szCs w:val="28"/>
        </w:rPr>
        <w:t>.</w:t>
      </w:r>
      <w:r w:rsidRPr="006D6B88">
        <w:rPr>
          <w:sz w:val="28"/>
          <w:szCs w:val="28"/>
        </w:rPr>
        <w:t xml:space="preserve"> </w:t>
      </w:r>
      <w:r w:rsidR="008C5288">
        <w:rPr>
          <w:sz w:val="28"/>
          <w:szCs w:val="28"/>
        </w:rPr>
        <w:t>№ 560»;</w:t>
      </w:r>
    </w:p>
    <w:p w:rsidR="009E072A" w:rsidRDefault="009E072A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072A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9E072A">
        <w:rPr>
          <w:sz w:val="28"/>
          <w:szCs w:val="28"/>
        </w:rPr>
        <w:t>дминистрации г</w:t>
      </w:r>
      <w:r>
        <w:rPr>
          <w:sz w:val="28"/>
          <w:szCs w:val="28"/>
        </w:rPr>
        <w:t>орода</w:t>
      </w:r>
      <w:r w:rsidRPr="009E072A">
        <w:rPr>
          <w:sz w:val="28"/>
          <w:szCs w:val="28"/>
        </w:rPr>
        <w:t xml:space="preserve"> Перми от 10</w:t>
      </w:r>
      <w:r>
        <w:rPr>
          <w:sz w:val="28"/>
          <w:szCs w:val="28"/>
        </w:rPr>
        <w:t xml:space="preserve"> октября </w:t>
      </w:r>
      <w:r w:rsidRPr="009E072A">
        <w:rPr>
          <w:sz w:val="28"/>
          <w:szCs w:val="28"/>
        </w:rPr>
        <w:t xml:space="preserve">2018 </w:t>
      </w:r>
      <w:r>
        <w:rPr>
          <w:sz w:val="28"/>
          <w:szCs w:val="28"/>
        </w:rPr>
        <w:t>г</w:t>
      </w:r>
      <w:r w:rsidR="00320DE5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9E072A">
        <w:rPr>
          <w:sz w:val="28"/>
          <w:szCs w:val="28"/>
        </w:rPr>
        <w:t xml:space="preserve"> 699 </w:t>
      </w:r>
      <w:r w:rsidR="00F40063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9E072A">
        <w:rPr>
          <w:sz w:val="28"/>
          <w:szCs w:val="28"/>
        </w:rPr>
        <w:t xml:space="preserve">Об утверждении размера стоимости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 потребительского рынка </w:t>
      </w:r>
      <w:r w:rsidR="00E00B5F">
        <w:rPr>
          <w:sz w:val="28"/>
          <w:szCs w:val="28"/>
        </w:rPr>
        <w:br/>
      </w:r>
      <w:r w:rsidRPr="009E072A">
        <w:rPr>
          <w:sz w:val="28"/>
          <w:szCs w:val="28"/>
        </w:rPr>
        <w:t>на территории города Перми на 2019 год и плановый период 2020 и 2021 годов</w:t>
      </w:r>
      <w:r w:rsidR="003451B7">
        <w:rPr>
          <w:sz w:val="28"/>
          <w:szCs w:val="28"/>
        </w:rPr>
        <w:t>»;</w:t>
      </w:r>
    </w:p>
    <w:p w:rsidR="003451B7" w:rsidRPr="009E072A" w:rsidRDefault="003451B7" w:rsidP="003451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1B7">
        <w:rPr>
          <w:sz w:val="28"/>
          <w:szCs w:val="28"/>
        </w:rPr>
        <w:t xml:space="preserve">постановление администрации города Перми от 20 декабря 2018 г. № 1007 </w:t>
      </w:r>
      <w:r>
        <w:rPr>
          <w:sz w:val="28"/>
          <w:szCs w:val="28"/>
        </w:rPr>
        <w:br/>
      </w:r>
      <w:r w:rsidRPr="003451B7">
        <w:rPr>
          <w:sz w:val="28"/>
          <w:szCs w:val="28"/>
        </w:rPr>
        <w:t>«О внесении изменений в Методику расчета объема расходов бюджета города Перми на демонтаж, перемещение, хранение, транспортирование и захоронение либо утилизацию самовольно установленных и незаконно размещенных движимых объектов потребительского рынка на территории города Перми, утвержденную постановлением администрации города Пер</w:t>
      </w:r>
      <w:r>
        <w:rPr>
          <w:sz w:val="28"/>
          <w:szCs w:val="28"/>
        </w:rPr>
        <w:t>ми от 04 октября 2011 г. № 560».</w:t>
      </w:r>
    </w:p>
    <w:p w:rsidR="00834FB4" w:rsidRDefault="0010130C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FB4">
        <w:rPr>
          <w:sz w:val="28"/>
          <w:szCs w:val="28"/>
        </w:rPr>
        <w:t>. Настояще</w:t>
      </w:r>
      <w:r w:rsidR="00F40063">
        <w:rPr>
          <w:sz w:val="28"/>
          <w:szCs w:val="28"/>
        </w:rPr>
        <w:t>е п</w:t>
      </w:r>
      <w:r w:rsidR="00834FB4">
        <w:rPr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A29A2">
        <w:rPr>
          <w:sz w:val="28"/>
          <w:szCs w:val="28"/>
        </w:rPr>
        <w:t xml:space="preserve"> </w:t>
      </w:r>
      <w:r w:rsidR="000246E5">
        <w:rPr>
          <w:sz w:val="28"/>
          <w:szCs w:val="28"/>
        </w:rPr>
        <w:br/>
      </w:r>
      <w:r w:rsidR="007A29A2">
        <w:rPr>
          <w:sz w:val="28"/>
          <w:szCs w:val="28"/>
        </w:rPr>
        <w:t>и распространяется на правоотношения, возникшие с 01 января 2022 г.</w:t>
      </w:r>
    </w:p>
    <w:p w:rsidR="00834FB4" w:rsidRDefault="0010130C" w:rsidP="00834FB4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34FB4" w:rsidRPr="00B46883">
        <w:rPr>
          <w:rFonts w:ascii="Times New Roman" w:hAnsi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05DE2" w:rsidRDefault="00A05DE2" w:rsidP="00834FB4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A05DE2" w:rsidRDefault="00A05DE2" w:rsidP="00834FB4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834FB4" w:rsidRPr="00245B34" w:rsidRDefault="0010130C" w:rsidP="00834FB4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834FB4" w:rsidRPr="00245B34">
        <w:rPr>
          <w:rFonts w:ascii="Times New Roman" w:hAnsi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34FB4"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834FB4" w:rsidRPr="00B46883" w:rsidRDefault="0010130C" w:rsidP="00834FB4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34FB4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834FB4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834FB4">
        <w:rPr>
          <w:rFonts w:ascii="Times New Roman" w:hAnsi="Times New Roman"/>
          <w:sz w:val="28"/>
          <w:szCs w:val="28"/>
        </w:rPr>
        <w:t xml:space="preserve">страции города </w:t>
      </w:r>
      <w:r w:rsidR="00834FB4" w:rsidRPr="009E072A">
        <w:rPr>
          <w:rFonts w:ascii="Times New Roman" w:hAnsi="Times New Roman"/>
          <w:sz w:val="28"/>
          <w:szCs w:val="28"/>
        </w:rPr>
        <w:t>Перми Агеева В.Г.</w:t>
      </w:r>
    </w:p>
    <w:p w:rsidR="00834FB4" w:rsidRDefault="00834FB4" w:rsidP="003B4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40063" w:rsidRDefault="00F40063" w:rsidP="003B4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34FB4" w:rsidRDefault="00834FB4" w:rsidP="003B4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40063" w:rsidRDefault="009E072A" w:rsidP="00F40063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А.Н. Дёмкин</w:t>
      </w:r>
    </w:p>
    <w:p w:rsidR="00F40063" w:rsidRDefault="00F40063" w:rsidP="00F40063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F40063" w:rsidRPr="00F40063" w:rsidRDefault="00F40063" w:rsidP="00F40063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  <w:sectPr w:rsidR="00F40063" w:rsidRPr="00F40063" w:rsidSect="003451B7">
          <w:headerReference w:type="default" r:id="rId12"/>
          <w:headerReference w:type="first" r:id="rId13"/>
          <w:pgSz w:w="11900" w:h="16820"/>
          <w:pgMar w:top="1134" w:right="567" w:bottom="1134" w:left="1418" w:header="397" w:footer="720" w:gutter="0"/>
          <w:pgNumType w:start="1"/>
          <w:cols w:space="60"/>
          <w:noEndnote/>
          <w:titlePg/>
          <w:docGrid w:linePitch="272"/>
        </w:sectPr>
      </w:pPr>
    </w:p>
    <w:p w:rsidR="009E072A" w:rsidRPr="009E072A" w:rsidRDefault="009E072A" w:rsidP="00F40063">
      <w:pPr>
        <w:pStyle w:val="ConsPlusNormal"/>
        <w:spacing w:line="240" w:lineRule="exact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9E072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40063" w:rsidRDefault="00F40063" w:rsidP="00F40063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072A" w:rsidRPr="009E072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72A" w:rsidRPr="009E07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E072A" w:rsidRDefault="009E072A" w:rsidP="00F40063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9E072A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F40063" w:rsidRDefault="00F40063" w:rsidP="00F40063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2175">
        <w:rPr>
          <w:rFonts w:ascii="Times New Roman" w:hAnsi="Times New Roman" w:cs="Times New Roman"/>
          <w:sz w:val="28"/>
          <w:szCs w:val="28"/>
        </w:rPr>
        <w:t>10.03.2022 № 157</w:t>
      </w:r>
    </w:p>
    <w:p w:rsidR="00F40063" w:rsidRDefault="00F40063" w:rsidP="00F40063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</w:p>
    <w:p w:rsidR="00F40063" w:rsidRDefault="00F40063" w:rsidP="00F40063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</w:p>
    <w:p w:rsidR="00F40063" w:rsidRPr="009E072A" w:rsidRDefault="00F40063" w:rsidP="00F40063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</w:p>
    <w:p w:rsidR="009E072A" w:rsidRDefault="009E072A" w:rsidP="00F4006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0063" w:rsidRDefault="00F40063" w:rsidP="00F4006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9E0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063" w:rsidRDefault="009E072A" w:rsidP="00F4006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072A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B345BF">
        <w:rPr>
          <w:rFonts w:ascii="Times New Roman" w:hAnsi="Times New Roman" w:cs="Times New Roman"/>
          <w:sz w:val="28"/>
          <w:szCs w:val="28"/>
        </w:rPr>
        <w:t>стоимости работ по</w:t>
      </w:r>
      <w:r w:rsidRPr="009E072A">
        <w:rPr>
          <w:rFonts w:ascii="Times New Roman" w:hAnsi="Times New Roman" w:cs="Times New Roman"/>
          <w:sz w:val="28"/>
          <w:szCs w:val="28"/>
        </w:rPr>
        <w:t xml:space="preserve"> демонтаж</w:t>
      </w:r>
      <w:r w:rsidR="00B345BF">
        <w:rPr>
          <w:rFonts w:ascii="Times New Roman" w:hAnsi="Times New Roman" w:cs="Times New Roman"/>
          <w:sz w:val="28"/>
          <w:szCs w:val="28"/>
        </w:rPr>
        <w:t>у</w:t>
      </w:r>
      <w:r w:rsidRPr="009E072A">
        <w:rPr>
          <w:rFonts w:ascii="Times New Roman" w:hAnsi="Times New Roman" w:cs="Times New Roman"/>
          <w:sz w:val="28"/>
          <w:szCs w:val="28"/>
        </w:rPr>
        <w:t>, перемещени</w:t>
      </w:r>
      <w:r w:rsidR="00B345BF">
        <w:rPr>
          <w:rFonts w:ascii="Times New Roman" w:hAnsi="Times New Roman" w:cs="Times New Roman"/>
          <w:sz w:val="28"/>
          <w:szCs w:val="28"/>
        </w:rPr>
        <w:t>ю</w:t>
      </w:r>
      <w:r w:rsidRPr="009E072A">
        <w:rPr>
          <w:rFonts w:ascii="Times New Roman" w:hAnsi="Times New Roman" w:cs="Times New Roman"/>
          <w:sz w:val="28"/>
          <w:szCs w:val="28"/>
        </w:rPr>
        <w:t>, хранени</w:t>
      </w:r>
      <w:r w:rsidR="00B345BF">
        <w:rPr>
          <w:rFonts w:ascii="Times New Roman" w:hAnsi="Times New Roman" w:cs="Times New Roman"/>
          <w:sz w:val="28"/>
          <w:szCs w:val="28"/>
        </w:rPr>
        <w:t>ю</w:t>
      </w:r>
      <w:r w:rsidRPr="009E07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0063" w:rsidRDefault="009E072A" w:rsidP="00F4006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072A">
        <w:rPr>
          <w:rFonts w:ascii="Times New Roman" w:hAnsi="Times New Roman" w:cs="Times New Roman"/>
          <w:sz w:val="28"/>
          <w:szCs w:val="28"/>
        </w:rPr>
        <w:t>транспортировани</w:t>
      </w:r>
      <w:r w:rsidR="00B345BF">
        <w:rPr>
          <w:rFonts w:ascii="Times New Roman" w:hAnsi="Times New Roman" w:cs="Times New Roman"/>
          <w:sz w:val="28"/>
          <w:szCs w:val="28"/>
        </w:rPr>
        <w:t>ю</w:t>
      </w:r>
      <w:r w:rsidRPr="009E072A">
        <w:rPr>
          <w:rFonts w:ascii="Times New Roman" w:hAnsi="Times New Roman" w:cs="Times New Roman"/>
          <w:sz w:val="28"/>
          <w:szCs w:val="28"/>
        </w:rPr>
        <w:t xml:space="preserve"> и захоронени</w:t>
      </w:r>
      <w:r w:rsidR="00B345BF">
        <w:rPr>
          <w:rFonts w:ascii="Times New Roman" w:hAnsi="Times New Roman" w:cs="Times New Roman"/>
          <w:sz w:val="28"/>
          <w:szCs w:val="28"/>
        </w:rPr>
        <w:t>ю</w:t>
      </w:r>
      <w:r w:rsidRPr="009E072A">
        <w:rPr>
          <w:rFonts w:ascii="Times New Roman" w:hAnsi="Times New Roman" w:cs="Times New Roman"/>
          <w:sz w:val="28"/>
          <w:szCs w:val="28"/>
        </w:rPr>
        <w:t xml:space="preserve"> либо утилизаци</w:t>
      </w:r>
      <w:r w:rsidR="00B345BF">
        <w:rPr>
          <w:rFonts w:ascii="Times New Roman" w:hAnsi="Times New Roman" w:cs="Times New Roman"/>
          <w:sz w:val="28"/>
          <w:szCs w:val="28"/>
        </w:rPr>
        <w:t>и</w:t>
      </w:r>
      <w:r w:rsidRPr="009E072A">
        <w:rPr>
          <w:rFonts w:ascii="Times New Roman" w:hAnsi="Times New Roman" w:cs="Times New Roman"/>
          <w:sz w:val="28"/>
          <w:szCs w:val="28"/>
        </w:rPr>
        <w:t xml:space="preserve"> самовольно </w:t>
      </w:r>
    </w:p>
    <w:p w:rsidR="006105B7" w:rsidRPr="007A29A2" w:rsidRDefault="009E072A" w:rsidP="00F4006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072A">
        <w:rPr>
          <w:rFonts w:ascii="Times New Roman" w:hAnsi="Times New Roman" w:cs="Times New Roman"/>
          <w:sz w:val="28"/>
          <w:szCs w:val="28"/>
        </w:rPr>
        <w:t xml:space="preserve">установленных и незаконно размещенных движимых </w:t>
      </w:r>
      <w:r w:rsidRPr="006105B7">
        <w:rPr>
          <w:rFonts w:ascii="Times New Roman" w:hAnsi="Times New Roman" w:cs="Times New Roman"/>
          <w:sz w:val="28"/>
          <w:szCs w:val="28"/>
        </w:rPr>
        <w:t>объектов</w:t>
      </w:r>
      <w:r w:rsidR="006105B7" w:rsidRPr="007A29A2">
        <w:rPr>
          <w:rFonts w:ascii="Times New Roman" w:hAnsi="Times New Roman" w:cs="Times New Roman"/>
          <w:sz w:val="28"/>
          <w:szCs w:val="28"/>
        </w:rPr>
        <w:t xml:space="preserve">, вывесок, </w:t>
      </w:r>
    </w:p>
    <w:p w:rsidR="006105B7" w:rsidRPr="007A29A2" w:rsidRDefault="006105B7" w:rsidP="00F4006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A29A2">
        <w:rPr>
          <w:rFonts w:ascii="Times New Roman" w:hAnsi="Times New Roman" w:cs="Times New Roman"/>
          <w:sz w:val="28"/>
          <w:szCs w:val="28"/>
        </w:rPr>
        <w:t xml:space="preserve">не приведенных в соответствие Стандартным требованиям к вывескам, </w:t>
      </w:r>
    </w:p>
    <w:p w:rsidR="006105B7" w:rsidRDefault="006105B7" w:rsidP="006105B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A29A2">
        <w:rPr>
          <w:rFonts w:ascii="Times New Roman" w:hAnsi="Times New Roman" w:cs="Times New Roman"/>
          <w:sz w:val="28"/>
          <w:szCs w:val="28"/>
        </w:rPr>
        <w:t>их размещению и эксплуатац</w:t>
      </w:r>
      <w:r w:rsidR="000246E5">
        <w:rPr>
          <w:rFonts w:ascii="Times New Roman" w:hAnsi="Times New Roman" w:cs="Times New Roman"/>
          <w:sz w:val="28"/>
          <w:szCs w:val="28"/>
        </w:rPr>
        <w:t>ии и не зафиксированных</w:t>
      </w:r>
      <w:r w:rsidRPr="007A29A2">
        <w:rPr>
          <w:rFonts w:ascii="Times New Roman" w:hAnsi="Times New Roman" w:cs="Times New Roman"/>
          <w:sz w:val="28"/>
          <w:szCs w:val="28"/>
        </w:rPr>
        <w:t xml:space="preserve"> в паспорте внешнего облика объекта капитального строительства (колерном паспорте)</w:t>
      </w:r>
      <w:r w:rsidR="00676746" w:rsidRPr="007A29A2">
        <w:rPr>
          <w:rFonts w:ascii="Times New Roman" w:hAnsi="Times New Roman" w:cs="Times New Roman"/>
          <w:sz w:val="28"/>
          <w:szCs w:val="28"/>
        </w:rPr>
        <w:t>,</w:t>
      </w:r>
      <w:r w:rsidR="009E072A" w:rsidRPr="00610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72A" w:rsidRDefault="009E072A" w:rsidP="006105B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072A">
        <w:rPr>
          <w:rFonts w:ascii="Times New Roman" w:hAnsi="Times New Roman" w:cs="Times New Roman"/>
          <w:sz w:val="28"/>
          <w:szCs w:val="28"/>
        </w:rPr>
        <w:t>на территории города Перми</w:t>
      </w:r>
    </w:p>
    <w:p w:rsidR="009E072A" w:rsidRDefault="009E072A" w:rsidP="009E07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E072A" w:rsidRDefault="009E072A" w:rsidP="009E07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9E072A" w:rsidRDefault="009E072A" w:rsidP="009E072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6605" w:rsidRDefault="009E072A" w:rsidP="00F40063">
      <w:pPr>
        <w:autoSpaceDE w:val="0"/>
        <w:autoSpaceDN w:val="0"/>
        <w:adjustRightInd w:val="0"/>
        <w:ind w:firstLine="709"/>
        <w:jc w:val="both"/>
      </w:pPr>
      <w:r w:rsidRPr="009E072A">
        <w:rPr>
          <w:bCs/>
          <w:sz w:val="28"/>
          <w:szCs w:val="28"/>
        </w:rPr>
        <w:t xml:space="preserve">1.1. Методика расчета </w:t>
      </w:r>
      <w:r w:rsidR="00B345BF">
        <w:rPr>
          <w:bCs/>
          <w:sz w:val="28"/>
          <w:szCs w:val="28"/>
        </w:rPr>
        <w:t>стоимости работ по</w:t>
      </w:r>
      <w:r w:rsidRPr="009E072A">
        <w:rPr>
          <w:bCs/>
          <w:sz w:val="28"/>
          <w:szCs w:val="28"/>
        </w:rPr>
        <w:t xml:space="preserve"> демонтаж</w:t>
      </w:r>
      <w:r w:rsidR="00B345BF">
        <w:rPr>
          <w:bCs/>
          <w:sz w:val="28"/>
          <w:szCs w:val="28"/>
        </w:rPr>
        <w:t>у</w:t>
      </w:r>
      <w:r w:rsidRPr="009E072A">
        <w:rPr>
          <w:bCs/>
          <w:sz w:val="28"/>
          <w:szCs w:val="28"/>
        </w:rPr>
        <w:t>, перемещени</w:t>
      </w:r>
      <w:r w:rsidR="00B345BF">
        <w:rPr>
          <w:bCs/>
          <w:sz w:val="28"/>
          <w:szCs w:val="28"/>
        </w:rPr>
        <w:t>ю</w:t>
      </w:r>
      <w:r w:rsidRPr="009E072A">
        <w:rPr>
          <w:bCs/>
          <w:sz w:val="28"/>
          <w:szCs w:val="28"/>
        </w:rPr>
        <w:t>, хранени</w:t>
      </w:r>
      <w:r w:rsidR="00B345BF">
        <w:rPr>
          <w:bCs/>
          <w:sz w:val="28"/>
          <w:szCs w:val="28"/>
        </w:rPr>
        <w:t>ю</w:t>
      </w:r>
      <w:r w:rsidRPr="009E072A">
        <w:rPr>
          <w:bCs/>
          <w:sz w:val="28"/>
          <w:szCs w:val="28"/>
        </w:rPr>
        <w:t>, транспортировани</w:t>
      </w:r>
      <w:r w:rsidR="00B345BF">
        <w:rPr>
          <w:bCs/>
          <w:sz w:val="28"/>
          <w:szCs w:val="28"/>
        </w:rPr>
        <w:t>ю</w:t>
      </w:r>
      <w:r w:rsidRPr="009E072A">
        <w:rPr>
          <w:bCs/>
          <w:sz w:val="28"/>
          <w:szCs w:val="28"/>
        </w:rPr>
        <w:t xml:space="preserve"> и захоронени</w:t>
      </w:r>
      <w:r w:rsidR="00B345BF">
        <w:rPr>
          <w:bCs/>
          <w:sz w:val="28"/>
          <w:szCs w:val="28"/>
        </w:rPr>
        <w:t>ю</w:t>
      </w:r>
      <w:r w:rsidRPr="009E072A">
        <w:rPr>
          <w:bCs/>
          <w:sz w:val="28"/>
          <w:szCs w:val="28"/>
        </w:rPr>
        <w:t xml:space="preserve"> либо утилизаци</w:t>
      </w:r>
      <w:r w:rsidR="00B345BF">
        <w:rPr>
          <w:bCs/>
          <w:sz w:val="28"/>
          <w:szCs w:val="28"/>
        </w:rPr>
        <w:t>и</w:t>
      </w:r>
      <w:r w:rsidRPr="009E072A">
        <w:rPr>
          <w:bCs/>
          <w:sz w:val="28"/>
          <w:szCs w:val="28"/>
        </w:rPr>
        <w:t xml:space="preserve"> самовольно установленных и незаконно размещенных движимых объектов</w:t>
      </w:r>
      <w:r w:rsidR="006105B7" w:rsidRPr="007A29A2">
        <w:rPr>
          <w:bCs/>
          <w:sz w:val="28"/>
          <w:szCs w:val="28"/>
        </w:rPr>
        <w:t>,</w:t>
      </w:r>
      <w:r w:rsidR="006105B7" w:rsidRPr="007A29A2">
        <w:rPr>
          <w:sz w:val="28"/>
          <w:szCs w:val="28"/>
        </w:rPr>
        <w:t xml:space="preserve"> вывесок, не приведенных в соответствие Стандартным требованиям к вывескам, их размещению и э</w:t>
      </w:r>
      <w:r w:rsidR="000246E5">
        <w:rPr>
          <w:sz w:val="28"/>
          <w:szCs w:val="28"/>
        </w:rPr>
        <w:t>ксплуатации и не зафиксированных</w:t>
      </w:r>
      <w:r w:rsidR="006105B7" w:rsidRPr="007A29A2">
        <w:rPr>
          <w:sz w:val="28"/>
          <w:szCs w:val="28"/>
        </w:rPr>
        <w:t xml:space="preserve"> в паспорте внешнего облика объекта капитального строительства (колерном паспорте)</w:t>
      </w:r>
      <w:r w:rsidR="00676746" w:rsidRPr="007A29A2">
        <w:rPr>
          <w:sz w:val="28"/>
          <w:szCs w:val="28"/>
        </w:rPr>
        <w:t>,</w:t>
      </w:r>
      <w:r w:rsidR="006105B7" w:rsidRPr="007A29A2">
        <w:rPr>
          <w:sz w:val="28"/>
          <w:szCs w:val="28"/>
        </w:rPr>
        <w:t xml:space="preserve"> </w:t>
      </w:r>
      <w:r w:rsidRPr="009E072A">
        <w:rPr>
          <w:bCs/>
          <w:sz w:val="28"/>
          <w:szCs w:val="28"/>
        </w:rPr>
        <w:t xml:space="preserve">на </w:t>
      </w:r>
      <w:r w:rsidR="00F40063">
        <w:rPr>
          <w:bCs/>
          <w:sz w:val="28"/>
          <w:szCs w:val="28"/>
        </w:rPr>
        <w:t>территории города Перми (далее –</w:t>
      </w:r>
      <w:r w:rsidRPr="009E072A">
        <w:rPr>
          <w:bCs/>
          <w:sz w:val="28"/>
          <w:szCs w:val="28"/>
        </w:rPr>
        <w:t xml:space="preserve"> Методика)</w:t>
      </w:r>
      <w:r w:rsidR="00B345BF" w:rsidRPr="00B345BF">
        <w:rPr>
          <w:sz w:val="28"/>
          <w:szCs w:val="28"/>
        </w:rPr>
        <w:t xml:space="preserve"> </w:t>
      </w:r>
      <w:r w:rsidR="00B345BF" w:rsidRPr="007B507E">
        <w:rPr>
          <w:sz w:val="28"/>
          <w:szCs w:val="28"/>
        </w:rPr>
        <w:t xml:space="preserve">разработана </w:t>
      </w:r>
      <w:r w:rsidR="00B345BF" w:rsidRPr="00DA4B96">
        <w:rPr>
          <w:sz w:val="28"/>
          <w:szCs w:val="28"/>
        </w:rPr>
        <w:t xml:space="preserve">в соответствии </w:t>
      </w:r>
      <w:r w:rsidR="00DA4B96" w:rsidRPr="00DA4B96">
        <w:rPr>
          <w:sz w:val="28"/>
          <w:szCs w:val="28"/>
        </w:rPr>
        <w:t xml:space="preserve">с </w:t>
      </w:r>
      <w:r w:rsidR="00B345BF" w:rsidRPr="00DA4B96">
        <w:rPr>
          <w:sz w:val="28"/>
          <w:szCs w:val="28"/>
        </w:rPr>
        <w:t>Федеральным</w:t>
      </w:r>
      <w:r w:rsidR="00B345BF" w:rsidRPr="007B507E">
        <w:rPr>
          <w:sz w:val="28"/>
          <w:szCs w:val="28"/>
        </w:rPr>
        <w:t xml:space="preserve"> </w:t>
      </w:r>
      <w:r w:rsidR="00B345BF">
        <w:rPr>
          <w:sz w:val="28"/>
          <w:szCs w:val="28"/>
        </w:rPr>
        <w:t>законом от</w:t>
      </w:r>
      <w:r w:rsidR="00B345BF" w:rsidRPr="007B507E">
        <w:rPr>
          <w:sz w:val="28"/>
          <w:szCs w:val="28"/>
        </w:rPr>
        <w:t xml:space="preserve"> </w:t>
      </w:r>
      <w:r w:rsidR="00F40063">
        <w:rPr>
          <w:sz w:val="28"/>
          <w:szCs w:val="28"/>
        </w:rPr>
        <w:t>0</w:t>
      </w:r>
      <w:r w:rsidR="00B345BF" w:rsidRPr="007B507E">
        <w:rPr>
          <w:sz w:val="28"/>
          <w:szCs w:val="28"/>
        </w:rPr>
        <w:t>6 октября 2003 г.</w:t>
      </w:r>
      <w:r w:rsidR="00556605">
        <w:rPr>
          <w:sz w:val="28"/>
          <w:szCs w:val="28"/>
        </w:rPr>
        <w:t xml:space="preserve"> </w:t>
      </w:r>
      <w:r w:rsidR="00417EEC">
        <w:rPr>
          <w:sz w:val="28"/>
          <w:szCs w:val="28"/>
        </w:rPr>
        <w:br/>
      </w:r>
      <w:r w:rsidR="00B345BF">
        <w:rPr>
          <w:sz w:val="28"/>
          <w:szCs w:val="28"/>
        </w:rPr>
        <w:t>№ 131-ФЗ «</w:t>
      </w:r>
      <w:r w:rsidR="00B345BF" w:rsidRPr="007B507E">
        <w:rPr>
          <w:sz w:val="28"/>
          <w:szCs w:val="28"/>
        </w:rPr>
        <w:t>Об общих принципах организации местного самоуправления в Российской Федера</w:t>
      </w:r>
      <w:r w:rsidR="00B345BF">
        <w:rPr>
          <w:sz w:val="28"/>
          <w:szCs w:val="28"/>
        </w:rPr>
        <w:t>ции»</w:t>
      </w:r>
      <w:r w:rsidR="00556605">
        <w:rPr>
          <w:sz w:val="28"/>
          <w:szCs w:val="28"/>
        </w:rPr>
        <w:t>.</w:t>
      </w:r>
      <w:r w:rsidR="00347144" w:rsidRPr="00347144">
        <w:t xml:space="preserve"> </w:t>
      </w:r>
    </w:p>
    <w:p w:rsidR="009E072A" w:rsidRPr="004B3DD1" w:rsidRDefault="00556605" w:rsidP="00F400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DA4B96" w:rsidRPr="00A206B2">
        <w:rPr>
          <w:bCs/>
          <w:sz w:val="28"/>
          <w:szCs w:val="28"/>
        </w:rPr>
        <w:t xml:space="preserve">Настоящая </w:t>
      </w:r>
      <w:r w:rsidRPr="00A206B2">
        <w:rPr>
          <w:bCs/>
          <w:sz w:val="28"/>
          <w:szCs w:val="28"/>
        </w:rPr>
        <w:t>Методика устанавливает</w:t>
      </w:r>
      <w:r w:rsidRPr="00A206B2">
        <w:rPr>
          <w:sz w:val="28"/>
          <w:szCs w:val="28"/>
        </w:rPr>
        <w:t xml:space="preserve"> механизм определения объемов финансирования из бюджета города Перми работ</w:t>
      </w:r>
      <w:r w:rsidR="004B3DD1" w:rsidRPr="00A206B2">
        <w:rPr>
          <w:bCs/>
          <w:sz w:val="28"/>
          <w:szCs w:val="28"/>
        </w:rPr>
        <w:t xml:space="preserve"> по </w:t>
      </w:r>
      <w:r w:rsidR="009E072A" w:rsidRPr="00A206B2">
        <w:rPr>
          <w:bCs/>
          <w:sz w:val="28"/>
          <w:szCs w:val="28"/>
        </w:rPr>
        <w:t>демонтаж</w:t>
      </w:r>
      <w:r w:rsidR="004B3DD1" w:rsidRPr="00A206B2">
        <w:rPr>
          <w:bCs/>
          <w:sz w:val="28"/>
          <w:szCs w:val="28"/>
        </w:rPr>
        <w:t>у</w:t>
      </w:r>
      <w:r w:rsidR="009E072A" w:rsidRPr="00A206B2">
        <w:rPr>
          <w:bCs/>
          <w:sz w:val="28"/>
          <w:szCs w:val="28"/>
        </w:rPr>
        <w:t>, перемещени</w:t>
      </w:r>
      <w:r w:rsidR="004B3DD1" w:rsidRPr="00A206B2">
        <w:rPr>
          <w:bCs/>
          <w:sz w:val="28"/>
          <w:szCs w:val="28"/>
        </w:rPr>
        <w:t>ю</w:t>
      </w:r>
      <w:r w:rsidR="009E072A" w:rsidRPr="00A206B2">
        <w:rPr>
          <w:bCs/>
          <w:sz w:val="28"/>
          <w:szCs w:val="28"/>
        </w:rPr>
        <w:t>, хранени</w:t>
      </w:r>
      <w:r w:rsidR="004B3DD1" w:rsidRPr="00A206B2">
        <w:rPr>
          <w:bCs/>
          <w:sz w:val="28"/>
          <w:szCs w:val="28"/>
        </w:rPr>
        <w:t>ю</w:t>
      </w:r>
      <w:r w:rsidR="009E072A" w:rsidRPr="00A206B2">
        <w:rPr>
          <w:bCs/>
          <w:sz w:val="28"/>
          <w:szCs w:val="28"/>
        </w:rPr>
        <w:t>, транспортировани</w:t>
      </w:r>
      <w:r w:rsidR="004B3DD1" w:rsidRPr="00A206B2">
        <w:rPr>
          <w:bCs/>
          <w:sz w:val="28"/>
          <w:szCs w:val="28"/>
        </w:rPr>
        <w:t>ю</w:t>
      </w:r>
      <w:r w:rsidR="009E072A" w:rsidRPr="00A206B2">
        <w:rPr>
          <w:bCs/>
          <w:sz w:val="28"/>
          <w:szCs w:val="28"/>
        </w:rPr>
        <w:t xml:space="preserve"> и захоронени</w:t>
      </w:r>
      <w:r w:rsidR="004B3DD1" w:rsidRPr="00A206B2">
        <w:rPr>
          <w:bCs/>
          <w:sz w:val="28"/>
          <w:szCs w:val="28"/>
        </w:rPr>
        <w:t>ю</w:t>
      </w:r>
      <w:r w:rsidR="009E072A" w:rsidRPr="00A206B2">
        <w:rPr>
          <w:bCs/>
          <w:sz w:val="28"/>
          <w:szCs w:val="28"/>
        </w:rPr>
        <w:t xml:space="preserve"> либо утилизации</w:t>
      </w:r>
      <w:r w:rsidR="006105B7" w:rsidRPr="00A206B2">
        <w:rPr>
          <w:bCs/>
          <w:sz w:val="28"/>
          <w:szCs w:val="28"/>
        </w:rPr>
        <w:t xml:space="preserve"> самовольно</w:t>
      </w:r>
      <w:r w:rsidR="006105B7" w:rsidRPr="009E072A">
        <w:rPr>
          <w:bCs/>
          <w:sz w:val="28"/>
          <w:szCs w:val="28"/>
        </w:rPr>
        <w:t xml:space="preserve"> установленных и незаконно размещенных движимых объектов</w:t>
      </w:r>
      <w:r w:rsidR="00F30B57">
        <w:rPr>
          <w:bCs/>
          <w:sz w:val="28"/>
          <w:szCs w:val="28"/>
        </w:rPr>
        <w:t xml:space="preserve"> и</w:t>
      </w:r>
      <w:r w:rsidR="006105B7" w:rsidRPr="007A29A2">
        <w:rPr>
          <w:sz w:val="28"/>
          <w:szCs w:val="28"/>
        </w:rPr>
        <w:t xml:space="preserve"> вывесок, не приведенных в соответствие Стандартным требованиям к вывескам, их размещению </w:t>
      </w:r>
      <w:r w:rsidR="00EF33E8">
        <w:rPr>
          <w:sz w:val="28"/>
          <w:szCs w:val="28"/>
        </w:rPr>
        <w:br/>
      </w:r>
      <w:r w:rsidR="006105B7" w:rsidRPr="007A29A2">
        <w:rPr>
          <w:sz w:val="28"/>
          <w:szCs w:val="28"/>
        </w:rPr>
        <w:t>и э</w:t>
      </w:r>
      <w:r w:rsidR="000246E5">
        <w:rPr>
          <w:sz w:val="28"/>
          <w:szCs w:val="28"/>
        </w:rPr>
        <w:t>ксплуатации</w:t>
      </w:r>
      <w:r w:rsidR="00FF6C86">
        <w:rPr>
          <w:sz w:val="28"/>
          <w:szCs w:val="28"/>
        </w:rPr>
        <w:t>,</w:t>
      </w:r>
      <w:r w:rsidR="000246E5">
        <w:rPr>
          <w:sz w:val="28"/>
          <w:szCs w:val="28"/>
        </w:rPr>
        <w:t xml:space="preserve"> </w:t>
      </w:r>
      <w:r w:rsidR="00FF6C86" w:rsidRPr="006111C6">
        <w:rPr>
          <w:sz w:val="28"/>
          <w:szCs w:val="28"/>
        </w:rPr>
        <w:t xml:space="preserve">установленным приложением 3 к Правилам благоустройства территории города Перми, утвержденным решением Пермской городской Думы </w:t>
      </w:r>
      <w:r w:rsidR="00EF33E8">
        <w:rPr>
          <w:sz w:val="28"/>
          <w:szCs w:val="28"/>
        </w:rPr>
        <w:br/>
      </w:r>
      <w:r w:rsidR="00FF6C86" w:rsidRPr="006111C6">
        <w:rPr>
          <w:sz w:val="28"/>
          <w:szCs w:val="28"/>
        </w:rPr>
        <w:t xml:space="preserve">от 15 декабря 2020 г. № 277, </w:t>
      </w:r>
      <w:r w:rsidR="000246E5">
        <w:rPr>
          <w:sz w:val="28"/>
          <w:szCs w:val="28"/>
        </w:rPr>
        <w:t>и не зафиксированных</w:t>
      </w:r>
      <w:r w:rsidR="006105B7" w:rsidRPr="007A29A2">
        <w:rPr>
          <w:sz w:val="28"/>
          <w:szCs w:val="28"/>
        </w:rPr>
        <w:t xml:space="preserve"> в паспорте внешнего облика объекта капитального строительства (колерном паспорте)</w:t>
      </w:r>
      <w:r w:rsidR="00676746" w:rsidRPr="007A29A2">
        <w:rPr>
          <w:sz w:val="28"/>
          <w:szCs w:val="28"/>
        </w:rPr>
        <w:t xml:space="preserve"> (далее – вывески, не соответствующие установленным требованиям)</w:t>
      </w:r>
      <w:r w:rsidR="007E507A" w:rsidRPr="007A29A2">
        <w:rPr>
          <w:sz w:val="28"/>
          <w:szCs w:val="28"/>
        </w:rPr>
        <w:t>.</w:t>
      </w:r>
    </w:p>
    <w:p w:rsidR="009E072A" w:rsidRPr="009E072A" w:rsidRDefault="009E072A" w:rsidP="009E072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56605" w:rsidRDefault="00556605" w:rsidP="009E07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320DE5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Нормативно-правовая база</w:t>
      </w:r>
    </w:p>
    <w:p w:rsidR="00556605" w:rsidRPr="00020303" w:rsidRDefault="00556605" w:rsidP="0002030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A206B2" w:rsidRPr="00E62B55" w:rsidRDefault="00E11557" w:rsidP="00A206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5" w:history="1">
        <w:r w:rsidR="00A206B2" w:rsidRPr="00E62B55">
          <w:rPr>
            <w:bCs/>
            <w:sz w:val="28"/>
            <w:szCs w:val="28"/>
          </w:rPr>
          <w:t>Конституция</w:t>
        </w:r>
      </w:hyperlink>
      <w:r w:rsidR="00A206B2" w:rsidRPr="00E62B55">
        <w:rPr>
          <w:bCs/>
          <w:sz w:val="28"/>
          <w:szCs w:val="28"/>
        </w:rPr>
        <w:t xml:space="preserve"> Российской Федерации;</w:t>
      </w:r>
    </w:p>
    <w:p w:rsidR="00A206B2" w:rsidRPr="00E62B55" w:rsidRDefault="00A206B2" w:rsidP="00A206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2B55">
        <w:rPr>
          <w:bCs/>
          <w:sz w:val="28"/>
          <w:szCs w:val="28"/>
        </w:rPr>
        <w:t xml:space="preserve">Бюджетный </w:t>
      </w:r>
      <w:hyperlink r:id="rId16" w:history="1">
        <w:r w:rsidRPr="00E62B55">
          <w:rPr>
            <w:bCs/>
            <w:sz w:val="28"/>
            <w:szCs w:val="28"/>
          </w:rPr>
          <w:t>кодекс</w:t>
        </w:r>
      </w:hyperlink>
      <w:r w:rsidRPr="00E62B55">
        <w:rPr>
          <w:bCs/>
          <w:sz w:val="28"/>
          <w:szCs w:val="28"/>
        </w:rPr>
        <w:t xml:space="preserve"> Российской Федерации;</w:t>
      </w:r>
    </w:p>
    <w:p w:rsidR="00A206B2" w:rsidRPr="00E62B55" w:rsidRDefault="00A206B2" w:rsidP="00A206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2B55">
        <w:rPr>
          <w:bCs/>
          <w:sz w:val="28"/>
          <w:szCs w:val="28"/>
        </w:rPr>
        <w:t xml:space="preserve">Федеральный </w:t>
      </w:r>
      <w:hyperlink r:id="rId17" w:history="1">
        <w:r w:rsidRPr="00E62B55">
          <w:rPr>
            <w:bCs/>
            <w:sz w:val="28"/>
            <w:szCs w:val="28"/>
          </w:rPr>
          <w:t>закон</w:t>
        </w:r>
      </w:hyperlink>
      <w:r w:rsidRPr="00E62B55">
        <w:rPr>
          <w:bCs/>
          <w:sz w:val="28"/>
          <w:szCs w:val="28"/>
        </w:rPr>
        <w:t xml:space="preserve"> от 06 октября 2003 г. </w:t>
      </w:r>
      <w:r>
        <w:rPr>
          <w:bCs/>
          <w:sz w:val="28"/>
          <w:szCs w:val="28"/>
        </w:rPr>
        <w:t>№</w:t>
      </w:r>
      <w:r w:rsidRPr="00E62B55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E62B55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E62B55">
        <w:rPr>
          <w:bCs/>
          <w:sz w:val="28"/>
          <w:szCs w:val="28"/>
        </w:rPr>
        <w:t>;</w:t>
      </w:r>
    </w:p>
    <w:p w:rsidR="00A206B2" w:rsidRPr="00E62B55" w:rsidRDefault="00E11557" w:rsidP="00A206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8" w:history="1">
        <w:r w:rsidR="00A206B2" w:rsidRPr="00E62B55">
          <w:rPr>
            <w:bCs/>
            <w:sz w:val="28"/>
            <w:szCs w:val="28"/>
          </w:rPr>
          <w:t>решение</w:t>
        </w:r>
      </w:hyperlink>
      <w:r w:rsidR="00A206B2" w:rsidRPr="00E62B55">
        <w:rPr>
          <w:bCs/>
          <w:sz w:val="28"/>
          <w:szCs w:val="28"/>
        </w:rPr>
        <w:t xml:space="preserve"> Пермской городской Думы от 28 августа 2007 г. </w:t>
      </w:r>
      <w:r w:rsidR="00A206B2">
        <w:rPr>
          <w:bCs/>
          <w:sz w:val="28"/>
          <w:szCs w:val="28"/>
        </w:rPr>
        <w:t>№</w:t>
      </w:r>
      <w:r w:rsidR="00A206B2" w:rsidRPr="00E62B55">
        <w:rPr>
          <w:bCs/>
          <w:sz w:val="28"/>
          <w:szCs w:val="28"/>
        </w:rPr>
        <w:t xml:space="preserve"> 185 </w:t>
      </w:r>
      <w:r w:rsidR="00A206B2">
        <w:rPr>
          <w:bCs/>
          <w:sz w:val="28"/>
          <w:szCs w:val="28"/>
        </w:rPr>
        <w:t>«</w:t>
      </w:r>
      <w:r w:rsidR="00A206B2" w:rsidRPr="00E62B55">
        <w:rPr>
          <w:bCs/>
          <w:sz w:val="28"/>
          <w:szCs w:val="28"/>
        </w:rPr>
        <w:t>Об утверждении Положения о бюджете и бюджетном процессе в городе Перми</w:t>
      </w:r>
      <w:r w:rsidR="00A206B2">
        <w:rPr>
          <w:bCs/>
          <w:sz w:val="28"/>
          <w:szCs w:val="28"/>
        </w:rPr>
        <w:t>»</w:t>
      </w:r>
      <w:r w:rsidR="00A206B2" w:rsidRPr="00E62B55">
        <w:rPr>
          <w:bCs/>
          <w:sz w:val="28"/>
          <w:szCs w:val="28"/>
        </w:rPr>
        <w:t>;</w:t>
      </w:r>
    </w:p>
    <w:p w:rsidR="00A206B2" w:rsidRDefault="00E11557" w:rsidP="00A206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9" w:history="1">
        <w:r w:rsidR="00A206B2" w:rsidRPr="00E62B55">
          <w:rPr>
            <w:bCs/>
            <w:sz w:val="28"/>
            <w:szCs w:val="28"/>
          </w:rPr>
          <w:t>решение</w:t>
        </w:r>
      </w:hyperlink>
      <w:r w:rsidR="00A206B2" w:rsidRPr="00E62B55">
        <w:rPr>
          <w:bCs/>
          <w:sz w:val="28"/>
          <w:szCs w:val="28"/>
        </w:rPr>
        <w:t xml:space="preserve"> Пермской городской Думы от 15 декабря 2020 г. </w:t>
      </w:r>
      <w:r w:rsidR="00A206B2">
        <w:rPr>
          <w:bCs/>
          <w:sz w:val="28"/>
          <w:szCs w:val="28"/>
        </w:rPr>
        <w:t>№</w:t>
      </w:r>
      <w:r w:rsidR="00A206B2" w:rsidRPr="00E62B55">
        <w:rPr>
          <w:bCs/>
          <w:sz w:val="28"/>
          <w:szCs w:val="28"/>
        </w:rPr>
        <w:t xml:space="preserve"> 277 </w:t>
      </w:r>
      <w:r w:rsidR="00A462F9">
        <w:rPr>
          <w:bCs/>
          <w:sz w:val="28"/>
          <w:szCs w:val="28"/>
        </w:rPr>
        <w:br/>
      </w:r>
      <w:r w:rsidR="00A206B2">
        <w:rPr>
          <w:bCs/>
          <w:sz w:val="28"/>
          <w:szCs w:val="28"/>
        </w:rPr>
        <w:t>«</w:t>
      </w:r>
      <w:r w:rsidR="00A206B2" w:rsidRPr="00E62B55">
        <w:rPr>
          <w:bCs/>
          <w:sz w:val="28"/>
          <w:szCs w:val="28"/>
        </w:rPr>
        <w:t>Об утверждении Правил благоустройства территории города Перми</w:t>
      </w:r>
      <w:r w:rsidR="00A206B2">
        <w:rPr>
          <w:bCs/>
          <w:sz w:val="28"/>
          <w:szCs w:val="28"/>
        </w:rPr>
        <w:t>»</w:t>
      </w:r>
      <w:r w:rsidR="00A206B2" w:rsidRPr="00E62B55">
        <w:rPr>
          <w:bCs/>
          <w:sz w:val="28"/>
          <w:szCs w:val="28"/>
        </w:rPr>
        <w:t>;</w:t>
      </w:r>
    </w:p>
    <w:p w:rsidR="00A206B2" w:rsidRPr="00E62B55" w:rsidRDefault="00A206B2" w:rsidP="00A206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Пермской городской Думы от 08 ноября 2005 г. № 192 «Об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Перми».</w:t>
      </w:r>
    </w:p>
    <w:p w:rsidR="00556605" w:rsidRDefault="00556605" w:rsidP="009E07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E072A" w:rsidRPr="00254227" w:rsidRDefault="00411907" w:rsidP="009E07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9E072A" w:rsidRPr="00320DE5">
        <w:rPr>
          <w:b/>
          <w:bCs/>
          <w:sz w:val="28"/>
          <w:szCs w:val="28"/>
        </w:rPr>
        <w:t>I</w:t>
      </w:r>
      <w:r w:rsidR="00556605" w:rsidRPr="00320DE5">
        <w:rPr>
          <w:b/>
          <w:bCs/>
          <w:sz w:val="28"/>
          <w:szCs w:val="28"/>
        </w:rPr>
        <w:t>I</w:t>
      </w:r>
      <w:r w:rsidR="009E072A" w:rsidRPr="00320DE5">
        <w:rPr>
          <w:b/>
          <w:bCs/>
          <w:sz w:val="28"/>
          <w:szCs w:val="28"/>
        </w:rPr>
        <w:t xml:space="preserve">. Основные понятия, используемые в </w:t>
      </w:r>
      <w:r w:rsidR="003451B7">
        <w:rPr>
          <w:b/>
          <w:bCs/>
          <w:sz w:val="28"/>
          <w:szCs w:val="28"/>
        </w:rPr>
        <w:t xml:space="preserve">настоящей </w:t>
      </w:r>
      <w:r w:rsidR="009E072A" w:rsidRPr="00320DE5">
        <w:rPr>
          <w:b/>
          <w:bCs/>
          <w:sz w:val="28"/>
          <w:szCs w:val="28"/>
        </w:rPr>
        <w:t>Методике</w:t>
      </w:r>
    </w:p>
    <w:p w:rsidR="00254227" w:rsidRPr="00254227" w:rsidRDefault="00254227" w:rsidP="009E07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A4B96" w:rsidRDefault="00DA4B96" w:rsidP="00DA4B9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31714">
        <w:rPr>
          <w:bCs/>
          <w:sz w:val="28"/>
          <w:szCs w:val="28"/>
        </w:rPr>
        <w:t>Самовольно установленные и незаконн</w:t>
      </w:r>
      <w:r w:rsidR="00A462F9">
        <w:rPr>
          <w:bCs/>
          <w:sz w:val="28"/>
          <w:szCs w:val="28"/>
        </w:rPr>
        <w:t>о размещенные движимые объекты –</w:t>
      </w:r>
      <w:r w:rsidRPr="00031714">
        <w:rPr>
          <w:bCs/>
          <w:sz w:val="28"/>
          <w:szCs w:val="28"/>
        </w:rPr>
        <w:t xml:space="preserve"> </w:t>
      </w:r>
      <w:r w:rsidRPr="00031714">
        <w:rPr>
          <w:sz w:val="28"/>
          <w:szCs w:val="28"/>
          <w:shd w:val="clear" w:color="auto" w:fill="FFFFFF"/>
        </w:rPr>
        <w:t>нестационарные объекты (нестационарные торговые объекты (павильоны, киоски, палатки, лотки, контейнеры, автомагазины, автолавки, автоприцепы, торговые автоматы (вендинговые автоматы) и прочие), нестационарные объекты, используемые для осуществления деятельности по оказанию населению следующих услуг: услуг общественного питания, услуг мойки</w:t>
      </w:r>
      <w:r w:rsidRPr="00031714">
        <w:rPr>
          <w:sz w:val="28"/>
          <w:szCs w:val="28"/>
          <w:shd w:val="clear" w:color="auto" w:fill="FFFFFF"/>
          <w:lang w:eastAsia="en-US"/>
        </w:rPr>
        <w:t xml:space="preserve"> </w:t>
      </w:r>
      <w:r w:rsidRPr="00031714">
        <w:rPr>
          <w:sz w:val="28"/>
          <w:szCs w:val="28"/>
          <w:shd w:val="clear" w:color="auto" w:fill="FFFFFF"/>
        </w:rPr>
        <w:t>транспортных средств, технического обслуживания и ремонта транспортных средств), рекламные конструкции, авт</w:t>
      </w:r>
      <w:r w:rsidR="008109AB">
        <w:rPr>
          <w:sz w:val="28"/>
          <w:szCs w:val="28"/>
          <w:shd w:val="clear" w:color="auto" w:fill="FFFFFF"/>
        </w:rPr>
        <w:t>остоянки открытого типа (далее –</w:t>
      </w:r>
      <w:r w:rsidRPr="00031714">
        <w:rPr>
          <w:sz w:val="28"/>
          <w:szCs w:val="28"/>
          <w:shd w:val="clear" w:color="auto" w:fill="FFFFFF"/>
        </w:rPr>
        <w:t xml:space="preserve"> самовольные (незаконные) объекты).</w:t>
      </w:r>
    </w:p>
    <w:p w:rsidR="00DA4B96" w:rsidRPr="00DA4B96" w:rsidRDefault="00DA4B96" w:rsidP="00DA7695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A4B96">
        <w:rPr>
          <w:sz w:val="28"/>
          <w:szCs w:val="28"/>
        </w:rPr>
        <w:t xml:space="preserve">Вывеска </w:t>
      </w:r>
      <w:r w:rsidR="00EF33E8">
        <w:rPr>
          <w:sz w:val="28"/>
          <w:szCs w:val="28"/>
        </w:rPr>
        <w:t>–</w:t>
      </w:r>
      <w:r w:rsidRPr="00DA4B96">
        <w:rPr>
          <w:sz w:val="28"/>
          <w:szCs w:val="28"/>
        </w:rPr>
        <w:t xml:space="preserve"> применяется в понятии, аналогичном понятию, применяемом </w:t>
      </w:r>
      <w:r w:rsidR="00EF33E8">
        <w:rPr>
          <w:sz w:val="28"/>
          <w:szCs w:val="28"/>
        </w:rPr>
        <w:br/>
      </w:r>
      <w:r w:rsidRPr="00DA4B96">
        <w:rPr>
          <w:sz w:val="28"/>
          <w:szCs w:val="28"/>
        </w:rPr>
        <w:t xml:space="preserve">в </w:t>
      </w:r>
      <w:hyperlink r:id="rId20" w:history="1">
        <w:r w:rsidRPr="00DA4B96">
          <w:rPr>
            <w:sz w:val="28"/>
            <w:szCs w:val="28"/>
          </w:rPr>
          <w:t>решени</w:t>
        </w:r>
        <w:r w:rsidR="00DA7695">
          <w:rPr>
            <w:sz w:val="28"/>
            <w:szCs w:val="28"/>
          </w:rPr>
          <w:t>и</w:t>
        </w:r>
      </w:hyperlink>
      <w:r w:rsidRPr="00DA4B96">
        <w:rPr>
          <w:sz w:val="28"/>
          <w:szCs w:val="28"/>
        </w:rPr>
        <w:t xml:space="preserve"> Пермской городской Ду</w:t>
      </w:r>
      <w:r w:rsidR="00DA7695">
        <w:rPr>
          <w:sz w:val="28"/>
          <w:szCs w:val="28"/>
        </w:rPr>
        <w:t>мы от 15 декабря 2020 г. № 277 «</w:t>
      </w:r>
      <w:r w:rsidRPr="00DA4B96">
        <w:rPr>
          <w:sz w:val="28"/>
          <w:szCs w:val="28"/>
        </w:rPr>
        <w:t>Об утверждении Правил благоустройства территории города Перми</w:t>
      </w:r>
      <w:r w:rsidR="00DA7695">
        <w:rPr>
          <w:sz w:val="28"/>
          <w:szCs w:val="28"/>
        </w:rPr>
        <w:t>»</w:t>
      </w:r>
      <w:r w:rsidRPr="00DA4B96">
        <w:rPr>
          <w:sz w:val="28"/>
          <w:szCs w:val="28"/>
        </w:rPr>
        <w:t>.</w:t>
      </w:r>
    </w:p>
    <w:p w:rsidR="00DA4B96" w:rsidRDefault="00DA4B96" w:rsidP="00DA4B96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A4B96">
        <w:rPr>
          <w:sz w:val="28"/>
          <w:szCs w:val="28"/>
        </w:rPr>
        <w:t>Ста</w:t>
      </w:r>
      <w:r w:rsidR="008109AB">
        <w:rPr>
          <w:sz w:val="28"/>
          <w:szCs w:val="28"/>
        </w:rPr>
        <w:t>ндартные требования к вывескам –</w:t>
      </w:r>
      <w:r w:rsidRPr="00DA4B96">
        <w:rPr>
          <w:sz w:val="28"/>
          <w:szCs w:val="28"/>
        </w:rPr>
        <w:t xml:space="preserve"> Стандартные требования к вывескам, их размещению и эксплуатации, установленные приложением 3 к Правилам благоустройства территории города Перми, утвержденным  решением Пермской городской Думы от 15</w:t>
      </w:r>
      <w:r w:rsidR="001151E8">
        <w:rPr>
          <w:sz w:val="28"/>
          <w:szCs w:val="28"/>
        </w:rPr>
        <w:t xml:space="preserve"> декабря </w:t>
      </w:r>
      <w:r w:rsidRPr="00DA4B96">
        <w:rPr>
          <w:sz w:val="28"/>
          <w:szCs w:val="28"/>
        </w:rPr>
        <w:t>2020</w:t>
      </w:r>
      <w:r w:rsidR="001151E8">
        <w:rPr>
          <w:sz w:val="28"/>
          <w:szCs w:val="28"/>
        </w:rPr>
        <w:t xml:space="preserve"> г.</w:t>
      </w:r>
      <w:r w:rsidRPr="00DA4B96">
        <w:rPr>
          <w:sz w:val="28"/>
          <w:szCs w:val="28"/>
        </w:rPr>
        <w:t xml:space="preserve"> № 277.</w:t>
      </w:r>
    </w:p>
    <w:p w:rsidR="00DA4B96" w:rsidRDefault="00FF6C86" w:rsidP="00DA4B96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п</w:t>
      </w:r>
      <w:r w:rsidR="00DA4B96" w:rsidRPr="007A29A2">
        <w:rPr>
          <w:sz w:val="28"/>
          <w:szCs w:val="28"/>
        </w:rPr>
        <w:t xml:space="preserve">онятия, использованные в </w:t>
      </w:r>
      <w:r w:rsidR="00DA4B96">
        <w:rPr>
          <w:sz w:val="28"/>
          <w:szCs w:val="28"/>
        </w:rPr>
        <w:t xml:space="preserve">настоящей </w:t>
      </w:r>
      <w:r w:rsidR="00DA4B96" w:rsidRPr="007A29A2">
        <w:rPr>
          <w:sz w:val="28"/>
          <w:szCs w:val="28"/>
        </w:rPr>
        <w:t>Методике, применяются в тех же значениях, которые определены действующим законодательством и принятыми в соответствии с ним нормативными правовыми актами Российской Федерации, Пермского края, города Перми.</w:t>
      </w:r>
    </w:p>
    <w:p w:rsidR="009E072A" w:rsidRDefault="009E072A" w:rsidP="009E0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62F9" w:rsidRDefault="00411907" w:rsidP="00A462F9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1907">
        <w:rPr>
          <w:rFonts w:ascii="Times New Roman" w:hAnsi="Times New Roman" w:cs="Times New Roman"/>
          <w:sz w:val="28"/>
          <w:szCs w:val="28"/>
        </w:rPr>
        <w:t>I</w:t>
      </w:r>
      <w:r w:rsidR="005566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E23E9" w:rsidRPr="003B4456">
        <w:rPr>
          <w:rFonts w:ascii="Times New Roman" w:hAnsi="Times New Roman" w:cs="Times New Roman"/>
          <w:sz w:val="28"/>
          <w:szCs w:val="28"/>
        </w:rPr>
        <w:t>.</w:t>
      </w:r>
      <w:r w:rsidR="0079386C" w:rsidRPr="0079386C">
        <w:rPr>
          <w:rFonts w:ascii="Times New Roman" w:hAnsi="Times New Roman" w:cs="Times New Roman"/>
          <w:sz w:val="28"/>
          <w:szCs w:val="28"/>
        </w:rPr>
        <w:t xml:space="preserve"> </w:t>
      </w:r>
      <w:r w:rsidR="0079386C" w:rsidRPr="00DA4B96">
        <w:rPr>
          <w:rFonts w:ascii="Times New Roman" w:hAnsi="Times New Roman" w:cs="Times New Roman"/>
          <w:sz w:val="28"/>
          <w:szCs w:val="28"/>
        </w:rPr>
        <w:t>Методика р</w:t>
      </w:r>
      <w:r w:rsidR="008E23E9" w:rsidRPr="00DA4B96">
        <w:rPr>
          <w:rFonts w:ascii="Times New Roman" w:hAnsi="Times New Roman" w:cs="Times New Roman"/>
          <w:sz w:val="28"/>
          <w:szCs w:val="28"/>
        </w:rPr>
        <w:t>асчет</w:t>
      </w:r>
      <w:r w:rsidR="0079386C" w:rsidRPr="00DA4B96">
        <w:rPr>
          <w:rFonts w:ascii="Times New Roman" w:hAnsi="Times New Roman" w:cs="Times New Roman"/>
          <w:sz w:val="28"/>
          <w:szCs w:val="28"/>
        </w:rPr>
        <w:t>а</w:t>
      </w:r>
      <w:r w:rsidR="008E23E9" w:rsidRPr="003B4456"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="00664657">
        <w:rPr>
          <w:rFonts w:ascii="Times New Roman" w:hAnsi="Times New Roman" w:cs="Times New Roman"/>
          <w:sz w:val="28"/>
          <w:szCs w:val="28"/>
        </w:rPr>
        <w:t>работ</w:t>
      </w:r>
      <w:r w:rsidR="000246E5">
        <w:rPr>
          <w:rFonts w:ascii="Times New Roman" w:hAnsi="Times New Roman" w:cs="Times New Roman"/>
          <w:sz w:val="28"/>
          <w:szCs w:val="28"/>
        </w:rPr>
        <w:t xml:space="preserve"> </w:t>
      </w:r>
      <w:r w:rsidR="00664657">
        <w:rPr>
          <w:rFonts w:ascii="Times New Roman" w:hAnsi="Times New Roman" w:cs="Times New Roman"/>
          <w:sz w:val="28"/>
          <w:szCs w:val="28"/>
        </w:rPr>
        <w:t>по</w:t>
      </w:r>
      <w:r w:rsidR="008E23E9" w:rsidRPr="003B4456">
        <w:rPr>
          <w:rFonts w:ascii="Times New Roman" w:hAnsi="Times New Roman" w:cs="Times New Roman"/>
          <w:sz w:val="28"/>
          <w:szCs w:val="28"/>
        </w:rPr>
        <w:t xml:space="preserve"> демонтаж</w:t>
      </w:r>
      <w:r w:rsidR="00664657">
        <w:rPr>
          <w:rFonts w:ascii="Times New Roman" w:hAnsi="Times New Roman" w:cs="Times New Roman"/>
          <w:sz w:val="28"/>
          <w:szCs w:val="28"/>
        </w:rPr>
        <w:t>у</w:t>
      </w:r>
      <w:r w:rsidR="008E23E9" w:rsidRPr="003B4456">
        <w:rPr>
          <w:rFonts w:ascii="Times New Roman" w:hAnsi="Times New Roman" w:cs="Times New Roman"/>
          <w:sz w:val="28"/>
          <w:szCs w:val="28"/>
        </w:rPr>
        <w:t>, перемещени</w:t>
      </w:r>
      <w:r w:rsidR="00664657">
        <w:rPr>
          <w:rFonts w:ascii="Times New Roman" w:hAnsi="Times New Roman" w:cs="Times New Roman"/>
          <w:sz w:val="28"/>
          <w:szCs w:val="28"/>
        </w:rPr>
        <w:t>ю</w:t>
      </w:r>
      <w:r w:rsidR="008E23E9" w:rsidRPr="003B44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62F9" w:rsidRDefault="008E23E9" w:rsidP="00A462F9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4456">
        <w:rPr>
          <w:rFonts w:ascii="Times New Roman" w:hAnsi="Times New Roman" w:cs="Times New Roman"/>
          <w:sz w:val="28"/>
          <w:szCs w:val="28"/>
        </w:rPr>
        <w:t>хранени</w:t>
      </w:r>
      <w:r w:rsidR="00664657">
        <w:rPr>
          <w:rFonts w:ascii="Times New Roman" w:hAnsi="Times New Roman" w:cs="Times New Roman"/>
          <w:sz w:val="28"/>
          <w:szCs w:val="28"/>
        </w:rPr>
        <w:t>ю</w:t>
      </w:r>
      <w:r w:rsidRPr="003B4456">
        <w:rPr>
          <w:rFonts w:ascii="Times New Roman" w:hAnsi="Times New Roman" w:cs="Times New Roman"/>
          <w:sz w:val="28"/>
          <w:szCs w:val="28"/>
        </w:rPr>
        <w:t>, транспортировани</w:t>
      </w:r>
      <w:r w:rsidR="00664657">
        <w:rPr>
          <w:rFonts w:ascii="Times New Roman" w:hAnsi="Times New Roman" w:cs="Times New Roman"/>
          <w:sz w:val="28"/>
          <w:szCs w:val="28"/>
        </w:rPr>
        <w:t>ю</w:t>
      </w:r>
      <w:r w:rsidR="000246E5">
        <w:rPr>
          <w:rFonts w:ascii="Times New Roman" w:hAnsi="Times New Roman" w:cs="Times New Roman"/>
          <w:sz w:val="28"/>
          <w:szCs w:val="28"/>
        </w:rPr>
        <w:t xml:space="preserve"> </w:t>
      </w:r>
      <w:r w:rsidRPr="003B4456">
        <w:rPr>
          <w:rFonts w:ascii="Times New Roman" w:hAnsi="Times New Roman" w:cs="Times New Roman"/>
          <w:sz w:val="28"/>
          <w:szCs w:val="28"/>
        </w:rPr>
        <w:t>и захоронени</w:t>
      </w:r>
      <w:r w:rsidR="00664657">
        <w:rPr>
          <w:rFonts w:ascii="Times New Roman" w:hAnsi="Times New Roman" w:cs="Times New Roman"/>
          <w:sz w:val="28"/>
          <w:szCs w:val="28"/>
        </w:rPr>
        <w:t>ю</w:t>
      </w:r>
      <w:r w:rsidRPr="003B4456">
        <w:rPr>
          <w:rFonts w:ascii="Times New Roman" w:hAnsi="Times New Roman" w:cs="Times New Roman"/>
          <w:sz w:val="28"/>
          <w:szCs w:val="28"/>
        </w:rPr>
        <w:t xml:space="preserve"> либо утилизаци</w:t>
      </w:r>
      <w:r w:rsidR="00096A2C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A462F9" w:rsidRDefault="00096A2C" w:rsidP="00A462F9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29A2">
        <w:rPr>
          <w:rFonts w:ascii="Times New Roman" w:hAnsi="Times New Roman" w:cs="Times New Roman"/>
          <w:sz w:val="28"/>
          <w:szCs w:val="28"/>
        </w:rPr>
        <w:t xml:space="preserve">самовольных (незаконных) объектов, вывесок, не соответствующих </w:t>
      </w:r>
    </w:p>
    <w:p w:rsidR="008E23E9" w:rsidRPr="007A29A2" w:rsidRDefault="00FF6C86" w:rsidP="00A462F9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</w:t>
      </w:r>
      <w:r w:rsidR="00A462F9">
        <w:rPr>
          <w:rFonts w:ascii="Times New Roman" w:hAnsi="Times New Roman" w:cs="Times New Roman"/>
          <w:sz w:val="28"/>
          <w:szCs w:val="28"/>
        </w:rPr>
        <w:t xml:space="preserve"> </w:t>
      </w:r>
      <w:r w:rsidR="00096A2C" w:rsidRPr="007A29A2">
        <w:rPr>
          <w:rFonts w:ascii="Times New Roman" w:hAnsi="Times New Roman" w:cs="Times New Roman"/>
          <w:sz w:val="28"/>
          <w:szCs w:val="28"/>
        </w:rPr>
        <w:t>требованиям</w:t>
      </w:r>
    </w:p>
    <w:p w:rsidR="008E23E9" w:rsidRPr="007A29A2" w:rsidRDefault="008E23E9" w:rsidP="008E23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23E9" w:rsidRPr="004427AA" w:rsidRDefault="008E23E9" w:rsidP="00F400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29A2">
        <w:rPr>
          <w:rFonts w:ascii="Times New Roman" w:hAnsi="Times New Roman" w:cs="Times New Roman"/>
          <w:sz w:val="28"/>
          <w:szCs w:val="28"/>
        </w:rPr>
        <w:t xml:space="preserve">Расчет стоимости </w:t>
      </w:r>
      <w:r w:rsidR="00664657" w:rsidRPr="007A29A2">
        <w:rPr>
          <w:rFonts w:ascii="Times New Roman" w:hAnsi="Times New Roman" w:cs="Times New Roman"/>
          <w:sz w:val="28"/>
          <w:szCs w:val="28"/>
        </w:rPr>
        <w:t>работ по</w:t>
      </w:r>
      <w:r w:rsidRPr="007A29A2">
        <w:rPr>
          <w:rFonts w:ascii="Times New Roman" w:hAnsi="Times New Roman" w:cs="Times New Roman"/>
          <w:sz w:val="28"/>
          <w:szCs w:val="28"/>
        </w:rPr>
        <w:t xml:space="preserve"> демонтаж</w:t>
      </w:r>
      <w:r w:rsidR="00664657" w:rsidRPr="007A29A2">
        <w:rPr>
          <w:rFonts w:ascii="Times New Roman" w:hAnsi="Times New Roman" w:cs="Times New Roman"/>
          <w:sz w:val="28"/>
          <w:szCs w:val="28"/>
        </w:rPr>
        <w:t>у</w:t>
      </w:r>
      <w:r w:rsidRPr="007A29A2">
        <w:rPr>
          <w:rFonts w:ascii="Times New Roman" w:hAnsi="Times New Roman" w:cs="Times New Roman"/>
          <w:sz w:val="28"/>
          <w:szCs w:val="28"/>
        </w:rPr>
        <w:t>, перемещени</w:t>
      </w:r>
      <w:r w:rsidR="00664657" w:rsidRPr="007A29A2">
        <w:rPr>
          <w:rFonts w:ascii="Times New Roman" w:hAnsi="Times New Roman" w:cs="Times New Roman"/>
          <w:sz w:val="28"/>
          <w:szCs w:val="28"/>
        </w:rPr>
        <w:t>ю</w:t>
      </w:r>
      <w:r w:rsidRPr="007A29A2">
        <w:rPr>
          <w:rFonts w:ascii="Times New Roman" w:hAnsi="Times New Roman" w:cs="Times New Roman"/>
          <w:sz w:val="28"/>
          <w:szCs w:val="28"/>
        </w:rPr>
        <w:t>, хранени</w:t>
      </w:r>
      <w:r w:rsidR="00664657" w:rsidRPr="007A29A2">
        <w:rPr>
          <w:rFonts w:ascii="Times New Roman" w:hAnsi="Times New Roman" w:cs="Times New Roman"/>
          <w:sz w:val="28"/>
          <w:szCs w:val="28"/>
        </w:rPr>
        <w:t>ю</w:t>
      </w:r>
      <w:r w:rsidRPr="007A29A2">
        <w:rPr>
          <w:rFonts w:ascii="Times New Roman" w:hAnsi="Times New Roman" w:cs="Times New Roman"/>
          <w:sz w:val="28"/>
          <w:szCs w:val="28"/>
        </w:rPr>
        <w:t>, транспортировани</w:t>
      </w:r>
      <w:r w:rsidR="00664657" w:rsidRPr="007A29A2">
        <w:rPr>
          <w:rFonts w:ascii="Times New Roman" w:hAnsi="Times New Roman" w:cs="Times New Roman"/>
          <w:sz w:val="28"/>
          <w:szCs w:val="28"/>
        </w:rPr>
        <w:t>ю</w:t>
      </w:r>
      <w:r w:rsidRPr="007A29A2">
        <w:rPr>
          <w:rFonts w:ascii="Times New Roman" w:hAnsi="Times New Roman" w:cs="Times New Roman"/>
          <w:sz w:val="28"/>
          <w:szCs w:val="28"/>
        </w:rPr>
        <w:t xml:space="preserve"> и захоронени</w:t>
      </w:r>
      <w:r w:rsidR="00664657" w:rsidRPr="007A29A2">
        <w:rPr>
          <w:rFonts w:ascii="Times New Roman" w:hAnsi="Times New Roman" w:cs="Times New Roman"/>
          <w:sz w:val="28"/>
          <w:szCs w:val="28"/>
        </w:rPr>
        <w:t>ю</w:t>
      </w:r>
      <w:r w:rsidRPr="007A29A2">
        <w:rPr>
          <w:rFonts w:ascii="Times New Roman" w:hAnsi="Times New Roman" w:cs="Times New Roman"/>
          <w:sz w:val="28"/>
          <w:szCs w:val="28"/>
        </w:rPr>
        <w:t xml:space="preserve"> либо утилизаци</w:t>
      </w:r>
      <w:r w:rsidR="00664657" w:rsidRPr="007A29A2">
        <w:rPr>
          <w:rFonts w:ascii="Times New Roman" w:hAnsi="Times New Roman" w:cs="Times New Roman"/>
          <w:sz w:val="28"/>
          <w:szCs w:val="28"/>
        </w:rPr>
        <w:t>и</w:t>
      </w:r>
      <w:r w:rsidRPr="007A29A2">
        <w:rPr>
          <w:rFonts w:ascii="Times New Roman" w:hAnsi="Times New Roman" w:cs="Times New Roman"/>
          <w:sz w:val="28"/>
          <w:szCs w:val="28"/>
        </w:rPr>
        <w:t xml:space="preserve"> </w:t>
      </w:r>
      <w:r w:rsidR="00096A2C" w:rsidRPr="007A29A2">
        <w:rPr>
          <w:rFonts w:ascii="Times New Roman" w:hAnsi="Times New Roman" w:cs="Times New Roman"/>
          <w:sz w:val="28"/>
          <w:szCs w:val="28"/>
        </w:rPr>
        <w:t xml:space="preserve">самовольных (незаконных) объектов, вывесок, не соответствующих </w:t>
      </w:r>
      <w:r w:rsidR="00FF6C86">
        <w:rPr>
          <w:rFonts w:ascii="Times New Roman" w:hAnsi="Times New Roman" w:cs="Times New Roman"/>
          <w:sz w:val="28"/>
          <w:szCs w:val="28"/>
        </w:rPr>
        <w:t>установленным</w:t>
      </w:r>
      <w:r w:rsidR="00096A2C" w:rsidRPr="007A29A2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Pr="007A29A2">
        <w:rPr>
          <w:rFonts w:ascii="Times New Roman" w:hAnsi="Times New Roman" w:cs="Times New Roman"/>
          <w:sz w:val="28"/>
          <w:szCs w:val="28"/>
        </w:rPr>
        <w:t>производится по каж</w:t>
      </w:r>
      <w:r w:rsidR="00096A2C" w:rsidRPr="007A29A2">
        <w:rPr>
          <w:rFonts w:ascii="Times New Roman" w:hAnsi="Times New Roman" w:cs="Times New Roman"/>
          <w:sz w:val="28"/>
          <w:szCs w:val="28"/>
        </w:rPr>
        <w:t xml:space="preserve">дому </w:t>
      </w:r>
      <w:r w:rsidRPr="007A29A2">
        <w:rPr>
          <w:rFonts w:ascii="Times New Roman" w:hAnsi="Times New Roman" w:cs="Times New Roman"/>
          <w:sz w:val="28"/>
          <w:szCs w:val="28"/>
        </w:rPr>
        <w:t>объекту по формуле:</w:t>
      </w:r>
    </w:p>
    <w:p w:rsidR="008E23E9" w:rsidRPr="004427AA" w:rsidRDefault="008E23E9" w:rsidP="00F400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23E9" w:rsidRPr="004427AA" w:rsidRDefault="008E23E9" w:rsidP="00F40063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427AA">
        <w:rPr>
          <w:rFonts w:ascii="Times New Roman" w:hAnsi="Times New Roman" w:cs="Times New Roman"/>
          <w:sz w:val="28"/>
          <w:szCs w:val="28"/>
        </w:rPr>
        <w:t>Стр = Ст нч х Кч х Куд, где</w:t>
      </w:r>
    </w:p>
    <w:p w:rsidR="008E23E9" w:rsidRPr="004427AA" w:rsidRDefault="008E23E9" w:rsidP="00F400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23E9" w:rsidRPr="007A29A2" w:rsidRDefault="008E23E9" w:rsidP="00F400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29A2">
        <w:rPr>
          <w:rFonts w:ascii="Times New Roman" w:hAnsi="Times New Roman" w:cs="Times New Roman"/>
          <w:sz w:val="28"/>
          <w:szCs w:val="28"/>
        </w:rPr>
        <w:t xml:space="preserve">Стр </w:t>
      </w:r>
      <w:r w:rsidR="00664657" w:rsidRPr="007A29A2">
        <w:rPr>
          <w:rFonts w:ascii="Times New Roman" w:hAnsi="Times New Roman" w:cs="Times New Roman"/>
          <w:sz w:val="28"/>
          <w:szCs w:val="28"/>
        </w:rPr>
        <w:t>–</w:t>
      </w:r>
      <w:r w:rsidRPr="007A29A2">
        <w:rPr>
          <w:rFonts w:ascii="Times New Roman" w:hAnsi="Times New Roman" w:cs="Times New Roman"/>
          <w:sz w:val="28"/>
          <w:szCs w:val="28"/>
        </w:rPr>
        <w:t xml:space="preserve"> </w:t>
      </w:r>
      <w:r w:rsidR="00664657" w:rsidRPr="007A29A2">
        <w:rPr>
          <w:rFonts w:ascii="Times New Roman" w:hAnsi="Times New Roman" w:cs="Times New Roman"/>
          <w:sz w:val="28"/>
          <w:szCs w:val="28"/>
        </w:rPr>
        <w:t>стоимость работ</w:t>
      </w:r>
      <w:r w:rsidRPr="007A29A2">
        <w:rPr>
          <w:rFonts w:ascii="Times New Roman" w:hAnsi="Times New Roman" w:cs="Times New Roman"/>
          <w:sz w:val="28"/>
          <w:szCs w:val="28"/>
        </w:rPr>
        <w:t xml:space="preserve"> </w:t>
      </w:r>
      <w:r w:rsidR="00664657" w:rsidRPr="007A29A2">
        <w:rPr>
          <w:rFonts w:ascii="Times New Roman" w:hAnsi="Times New Roman" w:cs="Times New Roman"/>
          <w:sz w:val="28"/>
          <w:szCs w:val="28"/>
        </w:rPr>
        <w:t>по</w:t>
      </w:r>
      <w:r w:rsidRPr="007A29A2">
        <w:rPr>
          <w:rFonts w:ascii="Times New Roman" w:hAnsi="Times New Roman" w:cs="Times New Roman"/>
          <w:sz w:val="28"/>
          <w:szCs w:val="28"/>
        </w:rPr>
        <w:t xml:space="preserve"> демонтаж</w:t>
      </w:r>
      <w:r w:rsidR="00664657" w:rsidRPr="007A29A2">
        <w:rPr>
          <w:rFonts w:ascii="Times New Roman" w:hAnsi="Times New Roman" w:cs="Times New Roman"/>
          <w:sz w:val="28"/>
          <w:szCs w:val="28"/>
        </w:rPr>
        <w:t>у</w:t>
      </w:r>
      <w:r w:rsidR="009230E9" w:rsidRPr="007A29A2">
        <w:rPr>
          <w:rFonts w:ascii="Times New Roman" w:hAnsi="Times New Roman" w:cs="Times New Roman"/>
          <w:sz w:val="28"/>
          <w:szCs w:val="28"/>
        </w:rPr>
        <w:t>, перемещению, хранению, транспортированию и захоронению либо утилизации</w:t>
      </w:r>
      <w:r w:rsidR="00096A2C" w:rsidRPr="007A29A2">
        <w:rPr>
          <w:rFonts w:ascii="Times New Roman" w:hAnsi="Times New Roman" w:cs="Times New Roman"/>
          <w:sz w:val="28"/>
          <w:szCs w:val="28"/>
        </w:rPr>
        <w:t xml:space="preserve"> самовольного (незаконного) объекта, вывески, не соответствующей </w:t>
      </w:r>
      <w:r w:rsidR="00FF6C86">
        <w:rPr>
          <w:rFonts w:ascii="Times New Roman" w:hAnsi="Times New Roman" w:cs="Times New Roman"/>
          <w:sz w:val="28"/>
          <w:szCs w:val="28"/>
        </w:rPr>
        <w:t>установленным</w:t>
      </w:r>
      <w:r w:rsidR="00096A2C" w:rsidRPr="007A29A2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7A29A2">
        <w:rPr>
          <w:rFonts w:ascii="Times New Roman" w:hAnsi="Times New Roman" w:cs="Times New Roman"/>
          <w:sz w:val="28"/>
          <w:szCs w:val="28"/>
        </w:rPr>
        <w:t>;</w:t>
      </w:r>
    </w:p>
    <w:p w:rsidR="00096A2C" w:rsidRPr="007A29A2" w:rsidRDefault="00F40063" w:rsidP="00F400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29A2">
        <w:rPr>
          <w:rFonts w:ascii="Times New Roman" w:hAnsi="Times New Roman" w:cs="Times New Roman"/>
          <w:sz w:val="28"/>
          <w:szCs w:val="28"/>
        </w:rPr>
        <w:t>Ст нч –</w:t>
      </w:r>
      <w:r w:rsidR="008E23E9" w:rsidRPr="007A29A2">
        <w:rPr>
          <w:rFonts w:ascii="Times New Roman" w:hAnsi="Times New Roman" w:cs="Times New Roman"/>
          <w:sz w:val="28"/>
          <w:szCs w:val="28"/>
        </w:rPr>
        <w:t xml:space="preserve"> стоимость норм</w:t>
      </w:r>
      <w:r w:rsidR="00664657" w:rsidRPr="007A29A2">
        <w:rPr>
          <w:rFonts w:ascii="Times New Roman" w:hAnsi="Times New Roman" w:cs="Times New Roman"/>
          <w:sz w:val="28"/>
          <w:szCs w:val="28"/>
        </w:rPr>
        <w:t>о</w:t>
      </w:r>
      <w:r w:rsidR="008E23E9" w:rsidRPr="007A29A2">
        <w:rPr>
          <w:rFonts w:ascii="Times New Roman" w:hAnsi="Times New Roman" w:cs="Times New Roman"/>
          <w:sz w:val="28"/>
          <w:szCs w:val="28"/>
        </w:rPr>
        <w:t xml:space="preserve">-часа </w:t>
      </w:r>
      <w:r w:rsidR="00664657" w:rsidRPr="007A29A2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3E4B21" w:rsidRPr="007A29A2">
        <w:rPr>
          <w:rFonts w:ascii="Times New Roman" w:hAnsi="Times New Roman" w:cs="Times New Roman"/>
          <w:sz w:val="28"/>
          <w:szCs w:val="28"/>
        </w:rPr>
        <w:t xml:space="preserve">демонтажу, перемещению, хранению, транспортированию и захоронению либо утилизации </w:t>
      </w:r>
      <w:r w:rsidR="00096A2C" w:rsidRPr="007A29A2">
        <w:rPr>
          <w:rFonts w:ascii="Times New Roman" w:hAnsi="Times New Roman" w:cs="Times New Roman"/>
          <w:sz w:val="28"/>
          <w:szCs w:val="28"/>
        </w:rPr>
        <w:t>самовольного (незаконного) объекта, вывески, не соответст</w:t>
      </w:r>
      <w:r w:rsidR="006775C4">
        <w:rPr>
          <w:rFonts w:ascii="Times New Roman" w:hAnsi="Times New Roman" w:cs="Times New Roman"/>
          <w:sz w:val="28"/>
          <w:szCs w:val="28"/>
        </w:rPr>
        <w:t xml:space="preserve">вующей </w:t>
      </w:r>
      <w:r w:rsidR="00FF6C86">
        <w:rPr>
          <w:rFonts w:ascii="Times New Roman" w:hAnsi="Times New Roman" w:cs="Times New Roman"/>
          <w:sz w:val="28"/>
          <w:szCs w:val="28"/>
        </w:rPr>
        <w:t>установленным</w:t>
      </w:r>
      <w:r w:rsidR="006775C4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FF6C86" w:rsidRPr="00FF6C86" w:rsidRDefault="00FF6C86" w:rsidP="00FF6C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C86">
        <w:rPr>
          <w:sz w:val="28"/>
          <w:szCs w:val="28"/>
        </w:rPr>
        <w:t>Размер стоимости нормо-часа работ по демонтажу, перемещению, хранению, транспортированию и захоронению либо утилизации самовольного (незаконного) объекта, вывески, не соответствующих установленным требованиям, формируется исходя из плановой сметы расходов на демонтаж, перемещение, хранение, транспортирование и захоронение либо утилизацию и г</w:t>
      </w:r>
      <w:r w:rsidR="00A462F9">
        <w:rPr>
          <w:sz w:val="28"/>
          <w:szCs w:val="28"/>
        </w:rPr>
        <w:t>одового фонда рабочего времени;</w:t>
      </w:r>
    </w:p>
    <w:p w:rsidR="00096A2C" w:rsidRPr="007A29A2" w:rsidRDefault="00F40063" w:rsidP="00F400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29A2">
        <w:rPr>
          <w:sz w:val="28"/>
          <w:szCs w:val="28"/>
        </w:rPr>
        <w:t>Кч –</w:t>
      </w:r>
      <w:r w:rsidR="008E23E9" w:rsidRPr="007A29A2">
        <w:rPr>
          <w:sz w:val="28"/>
          <w:szCs w:val="28"/>
        </w:rPr>
        <w:t xml:space="preserve"> количество часов, фактически затраченных на демонтаж</w:t>
      </w:r>
      <w:r w:rsidR="00096A2C" w:rsidRPr="007A29A2">
        <w:rPr>
          <w:sz w:val="28"/>
          <w:szCs w:val="28"/>
        </w:rPr>
        <w:t>,</w:t>
      </w:r>
      <w:r w:rsidR="008E23E9" w:rsidRPr="007A29A2">
        <w:rPr>
          <w:sz w:val="28"/>
          <w:szCs w:val="28"/>
        </w:rPr>
        <w:t xml:space="preserve"> </w:t>
      </w:r>
      <w:r w:rsidR="00096A2C" w:rsidRPr="007A29A2">
        <w:rPr>
          <w:sz w:val="28"/>
          <w:szCs w:val="28"/>
        </w:rPr>
        <w:t xml:space="preserve">перемещение, хранение, транспортирование и захоронение либо утилизацию самовольного (незаконного) объекта, вывески, не соответствующей </w:t>
      </w:r>
      <w:r w:rsidR="00FF6C86">
        <w:rPr>
          <w:sz w:val="28"/>
          <w:szCs w:val="28"/>
        </w:rPr>
        <w:t>установленным</w:t>
      </w:r>
      <w:r w:rsidR="00096A2C" w:rsidRPr="007A29A2">
        <w:rPr>
          <w:sz w:val="28"/>
          <w:szCs w:val="28"/>
        </w:rPr>
        <w:t xml:space="preserve"> требованиям</w:t>
      </w:r>
      <w:r w:rsidR="008E23E9" w:rsidRPr="007A29A2">
        <w:rPr>
          <w:sz w:val="28"/>
          <w:szCs w:val="28"/>
        </w:rPr>
        <w:t>.</w:t>
      </w:r>
    </w:p>
    <w:p w:rsidR="008E23E9" w:rsidRPr="007A29A2" w:rsidRDefault="00BF09AB" w:rsidP="00F400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29A2">
        <w:rPr>
          <w:sz w:val="28"/>
          <w:szCs w:val="28"/>
        </w:rPr>
        <w:t xml:space="preserve">При определении количества часов время демонтажа округляется до целого в часах в </w:t>
      </w:r>
      <w:r w:rsidR="00F40063" w:rsidRPr="007A29A2">
        <w:rPr>
          <w:sz w:val="28"/>
          <w:szCs w:val="28"/>
        </w:rPr>
        <w:t>следующем порядке: до 30 минут –</w:t>
      </w:r>
      <w:r w:rsidRPr="007A29A2">
        <w:rPr>
          <w:sz w:val="28"/>
          <w:szCs w:val="28"/>
        </w:rPr>
        <w:t xml:space="preserve"> округляется в меньшую сторо</w:t>
      </w:r>
      <w:r w:rsidR="00F40063" w:rsidRPr="007A29A2">
        <w:rPr>
          <w:sz w:val="28"/>
          <w:szCs w:val="28"/>
        </w:rPr>
        <w:t xml:space="preserve">ну </w:t>
      </w:r>
      <w:r w:rsidR="000246E5">
        <w:rPr>
          <w:sz w:val="28"/>
          <w:szCs w:val="28"/>
        </w:rPr>
        <w:br/>
      </w:r>
      <w:r w:rsidR="00F40063" w:rsidRPr="007A29A2">
        <w:rPr>
          <w:sz w:val="28"/>
          <w:szCs w:val="28"/>
        </w:rPr>
        <w:t>(до нуля), 30 минут и более –</w:t>
      </w:r>
      <w:r w:rsidRPr="007A29A2">
        <w:rPr>
          <w:sz w:val="28"/>
          <w:szCs w:val="28"/>
        </w:rPr>
        <w:t xml:space="preserve"> округляется в большую сторону </w:t>
      </w:r>
      <w:r w:rsidR="003451B7" w:rsidRPr="007A29A2">
        <w:rPr>
          <w:sz w:val="28"/>
          <w:szCs w:val="28"/>
        </w:rPr>
        <w:t>(до одного часа);</w:t>
      </w:r>
    </w:p>
    <w:p w:rsidR="008E23E9" w:rsidRDefault="008E23E9" w:rsidP="00F400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29A2">
        <w:rPr>
          <w:rFonts w:ascii="Times New Roman" w:hAnsi="Times New Roman" w:cs="Times New Roman"/>
          <w:sz w:val="28"/>
          <w:szCs w:val="28"/>
        </w:rPr>
        <w:t xml:space="preserve">Куд – коэффициент удаленности </w:t>
      </w:r>
      <w:r w:rsidR="00096A2C" w:rsidRPr="007A29A2">
        <w:rPr>
          <w:rFonts w:ascii="Times New Roman" w:hAnsi="Times New Roman" w:cs="Times New Roman"/>
          <w:sz w:val="28"/>
          <w:szCs w:val="28"/>
        </w:rPr>
        <w:t xml:space="preserve">самовольного (незаконного) объекта, вывески, не соответствующей </w:t>
      </w:r>
      <w:r w:rsidR="00D23962">
        <w:rPr>
          <w:rFonts w:ascii="Times New Roman" w:hAnsi="Times New Roman" w:cs="Times New Roman"/>
          <w:sz w:val="28"/>
          <w:szCs w:val="28"/>
        </w:rPr>
        <w:t>установленным</w:t>
      </w:r>
      <w:r w:rsidR="00096A2C" w:rsidRPr="007A29A2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7A29A2">
        <w:rPr>
          <w:rFonts w:ascii="Times New Roman" w:hAnsi="Times New Roman" w:cs="Times New Roman"/>
          <w:sz w:val="28"/>
          <w:szCs w:val="28"/>
        </w:rPr>
        <w:t xml:space="preserve">, который определяется исходя из удаленности района, </w:t>
      </w:r>
      <w:r w:rsidR="00FF6C86">
        <w:rPr>
          <w:rFonts w:ascii="Times New Roman" w:hAnsi="Times New Roman" w:cs="Times New Roman"/>
          <w:sz w:val="28"/>
          <w:szCs w:val="28"/>
        </w:rPr>
        <w:t>на территории которого</w:t>
      </w:r>
      <w:r w:rsidRPr="007A29A2">
        <w:rPr>
          <w:rFonts w:ascii="Times New Roman" w:hAnsi="Times New Roman" w:cs="Times New Roman"/>
          <w:sz w:val="28"/>
          <w:szCs w:val="28"/>
        </w:rPr>
        <w:t xml:space="preserve"> </w:t>
      </w:r>
      <w:r w:rsidR="00096A2C" w:rsidRPr="007A29A2">
        <w:rPr>
          <w:rFonts w:ascii="Times New Roman" w:hAnsi="Times New Roman" w:cs="Times New Roman"/>
          <w:sz w:val="28"/>
          <w:szCs w:val="28"/>
        </w:rPr>
        <w:t>размещается</w:t>
      </w:r>
      <w:r w:rsidRPr="007A29A2">
        <w:rPr>
          <w:rFonts w:ascii="Times New Roman" w:hAnsi="Times New Roman" w:cs="Times New Roman"/>
          <w:sz w:val="28"/>
          <w:szCs w:val="28"/>
        </w:rPr>
        <w:t xml:space="preserve"> </w:t>
      </w:r>
      <w:r w:rsidR="00096A2C" w:rsidRPr="007A29A2">
        <w:rPr>
          <w:rFonts w:ascii="Times New Roman" w:hAnsi="Times New Roman" w:cs="Times New Roman"/>
          <w:sz w:val="28"/>
          <w:szCs w:val="28"/>
        </w:rPr>
        <w:t xml:space="preserve">самовольный (незаконный) объект, вывеска, не соответствующая </w:t>
      </w:r>
      <w:r w:rsidR="00FF6C86">
        <w:rPr>
          <w:rFonts w:ascii="Times New Roman" w:hAnsi="Times New Roman" w:cs="Times New Roman"/>
          <w:sz w:val="28"/>
          <w:szCs w:val="28"/>
        </w:rPr>
        <w:t>установленным</w:t>
      </w:r>
      <w:r w:rsidR="00096A2C" w:rsidRPr="007A29A2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7A29A2">
        <w:rPr>
          <w:rFonts w:ascii="Times New Roman" w:hAnsi="Times New Roman" w:cs="Times New Roman"/>
          <w:sz w:val="28"/>
          <w:szCs w:val="28"/>
        </w:rPr>
        <w:t xml:space="preserve">, </w:t>
      </w:r>
      <w:r w:rsidR="00FF6C86">
        <w:rPr>
          <w:rFonts w:ascii="Times New Roman" w:hAnsi="Times New Roman" w:cs="Times New Roman"/>
          <w:sz w:val="28"/>
          <w:szCs w:val="28"/>
        </w:rPr>
        <w:t>от</w:t>
      </w:r>
      <w:r w:rsidRPr="007A29A2">
        <w:rPr>
          <w:rFonts w:ascii="Times New Roman" w:hAnsi="Times New Roman" w:cs="Times New Roman"/>
          <w:sz w:val="28"/>
          <w:szCs w:val="28"/>
        </w:rPr>
        <w:t xml:space="preserve"> места хране</w:t>
      </w:r>
      <w:r w:rsidR="00096A2C" w:rsidRPr="007A29A2">
        <w:rPr>
          <w:rFonts w:ascii="Times New Roman" w:hAnsi="Times New Roman" w:cs="Times New Roman"/>
          <w:sz w:val="28"/>
          <w:szCs w:val="28"/>
        </w:rPr>
        <w:t>ния</w:t>
      </w:r>
      <w:r w:rsidRPr="007A29A2">
        <w:rPr>
          <w:rFonts w:ascii="Times New Roman" w:hAnsi="Times New Roman" w:cs="Times New Roman"/>
          <w:sz w:val="28"/>
          <w:szCs w:val="28"/>
        </w:rPr>
        <w:t xml:space="preserve"> согласно приведенной таблице:</w:t>
      </w:r>
    </w:p>
    <w:p w:rsidR="00F40063" w:rsidRPr="004427AA" w:rsidRDefault="00F40063" w:rsidP="00F400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620"/>
        <w:gridCol w:w="1801"/>
      </w:tblGrid>
      <w:tr w:rsidR="008E23E9" w:rsidRPr="004427AA" w:rsidTr="00EF33E8">
        <w:tc>
          <w:tcPr>
            <w:tcW w:w="19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2" w:type="pct"/>
          </w:tcPr>
          <w:p w:rsidR="008E23E9" w:rsidRPr="004427AA" w:rsidRDefault="006111C6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района</w:t>
            </w:r>
          </w:p>
        </w:tc>
        <w:tc>
          <w:tcPr>
            <w:tcW w:w="935" w:type="pct"/>
          </w:tcPr>
          <w:p w:rsidR="00F40063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F40063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коэффициента </w:t>
            </w:r>
          </w:p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удаленности</w:t>
            </w:r>
          </w:p>
        </w:tc>
      </w:tr>
      <w:tr w:rsidR="008E23E9" w:rsidRPr="004427AA" w:rsidTr="00EF33E8">
        <w:tc>
          <w:tcPr>
            <w:tcW w:w="19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pct"/>
          </w:tcPr>
          <w:p w:rsidR="008E23E9" w:rsidRPr="004427AA" w:rsidRDefault="008E23E9" w:rsidP="008E23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</w:t>
            </w:r>
          </w:p>
        </w:tc>
        <w:tc>
          <w:tcPr>
            <w:tcW w:w="935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E23E9" w:rsidRPr="004427AA" w:rsidTr="00EF33E8">
        <w:tblPrEx>
          <w:tblBorders>
            <w:insideH w:val="nil"/>
          </w:tblBorders>
        </w:tblPrEx>
        <w:tc>
          <w:tcPr>
            <w:tcW w:w="192" w:type="pct"/>
            <w:tcBorders>
              <w:bottom w:val="nil"/>
            </w:tcBorders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2" w:type="pct"/>
            <w:tcBorders>
              <w:bottom w:val="nil"/>
            </w:tcBorders>
          </w:tcPr>
          <w:p w:rsidR="008E23E9" w:rsidRPr="004427AA" w:rsidRDefault="008E23E9" w:rsidP="008E23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Мотовилихинский</w:t>
            </w:r>
          </w:p>
        </w:tc>
        <w:tc>
          <w:tcPr>
            <w:tcW w:w="935" w:type="pct"/>
            <w:tcBorders>
              <w:bottom w:val="nil"/>
            </w:tcBorders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E23E9" w:rsidRPr="004427AA" w:rsidTr="00EF33E8">
        <w:tc>
          <w:tcPr>
            <w:tcW w:w="19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2" w:type="pct"/>
          </w:tcPr>
          <w:p w:rsidR="008E23E9" w:rsidRPr="004427AA" w:rsidRDefault="008E23E9" w:rsidP="008E23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</w:t>
            </w:r>
          </w:p>
        </w:tc>
        <w:tc>
          <w:tcPr>
            <w:tcW w:w="935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8E23E9" w:rsidRPr="004427AA" w:rsidTr="00EF33E8">
        <w:tc>
          <w:tcPr>
            <w:tcW w:w="19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2" w:type="pct"/>
          </w:tcPr>
          <w:p w:rsidR="008E23E9" w:rsidRPr="004427AA" w:rsidRDefault="008E23E9" w:rsidP="008E23E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Свердловский</w:t>
            </w:r>
          </w:p>
        </w:tc>
        <w:tc>
          <w:tcPr>
            <w:tcW w:w="935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8E23E9" w:rsidRPr="004427AA" w:rsidTr="00EF33E8">
        <w:tc>
          <w:tcPr>
            <w:tcW w:w="19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2" w:type="pct"/>
          </w:tcPr>
          <w:p w:rsidR="008E23E9" w:rsidRPr="004427AA" w:rsidRDefault="008E23E9" w:rsidP="008E23E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Дзержинский</w:t>
            </w:r>
          </w:p>
        </w:tc>
        <w:tc>
          <w:tcPr>
            <w:tcW w:w="935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8E23E9" w:rsidRPr="004427AA" w:rsidTr="00EF33E8">
        <w:tc>
          <w:tcPr>
            <w:tcW w:w="19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2" w:type="pct"/>
          </w:tcPr>
          <w:p w:rsidR="008E23E9" w:rsidRPr="004427AA" w:rsidRDefault="008E23E9" w:rsidP="008E23E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Индустриальный</w:t>
            </w:r>
          </w:p>
        </w:tc>
        <w:tc>
          <w:tcPr>
            <w:tcW w:w="935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8E23E9" w:rsidRPr="004427AA" w:rsidTr="00EF33E8">
        <w:tc>
          <w:tcPr>
            <w:tcW w:w="19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2" w:type="pct"/>
          </w:tcPr>
          <w:p w:rsidR="008E23E9" w:rsidRPr="004427AA" w:rsidRDefault="008E23E9" w:rsidP="008E23E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</w:t>
            </w:r>
          </w:p>
        </w:tc>
        <w:tc>
          <w:tcPr>
            <w:tcW w:w="935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E23E9" w:rsidRPr="004427AA" w:rsidTr="00EF33E8">
        <w:tc>
          <w:tcPr>
            <w:tcW w:w="19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72" w:type="pct"/>
          </w:tcPr>
          <w:p w:rsidR="008E23E9" w:rsidRPr="004427AA" w:rsidRDefault="00A462F9" w:rsidP="00A462F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Поселок </w:t>
            </w:r>
            <w:r w:rsidR="008E23E9"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Новые Ляды</w:t>
            </w:r>
          </w:p>
        </w:tc>
        <w:tc>
          <w:tcPr>
            <w:tcW w:w="935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</w:tbl>
    <w:p w:rsidR="00450F31" w:rsidRDefault="00450F31" w:rsidP="008E79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11C6" w:rsidRDefault="006111C6" w:rsidP="00F40063">
      <w:pPr>
        <w:pStyle w:val="ConsPlusNormal"/>
        <w:spacing w:line="240" w:lineRule="exact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EF33E8" w:rsidRDefault="00EF33E8" w:rsidP="00F40063">
      <w:pPr>
        <w:pStyle w:val="ConsPlusNormal"/>
        <w:spacing w:line="240" w:lineRule="exact"/>
        <w:ind w:firstLine="5670"/>
        <w:outlineLvl w:val="0"/>
        <w:rPr>
          <w:rFonts w:ascii="Times New Roman" w:hAnsi="Times New Roman" w:cs="Times New Roman"/>
          <w:sz w:val="28"/>
          <w:szCs w:val="28"/>
        </w:rPr>
        <w:sectPr w:rsidR="00EF33E8" w:rsidSect="00F40063">
          <w:pgSz w:w="11900" w:h="16820"/>
          <w:pgMar w:top="1134" w:right="567" w:bottom="1134" w:left="1418" w:header="397" w:footer="720" w:gutter="0"/>
          <w:pgNumType w:start="1"/>
          <w:cols w:space="60"/>
          <w:noEndnote/>
          <w:titlePg/>
          <w:docGrid w:linePitch="272"/>
        </w:sectPr>
      </w:pPr>
    </w:p>
    <w:p w:rsidR="008E79AD" w:rsidRPr="008E79AD" w:rsidRDefault="008E79AD" w:rsidP="00F40063">
      <w:pPr>
        <w:pStyle w:val="ConsPlusNormal"/>
        <w:spacing w:line="240" w:lineRule="exact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8E79AD">
        <w:rPr>
          <w:rFonts w:ascii="Times New Roman" w:hAnsi="Times New Roman" w:cs="Times New Roman"/>
          <w:sz w:val="28"/>
          <w:szCs w:val="28"/>
        </w:rPr>
        <w:t>УТВЕРЖДЕН</w:t>
      </w:r>
      <w:r w:rsidR="00024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063" w:rsidRDefault="00F40063" w:rsidP="00F40063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E79AD" w:rsidRPr="008E79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E79AD" w:rsidRDefault="008E79AD" w:rsidP="00F40063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8E79AD">
        <w:rPr>
          <w:rFonts w:ascii="Times New Roman" w:hAnsi="Times New Roman" w:cs="Times New Roman"/>
          <w:sz w:val="28"/>
          <w:szCs w:val="28"/>
        </w:rPr>
        <w:t>города Перми</w:t>
      </w:r>
      <w:r w:rsidR="00024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063" w:rsidRDefault="00F40063" w:rsidP="00F40063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2175">
        <w:rPr>
          <w:rFonts w:ascii="Times New Roman" w:hAnsi="Times New Roman" w:cs="Times New Roman"/>
          <w:sz w:val="28"/>
          <w:szCs w:val="28"/>
        </w:rPr>
        <w:t>10.03.2022 № 157</w:t>
      </w:r>
      <w:bookmarkStart w:id="0" w:name="_GoBack"/>
      <w:bookmarkEnd w:id="0"/>
    </w:p>
    <w:p w:rsidR="00F40063" w:rsidRDefault="00F40063" w:rsidP="00E00B5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40063" w:rsidRDefault="00F40063" w:rsidP="00E00B5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79AD" w:rsidRPr="008E79AD" w:rsidRDefault="008E79AD" w:rsidP="00E00B5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P157"/>
      <w:bookmarkEnd w:id="1"/>
    </w:p>
    <w:p w:rsidR="00F40063" w:rsidRDefault="00F40063" w:rsidP="00F4006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E79AD">
        <w:rPr>
          <w:rFonts w:ascii="Times New Roman" w:hAnsi="Times New Roman" w:cs="Times New Roman"/>
          <w:sz w:val="28"/>
          <w:szCs w:val="28"/>
        </w:rPr>
        <w:t xml:space="preserve">РАЗМЕР </w:t>
      </w:r>
    </w:p>
    <w:p w:rsidR="00F40063" w:rsidRDefault="00F40063" w:rsidP="00F4006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стоимости нормо-часа работ по </w:t>
      </w:r>
      <w:r w:rsidR="008E79AD" w:rsidRPr="008E79AD">
        <w:rPr>
          <w:rFonts w:ascii="Times New Roman" w:hAnsi="Times New Roman" w:cs="Times New Roman"/>
          <w:sz w:val="28"/>
          <w:szCs w:val="28"/>
        </w:rPr>
        <w:t xml:space="preserve">демонтажу, перемещению, хранению, </w:t>
      </w:r>
    </w:p>
    <w:p w:rsidR="00F47607" w:rsidRDefault="008E79AD" w:rsidP="00F4760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E79AD">
        <w:rPr>
          <w:rFonts w:ascii="Times New Roman" w:hAnsi="Times New Roman" w:cs="Times New Roman"/>
          <w:sz w:val="28"/>
          <w:szCs w:val="28"/>
        </w:rPr>
        <w:t>транспортированию и захоронению либо утилизации</w:t>
      </w:r>
      <w:r w:rsidR="00F47607" w:rsidRPr="00F47607">
        <w:rPr>
          <w:rFonts w:ascii="Times New Roman" w:hAnsi="Times New Roman" w:cs="Times New Roman"/>
          <w:sz w:val="28"/>
          <w:szCs w:val="28"/>
        </w:rPr>
        <w:t xml:space="preserve"> </w:t>
      </w:r>
      <w:r w:rsidR="00F47607" w:rsidRPr="009E072A">
        <w:rPr>
          <w:rFonts w:ascii="Times New Roman" w:hAnsi="Times New Roman" w:cs="Times New Roman"/>
          <w:sz w:val="28"/>
          <w:szCs w:val="28"/>
        </w:rPr>
        <w:t xml:space="preserve">самовольно </w:t>
      </w:r>
    </w:p>
    <w:p w:rsidR="00F47607" w:rsidRPr="007A29A2" w:rsidRDefault="00F47607" w:rsidP="00F4760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072A">
        <w:rPr>
          <w:rFonts w:ascii="Times New Roman" w:hAnsi="Times New Roman" w:cs="Times New Roman"/>
          <w:sz w:val="28"/>
          <w:szCs w:val="28"/>
        </w:rPr>
        <w:t xml:space="preserve">установленных и незаконно размещенных движимых </w:t>
      </w:r>
      <w:r w:rsidRPr="006105B7">
        <w:rPr>
          <w:rFonts w:ascii="Times New Roman" w:hAnsi="Times New Roman" w:cs="Times New Roman"/>
          <w:sz w:val="28"/>
          <w:szCs w:val="28"/>
        </w:rPr>
        <w:t>объектов</w:t>
      </w:r>
      <w:r w:rsidRPr="007A29A2">
        <w:rPr>
          <w:rFonts w:ascii="Times New Roman" w:hAnsi="Times New Roman" w:cs="Times New Roman"/>
          <w:sz w:val="28"/>
          <w:szCs w:val="28"/>
        </w:rPr>
        <w:t xml:space="preserve">, вывесок, </w:t>
      </w:r>
    </w:p>
    <w:p w:rsidR="00F47607" w:rsidRPr="007A29A2" w:rsidRDefault="00F47607" w:rsidP="00F4760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A29A2">
        <w:rPr>
          <w:rFonts w:ascii="Times New Roman" w:hAnsi="Times New Roman" w:cs="Times New Roman"/>
          <w:sz w:val="28"/>
          <w:szCs w:val="28"/>
        </w:rPr>
        <w:t xml:space="preserve">не приведенных в соответствие Стандартным требованиям к вывескам, </w:t>
      </w:r>
    </w:p>
    <w:p w:rsidR="00F47607" w:rsidRDefault="00F47607" w:rsidP="00F4760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A29A2">
        <w:rPr>
          <w:rFonts w:ascii="Times New Roman" w:hAnsi="Times New Roman" w:cs="Times New Roman"/>
          <w:sz w:val="28"/>
          <w:szCs w:val="28"/>
        </w:rPr>
        <w:t>их размещению и э</w:t>
      </w:r>
      <w:r w:rsidR="000246E5">
        <w:rPr>
          <w:rFonts w:ascii="Times New Roman" w:hAnsi="Times New Roman" w:cs="Times New Roman"/>
          <w:sz w:val="28"/>
          <w:szCs w:val="28"/>
        </w:rPr>
        <w:t>ксплуатации и не зафиксированных</w:t>
      </w:r>
      <w:r w:rsidRPr="007A29A2">
        <w:rPr>
          <w:rFonts w:ascii="Times New Roman" w:hAnsi="Times New Roman" w:cs="Times New Roman"/>
          <w:sz w:val="28"/>
          <w:szCs w:val="28"/>
        </w:rPr>
        <w:t xml:space="preserve"> в паспорте внешнего облика объекта капитального строительства (колерном паспорте),</w:t>
      </w:r>
      <w:r w:rsidRPr="00610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607" w:rsidRDefault="00F47607" w:rsidP="00F4760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072A">
        <w:rPr>
          <w:rFonts w:ascii="Times New Roman" w:hAnsi="Times New Roman" w:cs="Times New Roman"/>
          <w:sz w:val="28"/>
          <w:szCs w:val="28"/>
        </w:rPr>
        <w:t>на территории города Перми</w:t>
      </w:r>
    </w:p>
    <w:p w:rsidR="008E79AD" w:rsidRPr="00F47607" w:rsidRDefault="008E79AD" w:rsidP="00F4760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0063" w:rsidRPr="008E79AD" w:rsidRDefault="00F40063" w:rsidP="008E79A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6160"/>
        <w:gridCol w:w="1441"/>
        <w:gridCol w:w="1820"/>
      </w:tblGrid>
      <w:tr w:rsidR="008E79AD" w:rsidRPr="008E79AD" w:rsidTr="00EF33E8">
        <w:tc>
          <w:tcPr>
            <w:tcW w:w="195" w:type="pct"/>
          </w:tcPr>
          <w:p w:rsidR="008E79AD" w:rsidRPr="008E79AD" w:rsidRDefault="008E79AD" w:rsidP="008E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6" w:type="pct"/>
          </w:tcPr>
          <w:p w:rsidR="008E79AD" w:rsidRPr="008E79AD" w:rsidRDefault="008E79AD" w:rsidP="008E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744" w:type="pct"/>
          </w:tcPr>
          <w:p w:rsidR="008E79AD" w:rsidRPr="008E79AD" w:rsidRDefault="008E79AD" w:rsidP="008E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F4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935" w:type="pct"/>
          </w:tcPr>
          <w:p w:rsidR="00F40063" w:rsidRDefault="008E79AD" w:rsidP="008E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F40063" w:rsidRDefault="008E79AD" w:rsidP="008E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F4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 xml:space="preserve">изм., </w:t>
            </w:r>
          </w:p>
          <w:p w:rsidR="008E79AD" w:rsidRPr="008E79AD" w:rsidRDefault="008E79AD" w:rsidP="008E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E00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79AD" w:rsidRPr="007A29A2" w:rsidTr="00EF33E8">
        <w:trPr>
          <w:trHeight w:val="241"/>
        </w:trPr>
        <w:tc>
          <w:tcPr>
            <w:tcW w:w="195" w:type="pct"/>
          </w:tcPr>
          <w:p w:rsidR="008E79AD" w:rsidRPr="007A29A2" w:rsidRDefault="008E79AD" w:rsidP="008E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6" w:type="pct"/>
          </w:tcPr>
          <w:p w:rsidR="000246E5" w:rsidRDefault="008E79AD" w:rsidP="008E7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29A2">
              <w:rPr>
                <w:rFonts w:ascii="Times New Roman" w:hAnsi="Times New Roman" w:cs="Times New Roman"/>
                <w:sz w:val="28"/>
                <w:szCs w:val="28"/>
              </w:rPr>
              <w:t xml:space="preserve">Демонтаж, перемещение, хранение, </w:t>
            </w:r>
          </w:p>
          <w:p w:rsidR="000246E5" w:rsidRDefault="008E79AD" w:rsidP="008E7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29A2">
              <w:rPr>
                <w:rFonts w:ascii="Times New Roman" w:hAnsi="Times New Roman" w:cs="Times New Roman"/>
                <w:sz w:val="28"/>
                <w:szCs w:val="28"/>
              </w:rPr>
              <w:t>транспортирован</w:t>
            </w:r>
            <w:r w:rsidR="000246E5">
              <w:rPr>
                <w:rFonts w:ascii="Times New Roman" w:hAnsi="Times New Roman" w:cs="Times New Roman"/>
                <w:sz w:val="28"/>
                <w:szCs w:val="28"/>
              </w:rPr>
              <w:t xml:space="preserve">ие и захоронение либо </w:t>
            </w:r>
          </w:p>
          <w:p w:rsidR="000246E5" w:rsidRDefault="000246E5" w:rsidP="008E7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утилизация</w:t>
            </w:r>
            <w:r w:rsidR="00096A2C" w:rsidRPr="007A29A2">
              <w:rPr>
                <w:rFonts w:ascii="Times New Roman" w:hAnsi="Times New Roman" w:cs="Times New Roman"/>
                <w:sz w:val="28"/>
                <w:szCs w:val="28"/>
              </w:rPr>
              <w:t xml:space="preserve"> самовольных (незаконных)</w:t>
            </w:r>
            <w:r w:rsidR="008E79AD" w:rsidRPr="007A29A2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3E4B21" w:rsidRPr="007A29A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96A2C" w:rsidRPr="007A29A2">
              <w:rPr>
                <w:rFonts w:ascii="Times New Roman" w:hAnsi="Times New Roman" w:cs="Times New Roman"/>
                <w:sz w:val="28"/>
                <w:szCs w:val="28"/>
              </w:rPr>
              <w:t xml:space="preserve">, вывесок, не соответствующих </w:t>
            </w:r>
            <w:r w:rsidR="00D23962">
              <w:rPr>
                <w:rFonts w:ascii="Times New Roman" w:hAnsi="Times New Roman" w:cs="Times New Roman"/>
                <w:sz w:val="28"/>
                <w:szCs w:val="28"/>
              </w:rPr>
              <w:t>установленным</w:t>
            </w:r>
            <w:r w:rsidR="00096A2C" w:rsidRPr="007A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9AD" w:rsidRPr="007A29A2" w:rsidRDefault="00096A2C" w:rsidP="008E7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29A2">
              <w:rPr>
                <w:rFonts w:ascii="Times New Roman" w:hAnsi="Times New Roman" w:cs="Times New Roman"/>
                <w:sz w:val="28"/>
                <w:szCs w:val="28"/>
              </w:rPr>
              <w:t>требованиям</w:t>
            </w:r>
            <w:r w:rsidR="00024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4" w:type="pct"/>
          </w:tcPr>
          <w:p w:rsidR="008E79AD" w:rsidRPr="007A29A2" w:rsidRDefault="008E79AD" w:rsidP="008E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A2">
              <w:rPr>
                <w:rFonts w:ascii="Times New Roman" w:hAnsi="Times New Roman" w:cs="Times New Roman"/>
                <w:sz w:val="28"/>
                <w:szCs w:val="28"/>
              </w:rPr>
              <w:t>1 нормо-час</w:t>
            </w:r>
          </w:p>
        </w:tc>
        <w:tc>
          <w:tcPr>
            <w:tcW w:w="935" w:type="pct"/>
          </w:tcPr>
          <w:p w:rsidR="008E79AD" w:rsidRPr="007A29A2" w:rsidRDefault="008E79AD" w:rsidP="008E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9A2" w:rsidRPr="007A29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A29A2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  <w:r w:rsidR="007A29A2" w:rsidRPr="007A29A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0246E5" w:rsidRDefault="000246E5" w:rsidP="0002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E5" w:rsidRDefault="000246E5" w:rsidP="0002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E5" w:rsidRDefault="000246E5" w:rsidP="0002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E5" w:rsidRDefault="000246E5" w:rsidP="0002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</w:t>
      </w:r>
    </w:p>
    <w:p w:rsidR="00F40063" w:rsidRPr="000246E5" w:rsidRDefault="000246E5" w:rsidP="00F4006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46E5">
        <w:rPr>
          <w:rFonts w:ascii="Times New Roman" w:hAnsi="Times New Roman" w:cs="Times New Roman"/>
          <w:sz w:val="24"/>
          <w:szCs w:val="24"/>
        </w:rPr>
        <w:t>* С</w:t>
      </w:r>
      <w:r w:rsidR="007A29A2" w:rsidRPr="000246E5">
        <w:rPr>
          <w:rFonts w:ascii="Times New Roman" w:hAnsi="Times New Roman" w:cs="Times New Roman"/>
          <w:sz w:val="24"/>
          <w:szCs w:val="24"/>
        </w:rPr>
        <w:t xml:space="preserve">тоимость нормо-часа ежегодно индексируется на индекс потребительских цен </w:t>
      </w:r>
      <w:r>
        <w:rPr>
          <w:rFonts w:ascii="Times New Roman" w:hAnsi="Times New Roman" w:cs="Times New Roman"/>
          <w:sz w:val="24"/>
          <w:szCs w:val="24"/>
        </w:rPr>
        <w:br/>
      </w:r>
      <w:r w:rsidR="007A29A2" w:rsidRPr="000246E5">
        <w:rPr>
          <w:rFonts w:ascii="Times New Roman" w:hAnsi="Times New Roman" w:cs="Times New Roman"/>
          <w:sz w:val="24"/>
          <w:szCs w:val="24"/>
        </w:rPr>
        <w:t xml:space="preserve">за предыдущий год, </w:t>
      </w:r>
      <w:r w:rsidR="007A29A2" w:rsidRPr="000246E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который размещается в информаци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онно-телекоммуникационной сети Интернет</w:t>
      </w:r>
      <w:r w:rsidR="007A29A2" w:rsidRPr="000246E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на официальном сайте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</w:p>
    <w:sectPr w:rsidR="00F40063" w:rsidRPr="000246E5" w:rsidSect="00F40063">
      <w:pgSz w:w="11900" w:h="16820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7F9" w:rsidRDefault="000717F9">
      <w:r>
        <w:separator/>
      </w:r>
    </w:p>
  </w:endnote>
  <w:endnote w:type="continuationSeparator" w:id="0">
    <w:p w:rsidR="000717F9" w:rsidRDefault="000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7F9" w:rsidRDefault="000717F9">
      <w:r>
        <w:separator/>
      </w:r>
    </w:p>
  </w:footnote>
  <w:footnote w:type="continuationSeparator" w:id="0">
    <w:p w:rsidR="000717F9" w:rsidRDefault="0007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394061"/>
    </w:sdtPr>
    <w:sdtEndPr>
      <w:rPr>
        <w:sz w:val="28"/>
        <w:szCs w:val="28"/>
      </w:rPr>
    </w:sdtEndPr>
    <w:sdtContent>
      <w:p w:rsidR="005A2928" w:rsidRPr="003451B7" w:rsidRDefault="00DD6F55">
        <w:pPr>
          <w:pStyle w:val="aa"/>
          <w:jc w:val="center"/>
          <w:rPr>
            <w:sz w:val="28"/>
            <w:szCs w:val="28"/>
          </w:rPr>
        </w:pPr>
        <w:r w:rsidRPr="003451B7">
          <w:rPr>
            <w:sz w:val="28"/>
            <w:szCs w:val="28"/>
          </w:rPr>
          <w:fldChar w:fldCharType="begin"/>
        </w:r>
        <w:r w:rsidR="005A2928" w:rsidRPr="003451B7">
          <w:rPr>
            <w:sz w:val="28"/>
            <w:szCs w:val="28"/>
          </w:rPr>
          <w:instrText>PAGE   \* MERGEFORMAT</w:instrText>
        </w:r>
        <w:r w:rsidRPr="003451B7">
          <w:rPr>
            <w:sz w:val="28"/>
            <w:szCs w:val="28"/>
          </w:rPr>
          <w:fldChar w:fldCharType="separate"/>
        </w:r>
        <w:r w:rsidR="00E11557">
          <w:rPr>
            <w:noProof/>
            <w:sz w:val="28"/>
            <w:szCs w:val="28"/>
          </w:rPr>
          <w:t>3</w:t>
        </w:r>
        <w:r w:rsidRPr="003451B7">
          <w:rPr>
            <w:sz w:val="28"/>
            <w:szCs w:val="28"/>
          </w:rPr>
          <w:fldChar w:fldCharType="end"/>
        </w:r>
      </w:p>
    </w:sdtContent>
  </w:sdt>
  <w:p w:rsidR="005A2928" w:rsidRDefault="005A29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5A2928" w:rsidRDefault="00E11557">
        <w:pPr>
          <w:pStyle w:val="aa"/>
          <w:jc w:val="center"/>
        </w:pPr>
      </w:p>
    </w:sdtContent>
  </w:sdt>
  <w:p w:rsidR="005A2928" w:rsidRPr="00863BA5" w:rsidRDefault="005A2928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2B10"/>
    <w:rsid w:val="000037F4"/>
    <w:rsid w:val="0000451D"/>
    <w:rsid w:val="00005C0F"/>
    <w:rsid w:val="00006717"/>
    <w:rsid w:val="000069A4"/>
    <w:rsid w:val="00007787"/>
    <w:rsid w:val="00011530"/>
    <w:rsid w:val="00011C83"/>
    <w:rsid w:val="00011EB5"/>
    <w:rsid w:val="00016026"/>
    <w:rsid w:val="00017396"/>
    <w:rsid w:val="00020303"/>
    <w:rsid w:val="000217C9"/>
    <w:rsid w:val="00022C91"/>
    <w:rsid w:val="00024286"/>
    <w:rsid w:val="000246E5"/>
    <w:rsid w:val="000247A7"/>
    <w:rsid w:val="00027017"/>
    <w:rsid w:val="00027251"/>
    <w:rsid w:val="0002745D"/>
    <w:rsid w:val="000301C6"/>
    <w:rsid w:val="000317B3"/>
    <w:rsid w:val="000318F3"/>
    <w:rsid w:val="00033C07"/>
    <w:rsid w:val="00034CBE"/>
    <w:rsid w:val="000366AF"/>
    <w:rsid w:val="00040600"/>
    <w:rsid w:val="000418CB"/>
    <w:rsid w:val="000421DD"/>
    <w:rsid w:val="00050CF1"/>
    <w:rsid w:val="00051D26"/>
    <w:rsid w:val="00053F7B"/>
    <w:rsid w:val="00055E59"/>
    <w:rsid w:val="00056046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17F9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924B2"/>
    <w:rsid w:val="00096A2C"/>
    <w:rsid w:val="000A2BF1"/>
    <w:rsid w:val="000A5E13"/>
    <w:rsid w:val="000B058C"/>
    <w:rsid w:val="000B0C94"/>
    <w:rsid w:val="000B1CEF"/>
    <w:rsid w:val="000B4085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3183"/>
    <w:rsid w:val="000E62DA"/>
    <w:rsid w:val="000E7266"/>
    <w:rsid w:val="000F1100"/>
    <w:rsid w:val="000F1645"/>
    <w:rsid w:val="000F4419"/>
    <w:rsid w:val="000F4715"/>
    <w:rsid w:val="000F6B12"/>
    <w:rsid w:val="000F7595"/>
    <w:rsid w:val="00100D40"/>
    <w:rsid w:val="0010130C"/>
    <w:rsid w:val="00101B43"/>
    <w:rsid w:val="00101CCE"/>
    <w:rsid w:val="00102094"/>
    <w:rsid w:val="0010445B"/>
    <w:rsid w:val="00105413"/>
    <w:rsid w:val="001072E8"/>
    <w:rsid w:val="001128E8"/>
    <w:rsid w:val="001134E5"/>
    <w:rsid w:val="00114293"/>
    <w:rsid w:val="001151E8"/>
    <w:rsid w:val="0012153C"/>
    <w:rsid w:val="00124A06"/>
    <w:rsid w:val="001271DA"/>
    <w:rsid w:val="001272F4"/>
    <w:rsid w:val="00130EB8"/>
    <w:rsid w:val="00131D3A"/>
    <w:rsid w:val="00134886"/>
    <w:rsid w:val="00135BCD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C06"/>
    <w:rsid w:val="00170BCA"/>
    <w:rsid w:val="00174C80"/>
    <w:rsid w:val="00174FF1"/>
    <w:rsid w:val="001773C2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33A1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2FA6"/>
    <w:rsid w:val="001C34F0"/>
    <w:rsid w:val="001C3C9B"/>
    <w:rsid w:val="001C4EF5"/>
    <w:rsid w:val="001C6BFA"/>
    <w:rsid w:val="001D17D4"/>
    <w:rsid w:val="001D4015"/>
    <w:rsid w:val="001D7161"/>
    <w:rsid w:val="001E767C"/>
    <w:rsid w:val="001F08A3"/>
    <w:rsid w:val="001F2376"/>
    <w:rsid w:val="001F2DCB"/>
    <w:rsid w:val="001F4036"/>
    <w:rsid w:val="001F75FE"/>
    <w:rsid w:val="0020085E"/>
    <w:rsid w:val="002043A0"/>
    <w:rsid w:val="002044BE"/>
    <w:rsid w:val="00204723"/>
    <w:rsid w:val="002047F8"/>
    <w:rsid w:val="00205257"/>
    <w:rsid w:val="0020583B"/>
    <w:rsid w:val="00207932"/>
    <w:rsid w:val="002118B9"/>
    <w:rsid w:val="002127F0"/>
    <w:rsid w:val="00212D00"/>
    <w:rsid w:val="00216F31"/>
    <w:rsid w:val="00217351"/>
    <w:rsid w:val="002173C0"/>
    <w:rsid w:val="00220AD6"/>
    <w:rsid w:val="00220DAE"/>
    <w:rsid w:val="00223CF3"/>
    <w:rsid w:val="00232AF2"/>
    <w:rsid w:val="00236128"/>
    <w:rsid w:val="0023627A"/>
    <w:rsid w:val="00236FDC"/>
    <w:rsid w:val="002379E8"/>
    <w:rsid w:val="002454AB"/>
    <w:rsid w:val="00245B34"/>
    <w:rsid w:val="00247CF8"/>
    <w:rsid w:val="00250BD6"/>
    <w:rsid w:val="00253D22"/>
    <w:rsid w:val="00254227"/>
    <w:rsid w:val="002550BE"/>
    <w:rsid w:val="00256217"/>
    <w:rsid w:val="0025698F"/>
    <w:rsid w:val="00256DCB"/>
    <w:rsid w:val="00260EF6"/>
    <w:rsid w:val="0026173E"/>
    <w:rsid w:val="0026299E"/>
    <w:rsid w:val="00262D3C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3D92"/>
    <w:rsid w:val="00284E3D"/>
    <w:rsid w:val="00285593"/>
    <w:rsid w:val="00285967"/>
    <w:rsid w:val="00285CD7"/>
    <w:rsid w:val="00286364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3FA6"/>
    <w:rsid w:val="00294B02"/>
    <w:rsid w:val="00295CA1"/>
    <w:rsid w:val="002A2718"/>
    <w:rsid w:val="002A2A6C"/>
    <w:rsid w:val="002A49FD"/>
    <w:rsid w:val="002A7B62"/>
    <w:rsid w:val="002B1E7A"/>
    <w:rsid w:val="002C0826"/>
    <w:rsid w:val="002C2670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5CD6"/>
    <w:rsid w:val="002D79EC"/>
    <w:rsid w:val="002E06B6"/>
    <w:rsid w:val="002E167F"/>
    <w:rsid w:val="002E312F"/>
    <w:rsid w:val="002E40AA"/>
    <w:rsid w:val="002E42AF"/>
    <w:rsid w:val="002E43E0"/>
    <w:rsid w:val="002F06D4"/>
    <w:rsid w:val="002F0C0C"/>
    <w:rsid w:val="002F2786"/>
    <w:rsid w:val="002F2B47"/>
    <w:rsid w:val="002F684B"/>
    <w:rsid w:val="002F6D01"/>
    <w:rsid w:val="002F739B"/>
    <w:rsid w:val="002F787B"/>
    <w:rsid w:val="002F7BCE"/>
    <w:rsid w:val="002F7C3A"/>
    <w:rsid w:val="00300183"/>
    <w:rsid w:val="00300624"/>
    <w:rsid w:val="00300DD6"/>
    <w:rsid w:val="003024E9"/>
    <w:rsid w:val="00305CE1"/>
    <w:rsid w:val="00306EC8"/>
    <w:rsid w:val="0030766F"/>
    <w:rsid w:val="0031066C"/>
    <w:rsid w:val="00311B9D"/>
    <w:rsid w:val="00311DEC"/>
    <w:rsid w:val="0031534C"/>
    <w:rsid w:val="003167DB"/>
    <w:rsid w:val="00320CC7"/>
    <w:rsid w:val="00320DE5"/>
    <w:rsid w:val="00321755"/>
    <w:rsid w:val="00322056"/>
    <w:rsid w:val="003221D9"/>
    <w:rsid w:val="003232BF"/>
    <w:rsid w:val="00323D65"/>
    <w:rsid w:val="00324C85"/>
    <w:rsid w:val="00324FAB"/>
    <w:rsid w:val="00326227"/>
    <w:rsid w:val="003300DB"/>
    <w:rsid w:val="00330C29"/>
    <w:rsid w:val="00332C63"/>
    <w:rsid w:val="00333D31"/>
    <w:rsid w:val="0033514F"/>
    <w:rsid w:val="00337CA2"/>
    <w:rsid w:val="00337CF9"/>
    <w:rsid w:val="00341838"/>
    <w:rsid w:val="003425F3"/>
    <w:rsid w:val="003432A5"/>
    <w:rsid w:val="003451B7"/>
    <w:rsid w:val="00345567"/>
    <w:rsid w:val="0034589A"/>
    <w:rsid w:val="00345991"/>
    <w:rsid w:val="00347144"/>
    <w:rsid w:val="00347F41"/>
    <w:rsid w:val="003505FB"/>
    <w:rsid w:val="00350BE0"/>
    <w:rsid w:val="003566F7"/>
    <w:rsid w:val="00357961"/>
    <w:rsid w:val="003607E1"/>
    <w:rsid w:val="003652CD"/>
    <w:rsid w:val="00371193"/>
    <w:rsid w:val="00374BE8"/>
    <w:rsid w:val="0037572B"/>
    <w:rsid w:val="003807E9"/>
    <w:rsid w:val="00381FC2"/>
    <w:rsid w:val="00382554"/>
    <w:rsid w:val="00383581"/>
    <w:rsid w:val="0038457E"/>
    <w:rsid w:val="00385952"/>
    <w:rsid w:val="003866B1"/>
    <w:rsid w:val="00391AD8"/>
    <w:rsid w:val="00395686"/>
    <w:rsid w:val="00395B39"/>
    <w:rsid w:val="003962CE"/>
    <w:rsid w:val="003971D1"/>
    <w:rsid w:val="0039777F"/>
    <w:rsid w:val="003A0FFF"/>
    <w:rsid w:val="003A3CDB"/>
    <w:rsid w:val="003A5E01"/>
    <w:rsid w:val="003A5E78"/>
    <w:rsid w:val="003A67CD"/>
    <w:rsid w:val="003A7152"/>
    <w:rsid w:val="003B00C9"/>
    <w:rsid w:val="003B0A45"/>
    <w:rsid w:val="003B1FA8"/>
    <w:rsid w:val="003B3313"/>
    <w:rsid w:val="003B3F8E"/>
    <w:rsid w:val="003B4456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E4"/>
    <w:rsid w:val="003D7CB3"/>
    <w:rsid w:val="003E01A7"/>
    <w:rsid w:val="003E28A7"/>
    <w:rsid w:val="003E2BC7"/>
    <w:rsid w:val="003E2D2D"/>
    <w:rsid w:val="003E4B12"/>
    <w:rsid w:val="003E4B21"/>
    <w:rsid w:val="003E5957"/>
    <w:rsid w:val="003F07E8"/>
    <w:rsid w:val="003F1193"/>
    <w:rsid w:val="003F13BE"/>
    <w:rsid w:val="003F163D"/>
    <w:rsid w:val="003F2DFC"/>
    <w:rsid w:val="003F4385"/>
    <w:rsid w:val="003F522A"/>
    <w:rsid w:val="003F69C5"/>
    <w:rsid w:val="00400B7E"/>
    <w:rsid w:val="004010FB"/>
    <w:rsid w:val="00403111"/>
    <w:rsid w:val="0040391B"/>
    <w:rsid w:val="004056B7"/>
    <w:rsid w:val="004073B6"/>
    <w:rsid w:val="00407423"/>
    <w:rsid w:val="00407F22"/>
    <w:rsid w:val="004102FF"/>
    <w:rsid w:val="00410841"/>
    <w:rsid w:val="00411177"/>
    <w:rsid w:val="00411907"/>
    <w:rsid w:val="00415168"/>
    <w:rsid w:val="004158FA"/>
    <w:rsid w:val="00416CA7"/>
    <w:rsid w:val="0041721F"/>
    <w:rsid w:val="004172C7"/>
    <w:rsid w:val="00417EEC"/>
    <w:rsid w:val="0042106D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41728"/>
    <w:rsid w:val="004427AA"/>
    <w:rsid w:val="00443AEA"/>
    <w:rsid w:val="004470B2"/>
    <w:rsid w:val="004508D6"/>
    <w:rsid w:val="00450E81"/>
    <w:rsid w:val="00450F31"/>
    <w:rsid w:val="00453784"/>
    <w:rsid w:val="004547A4"/>
    <w:rsid w:val="00455DAA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4508"/>
    <w:rsid w:val="00476D12"/>
    <w:rsid w:val="004811EF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1521"/>
    <w:rsid w:val="00491535"/>
    <w:rsid w:val="00491FDB"/>
    <w:rsid w:val="004931EC"/>
    <w:rsid w:val="00495552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12D8"/>
    <w:rsid w:val="004B2586"/>
    <w:rsid w:val="004B33E5"/>
    <w:rsid w:val="004B3DD1"/>
    <w:rsid w:val="004B6848"/>
    <w:rsid w:val="004C2ECB"/>
    <w:rsid w:val="004C5F06"/>
    <w:rsid w:val="004C5F0D"/>
    <w:rsid w:val="004C6871"/>
    <w:rsid w:val="004D008A"/>
    <w:rsid w:val="004D1290"/>
    <w:rsid w:val="004D36EF"/>
    <w:rsid w:val="004D6634"/>
    <w:rsid w:val="004D763C"/>
    <w:rsid w:val="004D7B70"/>
    <w:rsid w:val="004E133E"/>
    <w:rsid w:val="004E20EE"/>
    <w:rsid w:val="004E2271"/>
    <w:rsid w:val="004E2826"/>
    <w:rsid w:val="004F0D8F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14FA8"/>
    <w:rsid w:val="00517170"/>
    <w:rsid w:val="00524CE4"/>
    <w:rsid w:val="00525B8F"/>
    <w:rsid w:val="00530B3E"/>
    <w:rsid w:val="0053344D"/>
    <w:rsid w:val="00533D0A"/>
    <w:rsid w:val="00534C5A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A77"/>
    <w:rsid w:val="00550715"/>
    <w:rsid w:val="0055184B"/>
    <w:rsid w:val="005560E4"/>
    <w:rsid w:val="00556605"/>
    <w:rsid w:val="00556752"/>
    <w:rsid w:val="00557041"/>
    <w:rsid w:val="00561294"/>
    <w:rsid w:val="005622C5"/>
    <w:rsid w:val="00566669"/>
    <w:rsid w:val="00566DEA"/>
    <w:rsid w:val="00567543"/>
    <w:rsid w:val="005714CD"/>
    <w:rsid w:val="00571FF8"/>
    <w:rsid w:val="00572D30"/>
    <w:rsid w:val="00576292"/>
    <w:rsid w:val="00580298"/>
    <w:rsid w:val="005804E4"/>
    <w:rsid w:val="00584FC1"/>
    <w:rsid w:val="00592CB2"/>
    <w:rsid w:val="00593430"/>
    <w:rsid w:val="00594221"/>
    <w:rsid w:val="005949AE"/>
    <w:rsid w:val="00595DE0"/>
    <w:rsid w:val="005A0706"/>
    <w:rsid w:val="005A09A2"/>
    <w:rsid w:val="005A2928"/>
    <w:rsid w:val="005A3906"/>
    <w:rsid w:val="005A479E"/>
    <w:rsid w:val="005A52E9"/>
    <w:rsid w:val="005A571B"/>
    <w:rsid w:val="005A662C"/>
    <w:rsid w:val="005B0836"/>
    <w:rsid w:val="005B11DC"/>
    <w:rsid w:val="005B1C2B"/>
    <w:rsid w:val="005B43AA"/>
    <w:rsid w:val="005B4FD6"/>
    <w:rsid w:val="005B50F2"/>
    <w:rsid w:val="005B5A9C"/>
    <w:rsid w:val="005C0026"/>
    <w:rsid w:val="005C0130"/>
    <w:rsid w:val="005C32AA"/>
    <w:rsid w:val="005C3F95"/>
    <w:rsid w:val="005C4749"/>
    <w:rsid w:val="005C4E84"/>
    <w:rsid w:val="005C534A"/>
    <w:rsid w:val="005C7B58"/>
    <w:rsid w:val="005D19D8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0340"/>
    <w:rsid w:val="006105B7"/>
    <w:rsid w:val="006111C6"/>
    <w:rsid w:val="006117EA"/>
    <w:rsid w:val="00611BEE"/>
    <w:rsid w:val="00612A85"/>
    <w:rsid w:val="00613FD0"/>
    <w:rsid w:val="00616620"/>
    <w:rsid w:val="00616659"/>
    <w:rsid w:val="00617D1C"/>
    <w:rsid w:val="0062234B"/>
    <w:rsid w:val="00624952"/>
    <w:rsid w:val="00626C7D"/>
    <w:rsid w:val="00630948"/>
    <w:rsid w:val="00633B7C"/>
    <w:rsid w:val="006351F8"/>
    <w:rsid w:val="00635292"/>
    <w:rsid w:val="0063569C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220B"/>
    <w:rsid w:val="00642681"/>
    <w:rsid w:val="0064570C"/>
    <w:rsid w:val="00645F9F"/>
    <w:rsid w:val="00650C0C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4657"/>
    <w:rsid w:val="00667FA9"/>
    <w:rsid w:val="0067048B"/>
    <w:rsid w:val="006704F0"/>
    <w:rsid w:val="006705BE"/>
    <w:rsid w:val="006718CE"/>
    <w:rsid w:val="006724D4"/>
    <w:rsid w:val="00672B09"/>
    <w:rsid w:val="00673962"/>
    <w:rsid w:val="00676746"/>
    <w:rsid w:val="006775C4"/>
    <w:rsid w:val="00680AA8"/>
    <w:rsid w:val="00683A00"/>
    <w:rsid w:val="00686255"/>
    <w:rsid w:val="006915D7"/>
    <w:rsid w:val="00691D3E"/>
    <w:rsid w:val="00691F65"/>
    <w:rsid w:val="00694E8E"/>
    <w:rsid w:val="006972BA"/>
    <w:rsid w:val="006A7D5D"/>
    <w:rsid w:val="006B4FF9"/>
    <w:rsid w:val="006B533C"/>
    <w:rsid w:val="006B60BC"/>
    <w:rsid w:val="006B686C"/>
    <w:rsid w:val="006C1952"/>
    <w:rsid w:val="006C26EB"/>
    <w:rsid w:val="006C2850"/>
    <w:rsid w:val="006C35B4"/>
    <w:rsid w:val="006C38DC"/>
    <w:rsid w:val="006C6693"/>
    <w:rsid w:val="006C6D2E"/>
    <w:rsid w:val="006C7CB5"/>
    <w:rsid w:val="006D03F6"/>
    <w:rsid w:val="006D1758"/>
    <w:rsid w:val="006D2D93"/>
    <w:rsid w:val="006D2F32"/>
    <w:rsid w:val="006D3F79"/>
    <w:rsid w:val="006D4CB7"/>
    <w:rsid w:val="006D676B"/>
    <w:rsid w:val="006D6B88"/>
    <w:rsid w:val="006D721E"/>
    <w:rsid w:val="006E1C8A"/>
    <w:rsid w:val="006E34ED"/>
    <w:rsid w:val="006E7534"/>
    <w:rsid w:val="006F0B5E"/>
    <w:rsid w:val="006F0F72"/>
    <w:rsid w:val="006F2792"/>
    <w:rsid w:val="006F3919"/>
    <w:rsid w:val="006F3F96"/>
    <w:rsid w:val="006F4486"/>
    <w:rsid w:val="006F4CF5"/>
    <w:rsid w:val="006F594A"/>
    <w:rsid w:val="006F6C0B"/>
    <w:rsid w:val="006F7313"/>
    <w:rsid w:val="0070010D"/>
    <w:rsid w:val="0070106F"/>
    <w:rsid w:val="007022BE"/>
    <w:rsid w:val="00703D4C"/>
    <w:rsid w:val="00704BC3"/>
    <w:rsid w:val="00704D2B"/>
    <w:rsid w:val="0071030F"/>
    <w:rsid w:val="007105FD"/>
    <w:rsid w:val="00711C66"/>
    <w:rsid w:val="007122C2"/>
    <w:rsid w:val="007122D9"/>
    <w:rsid w:val="00715824"/>
    <w:rsid w:val="00715EFD"/>
    <w:rsid w:val="0071691D"/>
    <w:rsid w:val="00721D9F"/>
    <w:rsid w:val="00722057"/>
    <w:rsid w:val="00723263"/>
    <w:rsid w:val="0072332A"/>
    <w:rsid w:val="00725662"/>
    <w:rsid w:val="00726216"/>
    <w:rsid w:val="00731206"/>
    <w:rsid w:val="007316B2"/>
    <w:rsid w:val="00732711"/>
    <w:rsid w:val="00735814"/>
    <w:rsid w:val="0073608D"/>
    <w:rsid w:val="007414A5"/>
    <w:rsid w:val="00741CCA"/>
    <w:rsid w:val="00742B8D"/>
    <w:rsid w:val="00743A12"/>
    <w:rsid w:val="007511B4"/>
    <w:rsid w:val="007516CE"/>
    <w:rsid w:val="00755F44"/>
    <w:rsid w:val="007604D1"/>
    <w:rsid w:val="00760A1D"/>
    <w:rsid w:val="0076182F"/>
    <w:rsid w:val="00763324"/>
    <w:rsid w:val="00764D4E"/>
    <w:rsid w:val="00766497"/>
    <w:rsid w:val="007674E7"/>
    <w:rsid w:val="007722AA"/>
    <w:rsid w:val="007730DB"/>
    <w:rsid w:val="00773606"/>
    <w:rsid w:val="00774050"/>
    <w:rsid w:val="00774252"/>
    <w:rsid w:val="00774419"/>
    <w:rsid w:val="00774771"/>
    <w:rsid w:val="0077478D"/>
    <w:rsid w:val="00776443"/>
    <w:rsid w:val="007805A5"/>
    <w:rsid w:val="0078060A"/>
    <w:rsid w:val="00780A5B"/>
    <w:rsid w:val="00780D72"/>
    <w:rsid w:val="00781FD4"/>
    <w:rsid w:val="007835F6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86C"/>
    <w:rsid w:val="00793B77"/>
    <w:rsid w:val="00796F24"/>
    <w:rsid w:val="00797189"/>
    <w:rsid w:val="00797CA3"/>
    <w:rsid w:val="007A29A2"/>
    <w:rsid w:val="007A29E4"/>
    <w:rsid w:val="007A2E7D"/>
    <w:rsid w:val="007A3102"/>
    <w:rsid w:val="007A4FC5"/>
    <w:rsid w:val="007A6527"/>
    <w:rsid w:val="007B0AAF"/>
    <w:rsid w:val="007B15BF"/>
    <w:rsid w:val="007B36CE"/>
    <w:rsid w:val="007B3AE1"/>
    <w:rsid w:val="007B507E"/>
    <w:rsid w:val="007B5BDE"/>
    <w:rsid w:val="007C2C00"/>
    <w:rsid w:val="007C46E8"/>
    <w:rsid w:val="007C7B0C"/>
    <w:rsid w:val="007D12E1"/>
    <w:rsid w:val="007D17DA"/>
    <w:rsid w:val="007D2175"/>
    <w:rsid w:val="007D2BCC"/>
    <w:rsid w:val="007D7C54"/>
    <w:rsid w:val="007E0CDD"/>
    <w:rsid w:val="007E191E"/>
    <w:rsid w:val="007E24E4"/>
    <w:rsid w:val="007E25D3"/>
    <w:rsid w:val="007E507A"/>
    <w:rsid w:val="007E577D"/>
    <w:rsid w:val="007E641D"/>
    <w:rsid w:val="007F14A5"/>
    <w:rsid w:val="007F16BE"/>
    <w:rsid w:val="007F2CAF"/>
    <w:rsid w:val="007F3CE2"/>
    <w:rsid w:val="007F5204"/>
    <w:rsid w:val="00803B13"/>
    <w:rsid w:val="00803EA2"/>
    <w:rsid w:val="00806A9A"/>
    <w:rsid w:val="00806D80"/>
    <w:rsid w:val="008109AB"/>
    <w:rsid w:val="00811231"/>
    <w:rsid w:val="00812E67"/>
    <w:rsid w:val="00813246"/>
    <w:rsid w:val="0081470E"/>
    <w:rsid w:val="008165A6"/>
    <w:rsid w:val="00816C4E"/>
    <w:rsid w:val="0082467D"/>
    <w:rsid w:val="00824DBB"/>
    <w:rsid w:val="0082617F"/>
    <w:rsid w:val="0082736A"/>
    <w:rsid w:val="00827E15"/>
    <w:rsid w:val="0083007D"/>
    <w:rsid w:val="00831162"/>
    <w:rsid w:val="00832754"/>
    <w:rsid w:val="008344DD"/>
    <w:rsid w:val="00834FB4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2D8B"/>
    <w:rsid w:val="0085300E"/>
    <w:rsid w:val="0085366E"/>
    <w:rsid w:val="00854475"/>
    <w:rsid w:val="00855D8C"/>
    <w:rsid w:val="00857DB0"/>
    <w:rsid w:val="008628AD"/>
    <w:rsid w:val="00863BA5"/>
    <w:rsid w:val="008649C8"/>
    <w:rsid w:val="008663C1"/>
    <w:rsid w:val="0086652C"/>
    <w:rsid w:val="0086772E"/>
    <w:rsid w:val="00871024"/>
    <w:rsid w:val="008750FA"/>
    <w:rsid w:val="008760F9"/>
    <w:rsid w:val="00877AA3"/>
    <w:rsid w:val="00886B8A"/>
    <w:rsid w:val="008922CA"/>
    <w:rsid w:val="00894074"/>
    <w:rsid w:val="00894A60"/>
    <w:rsid w:val="008958B9"/>
    <w:rsid w:val="00896547"/>
    <w:rsid w:val="00897F35"/>
    <w:rsid w:val="008A0DB7"/>
    <w:rsid w:val="008A31D6"/>
    <w:rsid w:val="008B1903"/>
    <w:rsid w:val="008B3F2E"/>
    <w:rsid w:val="008B6756"/>
    <w:rsid w:val="008B7694"/>
    <w:rsid w:val="008B7AF1"/>
    <w:rsid w:val="008C076B"/>
    <w:rsid w:val="008C26E1"/>
    <w:rsid w:val="008C388F"/>
    <w:rsid w:val="008C5288"/>
    <w:rsid w:val="008C6C8D"/>
    <w:rsid w:val="008C6F30"/>
    <w:rsid w:val="008C7B6E"/>
    <w:rsid w:val="008C7D76"/>
    <w:rsid w:val="008D0FAA"/>
    <w:rsid w:val="008D206B"/>
    <w:rsid w:val="008D2B21"/>
    <w:rsid w:val="008D2E53"/>
    <w:rsid w:val="008D79C6"/>
    <w:rsid w:val="008E00EF"/>
    <w:rsid w:val="008E03DE"/>
    <w:rsid w:val="008E23E9"/>
    <w:rsid w:val="008E2BD9"/>
    <w:rsid w:val="008E36E3"/>
    <w:rsid w:val="008E4871"/>
    <w:rsid w:val="008E4AAC"/>
    <w:rsid w:val="008E5B10"/>
    <w:rsid w:val="008E6C15"/>
    <w:rsid w:val="008E78D2"/>
    <w:rsid w:val="008E79AD"/>
    <w:rsid w:val="008F15B2"/>
    <w:rsid w:val="008F3C44"/>
    <w:rsid w:val="008F71D4"/>
    <w:rsid w:val="0090028A"/>
    <w:rsid w:val="00900E37"/>
    <w:rsid w:val="00900EFA"/>
    <w:rsid w:val="009031B5"/>
    <w:rsid w:val="009035A9"/>
    <w:rsid w:val="00907FED"/>
    <w:rsid w:val="00915545"/>
    <w:rsid w:val="00915AB3"/>
    <w:rsid w:val="00916020"/>
    <w:rsid w:val="00916F85"/>
    <w:rsid w:val="00920DB0"/>
    <w:rsid w:val="009215AD"/>
    <w:rsid w:val="0092253E"/>
    <w:rsid w:val="00922712"/>
    <w:rsid w:val="009230E9"/>
    <w:rsid w:val="0092339E"/>
    <w:rsid w:val="0092349A"/>
    <w:rsid w:val="00923949"/>
    <w:rsid w:val="009245F2"/>
    <w:rsid w:val="00924DC0"/>
    <w:rsid w:val="00933235"/>
    <w:rsid w:val="0093337A"/>
    <w:rsid w:val="00935D4A"/>
    <w:rsid w:val="009366B1"/>
    <w:rsid w:val="009415B9"/>
    <w:rsid w:val="00942060"/>
    <w:rsid w:val="00942F67"/>
    <w:rsid w:val="009436DC"/>
    <w:rsid w:val="0094640B"/>
    <w:rsid w:val="0094707C"/>
    <w:rsid w:val="009525D7"/>
    <w:rsid w:val="009554CC"/>
    <w:rsid w:val="00957F74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6513"/>
    <w:rsid w:val="00977ECA"/>
    <w:rsid w:val="0098715C"/>
    <w:rsid w:val="009916C0"/>
    <w:rsid w:val="00992D32"/>
    <w:rsid w:val="0099544D"/>
    <w:rsid w:val="00995459"/>
    <w:rsid w:val="009A1E48"/>
    <w:rsid w:val="009A3A30"/>
    <w:rsid w:val="009A5190"/>
    <w:rsid w:val="009A7509"/>
    <w:rsid w:val="009B0C2C"/>
    <w:rsid w:val="009B0E73"/>
    <w:rsid w:val="009B0FB8"/>
    <w:rsid w:val="009B324D"/>
    <w:rsid w:val="009B3281"/>
    <w:rsid w:val="009B3A6D"/>
    <w:rsid w:val="009B472F"/>
    <w:rsid w:val="009B47E7"/>
    <w:rsid w:val="009B6669"/>
    <w:rsid w:val="009C04E0"/>
    <w:rsid w:val="009C4306"/>
    <w:rsid w:val="009C62E5"/>
    <w:rsid w:val="009C6B52"/>
    <w:rsid w:val="009C6CA1"/>
    <w:rsid w:val="009D21F6"/>
    <w:rsid w:val="009D46E8"/>
    <w:rsid w:val="009E06DB"/>
    <w:rsid w:val="009E072A"/>
    <w:rsid w:val="009E1444"/>
    <w:rsid w:val="009E3839"/>
    <w:rsid w:val="009E70F2"/>
    <w:rsid w:val="009E7370"/>
    <w:rsid w:val="009F303B"/>
    <w:rsid w:val="009F41C7"/>
    <w:rsid w:val="009F616D"/>
    <w:rsid w:val="009F753E"/>
    <w:rsid w:val="00A00524"/>
    <w:rsid w:val="00A007FC"/>
    <w:rsid w:val="00A0143A"/>
    <w:rsid w:val="00A0164A"/>
    <w:rsid w:val="00A0228B"/>
    <w:rsid w:val="00A02A64"/>
    <w:rsid w:val="00A034DC"/>
    <w:rsid w:val="00A047A7"/>
    <w:rsid w:val="00A05DE2"/>
    <w:rsid w:val="00A06B57"/>
    <w:rsid w:val="00A1458A"/>
    <w:rsid w:val="00A16D33"/>
    <w:rsid w:val="00A206B2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1707"/>
    <w:rsid w:val="00A324E9"/>
    <w:rsid w:val="00A32E6D"/>
    <w:rsid w:val="00A352B4"/>
    <w:rsid w:val="00A35860"/>
    <w:rsid w:val="00A36C69"/>
    <w:rsid w:val="00A43577"/>
    <w:rsid w:val="00A43664"/>
    <w:rsid w:val="00A44DBF"/>
    <w:rsid w:val="00A45C1C"/>
    <w:rsid w:val="00A462F9"/>
    <w:rsid w:val="00A5080F"/>
    <w:rsid w:val="00A50A90"/>
    <w:rsid w:val="00A5125E"/>
    <w:rsid w:val="00A534F3"/>
    <w:rsid w:val="00A56BEC"/>
    <w:rsid w:val="00A60869"/>
    <w:rsid w:val="00A61387"/>
    <w:rsid w:val="00A6189E"/>
    <w:rsid w:val="00A61EDB"/>
    <w:rsid w:val="00A61FE4"/>
    <w:rsid w:val="00A62055"/>
    <w:rsid w:val="00A62B10"/>
    <w:rsid w:val="00A632B1"/>
    <w:rsid w:val="00A71013"/>
    <w:rsid w:val="00A73B55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5F31"/>
    <w:rsid w:val="00A9620B"/>
    <w:rsid w:val="00AA099A"/>
    <w:rsid w:val="00AA0DDE"/>
    <w:rsid w:val="00AA159F"/>
    <w:rsid w:val="00AA18A1"/>
    <w:rsid w:val="00AA3DE9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B00"/>
    <w:rsid w:val="00AD2E7E"/>
    <w:rsid w:val="00AD4C92"/>
    <w:rsid w:val="00AD58FE"/>
    <w:rsid w:val="00AD6F93"/>
    <w:rsid w:val="00AE144C"/>
    <w:rsid w:val="00AE1855"/>
    <w:rsid w:val="00AE3D53"/>
    <w:rsid w:val="00AE406F"/>
    <w:rsid w:val="00AE620F"/>
    <w:rsid w:val="00AE74DE"/>
    <w:rsid w:val="00AE7DEF"/>
    <w:rsid w:val="00AE7EF4"/>
    <w:rsid w:val="00AF27B0"/>
    <w:rsid w:val="00AF2FD9"/>
    <w:rsid w:val="00AF3209"/>
    <w:rsid w:val="00AF60A0"/>
    <w:rsid w:val="00AF6350"/>
    <w:rsid w:val="00AF64D7"/>
    <w:rsid w:val="00AF6C2E"/>
    <w:rsid w:val="00B01EDC"/>
    <w:rsid w:val="00B02F1F"/>
    <w:rsid w:val="00B0377E"/>
    <w:rsid w:val="00B03B2E"/>
    <w:rsid w:val="00B05A96"/>
    <w:rsid w:val="00B062F7"/>
    <w:rsid w:val="00B11382"/>
    <w:rsid w:val="00B1225D"/>
    <w:rsid w:val="00B1293A"/>
    <w:rsid w:val="00B13358"/>
    <w:rsid w:val="00B149F9"/>
    <w:rsid w:val="00B14FCE"/>
    <w:rsid w:val="00B1624E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45BF"/>
    <w:rsid w:val="00B34ED0"/>
    <w:rsid w:val="00B34F77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607C"/>
    <w:rsid w:val="00B71C03"/>
    <w:rsid w:val="00B71EE4"/>
    <w:rsid w:val="00B75595"/>
    <w:rsid w:val="00B77AA1"/>
    <w:rsid w:val="00B81EE1"/>
    <w:rsid w:val="00B8270B"/>
    <w:rsid w:val="00B8287C"/>
    <w:rsid w:val="00B84C37"/>
    <w:rsid w:val="00B85BCA"/>
    <w:rsid w:val="00B8715F"/>
    <w:rsid w:val="00B90E83"/>
    <w:rsid w:val="00B9219A"/>
    <w:rsid w:val="00B93EB1"/>
    <w:rsid w:val="00B946CC"/>
    <w:rsid w:val="00B957F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70DF"/>
    <w:rsid w:val="00BA7C88"/>
    <w:rsid w:val="00BB0694"/>
    <w:rsid w:val="00BB2BF6"/>
    <w:rsid w:val="00BB304C"/>
    <w:rsid w:val="00BB6CF5"/>
    <w:rsid w:val="00BC1496"/>
    <w:rsid w:val="00BC377E"/>
    <w:rsid w:val="00BC3A02"/>
    <w:rsid w:val="00BC4782"/>
    <w:rsid w:val="00BC657B"/>
    <w:rsid w:val="00BD015C"/>
    <w:rsid w:val="00BD14A3"/>
    <w:rsid w:val="00BD1F9F"/>
    <w:rsid w:val="00BD2B47"/>
    <w:rsid w:val="00BD50F5"/>
    <w:rsid w:val="00BD6C5B"/>
    <w:rsid w:val="00BD76AD"/>
    <w:rsid w:val="00BE1926"/>
    <w:rsid w:val="00BE2A15"/>
    <w:rsid w:val="00BE47C9"/>
    <w:rsid w:val="00BE77AD"/>
    <w:rsid w:val="00BE7931"/>
    <w:rsid w:val="00BE7DA8"/>
    <w:rsid w:val="00BF09AB"/>
    <w:rsid w:val="00BF1591"/>
    <w:rsid w:val="00BF20EE"/>
    <w:rsid w:val="00BF375F"/>
    <w:rsid w:val="00BF4213"/>
    <w:rsid w:val="00BF4F74"/>
    <w:rsid w:val="00BF50BC"/>
    <w:rsid w:val="00BF72E2"/>
    <w:rsid w:val="00C00324"/>
    <w:rsid w:val="00C00C75"/>
    <w:rsid w:val="00C040F7"/>
    <w:rsid w:val="00C050B2"/>
    <w:rsid w:val="00C0799E"/>
    <w:rsid w:val="00C14E2D"/>
    <w:rsid w:val="00C154CA"/>
    <w:rsid w:val="00C17E9E"/>
    <w:rsid w:val="00C21ADF"/>
    <w:rsid w:val="00C234B8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5"/>
    <w:rsid w:val="00C4681A"/>
    <w:rsid w:val="00C468D4"/>
    <w:rsid w:val="00C508CD"/>
    <w:rsid w:val="00C51DAC"/>
    <w:rsid w:val="00C527F1"/>
    <w:rsid w:val="00C5430D"/>
    <w:rsid w:val="00C54759"/>
    <w:rsid w:val="00C54EB1"/>
    <w:rsid w:val="00C558E7"/>
    <w:rsid w:val="00C602CD"/>
    <w:rsid w:val="00C606AE"/>
    <w:rsid w:val="00C60C05"/>
    <w:rsid w:val="00C668E2"/>
    <w:rsid w:val="00C70BA7"/>
    <w:rsid w:val="00C8193A"/>
    <w:rsid w:val="00C81B50"/>
    <w:rsid w:val="00C8243B"/>
    <w:rsid w:val="00C82BC0"/>
    <w:rsid w:val="00C83ACC"/>
    <w:rsid w:val="00C83CC6"/>
    <w:rsid w:val="00C8730C"/>
    <w:rsid w:val="00C90308"/>
    <w:rsid w:val="00C90DF0"/>
    <w:rsid w:val="00C912C1"/>
    <w:rsid w:val="00C93D4F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0E45"/>
    <w:rsid w:val="00CB4B24"/>
    <w:rsid w:val="00CB50BA"/>
    <w:rsid w:val="00CB6818"/>
    <w:rsid w:val="00CB74B7"/>
    <w:rsid w:val="00CC1301"/>
    <w:rsid w:val="00CC1833"/>
    <w:rsid w:val="00CC1D65"/>
    <w:rsid w:val="00CC2661"/>
    <w:rsid w:val="00CC28CD"/>
    <w:rsid w:val="00CC50FC"/>
    <w:rsid w:val="00CC5516"/>
    <w:rsid w:val="00CC5574"/>
    <w:rsid w:val="00CD2E0E"/>
    <w:rsid w:val="00CD3DDD"/>
    <w:rsid w:val="00CD4CDD"/>
    <w:rsid w:val="00CD518D"/>
    <w:rsid w:val="00CE0A03"/>
    <w:rsid w:val="00CE0A24"/>
    <w:rsid w:val="00CE2DE0"/>
    <w:rsid w:val="00CE3090"/>
    <w:rsid w:val="00CE6847"/>
    <w:rsid w:val="00CE7805"/>
    <w:rsid w:val="00CE7B21"/>
    <w:rsid w:val="00CF01DD"/>
    <w:rsid w:val="00CF0FD7"/>
    <w:rsid w:val="00CF1CB9"/>
    <w:rsid w:val="00CF42EA"/>
    <w:rsid w:val="00CF5221"/>
    <w:rsid w:val="00CF60B3"/>
    <w:rsid w:val="00D00CB9"/>
    <w:rsid w:val="00D07610"/>
    <w:rsid w:val="00D07835"/>
    <w:rsid w:val="00D11CBD"/>
    <w:rsid w:val="00D122B6"/>
    <w:rsid w:val="00D137AA"/>
    <w:rsid w:val="00D15808"/>
    <w:rsid w:val="00D21AF6"/>
    <w:rsid w:val="00D21BAB"/>
    <w:rsid w:val="00D22ECE"/>
    <w:rsid w:val="00D23645"/>
    <w:rsid w:val="00D23962"/>
    <w:rsid w:val="00D3204F"/>
    <w:rsid w:val="00D338F3"/>
    <w:rsid w:val="00D339C3"/>
    <w:rsid w:val="00D33FD8"/>
    <w:rsid w:val="00D36646"/>
    <w:rsid w:val="00D36A19"/>
    <w:rsid w:val="00D41ADE"/>
    <w:rsid w:val="00D426AB"/>
    <w:rsid w:val="00D439E7"/>
    <w:rsid w:val="00D44810"/>
    <w:rsid w:val="00D468F4"/>
    <w:rsid w:val="00D51ECC"/>
    <w:rsid w:val="00D536D6"/>
    <w:rsid w:val="00D53F6F"/>
    <w:rsid w:val="00D54D65"/>
    <w:rsid w:val="00D56C02"/>
    <w:rsid w:val="00D57318"/>
    <w:rsid w:val="00D60FAF"/>
    <w:rsid w:val="00D6133D"/>
    <w:rsid w:val="00D6532F"/>
    <w:rsid w:val="00D717A0"/>
    <w:rsid w:val="00D725FB"/>
    <w:rsid w:val="00D7264D"/>
    <w:rsid w:val="00D726CA"/>
    <w:rsid w:val="00D733D9"/>
    <w:rsid w:val="00D74F19"/>
    <w:rsid w:val="00D75003"/>
    <w:rsid w:val="00D750F3"/>
    <w:rsid w:val="00D751BB"/>
    <w:rsid w:val="00D7581B"/>
    <w:rsid w:val="00D764E5"/>
    <w:rsid w:val="00D80184"/>
    <w:rsid w:val="00D80707"/>
    <w:rsid w:val="00D82158"/>
    <w:rsid w:val="00D825D6"/>
    <w:rsid w:val="00D8621A"/>
    <w:rsid w:val="00D86A3C"/>
    <w:rsid w:val="00D8701A"/>
    <w:rsid w:val="00D87AED"/>
    <w:rsid w:val="00D91C62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B96"/>
    <w:rsid w:val="00DA4F2B"/>
    <w:rsid w:val="00DA59EA"/>
    <w:rsid w:val="00DA7695"/>
    <w:rsid w:val="00DB35B2"/>
    <w:rsid w:val="00DB39CE"/>
    <w:rsid w:val="00DB4116"/>
    <w:rsid w:val="00DB50EC"/>
    <w:rsid w:val="00DB6CA7"/>
    <w:rsid w:val="00DB7E9E"/>
    <w:rsid w:val="00DC0411"/>
    <w:rsid w:val="00DC1657"/>
    <w:rsid w:val="00DC4785"/>
    <w:rsid w:val="00DC5F7B"/>
    <w:rsid w:val="00DC68FA"/>
    <w:rsid w:val="00DC6FB8"/>
    <w:rsid w:val="00DD0F69"/>
    <w:rsid w:val="00DD2829"/>
    <w:rsid w:val="00DD3EC0"/>
    <w:rsid w:val="00DD4467"/>
    <w:rsid w:val="00DD6F55"/>
    <w:rsid w:val="00DE0877"/>
    <w:rsid w:val="00DE08AE"/>
    <w:rsid w:val="00DE0DD5"/>
    <w:rsid w:val="00DE11FE"/>
    <w:rsid w:val="00DE6AE6"/>
    <w:rsid w:val="00DF0364"/>
    <w:rsid w:val="00DF0A01"/>
    <w:rsid w:val="00DF154C"/>
    <w:rsid w:val="00DF2A61"/>
    <w:rsid w:val="00DF2AF6"/>
    <w:rsid w:val="00DF5B91"/>
    <w:rsid w:val="00DF5E47"/>
    <w:rsid w:val="00DF6148"/>
    <w:rsid w:val="00DF7B8E"/>
    <w:rsid w:val="00E00B5F"/>
    <w:rsid w:val="00E10C5C"/>
    <w:rsid w:val="00E11557"/>
    <w:rsid w:val="00E1195D"/>
    <w:rsid w:val="00E11A22"/>
    <w:rsid w:val="00E137DE"/>
    <w:rsid w:val="00E201A4"/>
    <w:rsid w:val="00E21967"/>
    <w:rsid w:val="00E249B5"/>
    <w:rsid w:val="00E249F5"/>
    <w:rsid w:val="00E2585C"/>
    <w:rsid w:val="00E262A3"/>
    <w:rsid w:val="00E26BE3"/>
    <w:rsid w:val="00E26C28"/>
    <w:rsid w:val="00E34927"/>
    <w:rsid w:val="00E37620"/>
    <w:rsid w:val="00E37C64"/>
    <w:rsid w:val="00E4055A"/>
    <w:rsid w:val="00E40B2C"/>
    <w:rsid w:val="00E4388B"/>
    <w:rsid w:val="00E4483F"/>
    <w:rsid w:val="00E47BCD"/>
    <w:rsid w:val="00E54089"/>
    <w:rsid w:val="00E541AF"/>
    <w:rsid w:val="00E56404"/>
    <w:rsid w:val="00E60917"/>
    <w:rsid w:val="00E60E71"/>
    <w:rsid w:val="00E62DE1"/>
    <w:rsid w:val="00E64ADB"/>
    <w:rsid w:val="00E65867"/>
    <w:rsid w:val="00E66F9B"/>
    <w:rsid w:val="00E66FC0"/>
    <w:rsid w:val="00E6713E"/>
    <w:rsid w:val="00E6742B"/>
    <w:rsid w:val="00E6760E"/>
    <w:rsid w:val="00E71FDB"/>
    <w:rsid w:val="00E728D6"/>
    <w:rsid w:val="00E72D61"/>
    <w:rsid w:val="00E73A3F"/>
    <w:rsid w:val="00E744FE"/>
    <w:rsid w:val="00E75F03"/>
    <w:rsid w:val="00E77E01"/>
    <w:rsid w:val="00E8368F"/>
    <w:rsid w:val="00E84A7C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B0806"/>
    <w:rsid w:val="00EB4138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4DAB"/>
    <w:rsid w:val="00EE08B8"/>
    <w:rsid w:val="00EE0A34"/>
    <w:rsid w:val="00EE2C26"/>
    <w:rsid w:val="00EE2F0F"/>
    <w:rsid w:val="00EE3F57"/>
    <w:rsid w:val="00EE5751"/>
    <w:rsid w:val="00EF0EAB"/>
    <w:rsid w:val="00EF1EA5"/>
    <w:rsid w:val="00EF33E8"/>
    <w:rsid w:val="00EF5B48"/>
    <w:rsid w:val="00F00C20"/>
    <w:rsid w:val="00F022D2"/>
    <w:rsid w:val="00F02F64"/>
    <w:rsid w:val="00F03A13"/>
    <w:rsid w:val="00F04EF7"/>
    <w:rsid w:val="00F05CCA"/>
    <w:rsid w:val="00F157CC"/>
    <w:rsid w:val="00F16424"/>
    <w:rsid w:val="00F166FF"/>
    <w:rsid w:val="00F202B4"/>
    <w:rsid w:val="00F23D0F"/>
    <w:rsid w:val="00F25A31"/>
    <w:rsid w:val="00F30B57"/>
    <w:rsid w:val="00F31051"/>
    <w:rsid w:val="00F348C3"/>
    <w:rsid w:val="00F351AA"/>
    <w:rsid w:val="00F3644B"/>
    <w:rsid w:val="00F369DC"/>
    <w:rsid w:val="00F371FD"/>
    <w:rsid w:val="00F40063"/>
    <w:rsid w:val="00F41A13"/>
    <w:rsid w:val="00F43E1B"/>
    <w:rsid w:val="00F456FA"/>
    <w:rsid w:val="00F46984"/>
    <w:rsid w:val="00F47607"/>
    <w:rsid w:val="00F518A3"/>
    <w:rsid w:val="00F54521"/>
    <w:rsid w:val="00F548B4"/>
    <w:rsid w:val="00F560EB"/>
    <w:rsid w:val="00F604E5"/>
    <w:rsid w:val="00F609F1"/>
    <w:rsid w:val="00F61A49"/>
    <w:rsid w:val="00F63689"/>
    <w:rsid w:val="00F658DB"/>
    <w:rsid w:val="00F65F50"/>
    <w:rsid w:val="00F6693E"/>
    <w:rsid w:val="00F672F6"/>
    <w:rsid w:val="00F675D1"/>
    <w:rsid w:val="00F70B09"/>
    <w:rsid w:val="00F71842"/>
    <w:rsid w:val="00F72E33"/>
    <w:rsid w:val="00F74606"/>
    <w:rsid w:val="00F774A0"/>
    <w:rsid w:val="00F7787B"/>
    <w:rsid w:val="00F81347"/>
    <w:rsid w:val="00F81ADF"/>
    <w:rsid w:val="00F82107"/>
    <w:rsid w:val="00F832D6"/>
    <w:rsid w:val="00F83711"/>
    <w:rsid w:val="00F8402D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3736"/>
    <w:rsid w:val="00FB3942"/>
    <w:rsid w:val="00FB3A2D"/>
    <w:rsid w:val="00FB3D9D"/>
    <w:rsid w:val="00FC122A"/>
    <w:rsid w:val="00FC2C0E"/>
    <w:rsid w:val="00FC38CA"/>
    <w:rsid w:val="00FC476A"/>
    <w:rsid w:val="00FC4C5A"/>
    <w:rsid w:val="00FC5EBF"/>
    <w:rsid w:val="00FD1210"/>
    <w:rsid w:val="00FD2F9F"/>
    <w:rsid w:val="00FE0D5A"/>
    <w:rsid w:val="00FE1744"/>
    <w:rsid w:val="00FE288D"/>
    <w:rsid w:val="00FF04AD"/>
    <w:rsid w:val="00FF0CEB"/>
    <w:rsid w:val="00FF1F5E"/>
    <w:rsid w:val="00FF3730"/>
    <w:rsid w:val="00FF575B"/>
    <w:rsid w:val="00FF5E96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AE2ACF90-67EB-4CC6-B280-A44CFBC9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uiPriority w:val="99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hyperlink" Target="consultantplus://offline/ref=8F330811B76F52BE3E2EF30F9F68AA2780703C3E496F9321A2840BB91DE8EA50F1F3F6731F1B103D71D1C1A3FF02254E66MDJ8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F330811B76F52BE3E2EED028904F72C8C7B673B4B689E74F8D10DEE42B8EC05B1B3F0264E5E463671DB8BF2B9492A4C65C48C3518653967M5J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30811B76F52BE3E2EED028904F72C8B7C65334A6C9E74F8D10DEE42B8EC05A3B3A82A4C5E5B3071CEDDA3FFM1JEN" TargetMode="External"/><Relationship Id="rId20" Type="http://schemas.openxmlformats.org/officeDocument/2006/relationships/hyperlink" Target="consultantplus://offline/ref=8F330811B76F52BE3E2EF30F9F68AA2780703C3E496C9425A0830BB91DE8EA50F1F3F6731F1B103D71D1C1A3FF02254E66MDJ8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4FB1E31E08B18229E24DDAD19EA378C65672D853D70546DAE8C406A00BC93646D01705EA6661A1EED38695D248AD9F0FF02358401DA386788CBEJEE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30811B76F52BE3E2EED028904F72C8A736536433CC976A98403EB4AE8B615A7FAFF26505F472E71D0DDMAJ1N" TargetMode="External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8F330811B76F52BE3E2EF30F9F68AA2780703C3E496C9425A0830BB91DE8EA50F1F3F6731F1B103D71D1C1A3FF02254E66MDJ8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074FB1E31E08B18229E24DDAD19EA378C65672D853D70546DAE8C406A00BC93646D01705EA6661A1EED38695D248AD9F0FF02358401DA386788CBEJEE6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CD023-5245-4C54-80A9-6D647E15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1490</Words>
  <Characters>12288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2022-03-10T07:27:00Z</cp:lastPrinted>
  <dcterms:created xsi:type="dcterms:W3CDTF">2022-03-10T07:28:00Z</dcterms:created>
  <dcterms:modified xsi:type="dcterms:W3CDTF">2022-03-10T07:28:00Z</dcterms:modified>
</cp:coreProperties>
</file>