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146" w:rsidRDefault="00722146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2146" w:rsidRPr="00AA1D16" w:rsidRDefault="00722146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722146" w:rsidRPr="00AA1D16" w:rsidRDefault="00722146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722146" w:rsidRDefault="00722146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457F22" w:rsidRDefault="00457F22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7F22" w:rsidRPr="00AA1D16" w:rsidRDefault="00457F22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57F22" w:rsidRPr="00AA1D16" w:rsidRDefault="00457F22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457F22" w:rsidRDefault="00457F22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2146" w:rsidRPr="00A43577" w:rsidRDefault="00722146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2146" w:rsidRPr="00A43577" w:rsidRDefault="00722146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57F22" w:rsidRPr="00A43577" w:rsidRDefault="00457F22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57F22" w:rsidRPr="00A43577" w:rsidRDefault="00457F22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</w:t>
      </w:r>
      <w:r w:rsidR="00B42D7B">
        <w:rPr>
          <w:rFonts w:ascii="Times New Roman" w:hAnsi="Times New Roman" w:cs="Times New Roman"/>
          <w:color w:val="auto"/>
        </w:rPr>
        <w:t>на кадастровом плане территории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18.12.2017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 xml:space="preserve">1141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Федеральным законом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страции города Перми», постановлением администрации города Перми от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30 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кабря 2013 г. № 1270 «Об утверждении Порядка разработки и утверждения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 xml:space="preserve">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ния муниципальных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услуг», Уставом города Перми</w:t>
      </w: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B4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</w:t>
      </w:r>
      <w:r w:rsidR="006A5558" w:rsidRPr="00335587">
        <w:rPr>
          <w:rFonts w:ascii="Times New Roman" w:hAnsi="Times New Roman" w:cs="Times New Roman"/>
          <w:sz w:val="28"/>
          <w:szCs w:val="28"/>
        </w:rPr>
        <w:t>а</w:t>
      </w:r>
      <w:r w:rsidR="006A5558" w:rsidRPr="00335587">
        <w:rPr>
          <w:rFonts w:ascii="Times New Roman" w:hAnsi="Times New Roman" w:cs="Times New Roman"/>
          <w:sz w:val="28"/>
          <w:szCs w:val="28"/>
        </w:rPr>
        <w:t>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18 декабря 2017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1141 (ред. </w:t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18.06.2019 </w:t>
      </w:r>
      <w:hyperlink r:id="rId11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284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</w:t>
      </w:r>
      <w:r w:rsidR="00147240">
        <w:rPr>
          <w:rFonts w:ascii="Times New Roman" w:hAnsi="Times New Roman" w:cs="Times New Roman"/>
          <w:sz w:val="28"/>
          <w:szCs w:val="28"/>
        </w:rPr>
        <w:br/>
      </w:r>
      <w:r w:rsidR="00853A28" w:rsidRPr="00335587">
        <w:rPr>
          <w:rFonts w:ascii="Times New Roman" w:hAnsi="Times New Roman" w:cs="Times New Roman"/>
          <w:sz w:val="28"/>
          <w:szCs w:val="28"/>
        </w:rPr>
        <w:t xml:space="preserve">от 15.10.2019 </w:t>
      </w:r>
      <w:hyperlink r:id="rId12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688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08.06.2020 </w:t>
      </w:r>
      <w:hyperlink r:id="rId13" w:history="1">
        <w:r w:rsidR="00025139" w:rsidRPr="00335587">
          <w:rPr>
            <w:rFonts w:ascii="Times New Roman" w:hAnsi="Times New Roman" w:cs="Times New Roman"/>
            <w:sz w:val="28"/>
            <w:szCs w:val="28"/>
          </w:rPr>
          <w:t>№</w:t>
        </w:r>
        <w:r w:rsidR="00853A28" w:rsidRPr="00335587">
          <w:rPr>
            <w:rFonts w:ascii="Times New Roman" w:hAnsi="Times New Roman" w:cs="Times New Roman"/>
            <w:sz w:val="28"/>
            <w:szCs w:val="28"/>
          </w:rPr>
          <w:t xml:space="preserve"> 499</w:t>
        </w:r>
      </w:hyperlink>
      <w:r w:rsidR="00853A28" w:rsidRPr="00335587">
        <w:rPr>
          <w:rFonts w:ascii="Times New Roman" w:hAnsi="Times New Roman" w:cs="Times New Roman"/>
          <w:sz w:val="28"/>
          <w:szCs w:val="28"/>
        </w:rPr>
        <w:t xml:space="preserve">, от 15.06.2021 </w:t>
      </w:r>
      <w:hyperlink r:id="rId14" w:history="1">
        <w:r w:rsidR="003D17EF" w:rsidRPr="003355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D17EF" w:rsidRPr="00335587">
        <w:rPr>
          <w:rFonts w:ascii="Times New Roman" w:hAnsi="Times New Roman" w:cs="Times New Roman"/>
          <w:sz w:val="28"/>
          <w:szCs w:val="28"/>
        </w:rPr>
        <w:t xml:space="preserve"> 436</w:t>
      </w:r>
      <w:r w:rsidR="008729B3">
        <w:rPr>
          <w:rFonts w:ascii="Times New Roman" w:hAnsi="Times New Roman" w:cs="Times New Roman"/>
          <w:sz w:val="28"/>
          <w:szCs w:val="28"/>
        </w:rPr>
        <w:t>, от 30.11.2021 №1084</w:t>
      </w:r>
      <w:r w:rsidR="003D17EF" w:rsidRPr="00335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57F22" w:rsidRDefault="00B42D7B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2.4</w:t>
      </w:r>
      <w:r w:rsidR="00457F22">
        <w:rPr>
          <w:rFonts w:ascii="Times New Roman" w:hAnsi="Times New Roman" w:cs="Times New Roman"/>
          <w:sz w:val="28"/>
          <w:szCs w:val="28"/>
        </w:rPr>
        <w:t xml:space="preserve"> слова «14 календарных дней» заменить словами «10 </w:t>
      </w:r>
      <w:r w:rsidR="00513690">
        <w:rPr>
          <w:rFonts w:ascii="Times New Roman" w:hAnsi="Times New Roman" w:cs="Times New Roman"/>
          <w:sz w:val="28"/>
          <w:szCs w:val="28"/>
        </w:rPr>
        <w:t>раб</w:t>
      </w:r>
      <w:r w:rsidR="00513690">
        <w:rPr>
          <w:rFonts w:ascii="Times New Roman" w:hAnsi="Times New Roman" w:cs="Times New Roman"/>
          <w:sz w:val="28"/>
          <w:szCs w:val="28"/>
        </w:rPr>
        <w:t>о</w:t>
      </w:r>
      <w:r w:rsidR="00513690">
        <w:rPr>
          <w:rFonts w:ascii="Times New Roman" w:hAnsi="Times New Roman" w:cs="Times New Roman"/>
          <w:sz w:val="28"/>
          <w:szCs w:val="28"/>
        </w:rPr>
        <w:t>чих</w:t>
      </w:r>
      <w:r w:rsidR="00457F22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335587" w:rsidRDefault="00C70456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2</w:t>
      </w:r>
      <w:r w:rsidR="00335587">
        <w:rPr>
          <w:rFonts w:ascii="Times New Roman" w:hAnsi="Times New Roman" w:cs="Times New Roman"/>
          <w:sz w:val="28"/>
          <w:szCs w:val="28"/>
        </w:rPr>
        <w:t>. пункт 2.9 признать утратившим силу;</w:t>
      </w:r>
    </w:p>
    <w:p w:rsidR="00240ABF" w:rsidRDefault="000F5737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3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240ABF">
        <w:rPr>
          <w:rFonts w:ascii="Times New Roman" w:hAnsi="Times New Roman" w:cs="Times New Roman"/>
          <w:sz w:val="28"/>
          <w:szCs w:val="28"/>
        </w:rPr>
        <w:t xml:space="preserve"> пункт 2.11.</w:t>
      </w:r>
      <w:r w:rsidR="000B06EB">
        <w:rPr>
          <w:rFonts w:ascii="Times New Roman" w:hAnsi="Times New Roman" w:cs="Times New Roman"/>
          <w:sz w:val="28"/>
          <w:szCs w:val="28"/>
        </w:rPr>
        <w:t xml:space="preserve">7 </w:t>
      </w:r>
      <w:r w:rsidR="00240AB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40ABF" w:rsidRDefault="00240ABF" w:rsidP="00C5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240AB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4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утверждении схемы должно быть обоснованным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держать указание на все основания отказа, </w:t>
      </w:r>
      <w:r w:rsidR="00C5231C">
        <w:rPr>
          <w:rFonts w:ascii="Times New Roman" w:hAnsi="Times New Roman" w:cs="Times New Roman"/>
          <w:sz w:val="28"/>
          <w:szCs w:val="28"/>
        </w:rPr>
        <w:t xml:space="preserve">предусмотренные пунктами 2.11.1 – </w:t>
      </w:r>
      <w:r>
        <w:rPr>
          <w:rFonts w:ascii="Times New Roman" w:hAnsi="Times New Roman" w:cs="Times New Roman"/>
          <w:sz w:val="28"/>
          <w:szCs w:val="28"/>
        </w:rPr>
        <w:lastRenderedPageBreak/>
        <w:t>2.11.7 настоящего Регламента, выявленные в ходе рассмотрения документов, по форме согласно приложению 4 к настоящему Регламенту»;</w:t>
      </w:r>
    </w:p>
    <w:p w:rsidR="00513690" w:rsidRDefault="00513690" w:rsidP="00C5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2.14 слова «2 календарных дней» заменить словами «1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дня»;</w:t>
      </w:r>
    </w:p>
    <w:p w:rsidR="00B42D7B" w:rsidRDefault="00335587" w:rsidP="006F1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 xml:space="preserve"> в пункте 3.1:</w:t>
      </w:r>
    </w:p>
    <w:p w:rsidR="006F1D15" w:rsidRDefault="00B42D7B" w:rsidP="006F1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AC338A">
        <w:rPr>
          <w:rFonts w:ascii="Times New Roman" w:hAnsi="Times New Roman" w:cs="Times New Roman"/>
          <w:sz w:val="28"/>
          <w:szCs w:val="28"/>
        </w:rPr>
        <w:t>в</w:t>
      </w:r>
      <w:r w:rsidR="006F1D15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AC338A">
        <w:rPr>
          <w:rFonts w:ascii="Times New Roman" w:hAnsi="Times New Roman" w:cs="Times New Roman"/>
          <w:sz w:val="28"/>
          <w:szCs w:val="28"/>
        </w:rPr>
        <w:t xml:space="preserve"> </w:t>
      </w:r>
      <w:r w:rsidR="006F1D15">
        <w:rPr>
          <w:rFonts w:ascii="Times New Roman" w:hAnsi="Times New Roman" w:cs="Times New Roman"/>
          <w:sz w:val="28"/>
          <w:szCs w:val="28"/>
        </w:rPr>
        <w:t>четвертом 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6F1D15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6F1D15">
        <w:rPr>
          <w:rFonts w:ascii="Times New Roman" w:hAnsi="Times New Roman" w:cs="Times New Roman"/>
          <w:sz w:val="28"/>
          <w:szCs w:val="28"/>
        </w:rPr>
        <w:t xml:space="preserve"> «м</w:t>
      </w:r>
      <w:r w:rsidR="006F1D15">
        <w:rPr>
          <w:rFonts w:ascii="Times New Roman" w:hAnsi="Times New Roman" w:cs="Times New Roman"/>
          <w:sz w:val="28"/>
          <w:szCs w:val="28"/>
        </w:rPr>
        <w:t>у</w:t>
      </w:r>
      <w:r w:rsidR="006F1D15">
        <w:rPr>
          <w:rFonts w:ascii="Times New Roman" w:hAnsi="Times New Roman" w:cs="Times New Roman"/>
          <w:sz w:val="28"/>
          <w:szCs w:val="28"/>
        </w:rPr>
        <w:t>ниципальной»;</w:t>
      </w:r>
    </w:p>
    <w:p w:rsidR="00387184" w:rsidRDefault="00457F22" w:rsidP="00387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B42D7B">
        <w:rPr>
          <w:rFonts w:ascii="Times New Roman" w:hAnsi="Times New Roman" w:cs="Times New Roman"/>
          <w:sz w:val="28"/>
          <w:szCs w:val="28"/>
        </w:rPr>
        <w:t>2.</w:t>
      </w:r>
      <w:r w:rsidR="006F1D15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6775A4">
        <w:rPr>
          <w:rFonts w:ascii="Times New Roman" w:hAnsi="Times New Roman" w:cs="Times New Roman"/>
          <w:sz w:val="28"/>
          <w:szCs w:val="28"/>
        </w:rPr>
        <w:t>пятом</w:t>
      </w:r>
      <w:r w:rsidR="006F1D15">
        <w:rPr>
          <w:rFonts w:ascii="Times New Roman" w:hAnsi="Times New Roman" w:cs="Times New Roman"/>
          <w:sz w:val="28"/>
          <w:szCs w:val="28"/>
        </w:rPr>
        <w:t xml:space="preserve"> </w:t>
      </w:r>
      <w:r w:rsidR="00943457" w:rsidRPr="00943457">
        <w:rPr>
          <w:rFonts w:ascii="Times New Roman" w:hAnsi="Times New Roman" w:cs="Times New Roman"/>
          <w:sz w:val="28"/>
          <w:szCs w:val="28"/>
        </w:rPr>
        <w:t>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943457" w:rsidRPr="00943457">
        <w:rPr>
          <w:rFonts w:ascii="Times New Roman" w:hAnsi="Times New Roman" w:cs="Times New Roman"/>
          <w:sz w:val="28"/>
          <w:szCs w:val="28"/>
        </w:rPr>
        <w:t xml:space="preserve"> «муниц</w:t>
      </w:r>
      <w:r w:rsidR="00943457" w:rsidRPr="00943457">
        <w:rPr>
          <w:rFonts w:ascii="Times New Roman" w:hAnsi="Times New Roman" w:cs="Times New Roman"/>
          <w:sz w:val="28"/>
          <w:szCs w:val="28"/>
        </w:rPr>
        <w:t>и</w:t>
      </w:r>
      <w:r w:rsidR="00943457" w:rsidRPr="00943457">
        <w:rPr>
          <w:rFonts w:ascii="Times New Roman" w:hAnsi="Times New Roman" w:cs="Times New Roman"/>
          <w:sz w:val="28"/>
          <w:szCs w:val="28"/>
        </w:rPr>
        <w:t>пальной»</w:t>
      </w:r>
      <w:r w:rsidR="00387184" w:rsidRPr="00387184">
        <w:rPr>
          <w:rFonts w:ascii="Times New Roman" w:hAnsi="Times New Roman" w:cs="Times New Roman"/>
          <w:sz w:val="28"/>
          <w:szCs w:val="28"/>
        </w:rPr>
        <w:t>;</w:t>
      </w:r>
    </w:p>
    <w:p w:rsidR="00F06937" w:rsidRPr="00387184" w:rsidRDefault="00F06937" w:rsidP="00387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3.2 слово «заявления» заменить словом «Заявления»;</w:t>
      </w:r>
    </w:p>
    <w:p w:rsidR="00AE137E" w:rsidRDefault="00AE137E" w:rsidP="008C6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5693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8C65F2">
        <w:rPr>
          <w:rFonts w:ascii="Times New Roman" w:hAnsi="Times New Roman" w:cs="Times New Roman"/>
          <w:sz w:val="28"/>
          <w:szCs w:val="28"/>
        </w:rPr>
        <w:t xml:space="preserve">первый – </w:t>
      </w:r>
      <w:r w:rsidR="006775A4">
        <w:rPr>
          <w:rFonts w:ascii="Times New Roman" w:hAnsi="Times New Roman" w:cs="Times New Roman"/>
          <w:sz w:val="28"/>
          <w:szCs w:val="28"/>
        </w:rPr>
        <w:t>четвертый</w:t>
      </w:r>
      <w:r w:rsidR="0048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856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3.2.4 </w:t>
      </w:r>
      <w:r w:rsidR="0064375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94E60">
        <w:rPr>
          <w:rFonts w:ascii="Times New Roman" w:hAnsi="Times New Roman" w:cs="Times New Roman"/>
          <w:sz w:val="28"/>
          <w:szCs w:val="28"/>
        </w:rPr>
        <w:t>и</w:t>
      </w:r>
      <w:r w:rsidR="0064375A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84865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пункте 3.2.5 слова «2 календарных дней» заменить словами «1 </w:t>
      </w:r>
      <w:r w:rsidR="0051123B">
        <w:rPr>
          <w:rFonts w:ascii="Times New Roman" w:hAnsi="Times New Roman" w:cs="Times New Roman"/>
          <w:sz w:val="28"/>
          <w:szCs w:val="28"/>
        </w:rPr>
        <w:t>рабоч</w:t>
      </w:r>
      <w:r w:rsidR="0051123B">
        <w:rPr>
          <w:rFonts w:ascii="Times New Roman" w:hAnsi="Times New Roman" w:cs="Times New Roman"/>
          <w:sz w:val="28"/>
          <w:szCs w:val="28"/>
        </w:rPr>
        <w:t>е</w:t>
      </w:r>
      <w:r w:rsidR="005112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дня»;</w:t>
      </w:r>
    </w:p>
    <w:p w:rsidR="00E33B98" w:rsidRDefault="00E33B98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33B98">
        <w:rPr>
          <w:rFonts w:ascii="Times New Roman" w:hAnsi="Times New Roman" w:cs="Times New Roman"/>
          <w:sz w:val="28"/>
          <w:szCs w:val="28"/>
        </w:rPr>
        <w:t>в пункте 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3B98">
        <w:rPr>
          <w:rFonts w:ascii="Times New Roman" w:hAnsi="Times New Roman" w:cs="Times New Roman"/>
          <w:sz w:val="28"/>
          <w:szCs w:val="28"/>
        </w:rPr>
        <w:t xml:space="preserve"> слова «2 календарных дней» заменить словами «1 </w:t>
      </w:r>
      <w:r w:rsidR="00440270">
        <w:rPr>
          <w:rFonts w:ascii="Times New Roman" w:hAnsi="Times New Roman" w:cs="Times New Roman"/>
          <w:sz w:val="28"/>
          <w:szCs w:val="28"/>
        </w:rPr>
        <w:t>рабоч</w:t>
      </w:r>
      <w:r w:rsidR="00440270">
        <w:rPr>
          <w:rFonts w:ascii="Times New Roman" w:hAnsi="Times New Roman" w:cs="Times New Roman"/>
          <w:sz w:val="28"/>
          <w:szCs w:val="28"/>
        </w:rPr>
        <w:t>е</w:t>
      </w:r>
      <w:r w:rsidR="00440270">
        <w:rPr>
          <w:rFonts w:ascii="Times New Roman" w:hAnsi="Times New Roman" w:cs="Times New Roman"/>
          <w:sz w:val="28"/>
          <w:szCs w:val="28"/>
        </w:rPr>
        <w:t>го</w:t>
      </w:r>
      <w:r w:rsidRPr="00E33B98">
        <w:rPr>
          <w:rFonts w:ascii="Times New Roman" w:hAnsi="Times New Roman" w:cs="Times New Roman"/>
          <w:sz w:val="28"/>
          <w:szCs w:val="28"/>
        </w:rPr>
        <w:t xml:space="preserve"> дня»;</w:t>
      </w:r>
    </w:p>
    <w:p w:rsidR="00485693" w:rsidRDefault="00784865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B98">
        <w:rPr>
          <w:rFonts w:ascii="Times New Roman" w:hAnsi="Times New Roman" w:cs="Times New Roman"/>
          <w:sz w:val="28"/>
          <w:szCs w:val="28"/>
        </w:rPr>
        <w:t>10</w:t>
      </w:r>
      <w:r w:rsidR="00485693">
        <w:rPr>
          <w:rFonts w:ascii="Times New Roman" w:hAnsi="Times New Roman" w:cs="Times New Roman"/>
          <w:sz w:val="28"/>
          <w:szCs w:val="28"/>
        </w:rPr>
        <w:t>.</w:t>
      </w:r>
      <w:r w:rsidR="00FE765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775A4">
        <w:rPr>
          <w:rFonts w:ascii="Times New Roman" w:hAnsi="Times New Roman" w:cs="Times New Roman"/>
          <w:sz w:val="28"/>
          <w:szCs w:val="28"/>
        </w:rPr>
        <w:t>второй</w:t>
      </w:r>
      <w:r w:rsidR="00FE765B">
        <w:rPr>
          <w:rFonts w:ascii="Times New Roman" w:hAnsi="Times New Roman" w:cs="Times New Roman"/>
          <w:sz w:val="28"/>
          <w:szCs w:val="28"/>
        </w:rPr>
        <w:t xml:space="preserve"> пункта 3.3.1 признать утратившим силу;</w:t>
      </w:r>
    </w:p>
    <w:p w:rsidR="00D609BC" w:rsidRDefault="0064375A" w:rsidP="0078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F22">
        <w:rPr>
          <w:rFonts w:ascii="Times New Roman" w:hAnsi="Times New Roman" w:cs="Times New Roman"/>
          <w:sz w:val="28"/>
          <w:szCs w:val="28"/>
        </w:rPr>
        <w:t>1</w:t>
      </w:r>
      <w:r w:rsidR="00E33B98">
        <w:rPr>
          <w:rFonts w:ascii="Times New Roman" w:hAnsi="Times New Roman" w:cs="Times New Roman"/>
          <w:sz w:val="28"/>
          <w:szCs w:val="28"/>
        </w:rPr>
        <w:t>1</w:t>
      </w:r>
      <w:r w:rsidR="006775A4">
        <w:rPr>
          <w:rFonts w:ascii="Times New Roman" w:hAnsi="Times New Roman" w:cs="Times New Roman"/>
          <w:sz w:val="28"/>
          <w:szCs w:val="28"/>
        </w:rPr>
        <w:t xml:space="preserve">. </w:t>
      </w:r>
      <w:r w:rsidR="00784865">
        <w:rPr>
          <w:rFonts w:ascii="Times New Roman" w:hAnsi="Times New Roman" w:cs="Times New Roman"/>
          <w:sz w:val="28"/>
          <w:szCs w:val="28"/>
        </w:rPr>
        <w:t xml:space="preserve">в </w:t>
      </w:r>
      <w:r w:rsidR="002C2D41">
        <w:rPr>
          <w:rFonts w:ascii="Times New Roman" w:hAnsi="Times New Roman" w:cs="Times New Roman"/>
          <w:sz w:val="28"/>
          <w:szCs w:val="28"/>
        </w:rPr>
        <w:t>пункт</w:t>
      </w:r>
      <w:r w:rsidR="00784865">
        <w:rPr>
          <w:rFonts w:ascii="Times New Roman" w:hAnsi="Times New Roman" w:cs="Times New Roman"/>
          <w:sz w:val="28"/>
          <w:szCs w:val="28"/>
        </w:rPr>
        <w:t xml:space="preserve">е 3.3.2 </w:t>
      </w:r>
      <w:r w:rsidR="00D609BC">
        <w:rPr>
          <w:rFonts w:ascii="Times New Roman" w:hAnsi="Times New Roman" w:cs="Times New Roman"/>
          <w:sz w:val="28"/>
          <w:szCs w:val="28"/>
        </w:rPr>
        <w:t>слова «3 календарных дней» заменить словами «</w:t>
      </w:r>
      <w:r w:rsidR="00E1050A">
        <w:rPr>
          <w:rFonts w:ascii="Times New Roman" w:hAnsi="Times New Roman" w:cs="Times New Roman"/>
          <w:sz w:val="28"/>
          <w:szCs w:val="28"/>
        </w:rPr>
        <w:t>2</w:t>
      </w:r>
      <w:r w:rsidR="00D609BC">
        <w:rPr>
          <w:rFonts w:ascii="Times New Roman" w:hAnsi="Times New Roman" w:cs="Times New Roman"/>
          <w:sz w:val="28"/>
          <w:szCs w:val="28"/>
        </w:rPr>
        <w:t xml:space="preserve"> </w:t>
      </w:r>
      <w:r w:rsidR="00440270">
        <w:rPr>
          <w:rFonts w:ascii="Times New Roman" w:hAnsi="Times New Roman" w:cs="Times New Roman"/>
          <w:sz w:val="28"/>
          <w:szCs w:val="28"/>
        </w:rPr>
        <w:t>раб</w:t>
      </w:r>
      <w:r w:rsidR="00440270">
        <w:rPr>
          <w:rFonts w:ascii="Times New Roman" w:hAnsi="Times New Roman" w:cs="Times New Roman"/>
          <w:sz w:val="28"/>
          <w:szCs w:val="28"/>
        </w:rPr>
        <w:t>о</w:t>
      </w:r>
      <w:r w:rsidR="00440270">
        <w:rPr>
          <w:rFonts w:ascii="Times New Roman" w:hAnsi="Times New Roman" w:cs="Times New Roman"/>
          <w:sz w:val="28"/>
          <w:szCs w:val="28"/>
        </w:rPr>
        <w:t>чих</w:t>
      </w:r>
      <w:r w:rsidR="008B4FAF">
        <w:rPr>
          <w:rFonts w:ascii="Times New Roman" w:hAnsi="Times New Roman" w:cs="Times New Roman"/>
          <w:sz w:val="28"/>
          <w:szCs w:val="28"/>
        </w:rPr>
        <w:t xml:space="preserve"> дн</w:t>
      </w:r>
      <w:r w:rsidR="00440270">
        <w:rPr>
          <w:rFonts w:ascii="Times New Roman" w:hAnsi="Times New Roman" w:cs="Times New Roman"/>
          <w:sz w:val="28"/>
          <w:szCs w:val="28"/>
        </w:rPr>
        <w:t>ей</w:t>
      </w:r>
      <w:r w:rsidR="008B4FAF">
        <w:rPr>
          <w:rFonts w:ascii="Times New Roman" w:hAnsi="Times New Roman" w:cs="Times New Roman"/>
          <w:sz w:val="28"/>
          <w:szCs w:val="28"/>
        </w:rPr>
        <w:t>»;</w:t>
      </w:r>
    </w:p>
    <w:p w:rsidR="00D609BC" w:rsidRDefault="00784865" w:rsidP="00D6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737">
        <w:rPr>
          <w:rFonts w:ascii="Times New Roman" w:hAnsi="Times New Roman" w:cs="Times New Roman"/>
          <w:sz w:val="28"/>
          <w:szCs w:val="28"/>
        </w:rPr>
        <w:t>1</w:t>
      </w:r>
      <w:r w:rsidR="00E33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09B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916C2">
        <w:rPr>
          <w:rFonts w:ascii="Times New Roman" w:hAnsi="Times New Roman" w:cs="Times New Roman"/>
          <w:sz w:val="28"/>
          <w:szCs w:val="28"/>
        </w:rPr>
        <w:t>3.3.2</w:t>
      </w:r>
      <w:r w:rsidRPr="009916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09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609BC" w:rsidRPr="00C5231C" w:rsidRDefault="00D609BC" w:rsidP="00C523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5693">
        <w:rPr>
          <w:rFonts w:ascii="Times New Roman" w:hAnsi="Times New Roman" w:cs="Times New Roman"/>
          <w:sz w:val="28"/>
          <w:szCs w:val="28"/>
        </w:rPr>
        <w:t>«</w:t>
      </w:r>
      <w:r w:rsidR="00C5231C">
        <w:rPr>
          <w:rFonts w:ascii="Times New Roman" w:hAnsi="Times New Roman" w:cs="Times New Roman"/>
          <w:sz w:val="28"/>
          <w:szCs w:val="28"/>
        </w:rPr>
        <w:t>3.3.2</w:t>
      </w:r>
      <w:r w:rsidR="00C523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5231C">
        <w:rPr>
          <w:rFonts w:ascii="Times New Roman" w:hAnsi="Times New Roman" w:cs="Times New Roman"/>
          <w:sz w:val="28"/>
          <w:szCs w:val="28"/>
        </w:rPr>
        <w:t xml:space="preserve">. </w:t>
      </w:r>
      <w:r w:rsidRPr="00485693">
        <w:rPr>
          <w:rFonts w:ascii="Times New Roman" w:hAnsi="Times New Roman" w:cs="Times New Roman"/>
          <w:sz w:val="28"/>
          <w:szCs w:val="28"/>
        </w:rPr>
        <w:t>Специалист</w:t>
      </w:r>
      <w:r w:rsidR="000B06EB">
        <w:rPr>
          <w:rFonts w:ascii="Times New Roman" w:hAnsi="Times New Roman" w:cs="Times New Roman"/>
          <w:sz w:val="28"/>
          <w:szCs w:val="28"/>
        </w:rPr>
        <w:t>,</w:t>
      </w:r>
      <w:r w:rsidRPr="0048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</w:t>
      </w:r>
      <w:r w:rsidRPr="00485693">
        <w:rPr>
          <w:rFonts w:ascii="Times New Roman" w:hAnsi="Times New Roman" w:cs="Times New Roman"/>
          <w:sz w:val="28"/>
          <w:szCs w:val="28"/>
        </w:rPr>
        <w:t>:</w:t>
      </w:r>
    </w:p>
    <w:p w:rsidR="00D609BC" w:rsidRPr="00485693" w:rsidRDefault="00B42D7B" w:rsidP="00C52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9BC" w:rsidRPr="00485693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приеме документов, установле</w:t>
      </w:r>
      <w:r w:rsidR="00D609BC" w:rsidRPr="00485693">
        <w:rPr>
          <w:rFonts w:ascii="Times New Roman" w:hAnsi="Times New Roman" w:cs="Times New Roman"/>
          <w:sz w:val="28"/>
          <w:szCs w:val="28"/>
        </w:rPr>
        <w:t>н</w:t>
      </w:r>
      <w:r w:rsidR="00D609BC" w:rsidRPr="00485693">
        <w:rPr>
          <w:rFonts w:ascii="Times New Roman" w:hAnsi="Times New Roman" w:cs="Times New Roman"/>
          <w:sz w:val="28"/>
          <w:szCs w:val="28"/>
        </w:rPr>
        <w:t xml:space="preserve">ных </w:t>
      </w:r>
      <w:hyperlink w:anchor="P184" w:history="1">
        <w:r w:rsidR="00D609BC" w:rsidRPr="009916C2">
          <w:rPr>
            <w:rFonts w:ascii="Times New Roman" w:hAnsi="Times New Roman" w:cs="Times New Roman"/>
            <w:sz w:val="28"/>
            <w:szCs w:val="28"/>
          </w:rPr>
          <w:t>пунктами 2.10.1</w:t>
        </w:r>
      </w:hyperlink>
      <w:r w:rsidR="00D609BC" w:rsidRPr="009916C2">
        <w:rPr>
          <w:rFonts w:ascii="Times New Roman" w:hAnsi="Times New Roman" w:cs="Times New Roman"/>
          <w:sz w:val="28"/>
          <w:szCs w:val="28"/>
        </w:rPr>
        <w:t>-</w:t>
      </w:r>
      <w:hyperlink w:anchor="P189" w:history="1">
        <w:r w:rsidR="00D609BC" w:rsidRPr="009916C2">
          <w:rPr>
            <w:rFonts w:ascii="Times New Roman" w:hAnsi="Times New Roman" w:cs="Times New Roman"/>
            <w:sz w:val="28"/>
            <w:szCs w:val="28"/>
          </w:rPr>
          <w:t>2.10.8</w:t>
        </w:r>
      </w:hyperlink>
      <w:r w:rsidR="00D609BC" w:rsidRPr="0048569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C5A2B" w:rsidRDefault="00D609BC" w:rsidP="00D60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69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обеспечивает по</w:t>
      </w:r>
      <w:r w:rsidRPr="00485693">
        <w:rPr>
          <w:rFonts w:ascii="Times New Roman" w:hAnsi="Times New Roman" w:cs="Times New Roman"/>
          <w:sz w:val="28"/>
          <w:szCs w:val="28"/>
        </w:rPr>
        <w:t>д</w:t>
      </w:r>
      <w:r w:rsidRPr="00485693">
        <w:rPr>
          <w:rFonts w:ascii="Times New Roman" w:hAnsi="Times New Roman" w:cs="Times New Roman"/>
          <w:sz w:val="28"/>
          <w:szCs w:val="28"/>
        </w:rPr>
        <w:t xml:space="preserve">готовку </w:t>
      </w:r>
      <w:hyperlink w:anchor="P618" w:history="1">
        <w:r w:rsidRPr="0048569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85693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согласно прил</w:t>
      </w:r>
      <w:r w:rsidRPr="00485693">
        <w:rPr>
          <w:rFonts w:ascii="Times New Roman" w:hAnsi="Times New Roman" w:cs="Times New Roman"/>
          <w:sz w:val="28"/>
          <w:szCs w:val="28"/>
        </w:rPr>
        <w:t>о</w:t>
      </w:r>
      <w:r w:rsidRPr="00485693">
        <w:rPr>
          <w:rFonts w:ascii="Times New Roman" w:hAnsi="Times New Roman" w:cs="Times New Roman"/>
          <w:sz w:val="28"/>
          <w:szCs w:val="28"/>
        </w:rPr>
        <w:t>жению 2 к настоящему Регламенту с указанием всех оснований, выявленных в ходе проверки поступивших документов (в случае обращения через Единый портал решение об отказе в приеме документов направляется в личный кабинет Заявителя на Едином портале по интерактивной форме, реализованной на Ед</w:t>
      </w:r>
      <w:r w:rsidRPr="00485693">
        <w:rPr>
          <w:rFonts w:ascii="Times New Roman" w:hAnsi="Times New Roman" w:cs="Times New Roman"/>
          <w:sz w:val="28"/>
          <w:szCs w:val="28"/>
        </w:rPr>
        <w:t>и</w:t>
      </w:r>
      <w:r w:rsidRPr="0048569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485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69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485693">
        <w:rPr>
          <w:rFonts w:ascii="Times New Roman" w:hAnsi="Times New Roman" w:cs="Times New Roman"/>
          <w:sz w:val="28"/>
          <w:szCs w:val="28"/>
        </w:rPr>
        <w:t>, в виде электронного документа, подписанного усиленной квалиф</w:t>
      </w:r>
      <w:r w:rsidRPr="00485693">
        <w:rPr>
          <w:rFonts w:ascii="Times New Roman" w:hAnsi="Times New Roman" w:cs="Times New Roman"/>
          <w:sz w:val="28"/>
          <w:szCs w:val="28"/>
        </w:rPr>
        <w:t>и</w:t>
      </w:r>
      <w:r w:rsidRPr="00485693">
        <w:rPr>
          <w:rFonts w:ascii="Times New Roman" w:hAnsi="Times New Roman" w:cs="Times New Roman"/>
          <w:sz w:val="28"/>
          <w:szCs w:val="28"/>
        </w:rPr>
        <w:t>цированной подписью должностного лица Департамента, уполномоченного на принятие решений по предоставлению муниципальной услуги).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BC" w:rsidRPr="00485693" w:rsidRDefault="00D609BC" w:rsidP="00D60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уведомления об отказе – 1 </w:t>
      </w:r>
      <w:r w:rsidR="00440270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день со дня </w:t>
      </w:r>
      <w:r w:rsidRPr="001F0E34">
        <w:rPr>
          <w:rFonts w:ascii="Times New Roman" w:hAnsi="Times New Roman" w:cs="Times New Roman"/>
          <w:sz w:val="28"/>
          <w:szCs w:val="28"/>
        </w:rPr>
        <w:t>поступл</w:t>
      </w:r>
      <w:r w:rsidRPr="001F0E34">
        <w:rPr>
          <w:rFonts w:ascii="Times New Roman" w:hAnsi="Times New Roman" w:cs="Times New Roman"/>
          <w:sz w:val="28"/>
          <w:szCs w:val="28"/>
        </w:rPr>
        <w:t>е</w:t>
      </w:r>
      <w:r w:rsidRPr="001F0E34">
        <w:rPr>
          <w:rFonts w:ascii="Times New Roman" w:hAnsi="Times New Roman" w:cs="Times New Roman"/>
          <w:sz w:val="28"/>
          <w:szCs w:val="28"/>
        </w:rPr>
        <w:t>ния Заявления специалисту,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C2">
        <w:rPr>
          <w:rFonts w:ascii="Times New Roman" w:hAnsi="Times New Roman" w:cs="Times New Roman"/>
          <w:sz w:val="28"/>
          <w:szCs w:val="28"/>
        </w:rPr>
        <w:t>ответственному за рассмотрение З</w:t>
      </w:r>
      <w:r>
        <w:rPr>
          <w:rFonts w:ascii="Times New Roman" w:hAnsi="Times New Roman" w:cs="Times New Roman"/>
          <w:sz w:val="28"/>
          <w:szCs w:val="28"/>
        </w:rPr>
        <w:t>аявления.</w:t>
      </w:r>
    </w:p>
    <w:p w:rsidR="00D609BC" w:rsidRDefault="00D609BC" w:rsidP="00784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93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</w:t>
      </w:r>
      <w:r w:rsidRPr="00D25944">
        <w:rPr>
          <w:rFonts w:ascii="Times New Roman" w:hAnsi="Times New Roman" w:cs="Times New Roman"/>
          <w:sz w:val="28"/>
          <w:szCs w:val="28"/>
        </w:rPr>
        <w:t>подписывается в установле</w:t>
      </w:r>
      <w:r w:rsidRPr="00D25944">
        <w:rPr>
          <w:rFonts w:ascii="Times New Roman" w:hAnsi="Times New Roman" w:cs="Times New Roman"/>
          <w:sz w:val="28"/>
          <w:szCs w:val="28"/>
        </w:rPr>
        <w:t>н</w:t>
      </w:r>
      <w:r w:rsidRPr="00D25944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D2594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25944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Департамента</w:t>
      </w:r>
      <w:r w:rsidR="008B4FAF" w:rsidRPr="00D25944">
        <w:rPr>
          <w:rFonts w:ascii="Times New Roman" w:hAnsi="Times New Roman" w:cs="Times New Roman"/>
          <w:sz w:val="28"/>
          <w:szCs w:val="28"/>
        </w:rPr>
        <w:t>.</w:t>
      </w:r>
      <w:r w:rsidR="00784865" w:rsidRPr="00D25944">
        <w:rPr>
          <w:rFonts w:ascii="Times New Roman" w:hAnsi="Times New Roman" w:cs="Times New Roman"/>
          <w:sz w:val="28"/>
          <w:szCs w:val="28"/>
        </w:rPr>
        <w:t>»;</w:t>
      </w:r>
    </w:p>
    <w:p w:rsidR="00B42D7B" w:rsidRDefault="006F1D15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33B98">
        <w:rPr>
          <w:rFonts w:ascii="Times New Roman" w:hAnsi="Times New Roman" w:cs="Times New Roman"/>
          <w:sz w:val="28"/>
          <w:szCs w:val="28"/>
        </w:rPr>
        <w:t>3</w:t>
      </w:r>
      <w:r w:rsidR="006775A4" w:rsidRPr="006775A4">
        <w:rPr>
          <w:rFonts w:ascii="Times New Roman" w:hAnsi="Times New Roman" w:cs="Times New Roman"/>
          <w:sz w:val="28"/>
          <w:szCs w:val="28"/>
        </w:rPr>
        <w:t>.</w:t>
      </w:r>
      <w:r w:rsidR="006775A4">
        <w:rPr>
          <w:rFonts w:ascii="Times New Roman" w:hAnsi="Times New Roman" w:cs="Times New Roman"/>
          <w:sz w:val="28"/>
          <w:szCs w:val="28"/>
        </w:rPr>
        <w:t xml:space="preserve"> </w:t>
      </w:r>
      <w:r w:rsidR="00B42D7B">
        <w:rPr>
          <w:rFonts w:ascii="Times New Roman" w:hAnsi="Times New Roman" w:cs="Times New Roman"/>
          <w:sz w:val="28"/>
          <w:szCs w:val="28"/>
        </w:rPr>
        <w:t>в пункте 3.3.3:</w:t>
      </w:r>
    </w:p>
    <w:p w:rsidR="00485693" w:rsidRDefault="00B42D7B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1.13.1. </w:t>
      </w:r>
      <w:r w:rsidR="006775A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775A4" w:rsidRPr="00F06937">
        <w:rPr>
          <w:rFonts w:ascii="Times New Roman" w:hAnsi="Times New Roman" w:cs="Times New Roman"/>
          <w:sz w:val="28"/>
          <w:szCs w:val="28"/>
        </w:rPr>
        <w:t>первый</w:t>
      </w:r>
      <w:r w:rsidR="006775A4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6775A4" w:rsidRPr="00FD5FD2">
        <w:rPr>
          <w:rFonts w:ascii="Times New Roman" w:hAnsi="Times New Roman" w:cs="Times New Roman"/>
          <w:sz w:val="28"/>
          <w:szCs w:val="28"/>
        </w:rPr>
        <w:t>специалист, ответственный за рассмотр</w:t>
      </w:r>
      <w:r w:rsidR="006775A4" w:rsidRPr="00FD5FD2">
        <w:rPr>
          <w:rFonts w:ascii="Times New Roman" w:hAnsi="Times New Roman" w:cs="Times New Roman"/>
          <w:sz w:val="28"/>
          <w:szCs w:val="28"/>
        </w:rPr>
        <w:t>е</w:t>
      </w:r>
      <w:r w:rsidR="006775A4" w:rsidRPr="00FD5FD2">
        <w:rPr>
          <w:rFonts w:ascii="Times New Roman" w:hAnsi="Times New Roman" w:cs="Times New Roman"/>
          <w:sz w:val="28"/>
          <w:szCs w:val="28"/>
        </w:rPr>
        <w:t>ние Заявления</w:t>
      </w:r>
      <w:proofErr w:type="gramStart"/>
      <w:r w:rsidR="0064622D" w:rsidRPr="0064622D">
        <w:rPr>
          <w:rFonts w:ascii="Times New Roman" w:hAnsi="Times New Roman" w:cs="Times New Roman"/>
          <w:sz w:val="28"/>
          <w:szCs w:val="28"/>
        </w:rPr>
        <w:t>,</w:t>
      </w:r>
      <w:r w:rsidR="006775A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75A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6775A4" w:rsidRPr="006775A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установленных пунктами 2.10.1-2.10.8 настоящего Регл</w:t>
      </w:r>
      <w:r w:rsidR="006775A4" w:rsidRPr="006775A4">
        <w:rPr>
          <w:rFonts w:ascii="Times New Roman" w:hAnsi="Times New Roman" w:cs="Times New Roman"/>
          <w:sz w:val="28"/>
          <w:szCs w:val="28"/>
        </w:rPr>
        <w:t>а</w:t>
      </w:r>
      <w:r w:rsidR="006775A4" w:rsidRPr="006775A4">
        <w:rPr>
          <w:rFonts w:ascii="Times New Roman" w:hAnsi="Times New Roman" w:cs="Times New Roman"/>
          <w:sz w:val="28"/>
          <w:szCs w:val="28"/>
        </w:rPr>
        <w:t>мента</w:t>
      </w:r>
      <w:r w:rsidR="0064622D" w:rsidRPr="0064622D">
        <w:rPr>
          <w:rFonts w:ascii="Times New Roman" w:hAnsi="Times New Roman" w:cs="Times New Roman"/>
          <w:sz w:val="28"/>
          <w:szCs w:val="28"/>
        </w:rPr>
        <w:t>,</w:t>
      </w:r>
      <w:r w:rsidR="006775A4">
        <w:rPr>
          <w:rFonts w:ascii="Times New Roman" w:hAnsi="Times New Roman" w:cs="Times New Roman"/>
          <w:sz w:val="28"/>
          <w:szCs w:val="28"/>
        </w:rPr>
        <w:t>»;</w:t>
      </w:r>
    </w:p>
    <w:p w:rsidR="00D16CF5" w:rsidRDefault="00B42D7B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1.13.2. </w:t>
      </w:r>
      <w:r w:rsidR="00D16CF5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8B4FAF">
        <w:rPr>
          <w:rFonts w:ascii="Times New Roman" w:hAnsi="Times New Roman" w:cs="Times New Roman"/>
          <w:sz w:val="28"/>
          <w:szCs w:val="28"/>
        </w:rPr>
        <w:t>после слова «раздел» дополнить словами «или объед</w:t>
      </w:r>
      <w:r w:rsidR="008B4FAF">
        <w:rPr>
          <w:rFonts w:ascii="Times New Roman" w:hAnsi="Times New Roman" w:cs="Times New Roman"/>
          <w:sz w:val="28"/>
          <w:szCs w:val="28"/>
        </w:rPr>
        <w:t>и</w:t>
      </w:r>
      <w:r w:rsidR="008B4FAF">
        <w:rPr>
          <w:rFonts w:ascii="Times New Roman" w:hAnsi="Times New Roman" w:cs="Times New Roman"/>
          <w:sz w:val="28"/>
          <w:szCs w:val="28"/>
        </w:rPr>
        <w:t>нение»;</w:t>
      </w:r>
    </w:p>
    <w:p w:rsidR="00E1050A" w:rsidRDefault="00E1050A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0A">
        <w:rPr>
          <w:rFonts w:ascii="Times New Roman" w:hAnsi="Times New Roman" w:cs="Times New Roman"/>
          <w:sz w:val="28"/>
          <w:szCs w:val="28"/>
        </w:rPr>
        <w:t>1.1</w:t>
      </w:r>
      <w:r w:rsidR="00B42D7B">
        <w:rPr>
          <w:rFonts w:ascii="Times New Roman" w:hAnsi="Times New Roman" w:cs="Times New Roman"/>
          <w:sz w:val="28"/>
          <w:szCs w:val="28"/>
        </w:rPr>
        <w:t>4</w:t>
      </w:r>
      <w:r w:rsidRPr="00E1050A">
        <w:rPr>
          <w:rFonts w:ascii="Times New Roman" w:hAnsi="Times New Roman" w:cs="Times New Roman"/>
          <w:sz w:val="28"/>
          <w:szCs w:val="28"/>
        </w:rPr>
        <w:t xml:space="preserve">. в пункте 3.3.4 слова «6 календарных дней» заменить словами «3 </w:t>
      </w:r>
      <w:r w:rsidR="00440270">
        <w:rPr>
          <w:rFonts w:ascii="Times New Roman" w:hAnsi="Times New Roman" w:cs="Times New Roman"/>
          <w:sz w:val="28"/>
          <w:szCs w:val="28"/>
        </w:rPr>
        <w:t>раб</w:t>
      </w:r>
      <w:r w:rsidR="00440270">
        <w:rPr>
          <w:rFonts w:ascii="Times New Roman" w:hAnsi="Times New Roman" w:cs="Times New Roman"/>
          <w:sz w:val="28"/>
          <w:szCs w:val="28"/>
        </w:rPr>
        <w:t>о</w:t>
      </w:r>
      <w:r w:rsidR="00440270">
        <w:rPr>
          <w:rFonts w:ascii="Times New Roman" w:hAnsi="Times New Roman" w:cs="Times New Roman"/>
          <w:sz w:val="28"/>
          <w:szCs w:val="28"/>
        </w:rPr>
        <w:t>чих</w:t>
      </w:r>
      <w:r w:rsidRPr="00E1050A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BB3DCC" w:rsidRDefault="00BB3DCC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937">
        <w:rPr>
          <w:rFonts w:ascii="Times New Roman" w:hAnsi="Times New Roman" w:cs="Times New Roman"/>
          <w:sz w:val="28"/>
          <w:szCs w:val="28"/>
        </w:rPr>
        <w:t xml:space="preserve">в </w:t>
      </w:r>
      <w:r w:rsidRPr="00F06937">
        <w:rPr>
          <w:rFonts w:ascii="Times New Roman" w:hAnsi="Times New Roman" w:cs="Times New Roman"/>
          <w:sz w:val="28"/>
          <w:szCs w:val="28"/>
        </w:rPr>
        <w:t>пункт</w:t>
      </w:r>
      <w:r w:rsidR="00F06937" w:rsidRPr="00F06937">
        <w:rPr>
          <w:rFonts w:ascii="Times New Roman" w:hAnsi="Times New Roman" w:cs="Times New Roman"/>
          <w:sz w:val="28"/>
          <w:szCs w:val="28"/>
        </w:rPr>
        <w:t>е</w:t>
      </w:r>
      <w:r w:rsidRPr="00F06937">
        <w:rPr>
          <w:rFonts w:ascii="Times New Roman" w:hAnsi="Times New Roman" w:cs="Times New Roman"/>
          <w:sz w:val="28"/>
          <w:szCs w:val="28"/>
        </w:rPr>
        <w:t xml:space="preserve"> 3.4.1</w:t>
      </w:r>
      <w:r w:rsidR="00F06937">
        <w:rPr>
          <w:rFonts w:ascii="Times New Roman" w:hAnsi="Times New Roman" w:cs="Times New Roman"/>
          <w:sz w:val="28"/>
          <w:szCs w:val="28"/>
        </w:rPr>
        <w:t xml:space="preserve">  слова «одновременно с уведомлением об окончании предост</w:t>
      </w:r>
      <w:r w:rsidR="00B42D7B">
        <w:rPr>
          <w:rFonts w:ascii="Times New Roman" w:hAnsi="Times New Roman" w:cs="Times New Roman"/>
          <w:sz w:val="28"/>
          <w:szCs w:val="28"/>
        </w:rPr>
        <w:t>авления муниципальной услуги</w:t>
      </w:r>
      <w:proofErr w:type="gramStart"/>
      <w:r w:rsidR="00B42D7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42D7B">
        <w:rPr>
          <w:rFonts w:ascii="Times New Roman" w:hAnsi="Times New Roman" w:cs="Times New Roman"/>
          <w:sz w:val="28"/>
          <w:szCs w:val="28"/>
        </w:rPr>
        <w:t xml:space="preserve"> </w:t>
      </w:r>
      <w:r w:rsidR="00F6451E">
        <w:rPr>
          <w:rFonts w:ascii="Times New Roman" w:hAnsi="Times New Roman" w:cs="Times New Roman"/>
          <w:sz w:val="28"/>
          <w:szCs w:val="28"/>
        </w:rPr>
        <w:t xml:space="preserve">заменить словами «одновременно с </w:t>
      </w:r>
      <w:r w:rsidR="00F6451E">
        <w:rPr>
          <w:rFonts w:ascii="Times New Roman" w:hAnsi="Times New Roman" w:cs="Times New Roman"/>
          <w:sz w:val="28"/>
          <w:szCs w:val="28"/>
        </w:rPr>
        <w:lastRenderedPageBreak/>
        <w:t>уведомлением об окончании предоставления муниципальной услуги);»;</w:t>
      </w:r>
    </w:p>
    <w:p w:rsidR="00E1050A" w:rsidRDefault="00E1050A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D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944" w:rsidRPr="00D25944">
        <w:t xml:space="preserve"> </w:t>
      </w:r>
      <w:r w:rsidR="00D25944" w:rsidRPr="0074328E">
        <w:rPr>
          <w:rFonts w:ascii="Times New Roman" w:hAnsi="Times New Roman" w:cs="Times New Roman"/>
          <w:sz w:val="28"/>
          <w:szCs w:val="28"/>
        </w:rPr>
        <w:t>абзацы второй – десятый пункта 3.4.2 признать утратившими силу</w:t>
      </w:r>
      <w:r w:rsidRPr="0074328E">
        <w:rPr>
          <w:rFonts w:ascii="Times New Roman" w:hAnsi="Times New Roman" w:cs="Times New Roman"/>
          <w:sz w:val="28"/>
          <w:szCs w:val="28"/>
        </w:rPr>
        <w:t>;</w:t>
      </w:r>
    </w:p>
    <w:p w:rsidR="00FA71DC" w:rsidRDefault="00B42D7B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328E">
        <w:rPr>
          <w:rFonts w:ascii="Times New Roman" w:hAnsi="Times New Roman" w:cs="Times New Roman"/>
          <w:sz w:val="28"/>
          <w:szCs w:val="28"/>
        </w:rPr>
        <w:t>7</w:t>
      </w:r>
      <w:r w:rsidR="00E03A2B">
        <w:rPr>
          <w:rFonts w:ascii="Times New Roman" w:hAnsi="Times New Roman" w:cs="Times New Roman"/>
          <w:sz w:val="28"/>
          <w:szCs w:val="28"/>
        </w:rPr>
        <w:t>. в пункте 3.4.3 слово «календарного» заменить словом «рабочего»;</w:t>
      </w:r>
      <w:r w:rsidR="00FA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1E" w:rsidRDefault="00873F10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18</w:t>
      </w:r>
      <w:r w:rsidR="00F6451E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F6451E" w:rsidRPr="008B4FAF">
        <w:rPr>
          <w:rFonts w:ascii="Times New Roman" w:hAnsi="Times New Roman" w:cs="Times New Roman"/>
          <w:sz w:val="28"/>
          <w:szCs w:val="28"/>
        </w:rPr>
        <w:t>первый</w:t>
      </w:r>
      <w:r w:rsidR="00F6451E">
        <w:rPr>
          <w:rFonts w:ascii="Times New Roman" w:hAnsi="Times New Roman" w:cs="Times New Roman"/>
          <w:sz w:val="28"/>
          <w:szCs w:val="28"/>
        </w:rPr>
        <w:t xml:space="preserve"> </w:t>
      </w:r>
      <w:r w:rsidR="001D05F6">
        <w:rPr>
          <w:rFonts w:ascii="Times New Roman" w:hAnsi="Times New Roman" w:cs="Times New Roman"/>
          <w:sz w:val="28"/>
          <w:szCs w:val="28"/>
        </w:rPr>
        <w:t>пункта 3.4.4 изложить в следующей редакции:</w:t>
      </w:r>
    </w:p>
    <w:p w:rsidR="001D05F6" w:rsidRDefault="001D05F6" w:rsidP="0067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проекте решения об утверждении схемы в отношении каждого из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подлежащих образованию, указываются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B42D7B" w:rsidRDefault="00873F10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19</w:t>
      </w:r>
      <w:r w:rsidR="00B42D7B">
        <w:rPr>
          <w:rFonts w:ascii="Times New Roman" w:hAnsi="Times New Roman" w:cs="Times New Roman"/>
          <w:sz w:val="28"/>
          <w:szCs w:val="28"/>
        </w:rPr>
        <w:t>. в пункте 3.4.6:</w:t>
      </w:r>
    </w:p>
    <w:p w:rsidR="006F1D15" w:rsidRDefault="00B42D7B" w:rsidP="00B4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в </w:t>
      </w:r>
      <w:r w:rsidR="008B4FA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C70456" w:rsidRPr="00C70456">
        <w:rPr>
          <w:rFonts w:ascii="Times New Roman" w:hAnsi="Times New Roman" w:cs="Times New Roman"/>
          <w:sz w:val="28"/>
          <w:szCs w:val="28"/>
        </w:rPr>
        <w:t>слова «нормативно – правовой работы Департаме</w:t>
      </w:r>
      <w:r w:rsidR="00C70456" w:rsidRPr="00C70456">
        <w:rPr>
          <w:rFonts w:ascii="Times New Roman" w:hAnsi="Times New Roman" w:cs="Times New Roman"/>
          <w:sz w:val="28"/>
          <w:szCs w:val="28"/>
        </w:rPr>
        <w:t>н</w:t>
      </w:r>
      <w:r w:rsidR="00C70456" w:rsidRPr="00C70456">
        <w:rPr>
          <w:rFonts w:ascii="Times New Roman" w:hAnsi="Times New Roman" w:cs="Times New Roman"/>
          <w:sz w:val="28"/>
          <w:szCs w:val="28"/>
        </w:rPr>
        <w:t>та» заменить словами «ПСГЗУ»;</w:t>
      </w:r>
    </w:p>
    <w:p w:rsidR="00E03A2B" w:rsidRDefault="00B42D7B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03A2B">
        <w:rPr>
          <w:rFonts w:ascii="Times New Roman" w:hAnsi="Times New Roman" w:cs="Times New Roman"/>
          <w:sz w:val="28"/>
          <w:szCs w:val="28"/>
        </w:rPr>
        <w:t>. в абзаце шестом слово «календарного» заменить словом «рабочего»;</w:t>
      </w:r>
    </w:p>
    <w:p w:rsidR="00E1050A" w:rsidRDefault="00E1050A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19</w:t>
      </w:r>
      <w:r w:rsidR="00B42D7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в абзаце седьмом слова «2</w:t>
      </w:r>
      <w:r w:rsidRPr="00E1050A">
        <w:rPr>
          <w:rFonts w:ascii="Times New Roman" w:hAnsi="Times New Roman" w:cs="Times New Roman"/>
          <w:sz w:val="28"/>
          <w:szCs w:val="28"/>
        </w:rPr>
        <w:t xml:space="preserve"> кален</w:t>
      </w:r>
      <w:r>
        <w:rPr>
          <w:rFonts w:ascii="Times New Roman" w:hAnsi="Times New Roman" w:cs="Times New Roman"/>
          <w:sz w:val="28"/>
          <w:szCs w:val="28"/>
        </w:rPr>
        <w:t>дарных дней» заменить словами «1</w:t>
      </w:r>
      <w:r w:rsidRPr="00E1050A">
        <w:rPr>
          <w:rFonts w:ascii="Times New Roman" w:hAnsi="Times New Roman" w:cs="Times New Roman"/>
          <w:sz w:val="28"/>
          <w:szCs w:val="28"/>
        </w:rPr>
        <w:t xml:space="preserve"> </w:t>
      </w:r>
      <w:r w:rsidR="00E03A2B">
        <w:rPr>
          <w:rFonts w:ascii="Times New Roman" w:hAnsi="Times New Roman" w:cs="Times New Roman"/>
          <w:sz w:val="28"/>
          <w:szCs w:val="28"/>
        </w:rPr>
        <w:t>рабочего</w:t>
      </w:r>
      <w:r w:rsidRPr="00E1050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050A">
        <w:rPr>
          <w:rFonts w:ascii="Times New Roman" w:hAnsi="Times New Roman" w:cs="Times New Roman"/>
          <w:sz w:val="28"/>
          <w:szCs w:val="28"/>
        </w:rPr>
        <w:t>»;</w:t>
      </w:r>
    </w:p>
    <w:p w:rsidR="00E03A2B" w:rsidRDefault="00B42D7B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28E">
        <w:rPr>
          <w:rFonts w:ascii="Times New Roman" w:hAnsi="Times New Roman" w:cs="Times New Roman"/>
          <w:sz w:val="28"/>
          <w:szCs w:val="28"/>
        </w:rPr>
        <w:t>19</w:t>
      </w:r>
      <w:r w:rsidR="00E03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3A2B">
        <w:rPr>
          <w:rFonts w:ascii="Times New Roman" w:hAnsi="Times New Roman" w:cs="Times New Roman"/>
          <w:sz w:val="28"/>
          <w:szCs w:val="28"/>
        </w:rPr>
        <w:t>в абзаце восьмом слово «календарного» заменить словом «рабочего»;</w:t>
      </w:r>
    </w:p>
    <w:p w:rsidR="00C17601" w:rsidRDefault="00C17601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32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3.4.7 изложить в следующей редакции:</w:t>
      </w:r>
    </w:p>
    <w:p w:rsidR="00C17601" w:rsidRDefault="00C17601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«специалист, ответственный за рассмотрение Заявления, направляет проект решения об утверждении схемы</w:t>
      </w:r>
      <w:r w:rsidR="00B42D7B">
        <w:rPr>
          <w:rFonts w:ascii="Times New Roman" w:hAnsi="Times New Roman" w:cs="Times New Roman"/>
          <w:sz w:val="28"/>
          <w:szCs w:val="28"/>
        </w:rPr>
        <w:t>, прошедший процедуру согласования,</w:t>
      </w:r>
      <w:r>
        <w:rPr>
          <w:rFonts w:ascii="Times New Roman" w:hAnsi="Times New Roman" w:cs="Times New Roman"/>
          <w:sz w:val="28"/>
          <w:szCs w:val="28"/>
        </w:rPr>
        <w:t xml:space="preserve">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 руководителю Департамента. К проекту решения об утверждении схемы прилагаются Заявление и документы, поступившие и сформированные для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36C43" w:rsidRDefault="00036C43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43">
        <w:rPr>
          <w:rFonts w:ascii="Times New Roman" w:hAnsi="Times New Roman" w:cs="Times New Roman"/>
          <w:sz w:val="28"/>
          <w:szCs w:val="28"/>
        </w:rPr>
        <w:t>1.2</w:t>
      </w:r>
      <w:r w:rsidR="0074328E">
        <w:rPr>
          <w:rFonts w:ascii="Times New Roman" w:hAnsi="Times New Roman" w:cs="Times New Roman"/>
          <w:sz w:val="28"/>
          <w:szCs w:val="28"/>
        </w:rPr>
        <w:t>1</w:t>
      </w:r>
      <w:r w:rsidRPr="00036C43">
        <w:rPr>
          <w:rFonts w:ascii="Times New Roman" w:hAnsi="Times New Roman" w:cs="Times New Roman"/>
          <w:sz w:val="28"/>
          <w:szCs w:val="28"/>
        </w:rPr>
        <w:t>. в абзаце первом пункта 3.4.8 слово «календарного» заменить словом «рабочего»;</w:t>
      </w:r>
    </w:p>
    <w:p w:rsidR="00722146" w:rsidRDefault="00036C43" w:rsidP="00722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3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пункта 3.4.9 </w:t>
      </w:r>
      <w:r w:rsidR="007221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2146" w:rsidRDefault="00722146" w:rsidP="00722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 ОИОР осуществляет регистрацию и внесение информации в ИСУЗ в течение 1 рабочего дня с даты подписания вышеуказанных решений и передает копии решений, Заявление и документы, поступившие и 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при предоставлении муниципальной услуги, специалисту, ответственному за рассмотрение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7F22" w:rsidRDefault="00457F22" w:rsidP="0043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328E">
        <w:rPr>
          <w:rFonts w:ascii="Times New Roman" w:hAnsi="Times New Roman" w:cs="Times New Roman"/>
          <w:sz w:val="28"/>
          <w:szCs w:val="28"/>
        </w:rPr>
        <w:t>3</w:t>
      </w:r>
      <w:r w:rsidR="00722146">
        <w:rPr>
          <w:rFonts w:ascii="Times New Roman" w:hAnsi="Times New Roman" w:cs="Times New Roman"/>
          <w:sz w:val="28"/>
          <w:szCs w:val="28"/>
        </w:rPr>
        <w:t>. в пункте 3.4.10</w:t>
      </w:r>
      <w:r>
        <w:rPr>
          <w:rFonts w:ascii="Times New Roman" w:hAnsi="Times New Roman" w:cs="Times New Roman"/>
          <w:sz w:val="28"/>
          <w:szCs w:val="28"/>
        </w:rPr>
        <w:t xml:space="preserve"> слова «13 календарных дней» заменить словами «9 </w:t>
      </w:r>
      <w:r w:rsidR="00873F10">
        <w:rPr>
          <w:rFonts w:ascii="Times New Roman" w:hAnsi="Times New Roman" w:cs="Times New Roman"/>
          <w:sz w:val="28"/>
          <w:szCs w:val="28"/>
        </w:rPr>
        <w:t>р</w:t>
      </w:r>
      <w:r w:rsidR="00873F10">
        <w:rPr>
          <w:rFonts w:ascii="Times New Roman" w:hAnsi="Times New Roman" w:cs="Times New Roman"/>
          <w:sz w:val="28"/>
          <w:szCs w:val="28"/>
        </w:rPr>
        <w:t>а</w:t>
      </w:r>
      <w:r w:rsidR="00873F10">
        <w:rPr>
          <w:rFonts w:ascii="Times New Roman" w:hAnsi="Times New Roman" w:cs="Times New Roman"/>
          <w:sz w:val="28"/>
          <w:szCs w:val="28"/>
        </w:rPr>
        <w:t>бочих</w:t>
      </w:r>
      <w:r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7F0A63" w:rsidRDefault="007F0A63" w:rsidP="007F0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743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0456" w:rsidRPr="00C70456">
        <w:rPr>
          <w:rFonts w:ascii="Times New Roman" w:hAnsi="Times New Roman" w:cs="Times New Roman"/>
          <w:sz w:val="28"/>
          <w:szCs w:val="28"/>
        </w:rPr>
        <w:t>в пункте 3.5 слов</w:t>
      </w:r>
      <w:r w:rsidR="00C70456">
        <w:rPr>
          <w:rFonts w:ascii="Times New Roman" w:hAnsi="Times New Roman" w:cs="Times New Roman"/>
          <w:sz w:val="28"/>
          <w:szCs w:val="28"/>
        </w:rPr>
        <w:t>а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«государственной» заменить слов</w:t>
      </w:r>
      <w:r w:rsidR="00C70456">
        <w:rPr>
          <w:rFonts w:ascii="Times New Roman" w:hAnsi="Times New Roman" w:cs="Times New Roman"/>
          <w:sz w:val="28"/>
          <w:szCs w:val="28"/>
        </w:rPr>
        <w:t>ами</w:t>
      </w:r>
      <w:r w:rsidR="00C70456" w:rsidRPr="00C70456">
        <w:rPr>
          <w:rFonts w:ascii="Times New Roman" w:hAnsi="Times New Roman" w:cs="Times New Roman"/>
          <w:sz w:val="28"/>
          <w:szCs w:val="28"/>
        </w:rPr>
        <w:t xml:space="preserve"> «муниципал</w:t>
      </w:r>
      <w:r w:rsidR="00C70456" w:rsidRPr="00C70456">
        <w:rPr>
          <w:rFonts w:ascii="Times New Roman" w:hAnsi="Times New Roman" w:cs="Times New Roman"/>
          <w:sz w:val="28"/>
          <w:szCs w:val="28"/>
        </w:rPr>
        <w:t>ь</w:t>
      </w:r>
      <w:r w:rsidR="00C70456" w:rsidRPr="00C70456">
        <w:rPr>
          <w:rFonts w:ascii="Times New Roman" w:hAnsi="Times New Roman" w:cs="Times New Roman"/>
          <w:sz w:val="28"/>
          <w:szCs w:val="28"/>
        </w:rPr>
        <w:t>ной»;</w:t>
      </w:r>
    </w:p>
    <w:p w:rsidR="00457F22" w:rsidRPr="006775A4" w:rsidRDefault="00457F22" w:rsidP="007F0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74328E">
        <w:rPr>
          <w:rFonts w:ascii="Times New Roman" w:hAnsi="Times New Roman" w:cs="Times New Roman"/>
          <w:sz w:val="28"/>
          <w:szCs w:val="28"/>
        </w:rPr>
        <w:t>5</w:t>
      </w:r>
      <w:r w:rsidR="00722146">
        <w:rPr>
          <w:rFonts w:ascii="Times New Roman" w:hAnsi="Times New Roman" w:cs="Times New Roman"/>
          <w:sz w:val="28"/>
          <w:szCs w:val="28"/>
        </w:rPr>
        <w:t xml:space="preserve">. в пункте 3.5.2 </w:t>
      </w:r>
      <w:r>
        <w:rPr>
          <w:rFonts w:ascii="Times New Roman" w:hAnsi="Times New Roman" w:cs="Times New Roman"/>
          <w:sz w:val="28"/>
          <w:szCs w:val="28"/>
        </w:rPr>
        <w:t xml:space="preserve">слова «14 календарных дней» заменить словами «10 </w:t>
      </w:r>
      <w:r w:rsidR="00873F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F10">
        <w:rPr>
          <w:rFonts w:ascii="Times New Roman" w:hAnsi="Times New Roman" w:cs="Times New Roman"/>
          <w:sz w:val="28"/>
          <w:szCs w:val="28"/>
        </w:rPr>
        <w:t>бочих</w:t>
      </w:r>
      <w:r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335587" w:rsidRPr="0074328E" w:rsidRDefault="00AC338A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6">
        <w:rPr>
          <w:rFonts w:ascii="Times New Roman" w:hAnsi="Times New Roman" w:cs="Times New Roman"/>
          <w:sz w:val="28"/>
          <w:szCs w:val="28"/>
        </w:rPr>
        <w:t>2</w:t>
      </w:r>
      <w:r w:rsidR="0074328E">
        <w:rPr>
          <w:rFonts w:ascii="Times New Roman" w:hAnsi="Times New Roman" w:cs="Times New Roman"/>
          <w:sz w:val="28"/>
          <w:szCs w:val="28"/>
        </w:rPr>
        <w:t>6</w:t>
      </w:r>
      <w:r w:rsidR="00722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изложить </w:t>
      </w:r>
      <w:r w:rsidR="00166B06">
        <w:rPr>
          <w:rFonts w:ascii="Times New Roman" w:hAnsi="Times New Roman" w:cs="Times New Roman"/>
          <w:sz w:val="28"/>
          <w:szCs w:val="28"/>
        </w:rPr>
        <w:t xml:space="preserve">в редакции, согласно </w:t>
      </w:r>
      <w:r w:rsidR="00166B06" w:rsidRPr="0074328E">
        <w:rPr>
          <w:rFonts w:ascii="Times New Roman" w:hAnsi="Times New Roman" w:cs="Times New Roman"/>
          <w:sz w:val="28"/>
          <w:szCs w:val="28"/>
        </w:rPr>
        <w:t>приложению</w:t>
      </w:r>
      <w:r w:rsidRPr="0074328E">
        <w:rPr>
          <w:rFonts w:ascii="Times New Roman" w:hAnsi="Times New Roman" w:cs="Times New Roman"/>
          <w:sz w:val="28"/>
          <w:szCs w:val="28"/>
        </w:rPr>
        <w:t xml:space="preserve"> </w:t>
      </w:r>
      <w:r w:rsidR="008D27C4" w:rsidRPr="0074328E">
        <w:rPr>
          <w:rFonts w:ascii="Times New Roman" w:hAnsi="Times New Roman" w:cs="Times New Roman"/>
          <w:sz w:val="28"/>
          <w:szCs w:val="28"/>
        </w:rPr>
        <w:t xml:space="preserve">1 </w:t>
      </w:r>
      <w:r w:rsidRPr="0074328E">
        <w:rPr>
          <w:rFonts w:ascii="Times New Roman" w:hAnsi="Times New Roman" w:cs="Times New Roman"/>
          <w:sz w:val="28"/>
          <w:szCs w:val="28"/>
        </w:rPr>
        <w:t>к насто</w:t>
      </w:r>
      <w:r w:rsidRPr="0074328E">
        <w:rPr>
          <w:rFonts w:ascii="Times New Roman" w:hAnsi="Times New Roman" w:cs="Times New Roman"/>
          <w:sz w:val="28"/>
          <w:szCs w:val="28"/>
        </w:rPr>
        <w:t>я</w:t>
      </w:r>
      <w:r w:rsidR="008D27C4" w:rsidRPr="0074328E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8D27C4" w:rsidRPr="00335587" w:rsidRDefault="00722146" w:rsidP="008A7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8E">
        <w:rPr>
          <w:rFonts w:ascii="Times New Roman" w:hAnsi="Times New Roman" w:cs="Times New Roman"/>
          <w:sz w:val="28"/>
          <w:szCs w:val="28"/>
        </w:rPr>
        <w:t>1.2</w:t>
      </w:r>
      <w:r w:rsidR="0074328E" w:rsidRPr="0074328E">
        <w:rPr>
          <w:rFonts w:ascii="Times New Roman" w:hAnsi="Times New Roman" w:cs="Times New Roman"/>
          <w:sz w:val="28"/>
          <w:szCs w:val="28"/>
        </w:rPr>
        <w:t>7</w:t>
      </w:r>
      <w:r w:rsidR="008D27C4" w:rsidRPr="0074328E">
        <w:rPr>
          <w:rFonts w:ascii="Times New Roman" w:hAnsi="Times New Roman" w:cs="Times New Roman"/>
          <w:sz w:val="28"/>
          <w:szCs w:val="28"/>
        </w:rPr>
        <w:t>. приложение 5 изложить в редакции, согласно приложению 2 к насто</w:t>
      </w:r>
      <w:r w:rsidR="008D27C4" w:rsidRPr="0074328E">
        <w:rPr>
          <w:rFonts w:ascii="Times New Roman" w:hAnsi="Times New Roman" w:cs="Times New Roman"/>
          <w:sz w:val="28"/>
          <w:szCs w:val="28"/>
        </w:rPr>
        <w:t>я</w:t>
      </w:r>
      <w:r w:rsidR="008D27C4" w:rsidRPr="0074328E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3089F" w:rsidRPr="007D7131" w:rsidRDefault="007D7131" w:rsidP="008A75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6A5558" w:rsidRPr="007D7131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025139" w:rsidRPr="007D713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ления обеспечить:</w:t>
      </w:r>
    </w:p>
    <w:p w:rsid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изменение информации о муниципальной услуге в Реестре муниципальных услуг (функций)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, предоставляемых (осуществляемых)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</w:t>
      </w:r>
      <w:r w:rsidR="007C0279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города Перми в порядке, установленном администрацией города Перми; 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муниципальной услуги, п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</w:t>
      </w:r>
      <w:r w:rsidRPr="00A3089F">
        <w:rPr>
          <w:rFonts w:ascii="Times New Roman" w:hAnsi="Times New Roman"/>
          <w:sz w:val="28"/>
          <w:szCs w:val="28"/>
        </w:rPr>
        <w:t>р</w:t>
      </w:r>
      <w:r w:rsidRPr="00A3089F">
        <w:rPr>
          <w:rFonts w:ascii="Times New Roman" w:hAnsi="Times New Roman"/>
          <w:sz w:val="28"/>
          <w:szCs w:val="28"/>
        </w:rPr>
        <w:lastRenderedPageBreak/>
        <w:t>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89F" w:rsidRPr="00A3089F" w:rsidRDefault="00A3089F" w:rsidP="009C7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Департаменту земельных отношений администрации города Перми 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календарных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а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33DB9" w:rsidRPr="00733DB9" w:rsidRDefault="00A3089F" w:rsidP="00733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733DB9" w:rsidRPr="00AA1D16">
        <w:rPr>
          <w:rFonts w:ascii="Times New Roman" w:hAnsi="Times New Roman" w:cs="Times New Roman"/>
          <w:sz w:val="28"/>
          <w:szCs w:val="28"/>
        </w:rPr>
        <w:t>и</w:t>
      </w:r>
      <w:r w:rsidR="00733DB9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F732F0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2F0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33DB9" w:rsidRPr="00AA1D16">
        <w:rPr>
          <w:rFonts w:ascii="Times New Roman" w:hAnsi="Times New Roman" w:cs="Times New Roman"/>
          <w:sz w:val="28"/>
          <w:szCs w:val="28"/>
        </w:rPr>
        <w:t>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A1D16" w:rsidRPr="00AA1D16" w:rsidRDefault="00A3089F" w:rsidP="00733D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25139">
        <w:rPr>
          <w:rFonts w:ascii="Times New Roman" w:hAnsi="Times New Roman" w:cs="Times New Roman"/>
          <w:bCs/>
          <w:sz w:val="28"/>
          <w:szCs w:val="28"/>
        </w:rPr>
        <w:br/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AA1D16" w:rsidRPr="00AA1D16" w:rsidRDefault="00A3089F" w:rsidP="00733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исполняющего обязанности </w:t>
      </w:r>
      <w:proofErr w:type="gramStart"/>
      <w:r w:rsidR="00AA1D16" w:rsidRPr="00AA1D16">
        <w:rPr>
          <w:rFonts w:ascii="Times New Roman" w:hAnsi="Times New Roman" w:cs="Times New Roman"/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="00AA1D16" w:rsidRPr="00A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46">
        <w:rPr>
          <w:rFonts w:ascii="Times New Roman" w:hAnsi="Times New Roman" w:cs="Times New Roman"/>
          <w:sz w:val="28"/>
          <w:szCs w:val="28"/>
        </w:rPr>
        <w:t>Мехоношину</w:t>
      </w:r>
      <w:proofErr w:type="spellEnd"/>
      <w:r w:rsidR="00722146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16"/>
          <w:headerReference w:type="first" r:id="rId17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Pr="000975FE" w:rsidRDefault="00166B06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7BE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D0" w:rsidRDefault="00260AD0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975F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департаментом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0975FE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  <w:r w:rsidRPr="000975FE">
        <w:rPr>
          <w:rFonts w:ascii="Times New Roman" w:hAnsi="Times New Roman" w:cs="Times New Roman"/>
          <w:sz w:val="28"/>
          <w:szCs w:val="28"/>
        </w:rPr>
        <w:t xml:space="preserve">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</w:t>
      </w:r>
      <w:r w:rsidR="000975FE">
        <w:rPr>
          <w:rFonts w:ascii="Times New Roman" w:hAnsi="Times New Roman" w:cs="Times New Roman"/>
          <w:sz w:val="28"/>
          <w:szCs w:val="28"/>
        </w:rPr>
        <w:br/>
      </w:r>
      <w:r w:rsidRPr="000975FE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4035A2" w:rsidRPr="000975FE" w:rsidRDefault="004035A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60AD0" w:rsidRPr="00FD5FD2" w:rsidRDefault="00260AD0" w:rsidP="00260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0279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60AD0" w:rsidRPr="00FD5FD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</w:t>
      </w:r>
    </w:p>
    <w:p w:rsidR="00260AD0" w:rsidRPr="00FD5FD2" w:rsidRDefault="007C0279" w:rsidP="00523990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60AD0" w:rsidRPr="00FD5FD2">
        <w:rPr>
          <w:rFonts w:ascii="Times New Roman" w:hAnsi="Times New Roman" w:cs="Times New Roman"/>
          <w:sz w:val="28"/>
          <w:szCs w:val="28"/>
        </w:rPr>
        <w:t>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 – физического </w:t>
      </w:r>
      <w:proofErr w:type="gramEnd"/>
    </w:p>
    <w:p w:rsidR="00260AD0" w:rsidRPr="000975FE" w:rsidRDefault="00260AD0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 xml:space="preserve">лица, наименование, ИНН, ОГРН </w:t>
      </w:r>
    </w:p>
    <w:p w:rsidR="00260AD0" w:rsidRPr="00FD5FD2" w:rsidRDefault="00966069" w:rsidP="000975FE">
      <w:pPr>
        <w:pStyle w:val="ConsPlusNonformat"/>
        <w:spacing w:line="240" w:lineRule="exac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AD0" w:rsidRPr="000975FE">
        <w:rPr>
          <w:rFonts w:ascii="Times New Roman" w:hAnsi="Times New Roman" w:cs="Times New Roman"/>
          <w:sz w:val="24"/>
          <w:szCs w:val="24"/>
        </w:rPr>
        <w:t>аявителя – юридического лица</w:t>
      </w:r>
      <w:r w:rsidR="00260AD0" w:rsidRPr="00FD5FD2">
        <w:rPr>
          <w:rFonts w:ascii="Times New Roman" w:hAnsi="Times New Roman" w:cs="Times New Roman"/>
        </w:rPr>
        <w:t>)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0AD0" w:rsidRPr="000975FE" w:rsidRDefault="00260AD0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5FE">
        <w:rPr>
          <w:rFonts w:ascii="Times New Roman" w:hAnsi="Times New Roman" w:cs="Times New Roman"/>
          <w:sz w:val="24"/>
          <w:szCs w:val="24"/>
        </w:rPr>
        <w:t xml:space="preserve">(Ф.И.О. представителя </w:t>
      </w:r>
      <w:r w:rsidR="00966069">
        <w:rPr>
          <w:rFonts w:ascii="Times New Roman" w:hAnsi="Times New Roman" w:cs="Times New Roman"/>
          <w:sz w:val="24"/>
          <w:szCs w:val="24"/>
        </w:rPr>
        <w:t>З</w:t>
      </w:r>
      <w:r w:rsidRPr="000975FE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gramEnd"/>
    </w:p>
    <w:p w:rsidR="003B3A9B" w:rsidRDefault="004035A2" w:rsidP="004035A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полномочия)</w:t>
      </w:r>
    </w:p>
    <w:p w:rsidR="00260AD0" w:rsidRPr="000975FE" w:rsidRDefault="00260AD0" w:rsidP="003B3A9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0975FE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260AD0" w:rsidRPr="00FD5FD2" w:rsidRDefault="004035A2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_____,№</w:t>
      </w:r>
      <w:r w:rsidR="00166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0AD0" w:rsidRPr="00FD5FD2">
        <w:rPr>
          <w:rFonts w:ascii="Times New Roman" w:hAnsi="Times New Roman" w:cs="Times New Roman"/>
          <w:sz w:val="28"/>
          <w:szCs w:val="28"/>
        </w:rPr>
        <w:t>выдан «____»____</w:t>
      </w:r>
      <w:r w:rsidR="00523990">
        <w:rPr>
          <w:rFonts w:ascii="Times New Roman" w:hAnsi="Times New Roman" w:cs="Times New Roman"/>
          <w:sz w:val="28"/>
          <w:szCs w:val="28"/>
        </w:rPr>
        <w:t>_________ 20____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0AD0" w:rsidRPr="003B3A9B" w:rsidRDefault="003B3A9B" w:rsidP="00523990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3B3A9B">
        <w:rPr>
          <w:rFonts w:ascii="Times New Roman" w:hAnsi="Times New Roman" w:cs="Times New Roman"/>
          <w:sz w:val="24"/>
          <w:szCs w:val="24"/>
        </w:rPr>
        <w:t xml:space="preserve">(указываются данные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3B3A9B">
        <w:rPr>
          <w:rFonts w:ascii="Times New Roman" w:hAnsi="Times New Roman" w:cs="Times New Roman"/>
          <w:sz w:val="24"/>
          <w:szCs w:val="24"/>
        </w:rPr>
        <w:t>з</w:t>
      </w:r>
      <w:r w:rsidRPr="003B3A9B">
        <w:rPr>
          <w:rFonts w:ascii="Times New Roman" w:hAnsi="Times New Roman" w:cs="Times New Roman"/>
          <w:sz w:val="24"/>
          <w:szCs w:val="24"/>
        </w:rPr>
        <w:t>а</w:t>
      </w:r>
      <w:r w:rsidRPr="003B3A9B">
        <w:rPr>
          <w:rFonts w:ascii="Times New Roman" w:hAnsi="Times New Roman" w:cs="Times New Roman"/>
          <w:sz w:val="24"/>
          <w:szCs w:val="24"/>
        </w:rPr>
        <w:t>явителя)</w:t>
      </w:r>
    </w:p>
    <w:p w:rsidR="00523990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Место жительства, место нахо</w:t>
      </w:r>
      <w:r w:rsidRPr="00FD5FD2">
        <w:rPr>
          <w:rFonts w:ascii="Times New Roman" w:hAnsi="Times New Roman" w:cs="Times New Roman"/>
          <w:sz w:val="28"/>
          <w:szCs w:val="28"/>
        </w:rPr>
        <w:t>ж</w:t>
      </w:r>
      <w:r w:rsidR="00523990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FD5FD2">
        <w:rPr>
          <w:rFonts w:ascii="Times New Roman" w:hAnsi="Times New Roman" w:cs="Times New Roman"/>
          <w:sz w:val="28"/>
          <w:szCs w:val="28"/>
        </w:rPr>
        <w:t>заявителя:</w:t>
      </w:r>
    </w:p>
    <w:p w:rsidR="00523990" w:rsidRDefault="0052399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рай</w:t>
      </w:r>
      <w:r w:rsidR="00523990">
        <w:rPr>
          <w:rFonts w:ascii="Times New Roman" w:hAnsi="Times New Roman" w:cs="Times New Roman"/>
          <w:sz w:val="28"/>
          <w:szCs w:val="28"/>
        </w:rPr>
        <w:t>он_________________________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у</w:t>
      </w:r>
      <w:r w:rsidR="00523990">
        <w:rPr>
          <w:rFonts w:ascii="Times New Roman" w:hAnsi="Times New Roman" w:cs="Times New Roman"/>
          <w:sz w:val="28"/>
          <w:szCs w:val="28"/>
        </w:rPr>
        <w:t>лица 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дом</w:t>
      </w:r>
      <w:r w:rsidR="00523990">
        <w:rPr>
          <w:rFonts w:ascii="Times New Roman" w:hAnsi="Times New Roman" w:cs="Times New Roman"/>
          <w:sz w:val="28"/>
          <w:szCs w:val="28"/>
        </w:rPr>
        <w:t xml:space="preserve"> _____, квартира (офис) 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Почтовый адрес, адрес электро</w:t>
      </w:r>
      <w:r w:rsidRPr="00FD5FD2">
        <w:rPr>
          <w:rFonts w:ascii="Times New Roman" w:hAnsi="Times New Roman" w:cs="Times New Roman"/>
          <w:sz w:val="28"/>
          <w:szCs w:val="28"/>
        </w:rPr>
        <w:t>н</w:t>
      </w:r>
      <w:r w:rsidR="00523990">
        <w:rPr>
          <w:rFonts w:ascii="Times New Roman" w:hAnsi="Times New Roman" w:cs="Times New Roman"/>
          <w:sz w:val="28"/>
          <w:szCs w:val="28"/>
        </w:rPr>
        <w:t xml:space="preserve">ной </w:t>
      </w:r>
      <w:r w:rsidRPr="00FD5FD2">
        <w:rPr>
          <w:rFonts w:ascii="Times New Roman" w:hAnsi="Times New Roman" w:cs="Times New Roman"/>
          <w:sz w:val="28"/>
          <w:szCs w:val="28"/>
        </w:rPr>
        <w:t>по</w:t>
      </w:r>
      <w:r w:rsidR="00523990">
        <w:rPr>
          <w:rFonts w:ascii="Times New Roman" w:hAnsi="Times New Roman" w:cs="Times New Roman"/>
          <w:sz w:val="28"/>
          <w:szCs w:val="28"/>
        </w:rPr>
        <w:t>чты</w:t>
      </w:r>
    </w:p>
    <w:p w:rsidR="00166B06" w:rsidRPr="00FD5FD2" w:rsidRDefault="00260AD0" w:rsidP="00166B06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60AD0" w:rsidRPr="00FD5FD2" w:rsidRDefault="00260AD0" w:rsidP="00523990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Контактные телефоны зая</w:t>
      </w:r>
      <w:r w:rsidR="00523990">
        <w:rPr>
          <w:rFonts w:ascii="Times New Roman" w:hAnsi="Times New Roman" w:cs="Times New Roman"/>
          <w:sz w:val="28"/>
          <w:szCs w:val="28"/>
        </w:rPr>
        <w:t xml:space="preserve">вителя или </w:t>
      </w:r>
      <w:r w:rsidRPr="00FD5FD2">
        <w:rPr>
          <w:rFonts w:ascii="Times New Roman" w:hAnsi="Times New Roman" w:cs="Times New Roman"/>
          <w:sz w:val="28"/>
          <w:szCs w:val="28"/>
        </w:rPr>
        <w:t>представителя заявителя: ___________</w:t>
      </w:r>
      <w:r w:rsidR="00523990">
        <w:rPr>
          <w:rFonts w:ascii="Times New Roman" w:hAnsi="Times New Roman" w:cs="Times New Roman"/>
          <w:sz w:val="28"/>
          <w:szCs w:val="28"/>
        </w:rPr>
        <w:t>___________________</w:t>
      </w:r>
    </w:p>
    <w:p w:rsidR="00260AD0" w:rsidRPr="00FD5FD2" w:rsidRDefault="00260AD0" w:rsidP="0052399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06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D0" w:rsidRDefault="00166B06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29B3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B3" w:rsidRPr="00FD5FD2" w:rsidRDefault="008729B3" w:rsidP="00166B06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60" w:rsidRDefault="00260AD0" w:rsidP="0059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FD2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F58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9F58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58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58E3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к</w:t>
      </w:r>
      <w:r w:rsidRPr="00FD5FD2">
        <w:rPr>
          <w:rFonts w:ascii="Times New Roman" w:hAnsi="Times New Roman" w:cs="Times New Roman"/>
          <w:sz w:val="28"/>
          <w:szCs w:val="28"/>
        </w:rPr>
        <w:t>а</w:t>
      </w:r>
      <w:r w:rsidRPr="00FD5FD2">
        <w:rPr>
          <w:rFonts w:ascii="Times New Roman" w:hAnsi="Times New Roman" w:cs="Times New Roman"/>
          <w:sz w:val="28"/>
          <w:szCs w:val="28"/>
        </w:rPr>
        <w:t xml:space="preserve">дастровом </w:t>
      </w:r>
      <w:r w:rsidRPr="00594E60">
        <w:rPr>
          <w:rFonts w:ascii="Times New Roman" w:hAnsi="Times New Roman" w:cs="Times New Roman"/>
          <w:sz w:val="28"/>
          <w:szCs w:val="28"/>
        </w:rPr>
        <w:t>плане территории с целью раздела</w:t>
      </w:r>
      <w:r w:rsidR="00523990" w:rsidRPr="00594E60">
        <w:rPr>
          <w:rFonts w:ascii="Times New Roman" w:hAnsi="Times New Roman" w:cs="Times New Roman"/>
          <w:sz w:val="28"/>
          <w:szCs w:val="28"/>
        </w:rPr>
        <w:t xml:space="preserve"> (объединения)</w:t>
      </w:r>
      <w:r w:rsidRPr="00594E60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23990" w:rsidRPr="00594E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 w:rsidRPr="00594E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23990" w:rsidRPr="00594E60">
        <w:rPr>
          <w:rFonts w:ascii="Times New Roman" w:hAnsi="Times New Roman" w:cs="Times New Roman"/>
          <w:sz w:val="28"/>
          <w:szCs w:val="28"/>
        </w:rPr>
        <w:t>)</w:t>
      </w:r>
      <w:r w:rsidRPr="00594E60">
        <w:rPr>
          <w:rFonts w:ascii="Times New Roman" w:hAnsi="Times New Roman" w:cs="Times New Roman"/>
          <w:sz w:val="28"/>
          <w:szCs w:val="28"/>
        </w:rPr>
        <w:t>,</w:t>
      </w:r>
    </w:p>
    <w:p w:rsidR="004035A2" w:rsidRPr="00594E60" w:rsidRDefault="00594E60" w:rsidP="00594E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</w:t>
      </w:r>
      <w:r w:rsidR="00523990" w:rsidRPr="00523990">
        <w:rPr>
          <w:rFonts w:ascii="Times New Roman" w:hAnsi="Times New Roman" w:cs="Times New Roman"/>
          <w:sz w:val="20"/>
          <w:szCs w:val="20"/>
        </w:rPr>
        <w:t>нужное</w:t>
      </w:r>
      <w:r w:rsidR="004035A2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3990" w:rsidRPr="004035A2" w:rsidRDefault="00260AD0" w:rsidP="00403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8"/>
          <w:szCs w:val="28"/>
        </w:rPr>
        <w:t>с кадастровы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90">
        <w:rPr>
          <w:rFonts w:ascii="Times New Roman" w:hAnsi="Times New Roman" w:cs="Times New Roman"/>
          <w:sz w:val="28"/>
          <w:szCs w:val="28"/>
        </w:rPr>
        <w:t>и)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03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площадью _________</w:t>
      </w:r>
      <w:r w:rsidR="00523990">
        <w:rPr>
          <w:rFonts w:ascii="Times New Roman" w:hAnsi="Times New Roman" w:cs="Times New Roman"/>
          <w:sz w:val="28"/>
          <w:szCs w:val="28"/>
        </w:rPr>
        <w:t>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 кв. м,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расположенног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990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г. Пермь, район_</w:t>
      </w:r>
      <w:r w:rsidR="00523990">
        <w:rPr>
          <w:rFonts w:ascii="Times New Roman" w:hAnsi="Times New Roman" w:cs="Times New Roman"/>
          <w:sz w:val="28"/>
          <w:szCs w:val="28"/>
        </w:rPr>
        <w:t>_________________</w:t>
      </w:r>
      <w:r w:rsidR="00594E60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52399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._______</w:t>
      </w:r>
      <w:r w:rsidR="00594E60">
        <w:rPr>
          <w:rFonts w:ascii="Times New Roman" w:hAnsi="Times New Roman" w:cs="Times New Roman"/>
          <w:sz w:val="28"/>
          <w:szCs w:val="28"/>
        </w:rPr>
        <w:t>________________</w:t>
      </w:r>
      <w:r w:rsidRPr="00FD5FD2">
        <w:rPr>
          <w:rFonts w:ascii="Times New Roman" w:hAnsi="Times New Roman" w:cs="Times New Roman"/>
          <w:sz w:val="28"/>
          <w:szCs w:val="28"/>
        </w:rPr>
        <w:t xml:space="preserve">, дом______, </w:t>
      </w:r>
    </w:p>
    <w:p w:rsidR="004035A2" w:rsidRDefault="00260AD0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принадлежащег</w:t>
      </w:r>
      <w:proofErr w:type="gramStart"/>
      <w:r w:rsidRPr="00FD5FD2">
        <w:rPr>
          <w:rFonts w:ascii="Times New Roman" w:hAnsi="Times New Roman" w:cs="Times New Roman"/>
          <w:sz w:val="28"/>
          <w:szCs w:val="28"/>
        </w:rPr>
        <w:t>о</w:t>
      </w:r>
      <w:r w:rsidR="0052399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3990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23990">
        <w:rPr>
          <w:rFonts w:ascii="Times New Roman" w:hAnsi="Times New Roman" w:cs="Times New Roman"/>
          <w:sz w:val="28"/>
          <w:szCs w:val="28"/>
        </w:rPr>
        <w:t>)</w:t>
      </w:r>
      <w:r w:rsidRPr="00FD5FD2">
        <w:rPr>
          <w:rFonts w:ascii="Times New Roman" w:hAnsi="Times New Roman" w:cs="Times New Roman"/>
          <w:sz w:val="28"/>
          <w:szCs w:val="28"/>
        </w:rPr>
        <w:t xml:space="preserve"> на праве_____________________________________</w:t>
      </w:r>
      <w:r w:rsidR="00523990">
        <w:rPr>
          <w:rFonts w:ascii="Times New Roman" w:hAnsi="Times New Roman" w:cs="Times New Roman"/>
          <w:sz w:val="28"/>
          <w:szCs w:val="28"/>
        </w:rPr>
        <w:t>______</w:t>
      </w:r>
    </w:p>
    <w:p w:rsidR="004035A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0AD0" w:rsidRPr="00FD5FD2" w:rsidRDefault="004035A2" w:rsidP="0052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60AD0"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59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FD2">
        <w:rPr>
          <w:rFonts w:ascii="Times New Roman" w:hAnsi="Times New Roman" w:cs="Times New Roman"/>
          <w:sz w:val="20"/>
          <w:szCs w:val="20"/>
        </w:rPr>
        <w:t>(указывается вид права, основание возникновения права)</w:t>
      </w:r>
    </w:p>
    <w:p w:rsidR="00260AD0" w:rsidRPr="00FD5FD2" w:rsidRDefault="00260AD0" w:rsidP="0026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3C9E" wp14:editId="5F7D710F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A2165" wp14:editId="405FF017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лично;</w:t>
      </w:r>
    </w:p>
    <w:p w:rsidR="00260AD0" w:rsidRPr="004035A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A7860" wp14:editId="4A38C26E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4.2pt;width:20.1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размещенного на Едином портале </w:t>
      </w:r>
      <w:r w:rsidRPr="00FD5FD2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(функций), путем направл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ссылки посредством электронной почты</w:t>
      </w:r>
      <w:proofErr w:type="gramStart"/>
      <w:r w:rsidR="000975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260AD0" w:rsidRPr="00FD5FD2" w:rsidRDefault="00260AD0" w:rsidP="004035A2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FBA4E" wp14:editId="3DEB3068">
                <wp:simplePos x="0" y="0"/>
                <wp:positionH relativeFrom="column">
                  <wp:posOffset>458945</wp:posOffset>
                </wp:positionH>
                <wp:positionV relativeFrom="paragraph">
                  <wp:posOffset>96076</wp:posOffset>
                </wp:positionV>
                <wp:extent cx="255905" cy="190704"/>
                <wp:effectExtent l="0" t="0" r="107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15pt;margin-top:7.5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s2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</w:t>
      </w:r>
      <w:r w:rsidR="004035A2"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r w:rsidR="000975FE">
        <w:rPr>
          <w:rFonts w:ascii="Times New Roman" w:hAnsi="Times New Roman" w:cs="Times New Roman"/>
          <w:sz w:val="28"/>
          <w:szCs w:val="28"/>
        </w:rPr>
        <w:t>электронной почты</w:t>
      </w:r>
      <w:proofErr w:type="gramStart"/>
      <w:r w:rsidR="000975FE" w:rsidRPr="000975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5FD2">
        <w:rPr>
          <w:rFonts w:ascii="Times New Roman" w:hAnsi="Times New Roman" w:cs="Times New Roman"/>
          <w:sz w:val="28"/>
          <w:szCs w:val="28"/>
        </w:rPr>
        <w:t>.</w:t>
      </w:r>
    </w:p>
    <w:p w:rsidR="00260AD0" w:rsidRPr="00FD5FD2" w:rsidRDefault="00260AD0" w:rsidP="00260AD0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0AD0" w:rsidRPr="004035A2" w:rsidRDefault="00260AD0" w:rsidP="00260AD0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______________________________________________________________________.</w:t>
      </w:r>
    </w:p>
    <w:p w:rsidR="00260AD0" w:rsidRDefault="00260AD0" w:rsidP="00260AD0">
      <w:pPr>
        <w:rPr>
          <w:sz w:val="28"/>
          <w:szCs w:val="28"/>
        </w:rPr>
      </w:pPr>
    </w:p>
    <w:p w:rsidR="004035A2" w:rsidRPr="004035A2" w:rsidRDefault="004035A2" w:rsidP="00260AD0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0975FE" w:rsidRPr="004035A2" w:rsidTr="000975FE">
        <w:tc>
          <w:tcPr>
            <w:tcW w:w="4678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0975FE" w:rsidRPr="004035A2" w:rsidRDefault="000975FE" w:rsidP="000975FE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0975FE" w:rsidTr="000975FE">
        <w:tc>
          <w:tcPr>
            <w:tcW w:w="4678" w:type="dxa"/>
          </w:tcPr>
          <w:p w:rsidR="000975FE" w:rsidRPr="000975FE" w:rsidRDefault="000975FE" w:rsidP="009660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 w:rsidR="009660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 w:rsidR="007B4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75FE" w:rsidRPr="000975FE" w:rsidRDefault="000975FE" w:rsidP="000975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0975FE" w:rsidRPr="000975FE" w:rsidRDefault="000975FE" w:rsidP="00097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A2" w:rsidRPr="00FD5FD2" w:rsidRDefault="004035A2" w:rsidP="00403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AD0" w:rsidRPr="00FD5FD2" w:rsidRDefault="00260AD0" w:rsidP="000975FE">
      <w:pPr>
        <w:spacing w:after="0" w:line="240" w:lineRule="auto"/>
        <w:rPr>
          <w:sz w:val="28"/>
          <w:szCs w:val="28"/>
        </w:rPr>
      </w:pPr>
      <w:r w:rsidRPr="00FD5FD2">
        <w:rPr>
          <w:sz w:val="28"/>
          <w:szCs w:val="28"/>
        </w:rPr>
        <w:t>--------------------------------</w:t>
      </w:r>
    </w:p>
    <w:p w:rsidR="00260AD0" w:rsidRPr="000975FE" w:rsidRDefault="000975FE" w:rsidP="004035A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2" w:name="Par22"/>
      <w:bookmarkEnd w:id="2"/>
      <w:r w:rsidRPr="000975FE"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="00260AD0" w:rsidRPr="000975FE">
        <w:rPr>
          <w:rFonts w:ascii="Times New Roman" w:hAnsi="Times New Roman" w:cs="Times New Roman"/>
          <w:szCs w:val="24"/>
        </w:rPr>
        <w:t>Указывается в случае подачи заявления в форме электронного документа.</w:t>
      </w:r>
    </w:p>
    <w:p w:rsidR="004035A2" w:rsidRDefault="000975FE" w:rsidP="004035A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Par24"/>
      <w:bookmarkEnd w:id="3"/>
      <w:r w:rsidRPr="000975FE">
        <w:rPr>
          <w:rFonts w:ascii="Times New Roman" w:hAnsi="Times New Roman" w:cs="Times New Roman"/>
          <w:szCs w:val="24"/>
          <w:vertAlign w:val="superscript"/>
        </w:rPr>
        <w:t>2</w:t>
      </w:r>
      <w:proofErr w:type="gramStart"/>
      <w:r w:rsidR="00260AD0" w:rsidRPr="00FD5FD2">
        <w:rPr>
          <w:rFonts w:ascii="Times New Roman" w:hAnsi="Times New Roman" w:cs="Times New Roman"/>
          <w:szCs w:val="24"/>
        </w:rPr>
        <w:t xml:space="preserve"> У</w:t>
      </w:r>
      <w:proofErr w:type="gramEnd"/>
      <w:r w:rsidR="00260AD0" w:rsidRPr="00FD5FD2">
        <w:rPr>
          <w:rFonts w:ascii="Times New Roman" w:hAnsi="Times New Roman" w:cs="Times New Roman"/>
          <w:szCs w:val="24"/>
        </w:rPr>
        <w:t>казывается в случае подачи заявления</w:t>
      </w:r>
      <w:r w:rsidR="004035A2">
        <w:rPr>
          <w:rFonts w:ascii="Times New Roman" w:hAnsi="Times New Roman" w:cs="Times New Roman"/>
          <w:szCs w:val="24"/>
        </w:rPr>
        <w:t xml:space="preserve"> в форме электронного документа.</w:t>
      </w:r>
    </w:p>
    <w:p w:rsidR="008D27C4" w:rsidRPr="008D27C4" w:rsidRDefault="00E7120A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земельных отношений админ</w:t>
      </w:r>
      <w:r w:rsidRPr="008D27C4">
        <w:rPr>
          <w:rFonts w:ascii="Times New Roman" w:hAnsi="Times New Roman" w:cs="Times New Roman"/>
          <w:sz w:val="28"/>
          <w:szCs w:val="28"/>
        </w:rPr>
        <w:t>и</w:t>
      </w:r>
      <w:r w:rsidRPr="008D27C4">
        <w:rPr>
          <w:rFonts w:ascii="Times New Roman" w:hAnsi="Times New Roman" w:cs="Times New Roman"/>
          <w:sz w:val="28"/>
          <w:szCs w:val="28"/>
        </w:rPr>
        <w:t>страции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города Перми муниципальной услуги</w:t>
      </w:r>
    </w:p>
    <w:p w:rsidR="008D27C4" w:rsidRPr="008D27C4" w:rsidRDefault="00B23197" w:rsidP="00B231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27C4" w:rsidRPr="008D27C4">
        <w:rPr>
          <w:rFonts w:ascii="Times New Roman" w:hAnsi="Times New Roman" w:cs="Times New Roman"/>
          <w:sz w:val="28"/>
          <w:szCs w:val="28"/>
        </w:rPr>
        <w:t>Утверждение схемы располож</w:t>
      </w:r>
      <w:r w:rsidR="008D27C4"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8D27C4" w:rsidRPr="008D27C4">
        <w:rPr>
          <w:rFonts w:ascii="Times New Roman" w:hAnsi="Times New Roman" w:cs="Times New Roman"/>
          <w:sz w:val="28"/>
          <w:szCs w:val="28"/>
        </w:rPr>
        <w:t>земельного участка или з</w:t>
      </w:r>
      <w:r w:rsidR="008D27C4" w:rsidRPr="008D27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территории»</w:t>
      </w: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БЛОК-СХЕМА</w: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по предоставлению муниципаль</w:t>
      </w:r>
      <w:r w:rsidR="00E7120A">
        <w:rPr>
          <w:rFonts w:ascii="Times New Roman" w:hAnsi="Times New Roman" w:cs="Times New Roman"/>
          <w:sz w:val="28"/>
          <w:szCs w:val="28"/>
        </w:rPr>
        <w:t>ной услуги «</w:t>
      </w:r>
      <w:r w:rsidRPr="008D27C4">
        <w:rPr>
          <w:rFonts w:ascii="Times New Roman" w:hAnsi="Times New Roman" w:cs="Times New Roman"/>
          <w:sz w:val="28"/>
          <w:szCs w:val="28"/>
        </w:rPr>
        <w:t>Утверждение схемы</w: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7C4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</w:t>
      </w:r>
    </w:p>
    <w:p w:rsid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7120A" w:rsidRP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1045413</wp:posOffset>
                </wp:positionH>
                <wp:positionV relativeFrom="paragraph">
                  <wp:posOffset>101067</wp:posOffset>
                </wp:positionV>
                <wp:extent cx="3854577" cy="570585"/>
                <wp:effectExtent l="0" t="0" r="1270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577" cy="570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46" w:rsidRPr="00E7120A" w:rsidRDefault="00722146" w:rsidP="008D2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необходимых документов - не более 1 рабочего дня</w:t>
                            </w:r>
                          </w:p>
                          <w:p w:rsidR="00722146" w:rsidRDefault="00722146" w:rsidP="008D2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82.3pt;margin-top:7.95pt;width:303.5pt;height:4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" fillcolor="white [3201]" strokecolor="black [3200]" strokeweight="2pt">
                <v:textbox>
                  <w:txbxContent>
                    <w:p w:rsidR="00E7120A" w:rsidRPr="00E7120A" w:rsidRDefault="00E7120A" w:rsidP="008D27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необход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мых документов - не более 1 рабочего дня</w:t>
                      </w:r>
                    </w:p>
                    <w:p w:rsidR="00E7120A" w:rsidRDefault="00E7120A" w:rsidP="008D27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2961996</wp:posOffset>
                </wp:positionH>
                <wp:positionV relativeFrom="paragraph">
                  <wp:posOffset>58242</wp:posOffset>
                </wp:positionV>
                <wp:extent cx="0" cy="387706"/>
                <wp:effectExtent l="95250" t="0" r="11430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3.25pt;margin-top:4.6pt;width:0;height:3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891794</wp:posOffset>
                </wp:positionH>
                <wp:positionV relativeFrom="paragraph">
                  <wp:posOffset>37008</wp:posOffset>
                </wp:positionV>
                <wp:extent cx="4125773" cy="863193"/>
                <wp:effectExtent l="0" t="0" r="2730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773" cy="863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46" w:rsidRPr="008D27C4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принятых документов и направление межведомственных запросов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722146" w:rsidRPr="008D27C4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2146" w:rsidRDefault="00722146" w:rsidP="00E71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70.2pt;margin-top:2.9pt;width:324.85pt;height:6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sJjwIAAC0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" fillcolor="white [3201]" strokecolor="black [3200]" strokeweight="2pt">
                <v:textbox>
                  <w:txbxContent>
                    <w:p w:rsidR="00E7120A" w:rsidRPr="008D27C4" w:rsidRDefault="00E7120A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принятых документов и направл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ние межведомственных запросов -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ния заявления</w:t>
                      </w:r>
                    </w:p>
                    <w:p w:rsidR="00E7120A" w:rsidRPr="008D27C4" w:rsidRDefault="00E7120A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120A" w:rsidRDefault="00E7120A" w:rsidP="00E712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2961539</wp:posOffset>
                </wp:positionH>
                <wp:positionV relativeFrom="paragraph">
                  <wp:posOffset>125730</wp:posOffset>
                </wp:positionV>
                <wp:extent cx="0" cy="373075"/>
                <wp:effectExtent l="95250" t="0" r="95250" b="654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3.2pt;margin-top:9.9pt;width:0;height:29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B6AA8" wp14:editId="36C76C40">
                <wp:simplePos x="0" y="0"/>
                <wp:positionH relativeFrom="column">
                  <wp:posOffset>533146</wp:posOffset>
                </wp:positionH>
                <wp:positionV relativeFrom="paragraph">
                  <wp:posOffset>134010</wp:posOffset>
                </wp:positionV>
                <wp:extent cx="4842663" cy="746150"/>
                <wp:effectExtent l="0" t="0" r="1524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663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46" w:rsidRPr="00E7120A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муниципальной усл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ги либо об отказе в предоставлении муниципальной услуги -</w:t>
                            </w:r>
                          </w:p>
                          <w:p w:rsidR="00722146" w:rsidRPr="00E7120A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1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9 рабочих дней со дня поступления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42pt;margin-top:10.55pt;width:381.3pt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" fillcolor="white [3201]" strokecolor="black [3200]" strokeweight="2pt">
                <v:textbox>
                  <w:txbxContent>
                    <w:p w:rsidR="00722146" w:rsidRPr="00E7120A" w:rsidRDefault="00722146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муниципальной усл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ги либо об отказе в предоставлении муниципальной услуги -</w:t>
                      </w:r>
                    </w:p>
                    <w:p w:rsidR="00722146" w:rsidRPr="00E7120A" w:rsidRDefault="00722146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1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9 рабочих дней со дня поступления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0A" w:rsidRP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2976093</wp:posOffset>
                </wp:positionH>
                <wp:positionV relativeFrom="paragraph">
                  <wp:posOffset>61976</wp:posOffset>
                </wp:positionV>
                <wp:extent cx="0" cy="512064"/>
                <wp:effectExtent l="95250" t="0" r="57150" b="596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4.35pt;margin-top:4.9pt;width:0;height:40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D19AEAAAYEAAAOAAAAZHJzL2Uyb0RvYy54bWysU0uOEzEQ3SNxB8t70p0IIh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8D27C4" w:rsidRPr="008D27C4" w:rsidRDefault="008D27C4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08D60" wp14:editId="25AC6B00">
                <wp:simplePos x="0" y="0"/>
                <wp:positionH relativeFrom="column">
                  <wp:posOffset>35713</wp:posOffset>
                </wp:positionH>
                <wp:positionV relativeFrom="paragraph">
                  <wp:posOffset>164846</wp:posOffset>
                </wp:positionV>
                <wp:extent cx="5830215" cy="731520"/>
                <wp:effectExtent l="0" t="0" r="1841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21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46" w:rsidRPr="008D27C4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результата оказания муниципальной услуги или отказа в предоставлении муниципальной услуги -</w:t>
                            </w:r>
                          </w:p>
                          <w:p w:rsidR="00722146" w:rsidRPr="008D27C4" w:rsidRDefault="00722146" w:rsidP="00E7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рабочих</w:t>
                            </w:r>
                            <w:r w:rsidRPr="008D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дней со дня поступления заявления</w:t>
                            </w:r>
                          </w:p>
                          <w:p w:rsidR="00722146" w:rsidRDefault="00722146" w:rsidP="00E71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.8pt;margin-top:13pt;width:459.05pt;height:5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" fillcolor="white [3201]" strokecolor="black [3200]" strokeweight="2pt">
                <v:textbox>
                  <w:txbxContent>
                    <w:p w:rsidR="00722146" w:rsidRPr="008D27C4" w:rsidRDefault="00722146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результата оказания муниципальной услуги или отказа в предоставлении муниципальной услуги -</w:t>
                      </w:r>
                    </w:p>
                    <w:p w:rsidR="00722146" w:rsidRPr="008D27C4" w:rsidRDefault="00722146" w:rsidP="00E71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рабочих</w:t>
                      </w:r>
                      <w:r w:rsidRPr="008D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дней со дня поступления заявления</w:t>
                      </w:r>
                    </w:p>
                    <w:p w:rsidR="00722146" w:rsidRDefault="00722146" w:rsidP="00E712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120A" w:rsidRPr="008D27C4" w:rsidRDefault="00E7120A" w:rsidP="008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7C4" w:rsidRPr="008D27C4" w:rsidRDefault="008D27C4" w:rsidP="008D27C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8D27C4" w:rsidRPr="008D27C4" w:rsidSect="00A95655">
      <w:headerReference w:type="default" r:id="rId18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46" w:rsidRDefault="00722146" w:rsidP="00AA7CD8">
      <w:pPr>
        <w:spacing w:after="0" w:line="240" w:lineRule="auto"/>
      </w:pPr>
      <w:r>
        <w:separator/>
      </w:r>
    </w:p>
  </w:endnote>
  <w:endnote w:type="continuationSeparator" w:id="0">
    <w:p w:rsidR="00722146" w:rsidRDefault="00722146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46" w:rsidRDefault="00722146" w:rsidP="00AA7CD8">
      <w:pPr>
        <w:spacing w:after="0" w:line="240" w:lineRule="auto"/>
      </w:pPr>
      <w:r>
        <w:separator/>
      </w:r>
    </w:p>
  </w:footnote>
  <w:footnote w:type="continuationSeparator" w:id="0">
    <w:p w:rsidR="00722146" w:rsidRDefault="00722146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2146" w:rsidRPr="00AB0991" w:rsidRDefault="00722146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5F79EA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722146" w:rsidRDefault="007221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46" w:rsidRDefault="00722146">
    <w:pPr>
      <w:pStyle w:val="a4"/>
    </w:pPr>
  </w:p>
  <w:p w:rsidR="00722146" w:rsidRDefault="007221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722146" w:rsidRDefault="00722146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5F79EA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722146" w:rsidRPr="00CA508F" w:rsidRDefault="00722146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36C43"/>
    <w:rsid w:val="0004007E"/>
    <w:rsid w:val="00045283"/>
    <w:rsid w:val="000467F2"/>
    <w:rsid w:val="00064D2F"/>
    <w:rsid w:val="00080071"/>
    <w:rsid w:val="00080850"/>
    <w:rsid w:val="00092B85"/>
    <w:rsid w:val="000975FE"/>
    <w:rsid w:val="000A05B9"/>
    <w:rsid w:val="000B06EB"/>
    <w:rsid w:val="000B4BED"/>
    <w:rsid w:val="000C7A91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469E"/>
    <w:rsid w:val="00140522"/>
    <w:rsid w:val="00147240"/>
    <w:rsid w:val="00161FA8"/>
    <w:rsid w:val="001634EE"/>
    <w:rsid w:val="00166B06"/>
    <w:rsid w:val="00167069"/>
    <w:rsid w:val="001836D8"/>
    <w:rsid w:val="001D05F6"/>
    <w:rsid w:val="001D0A48"/>
    <w:rsid w:val="001E500A"/>
    <w:rsid w:val="001E58D2"/>
    <w:rsid w:val="001F0E34"/>
    <w:rsid w:val="001F13D6"/>
    <w:rsid w:val="0021650B"/>
    <w:rsid w:val="00220249"/>
    <w:rsid w:val="0022102A"/>
    <w:rsid w:val="00240ABF"/>
    <w:rsid w:val="00244B76"/>
    <w:rsid w:val="00260AD0"/>
    <w:rsid w:val="0027146D"/>
    <w:rsid w:val="0028789E"/>
    <w:rsid w:val="00290D50"/>
    <w:rsid w:val="002A5901"/>
    <w:rsid w:val="002C2D41"/>
    <w:rsid w:val="002C3DD4"/>
    <w:rsid w:val="002D0C82"/>
    <w:rsid w:val="002D3122"/>
    <w:rsid w:val="002D5D70"/>
    <w:rsid w:val="002F4BBD"/>
    <w:rsid w:val="002F6111"/>
    <w:rsid w:val="002F6A66"/>
    <w:rsid w:val="00315F6F"/>
    <w:rsid w:val="00323722"/>
    <w:rsid w:val="003239A6"/>
    <w:rsid w:val="00327AEE"/>
    <w:rsid w:val="00335587"/>
    <w:rsid w:val="00343FD1"/>
    <w:rsid w:val="00347A2C"/>
    <w:rsid w:val="00375680"/>
    <w:rsid w:val="00385A3F"/>
    <w:rsid w:val="00387184"/>
    <w:rsid w:val="003B1CE8"/>
    <w:rsid w:val="003B3A9B"/>
    <w:rsid w:val="003B615A"/>
    <w:rsid w:val="003C5A2B"/>
    <w:rsid w:val="003D17EF"/>
    <w:rsid w:val="003D5B2F"/>
    <w:rsid w:val="004035A2"/>
    <w:rsid w:val="00410BD7"/>
    <w:rsid w:val="004131EA"/>
    <w:rsid w:val="00425BDD"/>
    <w:rsid w:val="00432EB7"/>
    <w:rsid w:val="00436635"/>
    <w:rsid w:val="00440270"/>
    <w:rsid w:val="004421AA"/>
    <w:rsid w:val="0045153D"/>
    <w:rsid w:val="00457F22"/>
    <w:rsid w:val="0046117A"/>
    <w:rsid w:val="0046337D"/>
    <w:rsid w:val="004744F2"/>
    <w:rsid w:val="00476B5C"/>
    <w:rsid w:val="00485693"/>
    <w:rsid w:val="004A2BF9"/>
    <w:rsid w:val="004A60F3"/>
    <w:rsid w:val="004B36F0"/>
    <w:rsid w:val="004C7570"/>
    <w:rsid w:val="004D30A7"/>
    <w:rsid w:val="004E0B8F"/>
    <w:rsid w:val="004E6619"/>
    <w:rsid w:val="00501F1A"/>
    <w:rsid w:val="00510D36"/>
    <w:rsid w:val="0051123B"/>
    <w:rsid w:val="00513690"/>
    <w:rsid w:val="005218C1"/>
    <w:rsid w:val="00523990"/>
    <w:rsid w:val="00540855"/>
    <w:rsid w:val="00554DA3"/>
    <w:rsid w:val="00594E60"/>
    <w:rsid w:val="005A2DE1"/>
    <w:rsid w:val="005A378E"/>
    <w:rsid w:val="005F5AA6"/>
    <w:rsid w:val="005F79EA"/>
    <w:rsid w:val="00642582"/>
    <w:rsid w:val="0064375A"/>
    <w:rsid w:val="0064622D"/>
    <w:rsid w:val="00647BE8"/>
    <w:rsid w:val="00650A79"/>
    <w:rsid w:val="0065352D"/>
    <w:rsid w:val="00657C32"/>
    <w:rsid w:val="006775A4"/>
    <w:rsid w:val="006844C0"/>
    <w:rsid w:val="006950AE"/>
    <w:rsid w:val="006A26B5"/>
    <w:rsid w:val="006A5558"/>
    <w:rsid w:val="006B019B"/>
    <w:rsid w:val="006D3ECC"/>
    <w:rsid w:val="006D6E2F"/>
    <w:rsid w:val="006E179E"/>
    <w:rsid w:val="006E494E"/>
    <w:rsid w:val="006F1D15"/>
    <w:rsid w:val="00700045"/>
    <w:rsid w:val="00722146"/>
    <w:rsid w:val="007278DF"/>
    <w:rsid w:val="00733DB9"/>
    <w:rsid w:val="0074328E"/>
    <w:rsid w:val="00755A10"/>
    <w:rsid w:val="007639B9"/>
    <w:rsid w:val="007815C8"/>
    <w:rsid w:val="00784865"/>
    <w:rsid w:val="007A4A0D"/>
    <w:rsid w:val="007A5A75"/>
    <w:rsid w:val="007B4BA6"/>
    <w:rsid w:val="007B6D3F"/>
    <w:rsid w:val="007C0279"/>
    <w:rsid w:val="007C5AE5"/>
    <w:rsid w:val="007D51E3"/>
    <w:rsid w:val="007D7131"/>
    <w:rsid w:val="007E39C8"/>
    <w:rsid w:val="007E5275"/>
    <w:rsid w:val="007F0A63"/>
    <w:rsid w:val="007F245C"/>
    <w:rsid w:val="0081209A"/>
    <w:rsid w:val="00826111"/>
    <w:rsid w:val="00853A28"/>
    <w:rsid w:val="008729B3"/>
    <w:rsid w:val="00873661"/>
    <w:rsid w:val="00873F10"/>
    <w:rsid w:val="00877E3F"/>
    <w:rsid w:val="00891BB5"/>
    <w:rsid w:val="008A75D3"/>
    <w:rsid w:val="008B4FAF"/>
    <w:rsid w:val="008C4F37"/>
    <w:rsid w:val="008C65F2"/>
    <w:rsid w:val="008C6DBC"/>
    <w:rsid w:val="008C79FA"/>
    <w:rsid w:val="008D27C4"/>
    <w:rsid w:val="008D62C3"/>
    <w:rsid w:val="008E23DD"/>
    <w:rsid w:val="0094011D"/>
    <w:rsid w:val="00940720"/>
    <w:rsid w:val="00943457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847C0"/>
    <w:rsid w:val="009916C2"/>
    <w:rsid w:val="009B1DC4"/>
    <w:rsid w:val="009B4FFA"/>
    <w:rsid w:val="009C7811"/>
    <w:rsid w:val="009D3540"/>
    <w:rsid w:val="009D3EA9"/>
    <w:rsid w:val="009D77E1"/>
    <w:rsid w:val="009E18BC"/>
    <w:rsid w:val="009F58E3"/>
    <w:rsid w:val="009F660F"/>
    <w:rsid w:val="00A17543"/>
    <w:rsid w:val="00A3089F"/>
    <w:rsid w:val="00A47AF7"/>
    <w:rsid w:val="00A63B05"/>
    <w:rsid w:val="00A73AAA"/>
    <w:rsid w:val="00A77A0D"/>
    <w:rsid w:val="00A95655"/>
    <w:rsid w:val="00A97100"/>
    <w:rsid w:val="00AA1D16"/>
    <w:rsid w:val="00AA7CD8"/>
    <w:rsid w:val="00AB0991"/>
    <w:rsid w:val="00AC338A"/>
    <w:rsid w:val="00AD1592"/>
    <w:rsid w:val="00AE137E"/>
    <w:rsid w:val="00B0016E"/>
    <w:rsid w:val="00B037FC"/>
    <w:rsid w:val="00B065AE"/>
    <w:rsid w:val="00B07ACA"/>
    <w:rsid w:val="00B129FC"/>
    <w:rsid w:val="00B23197"/>
    <w:rsid w:val="00B33B59"/>
    <w:rsid w:val="00B3425A"/>
    <w:rsid w:val="00B42D7B"/>
    <w:rsid w:val="00B438DA"/>
    <w:rsid w:val="00B544F2"/>
    <w:rsid w:val="00B557EE"/>
    <w:rsid w:val="00BA155C"/>
    <w:rsid w:val="00BB391B"/>
    <w:rsid w:val="00BB3DCC"/>
    <w:rsid w:val="00BB4221"/>
    <w:rsid w:val="00BE391D"/>
    <w:rsid w:val="00C04968"/>
    <w:rsid w:val="00C17601"/>
    <w:rsid w:val="00C2085D"/>
    <w:rsid w:val="00C255D0"/>
    <w:rsid w:val="00C3367D"/>
    <w:rsid w:val="00C5231C"/>
    <w:rsid w:val="00C56DC2"/>
    <w:rsid w:val="00C63CBA"/>
    <w:rsid w:val="00C656C7"/>
    <w:rsid w:val="00C659A0"/>
    <w:rsid w:val="00C70456"/>
    <w:rsid w:val="00C75150"/>
    <w:rsid w:val="00C76053"/>
    <w:rsid w:val="00C856AB"/>
    <w:rsid w:val="00CA0F9B"/>
    <w:rsid w:val="00CA12B9"/>
    <w:rsid w:val="00CA485E"/>
    <w:rsid w:val="00CA508F"/>
    <w:rsid w:val="00CC042C"/>
    <w:rsid w:val="00CE4FDE"/>
    <w:rsid w:val="00CE5B6D"/>
    <w:rsid w:val="00CF7268"/>
    <w:rsid w:val="00D16CF5"/>
    <w:rsid w:val="00D20C22"/>
    <w:rsid w:val="00D25944"/>
    <w:rsid w:val="00D330C4"/>
    <w:rsid w:val="00D52C77"/>
    <w:rsid w:val="00D609BC"/>
    <w:rsid w:val="00D61B09"/>
    <w:rsid w:val="00D6310D"/>
    <w:rsid w:val="00D65FB5"/>
    <w:rsid w:val="00D704FA"/>
    <w:rsid w:val="00D8605F"/>
    <w:rsid w:val="00DB7010"/>
    <w:rsid w:val="00DD4873"/>
    <w:rsid w:val="00DE340B"/>
    <w:rsid w:val="00DE51D8"/>
    <w:rsid w:val="00DE5564"/>
    <w:rsid w:val="00DE6071"/>
    <w:rsid w:val="00DF7985"/>
    <w:rsid w:val="00E03A2B"/>
    <w:rsid w:val="00E06A2E"/>
    <w:rsid w:val="00E1050A"/>
    <w:rsid w:val="00E170C1"/>
    <w:rsid w:val="00E33B98"/>
    <w:rsid w:val="00E3494E"/>
    <w:rsid w:val="00E36D19"/>
    <w:rsid w:val="00E41F9B"/>
    <w:rsid w:val="00E47683"/>
    <w:rsid w:val="00E7120A"/>
    <w:rsid w:val="00E71369"/>
    <w:rsid w:val="00E96EA2"/>
    <w:rsid w:val="00EA0332"/>
    <w:rsid w:val="00ED1E98"/>
    <w:rsid w:val="00ED6202"/>
    <w:rsid w:val="00ED6BB1"/>
    <w:rsid w:val="00EF7B48"/>
    <w:rsid w:val="00F06937"/>
    <w:rsid w:val="00F107EE"/>
    <w:rsid w:val="00F152AA"/>
    <w:rsid w:val="00F166DA"/>
    <w:rsid w:val="00F27F89"/>
    <w:rsid w:val="00F36DE1"/>
    <w:rsid w:val="00F408DD"/>
    <w:rsid w:val="00F548CC"/>
    <w:rsid w:val="00F6451E"/>
    <w:rsid w:val="00F732F0"/>
    <w:rsid w:val="00F93C12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AA2563604C2644B2C09EB39EA11EEE9B2C9DF2202BB241DDCDE8604D9FAEC4FF61F272FDD5D5935671F7A9354E953207AD3D8660CF41FF2C63C97DQ7U6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CB347DBCEE8604D9FAEC4FF61F272FDD5D5935671F7AD364E953207AD3D8660CF41FF2C63C97DQ7U6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9AF4182DCC7FA772D4DC1B508C1D27659124A52CC147AA4C1EFFC86A64722C1B69779543C0D4A26665A37679864510CEFE38CF6AFFA33EADDB2576o3A8H" TargetMode="External"/><Relationship Id="rId10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2AA2563604C2644B2C09EB39EA11EEE9B2C9DF2202AB140DECDE8604D9FAEC4FF61F272FDD5D5935671F7AD364E953207AD3D8660CF41FF2C63C97DQ7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524-4441-4E5B-BB81-02BCB33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45</cp:revision>
  <cp:lastPrinted>2022-03-11T09:47:00Z</cp:lastPrinted>
  <dcterms:created xsi:type="dcterms:W3CDTF">2021-11-29T06:46:00Z</dcterms:created>
  <dcterms:modified xsi:type="dcterms:W3CDTF">2022-03-25T09:32:00Z</dcterms:modified>
</cp:coreProperties>
</file>