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220E0A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1D7D" w:rsidRPr="00EE1D7D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4A6E8D" w:rsidRDefault="004A6E8D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A6E8D" w:rsidRPr="0031066C" w:rsidRDefault="004A6E8D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A6E8D" w:rsidRPr="0099544D" w:rsidRDefault="004A6E8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4A6E8D" w:rsidRDefault="004A6E8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4A6E8D" w:rsidRPr="00A43577" w:rsidRDefault="004A6E8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4A6E8D" w:rsidRPr="00A43577" w:rsidRDefault="004A6E8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suppressAutoHyphens/>
        <w:jc w:val="both"/>
        <w:rPr>
          <w:sz w:val="24"/>
          <w:lang w:val="en-US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D2376E" w:rsidRPr="00D2376E" w:rsidRDefault="00D2376E" w:rsidP="00BC46C8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bookmarkStart w:id="0" w:name="_Hlk66279406"/>
      <w:r>
        <w:rPr>
          <w:b/>
          <w:sz w:val="28"/>
          <w:szCs w:val="28"/>
        </w:rPr>
        <w:br/>
        <w:t>определения объема и условий предоставления</w:t>
      </w:r>
      <w:r w:rsidRPr="00D2376E">
        <w:t xml:space="preserve"> </w:t>
      </w:r>
      <w:r w:rsidRPr="00D2376E">
        <w:rPr>
          <w:b/>
          <w:sz w:val="28"/>
          <w:szCs w:val="28"/>
        </w:rPr>
        <w:t xml:space="preserve">субсидий на иные </w:t>
      </w:r>
    </w:p>
    <w:p w:rsidR="00D2376E" w:rsidRPr="00D2376E" w:rsidRDefault="00D2376E" w:rsidP="00BC46C8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 xml:space="preserve">цели </w:t>
      </w:r>
      <w:proofErr w:type="gramStart"/>
      <w:r w:rsidRPr="00D2376E">
        <w:rPr>
          <w:b/>
          <w:sz w:val="28"/>
          <w:szCs w:val="28"/>
        </w:rPr>
        <w:t>бюджетным</w:t>
      </w:r>
      <w:proofErr w:type="gramEnd"/>
      <w:r w:rsidRPr="00D2376E">
        <w:rPr>
          <w:b/>
          <w:sz w:val="28"/>
          <w:szCs w:val="28"/>
        </w:rPr>
        <w:t xml:space="preserve"> и автономным </w:t>
      </w:r>
    </w:p>
    <w:p w:rsidR="00D2376E" w:rsidRPr="00D2376E" w:rsidRDefault="00D2376E" w:rsidP="00BC46C8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 xml:space="preserve">учреждениям на </w:t>
      </w:r>
      <w:proofErr w:type="gramStart"/>
      <w:r w:rsidRPr="00D2376E">
        <w:rPr>
          <w:b/>
          <w:sz w:val="28"/>
          <w:szCs w:val="28"/>
        </w:rPr>
        <w:t>физкультурные</w:t>
      </w:r>
      <w:proofErr w:type="gramEnd"/>
      <w:r w:rsidRPr="00D2376E">
        <w:rPr>
          <w:b/>
          <w:sz w:val="28"/>
          <w:szCs w:val="28"/>
        </w:rPr>
        <w:t xml:space="preserve"> </w:t>
      </w:r>
    </w:p>
    <w:p w:rsidR="00D2376E" w:rsidRDefault="00D2376E" w:rsidP="00BC46C8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>и спортивные мероприятия</w:t>
      </w:r>
      <w:r>
        <w:rPr>
          <w:b/>
          <w:sz w:val="28"/>
          <w:szCs w:val="28"/>
        </w:rPr>
        <w:t xml:space="preserve">, </w:t>
      </w:r>
    </w:p>
    <w:p w:rsidR="00D2376E" w:rsidRDefault="00D2376E" w:rsidP="00BC46C8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постановлением</w:t>
      </w:r>
    </w:p>
    <w:p w:rsidR="00D2376E" w:rsidRDefault="00D2376E" w:rsidP="00BC46C8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D2376E" w:rsidRDefault="00D2376E" w:rsidP="00BC46C8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16.10.2020 № 999</w:t>
      </w:r>
      <w:r w:rsidRPr="00D2376E">
        <w:rPr>
          <w:b/>
          <w:sz w:val="28"/>
          <w:szCs w:val="28"/>
        </w:rPr>
        <w:t xml:space="preserve"> </w:t>
      </w:r>
      <w:bookmarkEnd w:id="0"/>
    </w:p>
    <w:p w:rsidR="00D2376E" w:rsidRPr="00D2376E" w:rsidRDefault="00D2376E" w:rsidP="00BC46C8">
      <w:pPr>
        <w:suppressAutoHyphens/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BC46C8">
      <w:pPr>
        <w:suppressAutoHyphens/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BC46C8">
      <w:pPr>
        <w:pStyle w:val="af4"/>
        <w:suppressAutoHyphens/>
        <w:spacing w:before="0" w:beforeAutospacing="0" w:after="0" w:afterAutospacing="0" w:line="240" w:lineRule="exact"/>
        <w:jc w:val="both"/>
        <w:rPr>
          <w:color w:val="000000"/>
        </w:rPr>
      </w:pPr>
    </w:p>
    <w:p w:rsidR="00D2376E" w:rsidRDefault="00D2376E" w:rsidP="004A6E8D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 w:rsidR="00575F3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от 22 февраля 2020 г. №</w:t>
      </w:r>
      <w:r w:rsidR="008074A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203 «Об общих требованиях к нормативным правовым актам и муниципальным правовым актам, устанавливающим порядок определения объема </w:t>
      </w:r>
      <w:r w:rsidR="00DC09B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и условия предоставления бюджетным и автономным учреждениям субсидий на иные цели»</w:t>
      </w:r>
    </w:p>
    <w:p w:rsidR="00D2376E" w:rsidRDefault="00D2376E" w:rsidP="004A6E8D">
      <w:pPr>
        <w:pStyle w:val="af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города Перми ПОСТАНОВЛЯЕТ:</w:t>
      </w:r>
    </w:p>
    <w:p w:rsidR="008074AD" w:rsidRDefault="008074AD" w:rsidP="004A6E8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Внести в Порядок </w:t>
      </w:r>
      <w:bookmarkStart w:id="1" w:name="_Hlk66283345"/>
      <w:r>
        <w:rPr>
          <w:rFonts w:ascii="Times New Roman" w:hAnsi="Times New Roman"/>
          <w:sz w:val="28"/>
          <w:szCs w:val="28"/>
          <w:lang w:eastAsia="ru-RU"/>
        </w:rPr>
        <w:t xml:space="preserve">определения объема и условий предоставления 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>субс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дий на иные цели бюджетным и автономным учреждениям на физкультурные и спортивные мероприятия, утвержденный постановлением администрации города Перми от 16 октября 2020 г. № 999</w:t>
      </w:r>
      <w:r w:rsidR="00DC09B2">
        <w:rPr>
          <w:rFonts w:ascii="Times New Roman" w:hAnsi="Times New Roman"/>
          <w:sz w:val="28"/>
          <w:szCs w:val="28"/>
          <w:lang w:eastAsia="ru-RU"/>
        </w:rPr>
        <w:t xml:space="preserve"> (в ред. от 12.08.2021 № 595, от 20.09.2021 </w:t>
      </w:r>
      <w:r w:rsidR="004A6E8D">
        <w:rPr>
          <w:rFonts w:ascii="Times New Roman" w:hAnsi="Times New Roman"/>
          <w:sz w:val="28"/>
          <w:szCs w:val="28"/>
          <w:lang w:eastAsia="ru-RU"/>
        </w:rPr>
        <w:br/>
      </w:r>
      <w:r w:rsidR="00DC09B2">
        <w:rPr>
          <w:rFonts w:ascii="Times New Roman" w:hAnsi="Times New Roman"/>
          <w:sz w:val="28"/>
          <w:szCs w:val="28"/>
          <w:lang w:eastAsia="ru-RU"/>
        </w:rPr>
        <w:t>№ 722</w:t>
      </w:r>
      <w:r w:rsidR="00FF1F1E">
        <w:rPr>
          <w:rFonts w:ascii="Times New Roman" w:hAnsi="Times New Roman"/>
          <w:sz w:val="28"/>
          <w:szCs w:val="28"/>
          <w:lang w:eastAsia="ru-RU"/>
        </w:rPr>
        <w:t>, от 12.10.2021 № 845, от 03.11.2021 № 979, от 28.12.2021 № 1237</w:t>
      </w:r>
      <w:r w:rsidR="00DC09B2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следу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щие изменения: </w:t>
      </w:r>
      <w:proofErr w:type="gramEnd"/>
    </w:p>
    <w:p w:rsidR="00BC46C8" w:rsidRPr="00BC46C8" w:rsidRDefault="008074AD" w:rsidP="004A6E8D">
      <w:pPr>
        <w:ind w:firstLine="709"/>
        <w:jc w:val="both"/>
        <w:rPr>
          <w:sz w:val="28"/>
          <w:szCs w:val="28"/>
        </w:rPr>
      </w:pPr>
      <w:r w:rsidRPr="008074AD">
        <w:rPr>
          <w:sz w:val="28"/>
          <w:szCs w:val="28"/>
        </w:rPr>
        <w:t>1</w:t>
      </w:r>
      <w:r w:rsidR="00BC46C8" w:rsidRPr="00BC46C8">
        <w:rPr>
          <w:sz w:val="28"/>
          <w:szCs w:val="28"/>
        </w:rPr>
        <w:t xml:space="preserve">.1. пункт 1.3 после слов «сильнейших спортсменов» дополнить словами </w:t>
      </w:r>
      <w:r w:rsidR="00BC46C8">
        <w:rPr>
          <w:sz w:val="28"/>
          <w:szCs w:val="28"/>
        </w:rPr>
        <w:br/>
      </w:r>
      <w:r w:rsidR="00BC46C8" w:rsidRPr="00BC46C8">
        <w:rPr>
          <w:sz w:val="28"/>
          <w:szCs w:val="28"/>
        </w:rPr>
        <w:t>«, в рамках выполнения муниципальной прог</w:t>
      </w:r>
      <w:r w:rsidR="00BC46C8">
        <w:rPr>
          <w:sz w:val="28"/>
          <w:szCs w:val="28"/>
        </w:rPr>
        <w:t>раммы «Развитие физической кул</w:t>
      </w:r>
      <w:r w:rsidR="00BC46C8">
        <w:rPr>
          <w:sz w:val="28"/>
          <w:szCs w:val="28"/>
        </w:rPr>
        <w:t>ь</w:t>
      </w:r>
      <w:r w:rsidR="00BC46C8" w:rsidRPr="00BC46C8">
        <w:rPr>
          <w:sz w:val="28"/>
          <w:szCs w:val="28"/>
        </w:rPr>
        <w:t>туры и спорта города Перми»;</w:t>
      </w:r>
    </w:p>
    <w:p w:rsidR="00BC46C8" w:rsidRPr="00BC46C8" w:rsidRDefault="00BC46C8" w:rsidP="004A6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46C8">
        <w:rPr>
          <w:sz w:val="28"/>
          <w:szCs w:val="28"/>
        </w:rPr>
        <w:t>.2. пункт 2.14 изложить в следующей редакции:</w:t>
      </w:r>
    </w:p>
    <w:p w:rsidR="00BC46C8" w:rsidRPr="00BC46C8" w:rsidRDefault="00BC46C8" w:rsidP="004A6E8D">
      <w:pPr>
        <w:ind w:firstLine="709"/>
        <w:jc w:val="both"/>
        <w:rPr>
          <w:sz w:val="28"/>
          <w:szCs w:val="28"/>
        </w:rPr>
      </w:pPr>
      <w:r w:rsidRPr="00BC46C8">
        <w:rPr>
          <w:sz w:val="28"/>
          <w:szCs w:val="28"/>
        </w:rPr>
        <w:t>«2.14. Результатом предоставления субсидий на иные цели является колич</w:t>
      </w:r>
      <w:r w:rsidRPr="00BC46C8">
        <w:rPr>
          <w:sz w:val="28"/>
          <w:szCs w:val="28"/>
        </w:rPr>
        <w:t>е</w:t>
      </w:r>
      <w:r w:rsidRPr="00BC46C8">
        <w:rPr>
          <w:sz w:val="28"/>
          <w:szCs w:val="28"/>
        </w:rPr>
        <w:t>ство проведенных физкульт</w:t>
      </w:r>
      <w:r w:rsidR="007605B9">
        <w:rPr>
          <w:sz w:val="28"/>
          <w:szCs w:val="28"/>
        </w:rPr>
        <w:t xml:space="preserve">урных и спортивных мероприятий </w:t>
      </w:r>
      <w:r w:rsidRPr="00BC46C8">
        <w:rPr>
          <w:sz w:val="28"/>
          <w:szCs w:val="28"/>
        </w:rPr>
        <w:t>в рамках выполн</w:t>
      </w:r>
      <w:r w:rsidRPr="00BC46C8">
        <w:rPr>
          <w:sz w:val="28"/>
          <w:szCs w:val="28"/>
        </w:rPr>
        <w:t>е</w:t>
      </w:r>
      <w:r w:rsidRPr="00BC46C8">
        <w:rPr>
          <w:sz w:val="28"/>
          <w:szCs w:val="28"/>
        </w:rPr>
        <w:t>ния муниципальной программы «Развитие физической культуры и спорта города Перми». План мероприятий по достижению результатов предоста</w:t>
      </w:r>
      <w:r>
        <w:rPr>
          <w:sz w:val="28"/>
          <w:szCs w:val="28"/>
        </w:rPr>
        <w:t>вления субсидии на иные цели уст</w:t>
      </w:r>
      <w:r w:rsidRPr="00BC46C8">
        <w:rPr>
          <w:sz w:val="28"/>
          <w:szCs w:val="28"/>
        </w:rPr>
        <w:t>анавливается Соглашением</w:t>
      </w:r>
      <w:proofErr w:type="gramStart"/>
      <w:r w:rsidRPr="00BC46C8">
        <w:rPr>
          <w:sz w:val="28"/>
          <w:szCs w:val="28"/>
        </w:rPr>
        <w:t>.»;</w:t>
      </w:r>
      <w:proofErr w:type="gramEnd"/>
    </w:p>
    <w:p w:rsidR="00BC46C8" w:rsidRPr="00BC46C8" w:rsidRDefault="00BC46C8" w:rsidP="004A6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46C8">
        <w:rPr>
          <w:sz w:val="28"/>
          <w:szCs w:val="28"/>
        </w:rPr>
        <w:t>.3. после абзаца третьего пункта 3.1 дополнить абзацем следующего с</w:t>
      </w:r>
      <w:r w:rsidRPr="00BC46C8">
        <w:rPr>
          <w:sz w:val="28"/>
          <w:szCs w:val="28"/>
        </w:rPr>
        <w:t>о</w:t>
      </w:r>
      <w:r w:rsidRPr="00BC46C8">
        <w:rPr>
          <w:sz w:val="28"/>
          <w:szCs w:val="28"/>
        </w:rPr>
        <w:t>держания:</w:t>
      </w:r>
    </w:p>
    <w:p w:rsidR="00BC46C8" w:rsidRPr="00BC46C8" w:rsidRDefault="00BC46C8" w:rsidP="004A6E8D">
      <w:pPr>
        <w:ind w:firstLine="709"/>
        <w:jc w:val="both"/>
        <w:rPr>
          <w:sz w:val="28"/>
          <w:szCs w:val="28"/>
        </w:rPr>
      </w:pPr>
      <w:r w:rsidRPr="00BC46C8">
        <w:rPr>
          <w:sz w:val="28"/>
          <w:szCs w:val="28"/>
        </w:rPr>
        <w:t>«отчет о реализации плана мероприятий по д</w:t>
      </w:r>
      <w:r>
        <w:rPr>
          <w:sz w:val="28"/>
          <w:szCs w:val="28"/>
        </w:rPr>
        <w:t>остижению результатов пр</w:t>
      </w:r>
      <w:r>
        <w:rPr>
          <w:sz w:val="28"/>
          <w:szCs w:val="28"/>
        </w:rPr>
        <w:t>е</w:t>
      </w:r>
      <w:r w:rsidRPr="00BC46C8">
        <w:rPr>
          <w:sz w:val="28"/>
          <w:szCs w:val="28"/>
        </w:rPr>
        <w:t>доставления субсидии на иные цели по форме</w:t>
      </w:r>
      <w:r>
        <w:rPr>
          <w:sz w:val="28"/>
          <w:szCs w:val="28"/>
        </w:rPr>
        <w:t xml:space="preserve"> согласно приложению 6 к насто</w:t>
      </w:r>
      <w:r>
        <w:rPr>
          <w:sz w:val="28"/>
          <w:szCs w:val="28"/>
        </w:rPr>
        <w:t>я</w:t>
      </w:r>
      <w:r w:rsidRPr="00BC46C8">
        <w:rPr>
          <w:sz w:val="28"/>
          <w:szCs w:val="28"/>
        </w:rPr>
        <w:t>щему Порядку</w:t>
      </w:r>
      <w:proofErr w:type="gramStart"/>
      <w:r w:rsidRPr="00BC46C8">
        <w:rPr>
          <w:sz w:val="28"/>
          <w:szCs w:val="28"/>
        </w:rPr>
        <w:t>.»;</w:t>
      </w:r>
      <w:proofErr w:type="gramEnd"/>
    </w:p>
    <w:p w:rsidR="00BC46C8" w:rsidRPr="00BC46C8" w:rsidRDefault="00BC46C8" w:rsidP="004A6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46C8">
        <w:rPr>
          <w:sz w:val="28"/>
          <w:szCs w:val="28"/>
        </w:rPr>
        <w:t>.4. пункт 3.2 изложить в следующей редакции:</w:t>
      </w:r>
    </w:p>
    <w:p w:rsidR="00BC46C8" w:rsidRPr="00BC46C8" w:rsidRDefault="00BC46C8" w:rsidP="004A6E8D">
      <w:pPr>
        <w:ind w:firstLine="709"/>
        <w:jc w:val="both"/>
        <w:rPr>
          <w:sz w:val="28"/>
          <w:szCs w:val="28"/>
        </w:rPr>
      </w:pPr>
      <w:r w:rsidRPr="00BC46C8">
        <w:rPr>
          <w:sz w:val="28"/>
          <w:szCs w:val="28"/>
        </w:rPr>
        <w:t>«3.2. Отчеты предоставляются Учреждениями в следующие сроки:</w:t>
      </w:r>
    </w:p>
    <w:p w:rsidR="00BC46C8" w:rsidRPr="00BC46C8" w:rsidRDefault="00BC46C8" w:rsidP="004A6E8D">
      <w:pPr>
        <w:ind w:firstLine="709"/>
        <w:jc w:val="both"/>
        <w:rPr>
          <w:sz w:val="28"/>
          <w:szCs w:val="28"/>
        </w:rPr>
      </w:pPr>
      <w:proofErr w:type="gramStart"/>
      <w:r w:rsidRPr="00BC46C8">
        <w:rPr>
          <w:sz w:val="28"/>
          <w:szCs w:val="28"/>
        </w:rPr>
        <w:lastRenderedPageBreak/>
        <w:t>отчет о достижении результата предост</w:t>
      </w:r>
      <w:r>
        <w:rPr>
          <w:sz w:val="28"/>
          <w:szCs w:val="28"/>
        </w:rPr>
        <w:t>авления субсиди</w:t>
      </w:r>
      <w:r w:rsidR="004A6E8D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</w:t>
      </w:r>
      <w:r w:rsidRPr="00BC46C8">
        <w:rPr>
          <w:sz w:val="28"/>
          <w:szCs w:val="28"/>
        </w:rPr>
        <w:t xml:space="preserve"> – ежеквартально нарастающим итогом не позднее 15 числа месяца, следующего за отчетным кварталом, за 4 квартал (годовой) – не позднее 25 января года, следу</w:t>
      </w:r>
      <w:r w:rsidRPr="00BC46C8">
        <w:rPr>
          <w:sz w:val="28"/>
          <w:szCs w:val="28"/>
        </w:rPr>
        <w:t>ю</w:t>
      </w:r>
      <w:r w:rsidRPr="00BC46C8">
        <w:rPr>
          <w:sz w:val="28"/>
          <w:szCs w:val="28"/>
        </w:rPr>
        <w:t>щего за отчетным;</w:t>
      </w:r>
      <w:proofErr w:type="gramEnd"/>
    </w:p>
    <w:p w:rsidR="00BC46C8" w:rsidRPr="00BC46C8" w:rsidRDefault="00BC46C8" w:rsidP="004A6E8D">
      <w:pPr>
        <w:ind w:firstLine="709"/>
        <w:jc w:val="both"/>
        <w:rPr>
          <w:sz w:val="28"/>
          <w:szCs w:val="28"/>
        </w:rPr>
      </w:pPr>
      <w:proofErr w:type="gramStart"/>
      <w:r w:rsidRPr="00BC46C8">
        <w:rPr>
          <w:sz w:val="28"/>
          <w:szCs w:val="28"/>
        </w:rPr>
        <w:t>отчет об осуществлении расходов, источником финансового обеспечения которых явля</w:t>
      </w:r>
      <w:r w:rsidR="004A6E8D">
        <w:rPr>
          <w:sz w:val="28"/>
          <w:szCs w:val="28"/>
        </w:rPr>
        <w:t>е</w:t>
      </w:r>
      <w:r w:rsidRPr="00BC46C8">
        <w:rPr>
          <w:sz w:val="28"/>
          <w:szCs w:val="28"/>
        </w:rPr>
        <w:t>тся субсиди</w:t>
      </w:r>
      <w:r w:rsidR="004A6E8D">
        <w:rPr>
          <w:sz w:val="28"/>
          <w:szCs w:val="28"/>
        </w:rPr>
        <w:t>я</w:t>
      </w:r>
      <w:r w:rsidRPr="00BC46C8">
        <w:rPr>
          <w:sz w:val="28"/>
          <w:szCs w:val="28"/>
        </w:rPr>
        <w:t xml:space="preserve"> </w:t>
      </w:r>
      <w:r>
        <w:rPr>
          <w:sz w:val="28"/>
          <w:szCs w:val="28"/>
        </w:rPr>
        <w:t>на иные цели</w:t>
      </w:r>
      <w:r w:rsidRPr="00BC46C8">
        <w:rPr>
          <w:sz w:val="28"/>
          <w:szCs w:val="28"/>
        </w:rPr>
        <w:t xml:space="preserve"> – ежеквартально нарастающим итогом не позднее 15 числа месяца, следующего за отчетным кварталом, за 4 квартал (г</w:t>
      </w:r>
      <w:r w:rsidRPr="00BC46C8">
        <w:rPr>
          <w:sz w:val="28"/>
          <w:szCs w:val="28"/>
        </w:rPr>
        <w:t>о</w:t>
      </w:r>
      <w:r w:rsidRPr="00BC46C8">
        <w:rPr>
          <w:sz w:val="28"/>
          <w:szCs w:val="28"/>
        </w:rPr>
        <w:t>довой) – не позднее 25 января года, следующего за отчетным;</w:t>
      </w:r>
      <w:proofErr w:type="gramEnd"/>
    </w:p>
    <w:p w:rsidR="00BC46C8" w:rsidRDefault="00BC46C8" w:rsidP="004A6E8D">
      <w:pPr>
        <w:ind w:firstLine="709"/>
        <w:jc w:val="both"/>
        <w:rPr>
          <w:sz w:val="28"/>
          <w:szCs w:val="28"/>
        </w:rPr>
      </w:pPr>
      <w:r w:rsidRPr="00BC46C8">
        <w:rPr>
          <w:sz w:val="28"/>
          <w:szCs w:val="28"/>
        </w:rPr>
        <w:t>отчет о реализации плана мероприятий по достижению результатов предо</w:t>
      </w:r>
      <w:r w:rsidRPr="00BC46C8">
        <w:rPr>
          <w:sz w:val="28"/>
          <w:szCs w:val="28"/>
        </w:rPr>
        <w:t>с</w:t>
      </w:r>
      <w:r w:rsidRPr="00BC46C8">
        <w:rPr>
          <w:sz w:val="28"/>
          <w:szCs w:val="28"/>
        </w:rPr>
        <w:t xml:space="preserve">тавления субсидии </w:t>
      </w:r>
      <w:r>
        <w:rPr>
          <w:sz w:val="28"/>
          <w:szCs w:val="28"/>
        </w:rPr>
        <w:t>на иные цели</w:t>
      </w:r>
      <w:r w:rsidRPr="00BC46C8">
        <w:rPr>
          <w:sz w:val="28"/>
          <w:szCs w:val="28"/>
        </w:rPr>
        <w:t xml:space="preserve"> – ежегодно (годовой) не позднее 25 января года, следующего за </w:t>
      </w:r>
      <w:proofErr w:type="gramStart"/>
      <w:r w:rsidRPr="00BC46C8">
        <w:rPr>
          <w:sz w:val="28"/>
          <w:szCs w:val="28"/>
        </w:rPr>
        <w:t>отчетным</w:t>
      </w:r>
      <w:proofErr w:type="gramEnd"/>
      <w:r w:rsidRPr="00BC46C8">
        <w:rPr>
          <w:sz w:val="28"/>
          <w:szCs w:val="28"/>
        </w:rPr>
        <w:t>.»;</w:t>
      </w:r>
    </w:p>
    <w:p w:rsidR="004A6E8D" w:rsidRDefault="004A6E8D" w:rsidP="004A6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2 изложить в редакции согласно приложению 1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постановлению;</w:t>
      </w:r>
    </w:p>
    <w:p w:rsidR="004A6E8D" w:rsidRDefault="004A6E8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3 изложить в редакции согласно приложению 2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постановлению;</w:t>
      </w:r>
    </w:p>
    <w:p w:rsidR="00BC46C8" w:rsidRDefault="00BC46C8" w:rsidP="004A6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46C8">
        <w:rPr>
          <w:sz w:val="28"/>
          <w:szCs w:val="28"/>
        </w:rPr>
        <w:t>.</w:t>
      </w:r>
      <w:r w:rsidR="004A6E8D">
        <w:rPr>
          <w:sz w:val="28"/>
          <w:szCs w:val="28"/>
        </w:rPr>
        <w:t>7</w:t>
      </w:r>
      <w:r w:rsidRPr="00BC46C8">
        <w:rPr>
          <w:sz w:val="28"/>
          <w:szCs w:val="28"/>
        </w:rPr>
        <w:t>. дополнить приложением 6 соглас</w:t>
      </w:r>
      <w:r>
        <w:rPr>
          <w:sz w:val="28"/>
          <w:szCs w:val="28"/>
        </w:rPr>
        <w:t xml:space="preserve">но приложению </w:t>
      </w:r>
      <w:r w:rsidR="00CD4049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</w:t>
      </w:r>
      <w:r>
        <w:rPr>
          <w:sz w:val="28"/>
          <w:szCs w:val="28"/>
        </w:rPr>
        <w:t>о</w:t>
      </w:r>
      <w:r w:rsidRPr="00BC46C8">
        <w:rPr>
          <w:sz w:val="28"/>
          <w:szCs w:val="28"/>
        </w:rPr>
        <w:t>становлению.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F1E" w:rsidRPr="001A1A21">
        <w:rPr>
          <w:sz w:val="28"/>
          <w:szCs w:val="28"/>
        </w:rPr>
        <w:t xml:space="preserve">Настоящее постановление вступает в силу </w:t>
      </w:r>
      <w:r w:rsidR="00FF1F1E">
        <w:rPr>
          <w:sz w:val="28"/>
          <w:szCs w:val="28"/>
        </w:rPr>
        <w:t>со дня официального опубл</w:t>
      </w:r>
      <w:r w:rsidR="00FF1F1E">
        <w:rPr>
          <w:sz w:val="28"/>
          <w:szCs w:val="28"/>
        </w:rPr>
        <w:t>и</w:t>
      </w:r>
      <w:r w:rsidR="00FF1F1E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F1F1E" w:rsidRPr="004461C6">
        <w:rPr>
          <w:sz w:val="28"/>
          <w:szCs w:val="28"/>
        </w:rPr>
        <w:t>.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онно-телекоммуникационной сети Интернет.</w:t>
      </w:r>
    </w:p>
    <w:p w:rsidR="008074AD" w:rsidRDefault="008074AD" w:rsidP="004A6E8D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Грибанова А.А.</w:t>
      </w:r>
    </w:p>
    <w:p w:rsidR="008074AD" w:rsidRDefault="008074AD" w:rsidP="004A6E8D">
      <w:pPr>
        <w:keepNext/>
        <w:spacing w:line="240" w:lineRule="exact"/>
        <w:contextualSpacing/>
        <w:jc w:val="both"/>
        <w:rPr>
          <w:sz w:val="28"/>
          <w:szCs w:val="24"/>
        </w:rPr>
      </w:pPr>
    </w:p>
    <w:p w:rsidR="008074AD" w:rsidRDefault="008074AD" w:rsidP="004A6E8D">
      <w:pPr>
        <w:keepNext/>
        <w:spacing w:line="240" w:lineRule="exact"/>
        <w:contextualSpacing/>
        <w:jc w:val="both"/>
        <w:rPr>
          <w:bCs/>
          <w:sz w:val="28"/>
          <w:szCs w:val="28"/>
        </w:rPr>
      </w:pPr>
    </w:p>
    <w:p w:rsidR="008074AD" w:rsidRDefault="008074AD" w:rsidP="00BC46C8">
      <w:pPr>
        <w:keepNext/>
        <w:tabs>
          <w:tab w:val="left" w:pos="8080"/>
        </w:tabs>
        <w:suppressAutoHyphens/>
        <w:spacing w:line="240" w:lineRule="exact"/>
        <w:jc w:val="both"/>
        <w:rPr>
          <w:sz w:val="28"/>
          <w:szCs w:val="28"/>
        </w:rPr>
      </w:pPr>
    </w:p>
    <w:p w:rsidR="008074AD" w:rsidRDefault="008074AD" w:rsidP="00BC46C8">
      <w:pPr>
        <w:tabs>
          <w:tab w:val="left" w:pos="836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</w:t>
      </w:r>
      <w:r w:rsidR="002E14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А.Н. Дёмкин</w:t>
      </w:r>
    </w:p>
    <w:p w:rsidR="008074AD" w:rsidRPr="008074AD" w:rsidRDefault="008074AD" w:rsidP="00BC46C8">
      <w:pPr>
        <w:suppressAutoHyphens/>
        <w:jc w:val="both"/>
        <w:rPr>
          <w:sz w:val="24"/>
        </w:rPr>
      </w:pPr>
    </w:p>
    <w:p w:rsidR="009C62E5" w:rsidRDefault="009C62E5" w:rsidP="00BC46C8">
      <w:pPr>
        <w:suppressAutoHyphens/>
        <w:jc w:val="both"/>
        <w:rPr>
          <w:sz w:val="28"/>
          <w:szCs w:val="28"/>
        </w:rPr>
      </w:pPr>
    </w:p>
    <w:p w:rsidR="008074AD" w:rsidRDefault="008074AD" w:rsidP="00BC46C8">
      <w:pPr>
        <w:suppressAutoHyphens/>
        <w:jc w:val="both"/>
        <w:rPr>
          <w:sz w:val="28"/>
          <w:szCs w:val="28"/>
        </w:rPr>
      </w:pPr>
    </w:p>
    <w:p w:rsidR="008074AD" w:rsidRDefault="008074AD" w:rsidP="00BC46C8">
      <w:pPr>
        <w:suppressAutoHyphens/>
        <w:jc w:val="both"/>
        <w:rPr>
          <w:sz w:val="28"/>
          <w:szCs w:val="28"/>
        </w:rPr>
      </w:pPr>
    </w:p>
    <w:p w:rsidR="008733E4" w:rsidRDefault="008733E4" w:rsidP="00BC46C8">
      <w:pPr>
        <w:suppressAutoHyphens/>
        <w:jc w:val="both"/>
        <w:rPr>
          <w:sz w:val="28"/>
          <w:szCs w:val="28"/>
        </w:rPr>
        <w:sectPr w:rsidR="008733E4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733E4" w:rsidRPr="00AD4A75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Перми 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              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Pr="00FC7A1F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физкультурны</w:t>
      </w:r>
      <w:r>
        <w:rPr>
          <w:b/>
          <w:sz w:val="28"/>
          <w:szCs w:val="24"/>
        </w:rPr>
        <w:t>е</w:t>
      </w:r>
      <w:r w:rsidRPr="00FC7A1F">
        <w:rPr>
          <w:b/>
          <w:sz w:val="28"/>
          <w:szCs w:val="24"/>
        </w:rPr>
        <w:t xml:space="preserve"> мероприятия</w:t>
      </w:r>
      <w:r w:rsidR="00A65643">
        <w:rPr>
          <w:b/>
          <w:sz w:val="28"/>
          <w:szCs w:val="24"/>
        </w:rPr>
        <w:t xml:space="preserve">, </w:t>
      </w:r>
      <w:r w:rsidR="00A65643" w:rsidRPr="00677173">
        <w:rPr>
          <w:b/>
          <w:sz w:val="28"/>
          <w:szCs w:val="24"/>
        </w:rPr>
        <w:t xml:space="preserve">в том числе межмуниципальные, региональные, межрегиональные, всероссийские и международные </w:t>
      </w:r>
      <w:r w:rsidR="002F133C">
        <w:rPr>
          <w:b/>
          <w:sz w:val="28"/>
          <w:szCs w:val="24"/>
        </w:rPr>
        <w:t>физкультурные мероприятия</w:t>
      </w:r>
      <w:r w:rsidR="00A65643" w:rsidRPr="00677173">
        <w:rPr>
          <w:b/>
          <w:sz w:val="28"/>
          <w:szCs w:val="24"/>
        </w:rPr>
        <w:t>, на территории города Перми</w:t>
      </w:r>
    </w:p>
    <w:p w:rsidR="008733E4" w:rsidRPr="009F0017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>
        <w:rPr>
          <w:b/>
          <w:sz w:val="28"/>
          <w:szCs w:val="24"/>
        </w:rPr>
        <w:t>2</w:t>
      </w:r>
      <w:r w:rsidRPr="00FC7A1F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годов</w:t>
      </w:r>
    </w:p>
    <w:p w:rsidR="008733E4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733E4" w:rsidRPr="0032150C" w:rsidRDefault="008733E4" w:rsidP="00BC46C8">
      <w:pPr>
        <w:suppressAutoHyphens/>
        <w:rPr>
          <w:sz w:val="2"/>
          <w:szCs w:val="2"/>
        </w:rPr>
      </w:pPr>
    </w:p>
    <w:tbl>
      <w:tblPr>
        <w:tblW w:w="14843" w:type="dxa"/>
        <w:tblLayout w:type="fixed"/>
        <w:tblLook w:val="0000"/>
      </w:tblPr>
      <w:tblGrid>
        <w:gridCol w:w="456"/>
        <w:gridCol w:w="5464"/>
        <w:gridCol w:w="4111"/>
        <w:gridCol w:w="1701"/>
        <w:gridCol w:w="1559"/>
        <w:gridCol w:w="1552"/>
      </w:tblGrid>
      <w:tr w:rsidR="008733E4" w:rsidRPr="00AD4A75" w:rsidTr="00D70164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№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города Перми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733E4" w:rsidRPr="00AD4A75" w:rsidTr="00D70164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2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3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4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</w:tr>
    </w:tbl>
    <w:p w:rsidR="008733E4" w:rsidRPr="00AD4A75" w:rsidRDefault="008733E4" w:rsidP="00BC46C8">
      <w:pPr>
        <w:suppressAutoHyphens/>
        <w:rPr>
          <w:sz w:val="2"/>
        </w:rPr>
      </w:pPr>
    </w:p>
    <w:tbl>
      <w:tblPr>
        <w:tblW w:w="14843" w:type="dxa"/>
        <w:tblLayout w:type="fixed"/>
        <w:tblLook w:val="0000"/>
      </w:tblPr>
      <w:tblGrid>
        <w:gridCol w:w="456"/>
        <w:gridCol w:w="5464"/>
        <w:gridCol w:w="4111"/>
        <w:gridCol w:w="1701"/>
        <w:gridCol w:w="1559"/>
        <w:gridCol w:w="1552"/>
      </w:tblGrid>
      <w:tr w:rsidR="008733E4" w:rsidRPr="00AD4A75" w:rsidTr="00D70164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</w:tr>
      <w:tr w:rsidR="0061721E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армейского рукопашного боя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DE271E">
              <w:rPr>
                <w:sz w:val="24"/>
                <w:szCs w:val="24"/>
              </w:rPr>
              <w:t>181,551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DE271E">
              <w:rPr>
                <w:sz w:val="24"/>
                <w:szCs w:val="24"/>
              </w:rPr>
              <w:t>181,551</w:t>
            </w:r>
          </w:p>
        </w:tc>
      </w:tr>
      <w:tr w:rsidR="0061721E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9 812,315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3F7F7A">
              <w:rPr>
                <w:sz w:val="24"/>
                <w:szCs w:val="24"/>
              </w:rPr>
              <w:t>9 812,315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3F7F7A">
              <w:rPr>
                <w:sz w:val="24"/>
                <w:szCs w:val="24"/>
              </w:rPr>
              <w:t>9 812,315</w:t>
            </w:r>
          </w:p>
        </w:tc>
      </w:tr>
      <w:tr w:rsidR="0061721E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4330C7">
              <w:rPr>
                <w:sz w:val="24"/>
                <w:szCs w:val="24"/>
              </w:rPr>
              <w:t>194,291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4330C7">
              <w:rPr>
                <w:sz w:val="24"/>
                <w:szCs w:val="24"/>
              </w:rPr>
              <w:t>194,291</w:t>
            </w:r>
          </w:p>
        </w:tc>
      </w:tr>
      <w:tr w:rsidR="0061721E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«Темп»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303890">
              <w:rPr>
                <w:sz w:val="24"/>
                <w:szCs w:val="24"/>
              </w:rPr>
              <w:t>509,616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303890">
              <w:rPr>
                <w:sz w:val="24"/>
                <w:szCs w:val="24"/>
              </w:rPr>
              <w:t>509,616</w:t>
            </w:r>
          </w:p>
        </w:tc>
      </w:tr>
      <w:tr w:rsidR="0061721E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5548D7">
              <w:rPr>
                <w:sz w:val="24"/>
                <w:szCs w:val="24"/>
              </w:rPr>
              <w:t>101,923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5548D7">
              <w:rPr>
                <w:sz w:val="24"/>
                <w:szCs w:val="24"/>
              </w:rPr>
              <w:t>101,923</w:t>
            </w:r>
          </w:p>
        </w:tc>
      </w:tr>
      <w:tr w:rsidR="0061721E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A43DC4">
              <w:rPr>
                <w:sz w:val="24"/>
                <w:szCs w:val="24"/>
              </w:rPr>
              <w:t>468,210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A43DC4">
              <w:rPr>
                <w:sz w:val="24"/>
                <w:szCs w:val="24"/>
              </w:rPr>
              <w:t>468,210</w:t>
            </w:r>
          </w:p>
        </w:tc>
      </w:tr>
      <w:tr w:rsidR="0061721E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F03536">
              <w:rPr>
                <w:sz w:val="24"/>
                <w:szCs w:val="24"/>
              </w:rPr>
              <w:t>363,738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F03536">
              <w:rPr>
                <w:sz w:val="24"/>
                <w:szCs w:val="24"/>
              </w:rPr>
              <w:t>363,738</w:t>
            </w:r>
          </w:p>
        </w:tc>
      </w:tr>
      <w:tr w:rsidR="00D7016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8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6172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</w:t>
            </w:r>
            <w:r w:rsidR="0061721E">
              <w:rPr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89,183</w:t>
            </w:r>
          </w:p>
        </w:tc>
      </w:tr>
      <w:tr w:rsidR="0061721E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по баскетболу «Урал-Грейт-Юниор»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C627F3">
              <w:rPr>
                <w:sz w:val="24"/>
                <w:szCs w:val="24"/>
              </w:rPr>
              <w:t>121,034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C627F3">
              <w:rPr>
                <w:sz w:val="24"/>
                <w:szCs w:val="24"/>
              </w:rPr>
              <w:t>121,034</w:t>
            </w:r>
          </w:p>
        </w:tc>
      </w:tr>
      <w:tr w:rsidR="0061721E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«Искра»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DA2131">
              <w:rPr>
                <w:sz w:val="24"/>
                <w:szCs w:val="24"/>
              </w:rPr>
              <w:t>101,923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DA2131">
              <w:rPr>
                <w:sz w:val="24"/>
                <w:szCs w:val="24"/>
              </w:rPr>
              <w:t>101,923</w:t>
            </w:r>
          </w:p>
        </w:tc>
      </w:tr>
      <w:tr w:rsidR="0061721E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и проведение физкультурных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E07A9C">
              <w:rPr>
                <w:sz w:val="24"/>
                <w:szCs w:val="24"/>
              </w:rPr>
              <w:t>159,255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E07A9C">
              <w:rPr>
                <w:sz w:val="24"/>
                <w:szCs w:val="24"/>
              </w:rPr>
              <w:t>159,255</w:t>
            </w:r>
          </w:p>
        </w:tc>
      </w:tr>
      <w:tr w:rsidR="0061721E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E0F99" w:rsidRDefault="0061721E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A412D4">
              <w:rPr>
                <w:sz w:val="24"/>
                <w:szCs w:val="24"/>
              </w:rPr>
              <w:t>25,481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A412D4">
              <w:rPr>
                <w:sz w:val="24"/>
                <w:szCs w:val="24"/>
              </w:rPr>
              <w:t>25,481</w:t>
            </w:r>
          </w:p>
        </w:tc>
      </w:tr>
      <w:tr w:rsidR="0061721E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Муниципальное бюджетное учреждение «Спортивная школа «Киокушинкай» г. 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0A5EC7">
              <w:rPr>
                <w:sz w:val="24"/>
                <w:szCs w:val="24"/>
              </w:rPr>
              <w:t>203,846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0A5EC7">
              <w:rPr>
                <w:sz w:val="24"/>
                <w:szCs w:val="24"/>
              </w:rPr>
              <w:t>203,846</w:t>
            </w:r>
          </w:p>
        </w:tc>
      </w:tr>
      <w:tr w:rsidR="0061721E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1 574,711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DD052B">
              <w:rPr>
                <w:sz w:val="24"/>
                <w:szCs w:val="24"/>
              </w:rPr>
              <w:t>1 574,711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BC46C8">
            <w:pPr>
              <w:suppressAutoHyphens/>
              <w:jc w:val="center"/>
            </w:pPr>
            <w:r w:rsidRPr="00DD052B">
              <w:rPr>
                <w:sz w:val="24"/>
                <w:szCs w:val="24"/>
              </w:rPr>
              <w:t>1 574,711</w:t>
            </w:r>
          </w:p>
        </w:tc>
      </w:tr>
      <w:tr w:rsidR="003163EA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AD4A75" w:rsidRDefault="003163EA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3163EA">
              <w:rPr>
                <w:spacing w:val="-2"/>
                <w:sz w:val="24"/>
                <w:szCs w:val="24"/>
              </w:rPr>
              <w:t>Муниципальное автономное учреждение физиче</w:t>
            </w:r>
            <w:r w:rsidR="00CD2D6E">
              <w:rPr>
                <w:spacing w:val="-2"/>
                <w:sz w:val="24"/>
                <w:szCs w:val="24"/>
              </w:rPr>
              <w:t>ской культуры и спорта «</w:t>
            </w:r>
            <w:r w:rsidRPr="003163EA">
              <w:rPr>
                <w:spacing w:val="-2"/>
                <w:sz w:val="24"/>
                <w:szCs w:val="24"/>
              </w:rPr>
              <w:t>Пермский городской хоккейный центр</w:t>
            </w:r>
            <w:r w:rsidR="00CD2D6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AD4A75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DD052B" w:rsidRDefault="003163EA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DD052B" w:rsidRDefault="003163EA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D70164" w:rsidRPr="00AD4A75" w:rsidTr="00D70164">
        <w:trPr>
          <w:cantSplit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3F068C" w:rsidRDefault="00785746" w:rsidP="00BC46C8">
            <w:pPr>
              <w:pStyle w:val="ConsPlusNormal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1721E">
              <w:rPr>
                <w:sz w:val="24"/>
                <w:szCs w:val="24"/>
              </w:rPr>
              <w:t>14 0</w:t>
            </w:r>
            <w:r w:rsidR="00B17CE1" w:rsidRPr="0061721E">
              <w:rPr>
                <w:sz w:val="24"/>
                <w:szCs w:val="24"/>
              </w:rPr>
              <w:t>9</w:t>
            </w:r>
            <w:r w:rsidRPr="0061721E">
              <w:rPr>
                <w:sz w:val="24"/>
                <w:szCs w:val="24"/>
              </w:rPr>
              <w:t>3,7</w:t>
            </w:r>
            <w:r w:rsidR="00B17CE1" w:rsidRPr="0061721E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B8743E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8743E">
              <w:rPr>
                <w:sz w:val="24"/>
                <w:szCs w:val="24"/>
              </w:rPr>
              <w:t>13</w:t>
            </w:r>
            <w:r w:rsidR="00B8743E" w:rsidRPr="00B8743E"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907</w:t>
            </w:r>
            <w:r w:rsidR="00B8743E" w:rsidRPr="00B8743E">
              <w:rPr>
                <w:sz w:val="24"/>
                <w:szCs w:val="24"/>
              </w:rPr>
              <w:t>,</w:t>
            </w:r>
            <w:r w:rsidRPr="00B8743E">
              <w:rPr>
                <w:sz w:val="24"/>
                <w:szCs w:val="24"/>
              </w:rPr>
              <w:t>07</w:t>
            </w:r>
            <w:r w:rsidR="00B8743E" w:rsidRPr="00B8743E">
              <w:rPr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E124C5" w:rsidRDefault="00B8743E" w:rsidP="00BC46C8">
            <w:pPr>
              <w:pStyle w:val="ConsPlusNormal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B8743E">
              <w:rPr>
                <w:sz w:val="24"/>
                <w:szCs w:val="24"/>
              </w:rPr>
              <w:t>13 907,077</w:t>
            </w:r>
          </w:p>
        </w:tc>
      </w:tr>
    </w:tbl>
    <w:p w:rsidR="002E141C" w:rsidRDefault="002E141C" w:rsidP="00BC46C8">
      <w:pPr>
        <w:suppressAutoHyphens/>
        <w:spacing w:line="240" w:lineRule="exact"/>
        <w:ind w:left="10206"/>
        <w:rPr>
          <w:sz w:val="28"/>
          <w:szCs w:val="28"/>
        </w:rPr>
        <w:sectPr w:rsidR="002E141C" w:rsidSect="007605B9">
          <w:pgSz w:w="16838" w:h="11906" w:orient="landscape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65643" w:rsidRPr="00AD4A75" w:rsidRDefault="00A65643" w:rsidP="00BC46C8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A65643" w:rsidRDefault="00A65643" w:rsidP="00BC46C8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Перми </w:t>
      </w:r>
    </w:p>
    <w:p w:rsidR="00A65643" w:rsidRDefault="00A65643" w:rsidP="00BC46C8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                </w:t>
      </w:r>
    </w:p>
    <w:p w:rsidR="00A65643" w:rsidRDefault="00A65643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Default="00A65643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Default="00A65643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Pr="00FC7A1F" w:rsidRDefault="00A65643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A65643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спортивные</w:t>
      </w:r>
      <w:r w:rsidRPr="00FC7A1F">
        <w:rPr>
          <w:b/>
          <w:sz w:val="28"/>
          <w:szCs w:val="24"/>
        </w:rPr>
        <w:t xml:space="preserve"> мероприятия</w:t>
      </w:r>
      <w:r>
        <w:rPr>
          <w:b/>
          <w:sz w:val="28"/>
          <w:szCs w:val="24"/>
        </w:rPr>
        <w:t>,</w:t>
      </w:r>
      <w:r w:rsidRPr="00A65643">
        <w:rPr>
          <w:b/>
          <w:sz w:val="28"/>
          <w:szCs w:val="24"/>
        </w:rPr>
        <w:t xml:space="preserve"> </w:t>
      </w:r>
      <w:r w:rsidRPr="00677173">
        <w:rPr>
          <w:b/>
          <w:sz w:val="28"/>
          <w:szCs w:val="24"/>
        </w:rPr>
        <w:t>в том числе межмуниципальные, региональные, межрегиональные, всероссийские и международные спортивные соревнования, на территории города Перми</w:t>
      </w:r>
    </w:p>
    <w:p w:rsidR="00A65643" w:rsidRPr="009F0017" w:rsidRDefault="00A65643" w:rsidP="00BC46C8">
      <w:pPr>
        <w:tabs>
          <w:tab w:val="left" w:pos="5916"/>
        </w:tabs>
        <w:suppressAutoHyphens/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>
        <w:rPr>
          <w:b/>
          <w:sz w:val="28"/>
          <w:szCs w:val="24"/>
        </w:rPr>
        <w:t>2</w:t>
      </w:r>
      <w:r w:rsidRPr="00FC7A1F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годов</w:t>
      </w:r>
    </w:p>
    <w:p w:rsidR="00A65643" w:rsidRDefault="00A65643" w:rsidP="00BC46C8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56"/>
        <w:gridCol w:w="5377"/>
        <w:gridCol w:w="4582"/>
        <w:gridCol w:w="1476"/>
        <w:gridCol w:w="1476"/>
        <w:gridCol w:w="1476"/>
      </w:tblGrid>
      <w:tr w:rsidR="00D70164" w:rsidRPr="00AE0F99" w:rsidTr="002E141C">
        <w:trPr>
          <w:cantSplit/>
        </w:trPr>
        <w:tc>
          <w:tcPr>
            <w:tcW w:w="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№</w:t>
            </w:r>
          </w:p>
        </w:tc>
        <w:tc>
          <w:tcPr>
            <w:tcW w:w="5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E0F99">
              <w:rPr>
                <w:sz w:val="24"/>
                <w:szCs w:val="24"/>
              </w:rPr>
              <w:t>города Перми</w:t>
            </w:r>
          </w:p>
        </w:tc>
        <w:tc>
          <w:tcPr>
            <w:tcW w:w="45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Мероприятие</w:t>
            </w:r>
          </w:p>
        </w:tc>
        <w:tc>
          <w:tcPr>
            <w:tcW w:w="44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D70164" w:rsidRPr="00AE0F99" w:rsidTr="002E141C">
        <w:trPr>
          <w:cantSplit/>
        </w:trPr>
        <w:tc>
          <w:tcPr>
            <w:tcW w:w="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</w:tr>
    </w:tbl>
    <w:p w:rsidR="00D70164" w:rsidRPr="00B60AC3" w:rsidRDefault="00D70164" w:rsidP="00BC46C8">
      <w:pPr>
        <w:suppressAutoHyphens/>
        <w:rPr>
          <w:sz w:val="2"/>
          <w:szCs w:val="2"/>
        </w:rPr>
      </w:pPr>
    </w:p>
    <w:tbl>
      <w:tblPr>
        <w:tblW w:w="14992" w:type="dxa"/>
        <w:tblLayout w:type="fixed"/>
        <w:tblLook w:val="0000"/>
      </w:tblPr>
      <w:tblGrid>
        <w:gridCol w:w="456"/>
        <w:gridCol w:w="5377"/>
        <w:gridCol w:w="4582"/>
        <w:gridCol w:w="1476"/>
        <w:gridCol w:w="1476"/>
        <w:gridCol w:w="1625"/>
      </w:tblGrid>
      <w:tr w:rsidR="00D70164" w:rsidRPr="00AE0F99" w:rsidTr="007605B9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армейского рукопашного боя»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234,815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234,815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234,815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Кировского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126,800</w:t>
            </w:r>
          </w:p>
        </w:tc>
      </w:tr>
      <w:tr w:rsidR="00BC0579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Орленок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3F068C" w:rsidP="00BC46C8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525,986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46C8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CE2C5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75</w:t>
            </w:r>
            <w:r w:rsidR="00CE2C5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CE2C50" w:rsidP="00BC46C8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436,756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№ 1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342,830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Default="00CE2C50" w:rsidP="00BC46C8">
            <w:pPr>
              <w:suppressAutoHyphens/>
              <w:jc w:val="center"/>
            </w:pPr>
            <w:r w:rsidRPr="0064096D">
              <w:rPr>
                <w:sz w:val="24"/>
                <w:szCs w:val="24"/>
              </w:rPr>
              <w:t>342,830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Default="00CE2C50" w:rsidP="00BC46C8">
            <w:pPr>
              <w:suppressAutoHyphens/>
              <w:jc w:val="center"/>
            </w:pPr>
            <w:r w:rsidRPr="0064096D">
              <w:rPr>
                <w:sz w:val="24"/>
                <w:szCs w:val="24"/>
              </w:rPr>
              <w:t>342,830</w:t>
            </w:r>
          </w:p>
        </w:tc>
      </w:tr>
      <w:tr w:rsidR="00BC0579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«Звезда»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по футболу»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3F068C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497,808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CE2C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CE2C50">
              <w:rPr>
                <w:sz w:val="24"/>
                <w:szCs w:val="24"/>
              </w:rPr>
              <w:t>60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685,660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«Ермак»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225,422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225,422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225,422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по баскетболу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Урал-Грейт-Юниор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814,338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814,338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814,338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B60AC3">
              <w:rPr>
                <w:sz w:val="24"/>
                <w:szCs w:val="24"/>
              </w:rPr>
              <w:t>Муниципальное автономное учреждение «Спортивная школа олимпийского резерва водных видов спорта» г. 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556,981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556,981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556,981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1 864,740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1 864,740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1 864,740</w:t>
            </w:r>
          </w:p>
        </w:tc>
      </w:tr>
      <w:tr w:rsidR="00222A67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«Молот»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по хоккею»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3F068C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CE2C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CE2C50">
              <w:rPr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89,230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Темп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103,319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103,319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дзюдо»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«Пермский Кодокан»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309,956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309,956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309,956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Киокушинкай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169,067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169,067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169,067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333,437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333,437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333,437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самбо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и дзюдо «Витязь» имени И.И. Пономарева»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249,843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249,843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249,843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Искра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535,378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535,378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535,378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244,208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244,208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244,208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«Олимп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84,533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84,533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Старт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56,356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56,356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«Ника»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136,193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136,193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136,193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по каратэ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84,533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84,533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0" w:rsidRPr="00AE0F99" w:rsidRDefault="00CE2C50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0" w:rsidRPr="00AE0F99" w:rsidRDefault="00CE2C50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131,496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0" w:rsidRPr="00AE0F99" w:rsidRDefault="00CE2C50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131,496</w:t>
            </w:r>
          </w:p>
        </w:tc>
      </w:tr>
      <w:tr w:rsidR="00222A67" w:rsidRPr="00AE0F99" w:rsidTr="007605B9">
        <w:trPr>
          <w:cantSplit/>
        </w:trPr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AE0F99" w:rsidRDefault="00222A67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Итого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AE0F99" w:rsidRDefault="00222A67" w:rsidP="00BC46C8">
            <w:pPr>
              <w:pStyle w:val="ConsPlusNormal"/>
              <w:suppressAutoHyphens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E124C5" w:rsidRDefault="00222A67" w:rsidP="00BC46C8">
            <w:pPr>
              <w:pStyle w:val="ConsPlusNormal"/>
              <w:suppressAutoHyphens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E124C5">
              <w:rPr>
                <w:sz w:val="24"/>
                <w:szCs w:val="24"/>
              </w:rPr>
              <w:t>7</w:t>
            </w:r>
            <w:r w:rsidR="00E124C5" w:rsidRPr="00E124C5">
              <w:rPr>
                <w:sz w:val="24"/>
                <w:szCs w:val="24"/>
              </w:rPr>
              <w:t> </w:t>
            </w:r>
            <w:r w:rsidR="00E124C5" w:rsidRPr="00E124C5">
              <w:rPr>
                <w:sz w:val="24"/>
                <w:szCs w:val="24"/>
                <w:lang w:val="en-US"/>
              </w:rPr>
              <w:t>628</w:t>
            </w:r>
            <w:r w:rsidR="00E124C5" w:rsidRPr="00E124C5">
              <w:rPr>
                <w:sz w:val="24"/>
                <w:szCs w:val="24"/>
              </w:rPr>
              <w:t>,</w:t>
            </w:r>
            <w:r w:rsidR="00E124C5" w:rsidRPr="00E124C5">
              <w:rPr>
                <w:sz w:val="24"/>
                <w:szCs w:val="24"/>
                <w:lang w:val="en-US"/>
              </w:rPr>
              <w:t>039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CE2C50" w:rsidRDefault="00222A67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2C50">
              <w:rPr>
                <w:sz w:val="24"/>
                <w:szCs w:val="24"/>
              </w:rPr>
              <w:t>7</w:t>
            </w:r>
            <w:r w:rsidR="00CE2C50" w:rsidRPr="00CE2C50">
              <w:rPr>
                <w:sz w:val="24"/>
                <w:szCs w:val="24"/>
              </w:rPr>
              <w:t> </w:t>
            </w:r>
            <w:r w:rsidRPr="00CE2C50">
              <w:rPr>
                <w:sz w:val="24"/>
                <w:szCs w:val="24"/>
              </w:rPr>
              <w:t>815</w:t>
            </w:r>
            <w:r w:rsidR="00CE2C50" w:rsidRPr="00CE2C50">
              <w:rPr>
                <w:sz w:val="24"/>
                <w:szCs w:val="24"/>
              </w:rPr>
              <w:t>,891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CE2C50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2C50">
              <w:rPr>
                <w:sz w:val="24"/>
                <w:szCs w:val="24"/>
              </w:rPr>
              <w:t>7 815,891</w:t>
            </w:r>
          </w:p>
        </w:tc>
      </w:tr>
    </w:tbl>
    <w:p w:rsidR="00A65643" w:rsidRDefault="00A65643" w:rsidP="00BC46C8">
      <w:pPr>
        <w:suppressAutoHyphens/>
        <w:jc w:val="both"/>
        <w:rPr>
          <w:sz w:val="28"/>
          <w:szCs w:val="28"/>
        </w:rPr>
      </w:pPr>
    </w:p>
    <w:p w:rsidR="00A65643" w:rsidRDefault="00A65643" w:rsidP="00BC46C8">
      <w:pPr>
        <w:suppressAutoHyphens/>
        <w:jc w:val="both"/>
        <w:rPr>
          <w:sz w:val="28"/>
          <w:szCs w:val="28"/>
        </w:rPr>
      </w:pPr>
    </w:p>
    <w:p w:rsidR="00A65643" w:rsidRDefault="00A65643" w:rsidP="00BC46C8">
      <w:pPr>
        <w:suppressAutoHyphens/>
        <w:jc w:val="both"/>
        <w:rPr>
          <w:sz w:val="28"/>
          <w:szCs w:val="28"/>
        </w:rPr>
      </w:pPr>
    </w:p>
    <w:p w:rsidR="00A65643" w:rsidRDefault="00A65643" w:rsidP="00BC46C8">
      <w:pPr>
        <w:suppressAutoHyphens/>
        <w:jc w:val="both"/>
        <w:rPr>
          <w:sz w:val="28"/>
          <w:szCs w:val="28"/>
        </w:rPr>
      </w:pPr>
    </w:p>
    <w:p w:rsidR="00A65643" w:rsidRDefault="00A65643" w:rsidP="00BC46C8">
      <w:pPr>
        <w:suppressAutoHyphens/>
        <w:jc w:val="both"/>
        <w:rPr>
          <w:sz w:val="28"/>
          <w:szCs w:val="28"/>
        </w:rPr>
      </w:pPr>
    </w:p>
    <w:p w:rsidR="004A6E8D" w:rsidRDefault="004A6E8D" w:rsidP="00BC46C8">
      <w:pPr>
        <w:suppressAutoHyphens/>
        <w:jc w:val="both"/>
        <w:rPr>
          <w:sz w:val="28"/>
          <w:szCs w:val="28"/>
        </w:rPr>
      </w:pPr>
    </w:p>
    <w:p w:rsidR="004A6E8D" w:rsidRDefault="004A6E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707C" w:rsidRDefault="00CD707C" w:rsidP="00BC46C8">
      <w:pPr>
        <w:suppressAutoHyphens/>
        <w:jc w:val="both"/>
        <w:rPr>
          <w:sz w:val="28"/>
          <w:szCs w:val="28"/>
        </w:rPr>
        <w:sectPr w:rsidR="00CD707C" w:rsidSect="007605B9">
          <w:pgSz w:w="16838" w:h="11906" w:orient="landscape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D707C" w:rsidRPr="0020349B" w:rsidRDefault="00CD707C" w:rsidP="00CD707C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605B9">
        <w:rPr>
          <w:sz w:val="28"/>
          <w:szCs w:val="28"/>
        </w:rPr>
        <w:t>3</w:t>
      </w:r>
    </w:p>
    <w:p w:rsidR="00CD707C" w:rsidRDefault="00CD707C" w:rsidP="00CD707C">
      <w:pPr>
        <w:tabs>
          <w:tab w:val="left" w:pos="5916"/>
        </w:tabs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707C" w:rsidRDefault="00CD707C" w:rsidP="00CD707C">
      <w:pPr>
        <w:tabs>
          <w:tab w:val="left" w:pos="5916"/>
        </w:tabs>
        <w:spacing w:line="240" w:lineRule="exact"/>
        <w:ind w:left="9639"/>
        <w:rPr>
          <w:sz w:val="28"/>
          <w:szCs w:val="28"/>
        </w:rPr>
      </w:pPr>
      <w:r w:rsidRPr="009F540D">
        <w:rPr>
          <w:sz w:val="28"/>
          <w:szCs w:val="28"/>
        </w:rPr>
        <w:t>города Перми</w:t>
      </w:r>
    </w:p>
    <w:p w:rsidR="00CD707C" w:rsidRPr="00A37A76" w:rsidRDefault="00CD707C" w:rsidP="00CD707C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D707C" w:rsidRDefault="00CD707C" w:rsidP="00CD707C">
      <w:pPr>
        <w:suppressAutoHyphens/>
        <w:spacing w:line="240" w:lineRule="exact"/>
        <w:ind w:left="9639"/>
        <w:rPr>
          <w:sz w:val="28"/>
          <w:szCs w:val="28"/>
        </w:rPr>
      </w:pPr>
    </w:p>
    <w:p w:rsidR="00CD707C" w:rsidRPr="00957E24" w:rsidRDefault="00CD707C" w:rsidP="00CD707C">
      <w:pPr>
        <w:suppressAutoHyphens/>
        <w:spacing w:line="240" w:lineRule="exact"/>
        <w:rPr>
          <w:sz w:val="28"/>
          <w:szCs w:val="28"/>
        </w:rPr>
      </w:pPr>
    </w:p>
    <w:p w:rsidR="00CD707C" w:rsidRDefault="00CD707C" w:rsidP="00CD707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CD707C" w:rsidRDefault="00CD707C" w:rsidP="00CD707C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реализации плана мероприятий по достижению результатов предоставления субсидии на иные цели</w:t>
      </w:r>
    </w:p>
    <w:p w:rsidR="00CD707C" w:rsidRPr="002D2793" w:rsidRDefault="00CD707C" w:rsidP="00CD707C">
      <w:pPr>
        <w:pStyle w:val="Default"/>
        <w:spacing w:line="240" w:lineRule="exact"/>
        <w:jc w:val="center"/>
        <w:rPr>
          <w:sz w:val="28"/>
          <w:szCs w:val="28"/>
          <w:u w:val="single"/>
        </w:rPr>
      </w:pPr>
      <w:r w:rsidRPr="002D2793">
        <w:rPr>
          <w:sz w:val="28"/>
          <w:szCs w:val="28"/>
          <w:u w:val="single"/>
        </w:rPr>
        <w:t>____________________</w:t>
      </w:r>
      <w:r>
        <w:rPr>
          <w:sz w:val="28"/>
          <w:szCs w:val="28"/>
          <w:u w:val="single"/>
        </w:rPr>
        <w:t>____________________________________________________________________</w:t>
      </w:r>
    </w:p>
    <w:p w:rsidR="00CD707C" w:rsidRDefault="00CD707C" w:rsidP="00CD707C">
      <w:pPr>
        <w:pStyle w:val="Default"/>
        <w:spacing w:line="240" w:lineRule="exact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 учреждения)</w:t>
      </w:r>
    </w:p>
    <w:p w:rsidR="00CD707C" w:rsidRDefault="00CD707C" w:rsidP="00CD707C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________ 20__года</w:t>
      </w:r>
    </w:p>
    <w:p w:rsidR="00CD707C" w:rsidRPr="00565274" w:rsidRDefault="00CD707C" w:rsidP="00CD707C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565274">
        <w:rPr>
          <w:sz w:val="28"/>
          <w:szCs w:val="28"/>
        </w:rPr>
        <w:t>Ежегодная форма</w:t>
      </w:r>
      <w:r>
        <w:rPr>
          <w:sz w:val="28"/>
          <w:szCs w:val="28"/>
        </w:rPr>
        <w:t>.</w:t>
      </w:r>
    </w:p>
    <w:p w:rsidR="00CD707C" w:rsidRDefault="00CD707C" w:rsidP="00CD707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3"/>
        <w:gridCol w:w="1715"/>
        <w:gridCol w:w="1673"/>
        <w:gridCol w:w="994"/>
        <w:gridCol w:w="1418"/>
        <w:gridCol w:w="2693"/>
        <w:gridCol w:w="1559"/>
        <w:gridCol w:w="1560"/>
        <w:gridCol w:w="1494"/>
      </w:tblGrid>
      <w:tr w:rsidR="00CD707C" w:rsidRPr="001C4613" w:rsidTr="002B4556">
        <w:tc>
          <w:tcPr>
            <w:tcW w:w="1963" w:type="dxa"/>
            <w:vMerge w:val="restart"/>
          </w:tcPr>
          <w:p w:rsidR="00CD707C" w:rsidRPr="001C4613" w:rsidRDefault="00CD707C" w:rsidP="002B4556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 результата</w:t>
            </w:r>
          </w:p>
        </w:tc>
        <w:tc>
          <w:tcPr>
            <w:tcW w:w="1715" w:type="dxa"/>
            <w:vMerge w:val="restart"/>
          </w:tcPr>
          <w:p w:rsidR="00CD707C" w:rsidRPr="001C4613" w:rsidRDefault="00CD707C" w:rsidP="002B4556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667" w:type="dxa"/>
            <w:gridSpan w:val="2"/>
          </w:tcPr>
          <w:p w:rsidR="00CD707C" w:rsidRPr="001C4613" w:rsidRDefault="00CD707C" w:rsidP="002B4556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CD707C" w:rsidRPr="001C4613" w:rsidRDefault="00CD707C" w:rsidP="002B4556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2693" w:type="dxa"/>
            <w:vMerge w:val="restart"/>
          </w:tcPr>
          <w:p w:rsidR="00CD707C" w:rsidRPr="001C4613" w:rsidRDefault="00CD707C" w:rsidP="002B4556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Фактически достигн</w:t>
            </w:r>
            <w:r w:rsidRPr="001C4613">
              <w:rPr>
                <w:rFonts w:eastAsia="Calibri"/>
                <w:lang w:eastAsia="en-US"/>
              </w:rPr>
              <w:t>у</w:t>
            </w:r>
            <w:r w:rsidRPr="001C4613">
              <w:rPr>
                <w:rFonts w:eastAsia="Calibri"/>
                <w:lang w:eastAsia="en-US"/>
              </w:rPr>
              <w:t>тое значение на конец отчетного периода</w:t>
            </w:r>
          </w:p>
        </w:tc>
        <w:tc>
          <w:tcPr>
            <w:tcW w:w="3119" w:type="dxa"/>
            <w:gridSpan w:val="2"/>
          </w:tcPr>
          <w:p w:rsidR="00CD707C" w:rsidRPr="001C4613" w:rsidRDefault="00CD707C" w:rsidP="002B4556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Дата достижения</w:t>
            </w:r>
          </w:p>
        </w:tc>
        <w:tc>
          <w:tcPr>
            <w:tcW w:w="1494" w:type="dxa"/>
            <w:vMerge w:val="restart"/>
          </w:tcPr>
          <w:p w:rsidR="00CD707C" w:rsidRPr="001C4613" w:rsidRDefault="00CD707C" w:rsidP="002B4556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Причина отклонений</w:t>
            </w:r>
          </w:p>
        </w:tc>
      </w:tr>
      <w:tr w:rsidR="00CD707C" w:rsidRPr="001C4613" w:rsidTr="002B4556">
        <w:tc>
          <w:tcPr>
            <w:tcW w:w="1963" w:type="dxa"/>
            <w:vMerge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CD707C" w:rsidRPr="001C4613" w:rsidRDefault="00CD707C" w:rsidP="002B4556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994" w:type="dxa"/>
          </w:tcPr>
          <w:p w:rsidR="00CD707C" w:rsidRPr="001C4613" w:rsidRDefault="00CD707C" w:rsidP="002B4556">
            <w:pPr>
              <w:pStyle w:val="Defaul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1C4613">
              <w:rPr>
                <w:rFonts w:eastAsia="Calibri"/>
                <w:lang w:eastAsia="en-US"/>
              </w:rPr>
              <w:t>од по ОКЕИ</w:t>
            </w:r>
          </w:p>
        </w:tc>
        <w:tc>
          <w:tcPr>
            <w:tcW w:w="1418" w:type="dxa"/>
            <w:vMerge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07C" w:rsidRPr="001C4613" w:rsidRDefault="00CD707C" w:rsidP="002B4556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плановая (</w:t>
            </w:r>
            <w:proofErr w:type="spellStart"/>
            <w:r w:rsidRPr="001C4613">
              <w:rPr>
                <w:rFonts w:eastAsia="Calibri"/>
                <w:lang w:eastAsia="en-US"/>
              </w:rPr>
              <w:t>дд.мм</w:t>
            </w:r>
            <w:proofErr w:type="gramStart"/>
            <w:r w:rsidRPr="001C4613">
              <w:rPr>
                <w:rFonts w:eastAsia="Calibri"/>
                <w:lang w:eastAsia="en-US"/>
              </w:rPr>
              <w:t>.г</w:t>
            </w:r>
            <w:proofErr w:type="gramEnd"/>
            <w:r w:rsidRPr="001C4613">
              <w:rPr>
                <w:rFonts w:eastAsia="Calibri"/>
                <w:lang w:eastAsia="en-US"/>
              </w:rPr>
              <w:t>ггг</w:t>
            </w:r>
            <w:proofErr w:type="spellEnd"/>
            <w:r w:rsidRPr="001C461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60" w:type="dxa"/>
          </w:tcPr>
          <w:p w:rsidR="00CD707C" w:rsidRPr="001C4613" w:rsidRDefault="00CD707C" w:rsidP="002B4556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фактическая (</w:t>
            </w:r>
            <w:proofErr w:type="spellStart"/>
            <w:r w:rsidRPr="001C4613">
              <w:rPr>
                <w:rFonts w:eastAsia="Calibri"/>
                <w:lang w:eastAsia="en-US"/>
              </w:rPr>
              <w:t>дд.мм</w:t>
            </w:r>
            <w:proofErr w:type="gramStart"/>
            <w:r w:rsidRPr="001C4613">
              <w:rPr>
                <w:rFonts w:eastAsia="Calibri"/>
                <w:lang w:eastAsia="en-US"/>
              </w:rPr>
              <w:t>.г</w:t>
            </w:r>
            <w:proofErr w:type="gramEnd"/>
            <w:r w:rsidRPr="001C4613">
              <w:rPr>
                <w:rFonts w:eastAsia="Calibri"/>
                <w:lang w:eastAsia="en-US"/>
              </w:rPr>
              <w:t>ггг</w:t>
            </w:r>
            <w:proofErr w:type="spellEnd"/>
            <w:r w:rsidRPr="001C461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94" w:type="dxa"/>
            <w:vMerge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D707C" w:rsidRPr="001C4613" w:rsidTr="002B4556">
        <w:tc>
          <w:tcPr>
            <w:tcW w:w="196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CD707C" w:rsidRPr="001C4613" w:rsidTr="002B4556">
        <w:tc>
          <w:tcPr>
            <w:tcW w:w="196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4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D707C" w:rsidRPr="001C4613" w:rsidTr="002B4556">
        <w:tc>
          <w:tcPr>
            <w:tcW w:w="196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4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D707C" w:rsidRPr="001C4613" w:rsidTr="002B4556">
        <w:tc>
          <w:tcPr>
            <w:tcW w:w="196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4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D707C" w:rsidRPr="001C4613" w:rsidTr="002B4556">
        <w:tc>
          <w:tcPr>
            <w:tcW w:w="196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4" w:type="dxa"/>
          </w:tcPr>
          <w:p w:rsidR="00CD707C" w:rsidRPr="001C4613" w:rsidRDefault="00CD707C" w:rsidP="002B455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CD707C" w:rsidRDefault="00CD707C" w:rsidP="00CD707C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CD707C" w:rsidRDefault="00CD707C" w:rsidP="00CD707C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10"/>
        <w:gridCol w:w="8424"/>
      </w:tblGrid>
      <w:tr w:rsidR="00CD707C" w:rsidTr="002B4556">
        <w:trPr>
          <w:trHeight w:val="288"/>
        </w:trPr>
        <w:tc>
          <w:tcPr>
            <w:tcW w:w="6710" w:type="dxa"/>
          </w:tcPr>
          <w:p w:rsidR="00CD707C" w:rsidRDefault="00CD707C" w:rsidP="002B45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учреждения </w:t>
            </w:r>
          </w:p>
          <w:p w:rsidR="00CD707C" w:rsidRDefault="00CD707C" w:rsidP="002B45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М.П. </w:t>
            </w:r>
          </w:p>
        </w:tc>
        <w:tc>
          <w:tcPr>
            <w:tcW w:w="8424" w:type="dxa"/>
          </w:tcPr>
          <w:p w:rsidR="00CD707C" w:rsidRDefault="00CD707C" w:rsidP="002B45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___________/ _________________________ «__» ________ 20__ г. </w:t>
            </w:r>
          </w:p>
          <w:p w:rsidR="00CD707C" w:rsidRPr="0095671B" w:rsidRDefault="00CD707C" w:rsidP="002B4556">
            <w:pPr>
              <w:pStyle w:val="Default"/>
              <w:rPr>
                <w:sz w:val="20"/>
                <w:szCs w:val="20"/>
              </w:rPr>
            </w:pPr>
            <w:r w:rsidRPr="0095671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95671B">
              <w:rPr>
                <w:sz w:val="20"/>
                <w:szCs w:val="20"/>
              </w:rPr>
              <w:t xml:space="preserve">  (подпись)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95671B">
              <w:rPr>
                <w:sz w:val="20"/>
                <w:szCs w:val="20"/>
              </w:rPr>
              <w:t xml:space="preserve"> (Ф.И.О.) </w:t>
            </w:r>
          </w:p>
        </w:tc>
      </w:tr>
      <w:tr w:rsidR="00CD707C" w:rsidTr="002B4556">
        <w:trPr>
          <w:trHeight w:val="288"/>
        </w:trPr>
        <w:tc>
          <w:tcPr>
            <w:tcW w:w="6710" w:type="dxa"/>
          </w:tcPr>
          <w:p w:rsidR="00CD707C" w:rsidRDefault="00CD707C" w:rsidP="002B455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424" w:type="dxa"/>
          </w:tcPr>
          <w:p w:rsidR="00CD707C" w:rsidRDefault="00CD707C" w:rsidP="002B455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5643" w:rsidRDefault="00A65643" w:rsidP="00CD707C">
      <w:pPr>
        <w:suppressAutoHyphens/>
        <w:jc w:val="both"/>
        <w:rPr>
          <w:sz w:val="28"/>
          <w:szCs w:val="28"/>
        </w:rPr>
      </w:pPr>
    </w:p>
    <w:sectPr w:rsidR="00A65643" w:rsidSect="007605B9"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8D" w:rsidRDefault="004A6E8D">
      <w:r>
        <w:separator/>
      </w:r>
    </w:p>
  </w:endnote>
  <w:endnote w:type="continuationSeparator" w:id="0">
    <w:p w:rsidR="004A6E8D" w:rsidRDefault="004A6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8D" w:rsidRDefault="004A6E8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8D" w:rsidRDefault="004A6E8D">
      <w:r>
        <w:separator/>
      </w:r>
    </w:p>
  </w:footnote>
  <w:footnote w:type="continuationSeparator" w:id="0">
    <w:p w:rsidR="004A6E8D" w:rsidRDefault="004A6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8D" w:rsidRDefault="00EE1D7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E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6E8D" w:rsidRDefault="004A6E8D">
    <w:pPr>
      <w:pStyle w:val="aa"/>
    </w:pPr>
  </w:p>
  <w:p w:rsidR="004A6E8D" w:rsidRDefault="004A6E8D"/>
  <w:p w:rsidR="004A6E8D" w:rsidRDefault="004A6E8D"/>
  <w:p w:rsidR="004A6E8D" w:rsidRDefault="004A6E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8D" w:rsidRPr="004C7C15" w:rsidRDefault="00EE1D7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A6E8D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CD4049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4A6E8D" w:rsidRDefault="004A6E8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AB3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575E4"/>
    <w:rsid w:val="00060702"/>
    <w:rsid w:val="00061A3F"/>
    <w:rsid w:val="00062F20"/>
    <w:rsid w:val="00066521"/>
    <w:rsid w:val="00067277"/>
    <w:rsid w:val="0008166C"/>
    <w:rsid w:val="000818EF"/>
    <w:rsid w:val="00082727"/>
    <w:rsid w:val="00082BBB"/>
    <w:rsid w:val="000924B2"/>
    <w:rsid w:val="00093A81"/>
    <w:rsid w:val="000955A7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233D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15EB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41C"/>
    <w:rsid w:val="002E167F"/>
    <w:rsid w:val="002F06D4"/>
    <w:rsid w:val="002F0C0C"/>
    <w:rsid w:val="002F133C"/>
    <w:rsid w:val="002F2B47"/>
    <w:rsid w:val="00300183"/>
    <w:rsid w:val="00303046"/>
    <w:rsid w:val="0031066C"/>
    <w:rsid w:val="00311B9D"/>
    <w:rsid w:val="00311DEC"/>
    <w:rsid w:val="003163EA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124"/>
    <w:rsid w:val="0038457E"/>
    <w:rsid w:val="003866B1"/>
    <w:rsid w:val="003971D1"/>
    <w:rsid w:val="003A0FFF"/>
    <w:rsid w:val="003A3CDB"/>
    <w:rsid w:val="003A67CD"/>
    <w:rsid w:val="003B00C9"/>
    <w:rsid w:val="003B1FA8"/>
    <w:rsid w:val="003B210C"/>
    <w:rsid w:val="003B3F8E"/>
    <w:rsid w:val="003C00B1"/>
    <w:rsid w:val="003C1A96"/>
    <w:rsid w:val="003C4368"/>
    <w:rsid w:val="003C6B6E"/>
    <w:rsid w:val="003D2AE1"/>
    <w:rsid w:val="003D369A"/>
    <w:rsid w:val="003E1DBF"/>
    <w:rsid w:val="003E4B12"/>
    <w:rsid w:val="003F068C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A6E8D"/>
    <w:rsid w:val="004B33E5"/>
    <w:rsid w:val="004B6848"/>
    <w:rsid w:val="004C5F0D"/>
    <w:rsid w:val="004C7C15"/>
    <w:rsid w:val="004D008A"/>
    <w:rsid w:val="004D6634"/>
    <w:rsid w:val="004D7894"/>
    <w:rsid w:val="004D7B70"/>
    <w:rsid w:val="004E2616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75F31"/>
    <w:rsid w:val="00594221"/>
    <w:rsid w:val="005949AE"/>
    <w:rsid w:val="00595DE0"/>
    <w:rsid w:val="005A0706"/>
    <w:rsid w:val="005A09A2"/>
    <w:rsid w:val="005A479E"/>
    <w:rsid w:val="005B0836"/>
    <w:rsid w:val="005B4FD6"/>
    <w:rsid w:val="005B6E00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1721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0DF8"/>
    <w:rsid w:val="006B4FF9"/>
    <w:rsid w:val="006C0CD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05B9"/>
    <w:rsid w:val="00764EFD"/>
    <w:rsid w:val="007674E7"/>
    <w:rsid w:val="00773606"/>
    <w:rsid w:val="00774050"/>
    <w:rsid w:val="00774252"/>
    <w:rsid w:val="0077478D"/>
    <w:rsid w:val="007805A5"/>
    <w:rsid w:val="00784E1B"/>
    <w:rsid w:val="00785746"/>
    <w:rsid w:val="007858E5"/>
    <w:rsid w:val="00786798"/>
    <w:rsid w:val="007874EB"/>
    <w:rsid w:val="00787E04"/>
    <w:rsid w:val="0079336A"/>
    <w:rsid w:val="00796F24"/>
    <w:rsid w:val="007A2915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074AD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354B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B71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17CE1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0DA3"/>
    <w:rsid w:val="00B77175"/>
    <w:rsid w:val="00B85BCA"/>
    <w:rsid w:val="00B8715F"/>
    <w:rsid w:val="00B8743E"/>
    <w:rsid w:val="00B957FF"/>
    <w:rsid w:val="00B9714E"/>
    <w:rsid w:val="00BA088C"/>
    <w:rsid w:val="00BA12BC"/>
    <w:rsid w:val="00BA3A0B"/>
    <w:rsid w:val="00BB304C"/>
    <w:rsid w:val="00BB6CF5"/>
    <w:rsid w:val="00BC0579"/>
    <w:rsid w:val="00BC46C8"/>
    <w:rsid w:val="00BC657B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2D6E"/>
    <w:rsid w:val="00CD4049"/>
    <w:rsid w:val="00CD4CDD"/>
    <w:rsid w:val="00CD707C"/>
    <w:rsid w:val="00CE2C50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76E"/>
    <w:rsid w:val="00D3204F"/>
    <w:rsid w:val="00D36646"/>
    <w:rsid w:val="00D36A19"/>
    <w:rsid w:val="00D536D6"/>
    <w:rsid w:val="00D57318"/>
    <w:rsid w:val="00D60FAF"/>
    <w:rsid w:val="00D66D6D"/>
    <w:rsid w:val="00D70164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9B2"/>
    <w:rsid w:val="00DD2829"/>
    <w:rsid w:val="00DD35A3"/>
    <w:rsid w:val="00DD3EC0"/>
    <w:rsid w:val="00DF0364"/>
    <w:rsid w:val="00DF0A01"/>
    <w:rsid w:val="00DF2A61"/>
    <w:rsid w:val="00DF7B8E"/>
    <w:rsid w:val="00E10C5C"/>
    <w:rsid w:val="00E11A22"/>
    <w:rsid w:val="00E124C5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5689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1D7D"/>
    <w:rsid w:val="00EE2C26"/>
    <w:rsid w:val="00EE2F0F"/>
    <w:rsid w:val="00EF0EAB"/>
    <w:rsid w:val="00EF7EBE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1A53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1F1E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  <w:style w:type="paragraph" w:customStyle="1" w:styleId="Default">
    <w:name w:val="Default"/>
    <w:rsid w:val="00CD70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98F8-7563-405C-919A-C3656B88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Катя</cp:lastModifiedBy>
  <cp:revision>18</cp:revision>
  <cp:lastPrinted>2022-04-01T05:18:00Z</cp:lastPrinted>
  <dcterms:created xsi:type="dcterms:W3CDTF">2022-02-17T08:35:00Z</dcterms:created>
  <dcterms:modified xsi:type="dcterms:W3CDTF">2022-04-01T05:33:00Z</dcterms:modified>
</cp:coreProperties>
</file>