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77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77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77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77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41B2" w:rsidRDefault="008A41B2" w:rsidP="001724A5">
      <w:pPr>
        <w:autoSpaceDE w:val="0"/>
        <w:autoSpaceDN w:val="0"/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города Перми за 2021 год</w:t>
      </w:r>
    </w:p>
    <w:p w:rsidR="008A41B2" w:rsidRDefault="008A41B2" w:rsidP="008A41B2">
      <w:pPr>
        <w:autoSpaceDE w:val="0"/>
        <w:autoSpaceDN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8A41B2" w:rsidRDefault="008A41B2" w:rsidP="008A4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города Перми за 2021 год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доходам в сумме 42 114 153,306 тыс. руб., по расходам в сумме 43 918 833,484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тыс. руб. с дефицитом 1 804 680,178 тыс. руб.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доходов бюджета города Перми по кодам классификации доходов бюджетов за 2021 год согласно приложению 1 к настоящему решению.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доходов бюджета города Перми по кодам видов доходов, подвидов доходов за 2021 год согласно приложению 2 к настоящему решению.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отчет об исполнении расходов бюджета города Перми по ведомственной структуре расходов бюджета города Перми за 2021 год согласно приложению 3 к настоящему решению.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отчет об исполнении расходов бюджета города Перми по разделам, подразделам классификации расходов бюджетов за 2021 год согласно приложению 4 к настоящему решению.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отчет об исполнении источников финансирования дефицита бюджета города Перми по кодам классификации источников финансирования дефицитов бюджетов за 2021 год согласно приложению 5 к настоящему решению.</w:t>
      </w:r>
    </w:p>
    <w:p w:rsidR="008A41B2" w:rsidRDefault="008A41B2" w:rsidP="008A41B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отчет об исполнении источников финансирования дефицита бюджета города Перми по кодам групп, подгрупп, статей, видов источников финансирования дефицитов бюджетов за 2021 год согласно приложению 6 к настоящему решению.</w:t>
      </w:r>
    </w:p>
    <w:p w:rsidR="001724A5" w:rsidRDefault="001724A5" w:rsidP="00172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администрации города Перми:</w:t>
      </w:r>
    </w:p>
    <w:p w:rsidR="001724A5" w:rsidRPr="00B0589D" w:rsidRDefault="001724A5" w:rsidP="001724A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589D">
        <w:rPr>
          <w:sz w:val="28"/>
          <w:szCs w:val="28"/>
        </w:rPr>
        <w:t>8.1 принять исчерпывающие меры по устранению нарушений и недостатков, установленных внешней проверкой отчета об исполнении бюджета города Перми за 202</w:t>
      </w:r>
      <w:r>
        <w:rPr>
          <w:sz w:val="28"/>
          <w:szCs w:val="28"/>
        </w:rPr>
        <w:t>1</w:t>
      </w:r>
      <w:r w:rsidRPr="00B0589D">
        <w:rPr>
          <w:sz w:val="28"/>
          <w:szCs w:val="28"/>
        </w:rPr>
        <w:t xml:space="preserve"> год;</w:t>
      </w:r>
    </w:p>
    <w:p w:rsidR="001724A5" w:rsidRPr="00B0589D" w:rsidRDefault="001724A5" w:rsidP="001724A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589D">
        <w:rPr>
          <w:sz w:val="28"/>
          <w:szCs w:val="28"/>
        </w:rPr>
        <w:t>8.2 рассмотреть вопрос об ответственности должностных лиц функциональных и территориальных органов, допустивших нарушения бюджетного законодательства и иных правовых актов в ходе исполне</w:t>
      </w:r>
      <w:r>
        <w:rPr>
          <w:sz w:val="28"/>
          <w:szCs w:val="28"/>
        </w:rPr>
        <w:t>ния бюджета города Перми за </w:t>
      </w:r>
      <w:r w:rsidRPr="00B0589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89D">
        <w:rPr>
          <w:sz w:val="28"/>
          <w:szCs w:val="28"/>
        </w:rPr>
        <w:t xml:space="preserve"> год;</w:t>
      </w:r>
    </w:p>
    <w:p w:rsidR="001724A5" w:rsidRPr="009E0EA8" w:rsidRDefault="001724A5" w:rsidP="001724A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589D">
        <w:rPr>
          <w:sz w:val="28"/>
          <w:szCs w:val="28"/>
        </w:rPr>
        <w:lastRenderedPageBreak/>
        <w:t xml:space="preserve">8.3 </w:t>
      </w:r>
      <w:r w:rsidRPr="00835CFA">
        <w:rPr>
          <w:sz w:val="28"/>
          <w:szCs w:val="28"/>
        </w:rPr>
        <w:t>в целях</w:t>
      </w:r>
      <w:r w:rsidRPr="00B0589D">
        <w:rPr>
          <w:sz w:val="28"/>
          <w:szCs w:val="28"/>
        </w:rPr>
        <w:t xml:space="preserve"> предотвращения избыточных р</w:t>
      </w:r>
      <w:r w:rsidR="00182309">
        <w:rPr>
          <w:sz w:val="28"/>
          <w:szCs w:val="28"/>
        </w:rPr>
        <w:t>асходов проработать совместно с </w:t>
      </w:r>
      <w:r w:rsidRPr="00B0589D">
        <w:rPr>
          <w:sz w:val="28"/>
          <w:szCs w:val="28"/>
        </w:rPr>
        <w:t>Контрольно-счетной палатой города Перми вопрос внесения изменений в муниципальные нормативные правовые акты для исключения дублирования функций между территориальными органами и функциональными органами администрации города Перми по содержанию и ремонту автомобильных дорог общего пользования местного значения в отношении элементов обустройства автомобильных дорог (в том ч</w:t>
      </w:r>
      <w:r>
        <w:rPr>
          <w:sz w:val="28"/>
          <w:szCs w:val="28"/>
        </w:rPr>
        <w:t>ис</w:t>
      </w:r>
      <w:r w:rsidR="009E0EA8">
        <w:rPr>
          <w:sz w:val="28"/>
          <w:szCs w:val="28"/>
        </w:rPr>
        <w:t>ле сетей наружного освещения).</w:t>
      </w:r>
    </w:p>
    <w:p w:rsidR="008A41B2" w:rsidRDefault="001724A5" w:rsidP="008A41B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41B2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41B2" w:rsidRDefault="001724A5" w:rsidP="008A41B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41B2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</w:t>
      </w:r>
      <w:r w:rsidR="00C17ACA">
        <w:rPr>
          <w:sz w:val="28"/>
          <w:szCs w:val="28"/>
        </w:rPr>
        <w:t xml:space="preserve"> Пермь в </w:t>
      </w:r>
      <w:r w:rsidR="008A41B2">
        <w:rPr>
          <w:sz w:val="28"/>
          <w:szCs w:val="28"/>
        </w:rPr>
        <w:t>информационно-телекоммуникационной сети Интернет.</w:t>
      </w:r>
    </w:p>
    <w:p w:rsidR="008A41B2" w:rsidRDefault="001724A5" w:rsidP="008A41B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A41B2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="008A41B2">
        <w:rPr>
          <w:sz w:val="28"/>
          <w:szCs w:val="28"/>
        </w:rPr>
        <w:t xml:space="preserve"> решения возложить на комитет Пермской городской Думы по бюджету и налогам. 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v+bl8/HioeS7B+wDLxb3bYGoLgequ0wC/dRsgkMQGUICkp+zwvMCcea2M0xl7aFRwZnMeQXjJ8oefvk502Yjg==" w:salt="gv+xSFkdRiApMLXBQjwm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724A5"/>
    <w:rsid w:val="00182309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77B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1B2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0EA8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7AC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1BA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9CA86AEA-5261-4A46-BA42-FDCE030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03DF-E35C-456B-8FC8-C33CE2D3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461</Words>
  <Characters>2632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2022-05-26T08:42:00Z</cp:lastPrinted>
  <dcterms:created xsi:type="dcterms:W3CDTF">2022-05-12T08:24:00Z</dcterms:created>
  <dcterms:modified xsi:type="dcterms:W3CDTF">2022-05-26T08:43:00Z</dcterms:modified>
</cp:coreProperties>
</file>