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AE1BD0" w:rsidRPr="001613E9" w:rsidRDefault="002459ED" w:rsidP="000450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2459ED">
        <w:rPr>
          <w:b/>
          <w:sz w:val="28"/>
          <w:szCs w:val="28"/>
          <w:lang w:eastAsia="zh-CN"/>
        </w:rPr>
        <w:t xml:space="preserve">О внесении изменений в </w:t>
      </w:r>
      <w:r w:rsidR="009E0707">
        <w:rPr>
          <w:b/>
          <w:sz w:val="28"/>
          <w:szCs w:val="28"/>
          <w:lang w:eastAsia="zh-CN"/>
        </w:rPr>
        <w:t>Правила благоустройства территории города Перми, утвержденные</w:t>
      </w:r>
      <w:r w:rsidR="005A7434" w:rsidRPr="005A7434">
        <w:rPr>
          <w:b/>
          <w:sz w:val="28"/>
          <w:szCs w:val="28"/>
          <w:lang w:eastAsia="zh-CN"/>
        </w:rPr>
        <w:t xml:space="preserve"> решением Пермской городской Думы от</w:t>
      </w:r>
      <w:r w:rsidR="00C73ADD">
        <w:rPr>
          <w:b/>
          <w:sz w:val="28"/>
          <w:szCs w:val="28"/>
          <w:lang w:eastAsia="zh-CN"/>
        </w:rPr>
        <w:t xml:space="preserve"> </w:t>
      </w:r>
      <w:r w:rsidR="009E0707">
        <w:rPr>
          <w:b/>
          <w:sz w:val="28"/>
          <w:szCs w:val="28"/>
          <w:lang w:eastAsia="zh-CN"/>
        </w:rPr>
        <w:t>15.12.2020</w:t>
      </w:r>
      <w:r w:rsidR="00C73ADD">
        <w:rPr>
          <w:b/>
          <w:sz w:val="28"/>
          <w:szCs w:val="28"/>
          <w:lang w:eastAsia="zh-CN"/>
        </w:rPr>
        <w:t xml:space="preserve"> </w:t>
      </w:r>
      <w:r w:rsidR="005A7434" w:rsidRPr="005A7434">
        <w:rPr>
          <w:b/>
          <w:sz w:val="28"/>
          <w:szCs w:val="28"/>
          <w:lang w:eastAsia="zh-CN"/>
        </w:rPr>
        <w:t>№</w:t>
      </w:r>
      <w:r w:rsidR="009E0707">
        <w:rPr>
          <w:b/>
          <w:sz w:val="28"/>
          <w:szCs w:val="28"/>
          <w:lang w:eastAsia="zh-CN"/>
        </w:rPr>
        <w:t> 277</w:t>
      </w:r>
    </w:p>
    <w:p w:rsidR="001613E9" w:rsidRPr="001613E9" w:rsidRDefault="000F2C1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с учетом решения Пермского краевого суда от 24.12.2021 № 3а-1019/2021 и апелляционного определения Четвертого апелляционного суда общей юрисдикции от 05.04.2022 № 66а-970/2022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0450F6">
        <w:rPr>
          <w:b/>
          <w:bCs/>
          <w:sz w:val="28"/>
          <w:szCs w:val="28"/>
          <w:lang w:eastAsia="zh-CN"/>
        </w:rPr>
        <w:t>р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л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0F2C19" w:rsidRPr="000F2C19" w:rsidRDefault="000F2C19" w:rsidP="00C73AD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1. Внести в Правила благоустройства территории города Перми, утвержденные решением Пермской городской Думы от 15.12.2020</w:t>
      </w:r>
      <w:r w:rsidR="001867A1">
        <w:rPr>
          <w:sz w:val="28"/>
          <w:szCs w:val="28"/>
          <w:lang w:eastAsia="zh-CN"/>
        </w:rPr>
        <w:t xml:space="preserve"> № 277</w:t>
      </w:r>
      <w:r w:rsidRPr="000F2C19">
        <w:rPr>
          <w:sz w:val="28"/>
          <w:szCs w:val="28"/>
          <w:lang w:eastAsia="zh-CN"/>
        </w:rPr>
        <w:t xml:space="preserve"> (в редакции решений Пермской городской Думы от 24.02.2021 № 40, от 27.04.2021 № 102, от</w:t>
      </w:r>
      <w:r w:rsidR="00C73ADD">
        <w:rPr>
          <w:sz w:val="28"/>
          <w:szCs w:val="28"/>
          <w:lang w:eastAsia="zh-CN"/>
        </w:rPr>
        <w:t> </w:t>
      </w:r>
      <w:r w:rsidRPr="000F2C19">
        <w:rPr>
          <w:sz w:val="28"/>
          <w:szCs w:val="28"/>
          <w:lang w:eastAsia="zh-CN"/>
        </w:rPr>
        <w:t>24.08.2021 № 181, от 24.08.2021 № 182, от 21.12.2021 № 307, от 26.04.2022 №</w:t>
      </w:r>
      <w:r w:rsidR="001867A1">
        <w:rPr>
          <w:sz w:val="28"/>
          <w:szCs w:val="28"/>
          <w:lang w:eastAsia="zh-CN"/>
        </w:rPr>
        <w:t> </w:t>
      </w:r>
      <w:bookmarkStart w:id="0" w:name="_GoBack"/>
      <w:bookmarkEnd w:id="0"/>
      <w:r w:rsidRPr="000F2C19">
        <w:rPr>
          <w:sz w:val="28"/>
          <w:szCs w:val="28"/>
          <w:lang w:eastAsia="zh-CN"/>
        </w:rPr>
        <w:t>81</w:t>
      </w:r>
      <w:r w:rsidR="001867A1">
        <w:rPr>
          <w:sz w:val="28"/>
          <w:szCs w:val="28"/>
          <w:lang w:eastAsia="zh-CN"/>
        </w:rPr>
        <w:t>, от 26.04.2022 № 82</w:t>
      </w:r>
      <w:r w:rsidRPr="000F2C19">
        <w:rPr>
          <w:sz w:val="28"/>
          <w:szCs w:val="28"/>
          <w:lang w:eastAsia="zh-CN"/>
        </w:rPr>
        <w:t>), изменения, признав абзацы тринадцатый, четырнадцатый, шестнадцатый пункта 3.10 утратившими силу.</w:t>
      </w:r>
    </w:p>
    <w:p w:rsidR="000F2C19" w:rsidRPr="000F2C19" w:rsidRDefault="000F2C19" w:rsidP="00C73AD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</w:t>
      </w:r>
      <w:r w:rsidR="00C73ADD">
        <w:rPr>
          <w:sz w:val="28"/>
          <w:szCs w:val="28"/>
          <w:lang w:eastAsia="zh-CN"/>
        </w:rPr>
        <w:t> </w:t>
      </w:r>
      <w:r w:rsidRPr="000F2C19">
        <w:rPr>
          <w:sz w:val="28"/>
          <w:szCs w:val="28"/>
          <w:lang w:eastAsia="zh-CN"/>
        </w:rPr>
        <w:t>распространяется на правоотношения, возникшие с 05.04.2022.</w:t>
      </w:r>
    </w:p>
    <w:p w:rsidR="000F2C19" w:rsidRPr="000F2C19" w:rsidRDefault="000F2C19" w:rsidP="00C73AD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F2C19" w:rsidRDefault="000F2C19" w:rsidP="00C73ADD">
      <w:pPr>
        <w:autoSpaceDE w:val="0"/>
        <w:spacing w:after="48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53305" w:rsidRPr="00153305" w:rsidRDefault="00153305" w:rsidP="000F2C19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C73ADD">
      <w:pPr>
        <w:tabs>
          <w:tab w:val="left" w:pos="900"/>
        </w:tabs>
        <w:suppressAutoHyphens/>
        <w:autoSpaceDE w:val="0"/>
        <w:spacing w:after="48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Дёмкин</w:t>
      </w:r>
    </w:p>
    <w:sectPr w:rsidR="004E0E12" w:rsidRPr="00C6457D" w:rsidSect="00C73ADD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B5" w:rsidRDefault="007814B5">
      <w:r>
        <w:separator/>
      </w:r>
    </w:p>
  </w:endnote>
  <w:endnote w:type="continuationSeparator" w:id="0">
    <w:p w:rsidR="007814B5" w:rsidRDefault="0078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B5" w:rsidRDefault="007814B5">
      <w:r>
        <w:separator/>
      </w:r>
    </w:p>
  </w:footnote>
  <w:footnote w:type="continuationSeparator" w:id="0">
    <w:p w:rsidR="007814B5" w:rsidRDefault="0078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C73ADD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3DC3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67C8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2C19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61F"/>
    <w:rsid w:val="00105492"/>
    <w:rsid w:val="00105B27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7A1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033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7434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885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6B5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14B5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02EF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AA7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707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3ADD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BFD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CE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535226-1FE0-48D9-9186-2AC9D9F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A912-7734-4DA3-BD8D-250E2450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28</cp:revision>
  <cp:lastPrinted>2021-12-24T06:52:00Z</cp:lastPrinted>
  <dcterms:created xsi:type="dcterms:W3CDTF">2021-11-29T13:20:00Z</dcterms:created>
  <dcterms:modified xsi:type="dcterms:W3CDTF">2022-06-14T12:21:00Z</dcterms:modified>
</cp:coreProperties>
</file>