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E71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4075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152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E71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40755">
                        <w:rPr>
                          <w:sz w:val="28"/>
                          <w:szCs w:val="28"/>
                          <w:u w:val="single"/>
                        </w:rPr>
                        <w:t xml:space="preserve"> 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E710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E710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6326E" w:rsidRDefault="00C6326E" w:rsidP="00C6326E">
      <w:pPr>
        <w:widowControl w:val="0"/>
        <w:suppressAutoHyphens/>
        <w:autoSpaceDE w:val="0"/>
        <w:autoSpaceDN w:val="0"/>
        <w:adjustRightInd w:val="0"/>
        <w:spacing w:before="720" w:after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</w:rPr>
        <w:t>внесении изменений в отдельные решения Пермской городской Думы в сфере создания и использования парковок общего пользования местного значения города Перми</w:t>
      </w:r>
    </w:p>
    <w:p w:rsidR="00C6326E" w:rsidRDefault="00C6326E" w:rsidP="00C6326E">
      <w:pPr>
        <w:suppressAutoHyphens/>
        <w:autoSpaceDE w:val="0"/>
        <w:autoSpaceDN w:val="0"/>
        <w:adjustRightInd w:val="0"/>
        <w:spacing w:before="240" w:after="24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C6326E" w:rsidRDefault="00C6326E" w:rsidP="00C63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>
        <w:rPr>
          <w:bCs/>
          <w:sz w:val="28"/>
          <w:szCs w:val="28"/>
        </w:rPr>
        <w:t xml:space="preserve">в решение Пермской городской Думы </w:t>
      </w:r>
      <w:r>
        <w:rPr>
          <w:sz w:val="28"/>
          <w:szCs w:val="28"/>
        </w:rPr>
        <w:t>от 26.04.2022 № 78 «Об утверждении Положения о парковках общего пользования местного значения города Перми» изменение, заменив в пункте 3 слова «до 01.06.2022» словами «до 01.</w:t>
      </w:r>
      <w:r w:rsidR="003E710A">
        <w:rPr>
          <w:sz w:val="28"/>
          <w:szCs w:val="28"/>
        </w:rPr>
        <w:t>09</w:t>
      </w:r>
      <w:r>
        <w:rPr>
          <w:sz w:val="28"/>
          <w:szCs w:val="28"/>
        </w:rPr>
        <w:t>.2022».</w:t>
      </w:r>
    </w:p>
    <w:p w:rsidR="00C6326E" w:rsidRDefault="00C6326E" w:rsidP="00C63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</w:t>
      </w:r>
      <w:r>
        <w:rPr>
          <w:bCs/>
          <w:sz w:val="28"/>
          <w:szCs w:val="28"/>
        </w:rPr>
        <w:t xml:space="preserve">в решение Пермской городской Думы </w:t>
      </w:r>
      <w:r>
        <w:rPr>
          <w:sz w:val="28"/>
          <w:szCs w:val="28"/>
        </w:rPr>
        <w:t>от 26.04.2022 № 79 «Об утверждении Методики расчета размера платы за пользование платными парковками общего пользования местного значения города Перми» изменение, заменив в пункте 3 слова «до 01.06.2022» словами «до 01.</w:t>
      </w:r>
      <w:r w:rsidR="003E710A">
        <w:rPr>
          <w:sz w:val="28"/>
          <w:szCs w:val="28"/>
        </w:rPr>
        <w:t>09</w:t>
      </w:r>
      <w:r>
        <w:rPr>
          <w:sz w:val="28"/>
          <w:szCs w:val="28"/>
        </w:rPr>
        <w:t>.2022».</w:t>
      </w:r>
    </w:p>
    <w:p w:rsidR="00C6326E" w:rsidRDefault="00C6326E" w:rsidP="00C63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Внести </w:t>
      </w:r>
      <w:r>
        <w:rPr>
          <w:bCs/>
          <w:sz w:val="28"/>
          <w:szCs w:val="28"/>
        </w:rPr>
        <w:t xml:space="preserve">в решение Пермской городской Думы </w:t>
      </w:r>
      <w:r>
        <w:rPr>
          <w:sz w:val="28"/>
          <w:szCs w:val="28"/>
        </w:rPr>
        <w:t>от 26.04.2022 № 80 «О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сении изменений в отдельные решения Пермской городской Думы в сфере 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использования парковок общего пользования местного значения города Перми» изменение, заменив в пункте 3 слова «до 01.06.2022» словами «до 01.</w:t>
      </w:r>
      <w:r w:rsidR="003E710A">
        <w:rPr>
          <w:sz w:val="28"/>
          <w:szCs w:val="28"/>
        </w:rPr>
        <w:t>09</w:t>
      </w:r>
      <w:r>
        <w:rPr>
          <w:sz w:val="28"/>
          <w:szCs w:val="28"/>
        </w:rPr>
        <w:t>.2022».</w:t>
      </w:r>
    </w:p>
    <w:p w:rsidR="00C6326E" w:rsidRDefault="00C6326E" w:rsidP="00C6326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</w:t>
      </w:r>
      <w:r>
        <w:rPr>
          <w:color w:val="000000"/>
          <w:sz w:val="28"/>
          <w:szCs w:val="28"/>
        </w:rPr>
        <w:t xml:space="preserve"> силу со дня </w:t>
      </w:r>
      <w:r>
        <w:rPr>
          <w:sz w:val="28"/>
          <w:szCs w:val="28"/>
        </w:rPr>
        <w:t>его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образования город Пермь», </w:t>
      </w:r>
      <w:r>
        <w:rPr>
          <w:sz w:val="28"/>
          <w:szCs w:val="28"/>
          <w:shd w:val="clear" w:color="auto" w:fill="FFFFFF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  <w:shd w:val="clear" w:color="auto" w:fill="FFFFFF"/>
        </w:rPr>
        <w:t>н</w:t>
      </w:r>
      <w:r>
        <w:rPr>
          <w:sz w:val="28"/>
          <w:szCs w:val="28"/>
          <w:shd w:val="clear" w:color="auto" w:fill="FFFFFF"/>
        </w:rPr>
        <w:t>формационно-телекоммуникационной сети Интернет.</w:t>
      </w: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326E" w:rsidRDefault="00C6326E" w:rsidP="00C6326E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C6326E" w:rsidRDefault="00C6326E" w:rsidP="00C6326E">
      <w:pPr>
        <w:autoSpaceDE w:val="0"/>
        <w:autoSpaceDN w:val="0"/>
        <w:adjustRightInd w:val="0"/>
        <w:spacing w:after="4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6. Контроль за исполнением настоящего решения возложить на комитет Пермской городской Думы по городскому хозяйству,</w:t>
      </w:r>
      <w:r>
        <w:rPr>
          <w:rFonts w:ascii="Calibri" w:hAnsi="Calibri"/>
          <w:sz w:val="22"/>
          <w:szCs w:val="22"/>
        </w:rPr>
        <w:t xml:space="preserve"> </w:t>
      </w:r>
      <w:r>
        <w:rPr>
          <w:bCs/>
          <w:sz w:val="28"/>
          <w:szCs w:val="28"/>
        </w:rPr>
        <w:t>комитет Пермской горо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ской Думы по экономическому развитию и комитет Пермской городской Думы по</w:t>
      </w:r>
      <w:r w:rsidR="00865C8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местному самоуправлению и регламенту.</w:t>
      </w:r>
    </w:p>
    <w:p w:rsidR="00766907" w:rsidRPr="0013365A" w:rsidRDefault="00766907" w:rsidP="00C6326E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C6326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7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YCOTw7f9TT+Y1L5vGQ+9XzHghE=" w:salt="faCmc8d8BcQ2ubdzCcHHE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40755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710A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65C85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692A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26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247</Words>
  <Characters>1671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2022-06-28T06:17:00Z</cp:lastPrinted>
  <dcterms:created xsi:type="dcterms:W3CDTF">2022-06-21T04:45:00Z</dcterms:created>
  <dcterms:modified xsi:type="dcterms:W3CDTF">2022-06-28T06:18:00Z</dcterms:modified>
</cp:coreProperties>
</file>