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A7B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5F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A7B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5F15">
                        <w:rPr>
                          <w:sz w:val="28"/>
                          <w:szCs w:val="28"/>
                          <w:u w:val="single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A7B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A7B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B5F15" w:rsidRDefault="004F6A60" w:rsidP="000B5F15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2A34B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приоритетных направлениях обеспечения </w:t>
      </w:r>
    </w:p>
    <w:p w:rsidR="000B5F15" w:rsidRDefault="004F6A60" w:rsidP="000B5F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санитарно-эпидемиологического благополучия населения </w:t>
      </w:r>
    </w:p>
    <w:p w:rsidR="004F6A60" w:rsidRPr="002A34BC" w:rsidRDefault="004F6A60" w:rsidP="000B5F15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защиты прав потребителей в городе Пе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ми</w:t>
      </w:r>
    </w:p>
    <w:p w:rsidR="004F6A60" w:rsidRPr="002A34BC" w:rsidRDefault="004F6A60" w:rsidP="004F6A6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6288A">
        <w:rPr>
          <w:sz w:val="28"/>
          <w:szCs w:val="28"/>
        </w:rPr>
        <w:t>Заслушав и обсудив информацию о приоритетных направлениях обеспеч</w:t>
      </w:r>
      <w:r w:rsidRPr="0016288A">
        <w:rPr>
          <w:sz w:val="28"/>
          <w:szCs w:val="28"/>
        </w:rPr>
        <w:t>е</w:t>
      </w:r>
      <w:r w:rsidRPr="0016288A">
        <w:rPr>
          <w:sz w:val="28"/>
          <w:szCs w:val="28"/>
        </w:rPr>
        <w:t>ния санитарно-эпидемиологического благо</w:t>
      </w:r>
      <w:r w:rsidR="000B5F15">
        <w:rPr>
          <w:sz w:val="28"/>
          <w:szCs w:val="28"/>
        </w:rPr>
        <w:t>получия населения и защиты прав </w:t>
      </w:r>
      <w:r w:rsidRPr="0016288A">
        <w:rPr>
          <w:sz w:val="28"/>
          <w:szCs w:val="28"/>
        </w:rPr>
        <w:t>потребителей</w:t>
      </w:r>
      <w:r w:rsidR="000B5F15">
        <w:rPr>
          <w:sz w:val="28"/>
          <w:szCs w:val="28"/>
        </w:rPr>
        <w:t xml:space="preserve"> </w:t>
      </w:r>
      <w:r w:rsidRPr="0016288A">
        <w:rPr>
          <w:sz w:val="28"/>
          <w:szCs w:val="28"/>
        </w:rPr>
        <w:t>в городе Перми, представленную Управлением Федеральной слу</w:t>
      </w:r>
      <w:r w:rsidRPr="0016288A">
        <w:rPr>
          <w:sz w:val="28"/>
          <w:szCs w:val="28"/>
        </w:rPr>
        <w:t>ж</w:t>
      </w:r>
      <w:r w:rsidRPr="0016288A">
        <w:rPr>
          <w:sz w:val="28"/>
          <w:szCs w:val="28"/>
        </w:rPr>
        <w:t>бы по надзору в сфере защиты прав потребителей и благополучия человека по</w:t>
      </w:r>
      <w:r w:rsidR="00A518AB">
        <w:rPr>
          <w:sz w:val="28"/>
          <w:szCs w:val="28"/>
        </w:rPr>
        <w:t> </w:t>
      </w:r>
      <w:r w:rsidRPr="0016288A">
        <w:rPr>
          <w:sz w:val="28"/>
          <w:szCs w:val="28"/>
        </w:rPr>
        <w:t>Пермскому краю,</w:t>
      </w:r>
    </w:p>
    <w:p w:rsidR="004F6A60" w:rsidRPr="002A34BC" w:rsidRDefault="004F6A60" w:rsidP="004F6A6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A34BC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2A34BC">
        <w:rPr>
          <w:b/>
          <w:color w:val="000000"/>
          <w:sz w:val="28"/>
          <w:szCs w:val="28"/>
        </w:rPr>
        <w:t>р</w:t>
      </w:r>
      <w:proofErr w:type="gramEnd"/>
      <w:r w:rsidRPr="002A34BC">
        <w:rPr>
          <w:b/>
          <w:color w:val="000000"/>
          <w:sz w:val="28"/>
          <w:szCs w:val="28"/>
        </w:rPr>
        <w:t xml:space="preserve"> е ш и л а:</w:t>
      </w:r>
    </w:p>
    <w:p w:rsidR="004F6A60" w:rsidRPr="002A34BC" w:rsidRDefault="004F6A60" w:rsidP="004F6A6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A34BC">
        <w:rPr>
          <w:sz w:val="28"/>
          <w:szCs w:val="28"/>
        </w:rPr>
        <w:t>Информацию принять к сведению.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OF4K/q7tQozFu6QFLebJJy/5/s=" w:salt="YDzjBcERXXTYlFFWjYQZ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F15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7BC0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6A6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8A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D99F-C9C5-4B43-9E9B-2B3154BE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2022-06-29T04:41:00Z</cp:lastPrinted>
  <dcterms:created xsi:type="dcterms:W3CDTF">2022-06-24T05:08:00Z</dcterms:created>
  <dcterms:modified xsi:type="dcterms:W3CDTF">2022-06-29T04:42:00Z</dcterms:modified>
</cp:coreProperties>
</file>