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25E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F77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25E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F77F0">
                        <w:rPr>
                          <w:sz w:val="28"/>
                          <w:szCs w:val="28"/>
                          <w:u w:val="single"/>
                        </w:rPr>
                        <w:t xml:space="preserve">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25E8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25E8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A487C" w:rsidRPr="003A487C" w:rsidRDefault="003A487C" w:rsidP="003A487C">
      <w:pPr>
        <w:widowControl w:val="0"/>
        <w:autoSpaceDN w:val="0"/>
        <w:spacing w:before="480" w:after="480"/>
        <w:jc w:val="center"/>
        <w:rPr>
          <w:b/>
          <w:sz w:val="28"/>
          <w:szCs w:val="28"/>
        </w:rPr>
      </w:pPr>
      <w:r w:rsidRPr="003A487C">
        <w:rPr>
          <w:b/>
          <w:sz w:val="28"/>
          <w:szCs w:val="28"/>
        </w:rPr>
        <w:t>О награждении Почетной грамотой города Перми Ивенских И.В.</w:t>
      </w:r>
    </w:p>
    <w:p w:rsidR="003A487C" w:rsidRPr="003A487C" w:rsidRDefault="003A487C" w:rsidP="003A487C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3A487C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A487C" w:rsidRPr="003A487C" w:rsidRDefault="003A487C" w:rsidP="003A487C">
      <w:pPr>
        <w:widowControl w:val="0"/>
        <w:autoSpaceDN w:val="0"/>
        <w:spacing w:before="240" w:after="240"/>
        <w:jc w:val="center"/>
        <w:rPr>
          <w:sz w:val="28"/>
          <w:szCs w:val="28"/>
        </w:rPr>
      </w:pPr>
      <w:r w:rsidRPr="003A487C">
        <w:rPr>
          <w:sz w:val="28"/>
          <w:szCs w:val="28"/>
        </w:rPr>
        <w:t xml:space="preserve">Пермская городская Дума </w:t>
      </w:r>
      <w:proofErr w:type="gramStart"/>
      <w:r w:rsidRPr="003A487C">
        <w:rPr>
          <w:b/>
          <w:sz w:val="28"/>
          <w:szCs w:val="28"/>
        </w:rPr>
        <w:t>р</w:t>
      </w:r>
      <w:proofErr w:type="gramEnd"/>
      <w:r w:rsidRPr="003A487C">
        <w:rPr>
          <w:b/>
          <w:sz w:val="28"/>
          <w:szCs w:val="28"/>
        </w:rPr>
        <w:t xml:space="preserve"> е ш и л а</w:t>
      </w:r>
      <w:r w:rsidRPr="003A487C">
        <w:rPr>
          <w:sz w:val="28"/>
          <w:szCs w:val="28"/>
        </w:rPr>
        <w:t>:</w:t>
      </w:r>
    </w:p>
    <w:p w:rsidR="003A487C" w:rsidRPr="003A487C" w:rsidRDefault="003A487C" w:rsidP="003A487C">
      <w:pPr>
        <w:autoSpaceDN w:val="0"/>
        <w:ind w:firstLine="709"/>
        <w:jc w:val="both"/>
        <w:rPr>
          <w:sz w:val="28"/>
          <w:szCs w:val="28"/>
        </w:rPr>
      </w:pPr>
      <w:r w:rsidRPr="003A487C">
        <w:rPr>
          <w:sz w:val="28"/>
          <w:szCs w:val="28"/>
        </w:rPr>
        <w:t>1. Наградить Почетной грамотой города Перми Ивенских Ирину Валент</w:t>
      </w:r>
      <w:r w:rsidRPr="003A487C">
        <w:rPr>
          <w:sz w:val="28"/>
          <w:szCs w:val="28"/>
        </w:rPr>
        <w:t>и</w:t>
      </w:r>
      <w:r w:rsidRPr="003A487C">
        <w:rPr>
          <w:sz w:val="28"/>
          <w:szCs w:val="28"/>
        </w:rPr>
        <w:t xml:space="preserve">новну, президента Ассоциации развития КВН </w:t>
      </w:r>
      <w:proofErr w:type="spellStart"/>
      <w:r w:rsidRPr="003A487C">
        <w:rPr>
          <w:sz w:val="28"/>
          <w:szCs w:val="28"/>
        </w:rPr>
        <w:t>Прикамья</w:t>
      </w:r>
      <w:proofErr w:type="spellEnd"/>
      <w:r w:rsidRPr="003A487C">
        <w:rPr>
          <w:sz w:val="28"/>
          <w:szCs w:val="28"/>
        </w:rPr>
        <w:t>, депутата Государстве</w:t>
      </w:r>
      <w:r w:rsidRPr="003A487C">
        <w:rPr>
          <w:sz w:val="28"/>
          <w:szCs w:val="28"/>
        </w:rPr>
        <w:t>н</w:t>
      </w:r>
      <w:r w:rsidRPr="003A487C">
        <w:rPr>
          <w:sz w:val="28"/>
          <w:szCs w:val="28"/>
        </w:rPr>
        <w:t xml:space="preserve">ной Думы Федерального Собрания Российской Федерации </w:t>
      </w:r>
      <w:r w:rsidRPr="003A487C">
        <w:rPr>
          <w:sz w:val="28"/>
          <w:szCs w:val="28"/>
          <w:lang w:val="en-US"/>
        </w:rPr>
        <w:t>VIII</w:t>
      </w:r>
      <w:r w:rsidRPr="003A487C">
        <w:rPr>
          <w:sz w:val="28"/>
          <w:szCs w:val="28"/>
        </w:rPr>
        <w:t xml:space="preserve"> созыва, за акти</w:t>
      </w:r>
      <w:r w:rsidRPr="003A487C">
        <w:rPr>
          <w:sz w:val="28"/>
          <w:szCs w:val="28"/>
        </w:rPr>
        <w:t>в</w:t>
      </w:r>
      <w:r w:rsidRPr="003A487C">
        <w:rPr>
          <w:sz w:val="28"/>
          <w:szCs w:val="28"/>
        </w:rPr>
        <w:t>ную общественную деятельность, значительный вклад в поддержку обществе</w:t>
      </w:r>
      <w:r w:rsidRPr="003A487C">
        <w:rPr>
          <w:sz w:val="28"/>
          <w:szCs w:val="28"/>
        </w:rPr>
        <w:t>н</w:t>
      </w:r>
      <w:r w:rsidRPr="003A487C">
        <w:rPr>
          <w:sz w:val="28"/>
          <w:szCs w:val="28"/>
        </w:rPr>
        <w:t>ных и творческих объединений города Перми и в связи с 50-летием со дня рожд</w:t>
      </w:r>
      <w:r w:rsidRPr="003A487C">
        <w:rPr>
          <w:sz w:val="28"/>
          <w:szCs w:val="28"/>
        </w:rPr>
        <w:t>е</w:t>
      </w:r>
      <w:r w:rsidRPr="003A487C">
        <w:rPr>
          <w:sz w:val="28"/>
          <w:szCs w:val="28"/>
        </w:rPr>
        <w:t xml:space="preserve">ния. </w:t>
      </w:r>
    </w:p>
    <w:p w:rsidR="003A487C" w:rsidRPr="003A487C" w:rsidRDefault="003A487C" w:rsidP="003A487C">
      <w:pPr>
        <w:autoSpaceDN w:val="0"/>
        <w:ind w:firstLine="709"/>
        <w:jc w:val="both"/>
        <w:rPr>
          <w:sz w:val="28"/>
          <w:szCs w:val="28"/>
        </w:rPr>
      </w:pPr>
      <w:r w:rsidRPr="003A487C">
        <w:rPr>
          <w:sz w:val="28"/>
          <w:szCs w:val="28"/>
        </w:rPr>
        <w:t>2. Выплатить Ивенских И.В.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A487C" w:rsidRPr="003A487C" w:rsidRDefault="003A487C" w:rsidP="003A487C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3A487C">
        <w:rPr>
          <w:sz w:val="28"/>
          <w:szCs w:val="28"/>
        </w:rPr>
        <w:t>3. Настоящее решение вступает в силу со дня его подписания.</w:t>
      </w:r>
    </w:p>
    <w:p w:rsidR="003A487C" w:rsidRPr="003A487C" w:rsidRDefault="003A487C" w:rsidP="003A487C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3A487C">
        <w:rPr>
          <w:sz w:val="28"/>
          <w:szCs w:val="28"/>
        </w:rPr>
        <w:t>4. Опубликовать настоящее решение в печатном средстве массовой инфо</w:t>
      </w:r>
      <w:r w:rsidRPr="003A487C">
        <w:rPr>
          <w:sz w:val="28"/>
          <w:szCs w:val="28"/>
        </w:rPr>
        <w:t>р</w:t>
      </w:r>
      <w:r w:rsidRPr="003A487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A487C">
        <w:rPr>
          <w:sz w:val="28"/>
          <w:szCs w:val="28"/>
        </w:rPr>
        <w:t>ь</w:t>
      </w:r>
      <w:r w:rsidRPr="003A487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3A487C">
        <w:rPr>
          <w:sz w:val="28"/>
          <w:szCs w:val="28"/>
        </w:rPr>
        <w:t>н</w:t>
      </w:r>
      <w:r w:rsidRPr="003A487C">
        <w:rPr>
          <w:sz w:val="28"/>
          <w:szCs w:val="28"/>
        </w:rPr>
        <w:t>формационно-телекоммуникационной сети Интернет.</w:t>
      </w:r>
    </w:p>
    <w:p w:rsidR="001B0413" w:rsidRDefault="003A487C" w:rsidP="003A487C">
      <w:pPr>
        <w:widowControl w:val="0"/>
        <w:autoSpaceDN w:val="0"/>
        <w:spacing w:after="720"/>
        <w:ind w:firstLine="709"/>
        <w:jc w:val="both"/>
        <w:rPr>
          <w:sz w:val="28"/>
          <w:szCs w:val="28"/>
        </w:rPr>
      </w:pPr>
      <w:r w:rsidRPr="003A487C">
        <w:rPr>
          <w:sz w:val="28"/>
          <w:szCs w:val="28"/>
        </w:rPr>
        <w:t xml:space="preserve">5. </w:t>
      </w:r>
      <w:proofErr w:type="gramStart"/>
      <w:r w:rsidRPr="003A487C">
        <w:rPr>
          <w:sz w:val="28"/>
          <w:szCs w:val="28"/>
        </w:rPr>
        <w:t>Контроль за</w:t>
      </w:r>
      <w:proofErr w:type="gramEnd"/>
      <w:r w:rsidRPr="003A487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307674" w:rsidP="003A487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9B26" wp14:editId="4674D40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8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hrBCD7ARRka3TRT3kPNLwJx3cM=" w:salt="V6MTixjYnHXzfcsaLgov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487C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7F0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25E87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1216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2022-06-28T05:47:00Z</cp:lastPrinted>
  <dcterms:created xsi:type="dcterms:W3CDTF">2022-06-14T10:43:00Z</dcterms:created>
  <dcterms:modified xsi:type="dcterms:W3CDTF">2022-06-28T05:48:00Z</dcterms:modified>
</cp:coreProperties>
</file>