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E9" w:rsidRDefault="00D046F2" w:rsidP="00E475EF">
      <w:pPr>
        <w:jc w:val="center"/>
      </w:pPr>
      <w:bookmarkStart w:id="0" w:name="_GoBack"/>
      <w:bookmarkEnd w:id="0"/>
      <w:r w:rsidRPr="0015666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1013461</wp:posOffset>
            </wp:positionV>
            <wp:extent cx="6324600" cy="8134350"/>
            <wp:effectExtent l="0" t="0" r="0" b="0"/>
            <wp:wrapNone/>
            <wp:docPr id="1" name="Рисунок 1" descr="C:\Users\kamenskikh-ov\Desktop\Новые бланки грифы\Благодарственное письмо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enskikh-ov\Desktop\Новые бланки грифы\Благодарственное письмо БЛАН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140" r="281" b="10481"/>
                    <a:stretch/>
                  </pic:blipFill>
                  <pic:spPr bwMode="auto">
                    <a:xfrm>
                      <a:off x="0" y="0"/>
                      <a:ext cx="63246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A325D" wp14:editId="463B0D40">
                <wp:simplePos x="0" y="0"/>
                <wp:positionH relativeFrom="margin">
                  <wp:align>right</wp:align>
                </wp:positionH>
                <wp:positionV relativeFrom="paragraph">
                  <wp:posOffset>9081135</wp:posOffset>
                </wp:positionV>
                <wp:extent cx="6134100" cy="8001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1" w:rsidRPr="00D046F2" w:rsidRDefault="00414461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  Бумага белая матовая.</w:t>
                            </w:r>
                          </w:p>
                          <w:p w:rsidR="00414461" w:rsidRPr="00D046F2" w:rsidRDefault="00414461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   Фоновая </w:t>
                            </w:r>
                            <w:proofErr w:type="spellStart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гильоширная</w:t>
                            </w:r>
                            <w:proofErr w:type="spellEnd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сетка с ирисовым переходом, с </w:t>
                            </w:r>
                            <w:proofErr w:type="spellStart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ракопировкой</w:t>
                            </w:r>
                            <w:proofErr w:type="spellEnd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линий.</w:t>
                            </w:r>
                          </w:p>
                          <w:p w:rsidR="00414461" w:rsidRPr="00D046F2" w:rsidRDefault="00414461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   </w:t>
                            </w:r>
                            <w:proofErr w:type="spellStart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Гильоширная</w:t>
                            </w:r>
                            <w:proofErr w:type="spellEnd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рама с ирисовым переходом комбинированная из </w:t>
                            </w:r>
                            <w:proofErr w:type="gramStart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контурных  и</w:t>
                            </w:r>
                            <w:proofErr w:type="gramEnd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директных</w:t>
                            </w:r>
                            <w:proofErr w:type="spellEnd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элементов.</w:t>
                            </w:r>
                          </w:p>
                          <w:p w:rsidR="0016003C" w:rsidRPr="00D046F2" w:rsidRDefault="0016003C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  Элементы дизайна «венок», </w:t>
                            </w:r>
                            <w:r w:rsidR="0015666C"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«пропись», «розетка», </w:t>
                            </w:r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«Евангелие» </w:t>
                            </w:r>
                            <w:proofErr w:type="gramStart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выполнены </w:t>
                            </w:r>
                            <w:r w:rsidR="0015666C"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металлизированной</w:t>
                            </w:r>
                            <w:proofErr w:type="gramEnd"/>
                            <w:r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краской.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32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1.8pt;margin-top:715.05pt;width:483pt;height:6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" filled="f" stroked="f">
                <v:textbox>
                  <w:txbxContent>
                    <w:p w:rsidR="00414461" w:rsidRPr="00D046F2" w:rsidRDefault="00414461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  Бумага белая матовая.</w:t>
                      </w:r>
                    </w:p>
                    <w:p w:rsidR="00414461" w:rsidRPr="00D046F2" w:rsidRDefault="00414461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   Фоновая </w:t>
                      </w:r>
                      <w:proofErr w:type="spellStart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гильоширная</w:t>
                      </w:r>
                      <w:proofErr w:type="spellEnd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сетка с ирисовым переходом, с </w:t>
                      </w:r>
                      <w:proofErr w:type="spellStart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ракопировкой</w:t>
                      </w:r>
                      <w:proofErr w:type="spellEnd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линий.</w:t>
                      </w:r>
                    </w:p>
                    <w:p w:rsidR="00414461" w:rsidRPr="00D046F2" w:rsidRDefault="00414461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   </w:t>
                      </w:r>
                      <w:proofErr w:type="spellStart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Гильоширная</w:t>
                      </w:r>
                      <w:proofErr w:type="spellEnd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рама с ирисовым переходом комбинированная из </w:t>
                      </w:r>
                      <w:proofErr w:type="gramStart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контурных  и</w:t>
                      </w:r>
                      <w:proofErr w:type="gramEnd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директных</w:t>
                      </w:r>
                      <w:proofErr w:type="spellEnd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элементов.</w:t>
                      </w:r>
                    </w:p>
                    <w:p w:rsidR="0016003C" w:rsidRPr="00D046F2" w:rsidRDefault="0016003C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  Элементы дизайна «венок», </w:t>
                      </w:r>
                      <w:r w:rsidR="0015666C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«пропись», «розетка», </w:t>
                      </w:r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«Евангелие» </w:t>
                      </w:r>
                      <w:proofErr w:type="gramStart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выполнены </w:t>
                      </w:r>
                      <w:r w:rsidR="0015666C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металлизированной</w:t>
                      </w:r>
                      <w:proofErr w:type="gramEnd"/>
                      <w:r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краской.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680085</wp:posOffset>
                </wp:positionV>
                <wp:extent cx="6038850" cy="40005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BF" w:rsidRPr="00D046F2" w:rsidRDefault="004229BF" w:rsidP="004229BF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4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ОБРАЗЕЦ </w:t>
                            </w:r>
                          </w:p>
                          <w:p w:rsidR="004229BF" w:rsidRPr="00D046F2" w:rsidRDefault="004229BF" w:rsidP="004229BF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4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бланка Благодарственного письма Главы города Перми</w:t>
                            </w:r>
                            <w:r w:rsidR="00D04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 описанием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6pt;margin-top:53.55pt;width:475.5pt;height:3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" filled="f" stroked="f">
                <v:textbox>
                  <w:txbxContent>
                    <w:p w:rsidR="004229BF" w:rsidRPr="00D046F2" w:rsidRDefault="004229BF" w:rsidP="004229BF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04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ОБРАЗЕЦ </w:t>
                      </w:r>
                    </w:p>
                    <w:p w:rsidR="004229BF" w:rsidRPr="00D046F2" w:rsidRDefault="004229BF" w:rsidP="004229BF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04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бланка Благодарственного письма Главы города Перми</w:t>
                      </w:r>
                      <w:r w:rsidR="00D04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 описанием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3810</wp:posOffset>
                </wp:positionV>
                <wp:extent cx="2844800" cy="6953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AD38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</w:t>
                            </w:r>
                            <w:r w:rsidR="003A3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1</w:t>
                            </w:r>
                          </w:p>
                          <w:p w:rsidR="0015666C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постановлению </w:t>
                            </w:r>
                          </w:p>
                          <w:p w:rsidR="00E475EF" w:rsidRDefault="0015666C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Главы</w:t>
                            </w:r>
                            <w:r w:rsidR="00E475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города Перми</w:t>
                            </w:r>
                          </w:p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</w:p>
                          <w:p w:rsidR="00E475EF" w:rsidRPr="00E475EF" w:rsidRDefault="00E475EF" w:rsidP="00E475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0.35pt;margin-top:.3pt;width:224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" filled="f" stroked="f">
                <v:textbox>
                  <w:txbxContent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AD38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</w:t>
                      </w:r>
                      <w:r w:rsidR="003A3D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1</w:t>
                      </w:r>
                    </w:p>
                    <w:p w:rsidR="0015666C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постановлению </w:t>
                      </w:r>
                    </w:p>
                    <w:p w:rsidR="00E475EF" w:rsidRDefault="0015666C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Главы</w:t>
                      </w:r>
                      <w:r w:rsidR="00E475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города Перми</w:t>
                      </w:r>
                    </w:p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</w:p>
                    <w:p w:rsidR="00E475EF" w:rsidRPr="00E475EF" w:rsidRDefault="00E475EF" w:rsidP="00E475EF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7BE9" w:rsidSect="00414461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6"/>
    <w:rsid w:val="0015666C"/>
    <w:rsid w:val="0016003C"/>
    <w:rsid w:val="003A3D92"/>
    <w:rsid w:val="00414461"/>
    <w:rsid w:val="004229BF"/>
    <w:rsid w:val="006A774F"/>
    <w:rsid w:val="00787BE9"/>
    <w:rsid w:val="008432A1"/>
    <w:rsid w:val="009A5776"/>
    <w:rsid w:val="00AD3865"/>
    <w:rsid w:val="00D046F2"/>
    <w:rsid w:val="00E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44C0-9142-46F8-8D2C-77F14C2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Ольга Викторовна</dc:creator>
  <cp:keywords/>
  <dc:description/>
  <cp:lastModifiedBy>Коваленко Ольга Анатольевна</cp:lastModifiedBy>
  <cp:revision>14</cp:revision>
  <cp:lastPrinted>2022-08-18T09:43:00Z</cp:lastPrinted>
  <dcterms:created xsi:type="dcterms:W3CDTF">2022-08-16T06:21:00Z</dcterms:created>
  <dcterms:modified xsi:type="dcterms:W3CDTF">2022-08-18T09:46:00Z</dcterms:modified>
</cp:coreProperties>
</file>