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131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12E0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131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12E07">
                        <w:rPr>
                          <w:sz w:val="28"/>
                          <w:szCs w:val="28"/>
                          <w:u w:val="single"/>
                        </w:rPr>
                        <w:t xml:space="preserve"> 218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31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131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13134" w:rsidRDefault="0047335D" w:rsidP="00113134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47335D">
        <w:rPr>
          <w:b/>
          <w:sz w:val="28"/>
          <w:szCs w:val="28"/>
        </w:rPr>
        <w:t xml:space="preserve">О внесении изменения в решение Пермской городской Думы </w:t>
      </w:r>
      <w:r w:rsidRPr="0047335D">
        <w:rPr>
          <w:rFonts w:eastAsia="Calibri"/>
          <w:b/>
          <w:sz w:val="28"/>
          <w:szCs w:val="28"/>
          <w:lang w:eastAsia="en-US"/>
        </w:rPr>
        <w:t xml:space="preserve">от 26.04.2022 № 81 «О внесении изменений в Правила благоустройства территории города Перми, утвержденные решением Пермской городской Думы </w:t>
      </w:r>
    </w:p>
    <w:p w:rsidR="0047335D" w:rsidRPr="0047335D" w:rsidRDefault="0047335D" w:rsidP="00113134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47335D">
        <w:rPr>
          <w:rFonts w:eastAsia="Calibri"/>
          <w:b/>
          <w:sz w:val="28"/>
          <w:szCs w:val="28"/>
          <w:lang w:eastAsia="en-US"/>
        </w:rPr>
        <w:t>от 15.12.2020 № 277</w:t>
      </w:r>
    </w:p>
    <w:p w:rsidR="0047335D" w:rsidRPr="0047335D" w:rsidRDefault="0047335D" w:rsidP="0047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5D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47335D" w:rsidRPr="0047335D" w:rsidRDefault="0047335D" w:rsidP="0047335D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</w:rPr>
      </w:pPr>
      <w:r w:rsidRPr="0047335D">
        <w:rPr>
          <w:rFonts w:eastAsia="Calibri"/>
          <w:sz w:val="28"/>
          <w:szCs w:val="28"/>
        </w:rPr>
        <w:t xml:space="preserve">Пермская городская Дума </w:t>
      </w:r>
      <w:r w:rsidRPr="0047335D">
        <w:rPr>
          <w:rFonts w:eastAsia="Calibri"/>
          <w:b/>
          <w:sz w:val="28"/>
          <w:szCs w:val="28"/>
        </w:rPr>
        <w:t>р е ш и л а:</w:t>
      </w:r>
    </w:p>
    <w:p w:rsidR="0047335D" w:rsidRPr="0047335D" w:rsidRDefault="0047335D" w:rsidP="004733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7335D">
        <w:rPr>
          <w:sz w:val="28"/>
          <w:szCs w:val="28"/>
        </w:rPr>
        <w:t xml:space="preserve">1. Внести в решение Пермской городской Думы </w:t>
      </w:r>
      <w:r w:rsidRPr="0047335D">
        <w:rPr>
          <w:rFonts w:eastAsia="Calibri"/>
          <w:sz w:val="28"/>
          <w:szCs w:val="28"/>
          <w:lang w:eastAsia="en-US"/>
        </w:rPr>
        <w:t xml:space="preserve">от 26.04.2022 № 81 «О внесении изменений в Правила благоустройства территории города Перми, утвержденные решением Пермской городской Думы от 15.12.2020 № 277» (в редакции решения Пермской городской Думы от 28.06.2022 № 149) </w:t>
      </w:r>
      <w:r w:rsidRPr="0047335D">
        <w:rPr>
          <w:sz w:val="28"/>
          <w:szCs w:val="28"/>
        </w:rPr>
        <w:t xml:space="preserve">изменение, изложив пункт </w:t>
      </w:r>
      <w:r w:rsidRPr="0047335D">
        <w:rPr>
          <w:rFonts w:eastAsia="Calibri"/>
          <w:sz w:val="28"/>
          <w:szCs w:val="28"/>
        </w:rPr>
        <w:t>5 в редакции:</w:t>
      </w:r>
    </w:p>
    <w:p w:rsidR="0047335D" w:rsidRPr="0047335D" w:rsidRDefault="0047335D" w:rsidP="004733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7335D">
        <w:rPr>
          <w:rFonts w:eastAsia="Calibri"/>
          <w:sz w:val="28"/>
          <w:szCs w:val="28"/>
        </w:rPr>
        <w:t xml:space="preserve">«5. Размещенные на придомовой территории на день вступления в силу настоящего решения некапитальные строения, сооружения, используемые для осуществления торговой деятельности и деятельности по оказанию услуг населению, включая услуги общественного питания, должны быть приведены в соответствие условиям размещения на придомовой территории, установленным настоящим решением, в течение трех месяцев со дня вступления в силу правового акта администрации города Перми, регулирующего порядок уведомления о разработке паспорта </w:t>
      </w:r>
      <w:bookmarkStart w:id="2" w:name="_Hlk112421069"/>
      <w:r w:rsidRPr="0047335D">
        <w:rPr>
          <w:rFonts w:eastAsia="Calibri"/>
          <w:sz w:val="28"/>
          <w:szCs w:val="28"/>
        </w:rPr>
        <w:t xml:space="preserve">благоустройства придомовой территории </w:t>
      </w:r>
      <w:bookmarkEnd w:id="2"/>
      <w:r w:rsidRPr="0047335D">
        <w:rPr>
          <w:rFonts w:eastAsia="Calibri"/>
          <w:sz w:val="28"/>
          <w:szCs w:val="28"/>
        </w:rPr>
        <w:t>и учета паспортов благоустройства придомовой территории.».</w:t>
      </w:r>
    </w:p>
    <w:p w:rsidR="0047335D" w:rsidRPr="0047335D" w:rsidRDefault="0047335D" w:rsidP="0047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5D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335D" w:rsidRPr="0047335D" w:rsidRDefault="0047335D" w:rsidP="0047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5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7335D" w:rsidRPr="0047335D" w:rsidRDefault="0047335D" w:rsidP="0047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5D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m3YKZuu4VysvS3+bOkNa5uJRBMD21qw1eyFIFwuWXiCS5gXd7MsmM1iENr+wpRmXSfeLI2fZW2qqgLsb86Wgw==" w:salt="EjJcZD/XvmcmYqLOvuvn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134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335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2E07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ADC300A5-C9FC-47DE-9181-70C8CC55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2022-09-27T05:08:00Z</cp:lastPrinted>
  <dcterms:created xsi:type="dcterms:W3CDTF">2022-09-13T09:17:00Z</dcterms:created>
  <dcterms:modified xsi:type="dcterms:W3CDTF">2022-09-27T05:09:00Z</dcterms:modified>
</cp:coreProperties>
</file>