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F012B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F012B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207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F012B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27.09.2022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F012B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27.09.2022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A97D87" w:rsidRPr="00A97D87" w:rsidRDefault="00A97D87" w:rsidP="00A97D87">
      <w:pPr>
        <w:spacing w:before="480"/>
        <w:jc w:val="center"/>
        <w:rPr>
          <w:b/>
          <w:sz w:val="28"/>
          <w:szCs w:val="28"/>
        </w:rPr>
      </w:pPr>
      <w:r w:rsidRPr="00A97D87">
        <w:rPr>
          <w:b/>
          <w:sz w:val="28"/>
          <w:szCs w:val="28"/>
        </w:rPr>
        <w:t>О внесении изменений в решение Пермской городской Думы</w:t>
      </w:r>
    </w:p>
    <w:p w:rsidR="00A97D87" w:rsidRPr="00A97D87" w:rsidRDefault="00A97D87" w:rsidP="00A97D87">
      <w:pPr>
        <w:jc w:val="center"/>
        <w:rPr>
          <w:b/>
          <w:bCs/>
          <w:sz w:val="28"/>
          <w:szCs w:val="28"/>
        </w:rPr>
      </w:pPr>
      <w:r w:rsidRPr="00A97D87">
        <w:rPr>
          <w:b/>
          <w:sz w:val="28"/>
          <w:szCs w:val="28"/>
        </w:rPr>
        <w:t xml:space="preserve">от 21.12.2021 № 306 </w:t>
      </w:r>
      <w:r w:rsidRPr="00A97D87">
        <w:rPr>
          <w:b/>
          <w:bCs/>
          <w:sz w:val="28"/>
          <w:szCs w:val="28"/>
        </w:rPr>
        <w:t>«О бюджете города Перми на 2022 год</w:t>
      </w:r>
    </w:p>
    <w:p w:rsidR="00A97D87" w:rsidRPr="00A97D87" w:rsidRDefault="00A97D87" w:rsidP="00A97D87">
      <w:pPr>
        <w:spacing w:after="480"/>
        <w:jc w:val="center"/>
        <w:rPr>
          <w:b/>
          <w:sz w:val="28"/>
          <w:szCs w:val="28"/>
        </w:rPr>
      </w:pPr>
      <w:r w:rsidRPr="00A97D87">
        <w:rPr>
          <w:b/>
          <w:bCs/>
          <w:sz w:val="28"/>
          <w:szCs w:val="28"/>
        </w:rPr>
        <w:t>и на плановый период 2023 и 2024 годов»</w:t>
      </w:r>
    </w:p>
    <w:p w:rsidR="00A97D87" w:rsidRPr="00A97D87" w:rsidRDefault="00A97D87" w:rsidP="00A97D87">
      <w:pPr>
        <w:autoSpaceDE w:val="0"/>
        <w:autoSpaceDN w:val="0"/>
        <w:adjustRightInd w:val="0"/>
        <w:spacing w:after="240"/>
        <w:jc w:val="center"/>
        <w:rPr>
          <w:sz w:val="28"/>
          <w:szCs w:val="28"/>
        </w:rPr>
      </w:pPr>
      <w:r w:rsidRPr="00A97D87">
        <w:rPr>
          <w:sz w:val="28"/>
          <w:szCs w:val="28"/>
        </w:rPr>
        <w:t xml:space="preserve">Пермская городская Дума </w:t>
      </w:r>
      <w:r w:rsidRPr="00A97D87">
        <w:rPr>
          <w:b/>
          <w:spacing w:val="50"/>
          <w:sz w:val="28"/>
          <w:szCs w:val="28"/>
        </w:rPr>
        <w:t>решила:</w:t>
      </w:r>
    </w:p>
    <w:p w:rsidR="00A97D87" w:rsidRPr="00A97D87" w:rsidRDefault="00A97D87" w:rsidP="00A97D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7D87">
        <w:rPr>
          <w:sz w:val="28"/>
          <w:szCs w:val="28"/>
        </w:rPr>
        <w:t>1. Внести в решение Пермской городской Думы от 21.12.2021 № 306 «О бюджете города Перми на 2022 год и на плановый период 2023 и 2024 годов» (в редакции решений Пермской городской Д</w:t>
      </w:r>
      <w:r w:rsidR="00586071">
        <w:rPr>
          <w:sz w:val="28"/>
          <w:szCs w:val="28"/>
        </w:rPr>
        <w:t>умы от 22.02.2022 № 28, от </w:t>
      </w:r>
      <w:r w:rsidRPr="00A97D87">
        <w:rPr>
          <w:sz w:val="28"/>
          <w:szCs w:val="28"/>
        </w:rPr>
        <w:t>22.03.2022 № 56, от 26.04.2022 № 76, от 24.05.2022 № 117, от 28.06.2022 № 139, от 23.08.2022 № 168) изменения:</w:t>
      </w:r>
    </w:p>
    <w:p w:rsidR="00A97D87" w:rsidRPr="00A97D87" w:rsidRDefault="00A97D87" w:rsidP="00A97D8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97D87">
        <w:rPr>
          <w:bCs/>
          <w:sz w:val="28"/>
          <w:szCs w:val="28"/>
        </w:rPr>
        <w:t>1.1 статью 1 изложить в редакции:</w:t>
      </w:r>
    </w:p>
    <w:p w:rsidR="00A97D87" w:rsidRPr="00A97D87" w:rsidRDefault="00A97D87" w:rsidP="00A97D8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97D87">
        <w:rPr>
          <w:bCs/>
          <w:sz w:val="28"/>
          <w:szCs w:val="28"/>
        </w:rPr>
        <w:t>«Статья 1</w:t>
      </w:r>
    </w:p>
    <w:p w:rsidR="00A97D87" w:rsidRPr="00A97D87" w:rsidRDefault="00A97D87" w:rsidP="00A97D8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97D87">
        <w:rPr>
          <w:bCs/>
          <w:sz w:val="28"/>
          <w:szCs w:val="28"/>
        </w:rPr>
        <w:t>1. Утвердить основные характеристики бюджета города Перми (далее - бюджет города) на 2022 год:</w:t>
      </w:r>
    </w:p>
    <w:p w:rsidR="00A97D87" w:rsidRPr="00A97D87" w:rsidRDefault="00A97D87" w:rsidP="00A97D8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97D87">
        <w:rPr>
          <w:bCs/>
          <w:sz w:val="28"/>
          <w:szCs w:val="28"/>
        </w:rPr>
        <w:t xml:space="preserve">1.1 прогнозируемый общий объем доходов бюджета города в сумме </w:t>
      </w:r>
      <w:r w:rsidRPr="00A97D87">
        <w:rPr>
          <w:sz w:val="28"/>
          <w:szCs w:val="28"/>
        </w:rPr>
        <w:t>44 538 033,201</w:t>
      </w:r>
      <w:r w:rsidRPr="00A97D87">
        <w:rPr>
          <w:bCs/>
          <w:sz w:val="28"/>
          <w:szCs w:val="28"/>
        </w:rPr>
        <w:t xml:space="preserve"> тыс. руб.;</w:t>
      </w:r>
    </w:p>
    <w:p w:rsidR="00A97D87" w:rsidRPr="00A97D87" w:rsidRDefault="00A97D87" w:rsidP="00A97D8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97D87">
        <w:rPr>
          <w:bCs/>
          <w:sz w:val="28"/>
          <w:szCs w:val="28"/>
        </w:rPr>
        <w:t xml:space="preserve">1.2 общий объем расходов бюджета города в сумме </w:t>
      </w:r>
      <w:r w:rsidRPr="00A97D87">
        <w:rPr>
          <w:sz w:val="28"/>
          <w:szCs w:val="28"/>
        </w:rPr>
        <w:t>47 522 327,839</w:t>
      </w:r>
      <w:r w:rsidR="00586071">
        <w:rPr>
          <w:bCs/>
          <w:sz w:val="28"/>
          <w:szCs w:val="28"/>
        </w:rPr>
        <w:t> тыс. </w:t>
      </w:r>
      <w:r w:rsidRPr="00A97D87">
        <w:rPr>
          <w:bCs/>
          <w:sz w:val="28"/>
          <w:szCs w:val="28"/>
        </w:rPr>
        <w:t>руб.;</w:t>
      </w:r>
    </w:p>
    <w:p w:rsidR="00A97D87" w:rsidRPr="00A97D87" w:rsidRDefault="00A97D87" w:rsidP="00A97D8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97D87">
        <w:rPr>
          <w:bCs/>
          <w:sz w:val="28"/>
          <w:szCs w:val="28"/>
        </w:rPr>
        <w:t>1.3 дефицит бюджета города в сумме 2 984 294,638 тыс. руб.</w:t>
      </w:r>
    </w:p>
    <w:p w:rsidR="00A97D87" w:rsidRPr="00A97D87" w:rsidRDefault="00A97D87" w:rsidP="00A97D8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97D87">
        <w:rPr>
          <w:bCs/>
          <w:sz w:val="28"/>
          <w:szCs w:val="28"/>
        </w:rPr>
        <w:t xml:space="preserve">2. Утвердить основные характеристики </w:t>
      </w:r>
      <w:r w:rsidR="00586071">
        <w:rPr>
          <w:bCs/>
          <w:sz w:val="28"/>
          <w:szCs w:val="28"/>
        </w:rPr>
        <w:t>бюджета города на 2023 год и на </w:t>
      </w:r>
      <w:r w:rsidRPr="00A97D87">
        <w:rPr>
          <w:bCs/>
          <w:sz w:val="28"/>
          <w:szCs w:val="28"/>
        </w:rPr>
        <w:t>2024 год:</w:t>
      </w:r>
    </w:p>
    <w:p w:rsidR="00A97D87" w:rsidRPr="00A97D87" w:rsidRDefault="00A97D87" w:rsidP="00A97D8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97D87">
        <w:rPr>
          <w:bCs/>
          <w:sz w:val="28"/>
          <w:szCs w:val="28"/>
        </w:rPr>
        <w:t>2.1 прогнозируемый общий объем доходов бюджета города на 2023 год в сумме 45 667 412,975 тыс. руб. и на 2024 год в сумме 40 854 720,401 тыс. руб.;</w:t>
      </w:r>
    </w:p>
    <w:p w:rsidR="00A97D87" w:rsidRPr="00A97D87" w:rsidRDefault="00A97D87" w:rsidP="00A97D8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97D87">
        <w:rPr>
          <w:bCs/>
          <w:sz w:val="28"/>
          <w:szCs w:val="28"/>
        </w:rPr>
        <w:t>2.2 общий объем расходов бюджета города на 2023 год в сумме 47 799 750,075 тыс. руб., в том числе условно утвержденные расходы в сумме 144 580,450 тыс. руб., и на 2024 год в сумме 40 260 647,801 тыс. руб., в том числе условно утвержденные расходы в сумме 923 033,296 тыс. руб.;</w:t>
      </w:r>
    </w:p>
    <w:p w:rsidR="00A97D87" w:rsidRPr="00A97D87" w:rsidRDefault="00A97D87" w:rsidP="00A97D8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97D87">
        <w:rPr>
          <w:bCs/>
          <w:sz w:val="28"/>
          <w:szCs w:val="28"/>
        </w:rPr>
        <w:t>2.3 дефицит бюджета города на 2023 год в сумме 2 132 337,1 тыс. руб., профицит бюджета города на 2024 год в сумме 594 072,6 тыс. руб.»;</w:t>
      </w:r>
    </w:p>
    <w:p w:rsidR="00A97D87" w:rsidRPr="00A97D87" w:rsidRDefault="00A97D87" w:rsidP="00A97D8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97D87">
        <w:rPr>
          <w:bCs/>
          <w:sz w:val="28"/>
          <w:szCs w:val="28"/>
        </w:rPr>
        <w:t>1.2 в статье 5:</w:t>
      </w:r>
    </w:p>
    <w:p w:rsidR="00A97D87" w:rsidRPr="00A97D87" w:rsidRDefault="00A97D87" w:rsidP="00A97D8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97D87">
        <w:rPr>
          <w:bCs/>
          <w:sz w:val="28"/>
          <w:szCs w:val="28"/>
        </w:rPr>
        <w:t>1.2.1 в пункте 1 слова «на 2022 год в сумме 52 655,457 тыс. руб.,» заменить словами «на 2022 год в сумме 44 639,954 тыс. руб.,»;</w:t>
      </w:r>
    </w:p>
    <w:p w:rsidR="00A97D87" w:rsidRPr="00A97D87" w:rsidRDefault="00A97D87" w:rsidP="00A97D8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97D87">
        <w:rPr>
          <w:sz w:val="28"/>
          <w:szCs w:val="28"/>
        </w:rPr>
        <w:t>1.2.2 пункт 3 и</w:t>
      </w:r>
      <w:r w:rsidRPr="00A97D87">
        <w:rPr>
          <w:bCs/>
          <w:sz w:val="28"/>
          <w:szCs w:val="28"/>
        </w:rPr>
        <w:t>зложить в редакции:</w:t>
      </w:r>
    </w:p>
    <w:p w:rsidR="00A97D87" w:rsidRPr="00A97D87" w:rsidRDefault="00A97D87" w:rsidP="00A97D8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97D87">
        <w:rPr>
          <w:bCs/>
          <w:sz w:val="28"/>
          <w:szCs w:val="28"/>
        </w:rPr>
        <w:lastRenderedPageBreak/>
        <w:t>«3. Утвердить объем бюджетных ассигнований дорожного фонда города Перми на 2022 год в сумме 6</w:t>
      </w:r>
      <w:r w:rsidR="00A7665F">
        <w:rPr>
          <w:bCs/>
          <w:sz w:val="28"/>
          <w:szCs w:val="28"/>
        </w:rPr>
        <w:t> 459 288,454</w:t>
      </w:r>
      <w:r w:rsidRPr="00A97D87">
        <w:rPr>
          <w:bCs/>
          <w:sz w:val="28"/>
          <w:szCs w:val="28"/>
        </w:rPr>
        <w:t xml:space="preserve"> тыс. руб., на 2023 год в сумме 5 121 891,887 тыс. руб., на 2024 год в сумме 5 654 563,375 тыс. руб., в том числе средства федерального бюджета на 2022 год в сумме 256 500,0 тыс. руб., средства краевого бюджета на 2022 год в сумме 2 159 595,7 тыс. руб., на 2023 год в сумме 1 588 175,9 тыс. руб., на 2024 год в сумме 1 872 031,0 тыс. руб.»;</w:t>
      </w:r>
    </w:p>
    <w:p w:rsidR="00A97D87" w:rsidRPr="00A97D87" w:rsidRDefault="00A97D87" w:rsidP="00A97D8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97D87">
        <w:rPr>
          <w:bCs/>
          <w:sz w:val="28"/>
          <w:szCs w:val="28"/>
        </w:rPr>
        <w:t>1.3 Распределение доходов бюджета горо</w:t>
      </w:r>
      <w:r w:rsidR="00586071">
        <w:rPr>
          <w:bCs/>
          <w:sz w:val="28"/>
          <w:szCs w:val="28"/>
        </w:rPr>
        <w:t>да Перми по кодам поступлений в </w:t>
      </w:r>
      <w:r w:rsidRPr="00A97D87">
        <w:rPr>
          <w:bCs/>
          <w:sz w:val="28"/>
          <w:szCs w:val="28"/>
        </w:rPr>
        <w:t>бюджет (группам, подгруппам, статьям кл</w:t>
      </w:r>
      <w:r w:rsidR="00586071">
        <w:rPr>
          <w:bCs/>
          <w:sz w:val="28"/>
          <w:szCs w:val="28"/>
        </w:rPr>
        <w:t>ассификации доходов бюджета) на </w:t>
      </w:r>
      <w:r w:rsidRPr="00A97D87">
        <w:rPr>
          <w:bCs/>
          <w:sz w:val="28"/>
          <w:szCs w:val="28"/>
        </w:rPr>
        <w:t xml:space="preserve">2022 год и на плановый период 2023 и 2024 </w:t>
      </w:r>
      <w:r w:rsidR="00586071">
        <w:rPr>
          <w:bCs/>
          <w:sz w:val="28"/>
          <w:szCs w:val="28"/>
        </w:rPr>
        <w:t>годов (приложение 1) изложить в </w:t>
      </w:r>
      <w:r w:rsidRPr="00A97D87">
        <w:rPr>
          <w:bCs/>
          <w:sz w:val="28"/>
          <w:szCs w:val="28"/>
        </w:rPr>
        <w:t>редакции согласно приложению 1 к настоящему решению;</w:t>
      </w:r>
    </w:p>
    <w:p w:rsidR="00A97D87" w:rsidRPr="00A97D87" w:rsidRDefault="00A97D87" w:rsidP="00A97D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97D87">
        <w:rPr>
          <w:sz w:val="28"/>
          <w:szCs w:val="28"/>
        </w:rPr>
        <w:t>1.4 Распределение бюджетных ассигнований по целевым статьям (муниципальным программам и непрограммным направ</w:t>
      </w:r>
      <w:r w:rsidR="00586071">
        <w:rPr>
          <w:sz w:val="28"/>
          <w:szCs w:val="28"/>
        </w:rPr>
        <w:t>лениям деятельности), группам и </w:t>
      </w:r>
      <w:r w:rsidRPr="00A97D87">
        <w:rPr>
          <w:sz w:val="28"/>
          <w:szCs w:val="28"/>
        </w:rPr>
        <w:t>подгруппам видов расходов, разделам, подразделам классификации расходов бюджета города Перми на 2022 и на плановый период 2023 и 2024 годов (приложение 2) изложить в редакции согласно приложению 2 к настоящему решению;</w:t>
      </w:r>
    </w:p>
    <w:p w:rsidR="00A97D87" w:rsidRPr="00A97D87" w:rsidRDefault="00A97D87" w:rsidP="00A97D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97D87">
        <w:rPr>
          <w:sz w:val="28"/>
          <w:szCs w:val="28"/>
        </w:rPr>
        <w:t xml:space="preserve">1.5 </w:t>
      </w:r>
      <w:hyperlink r:id="rId8" w:history="1">
        <w:r w:rsidRPr="00A97D87">
          <w:rPr>
            <w:sz w:val="28"/>
            <w:szCs w:val="28"/>
          </w:rPr>
          <w:t>Ведомственную структуру расходов бюджета города Перми на 2022 год и на плановый период 2023 и 2024 годов</w:t>
        </w:r>
      </w:hyperlink>
      <w:r w:rsidRPr="00A97D87">
        <w:rPr>
          <w:sz w:val="28"/>
          <w:szCs w:val="28"/>
        </w:rPr>
        <w:t xml:space="preserve"> (приложение 3) изложить в редакции согласно приложению 3 к настоящему решению;</w:t>
      </w:r>
    </w:p>
    <w:p w:rsidR="00A97D87" w:rsidRPr="00A97D87" w:rsidRDefault="00A97D87" w:rsidP="00A97D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97D87">
        <w:rPr>
          <w:sz w:val="28"/>
          <w:szCs w:val="28"/>
        </w:rPr>
        <w:t xml:space="preserve">1.6 </w:t>
      </w:r>
      <w:hyperlink r:id="rId9" w:history="1">
        <w:r w:rsidRPr="00A97D87">
          <w:rPr>
            <w:sz w:val="28"/>
            <w:szCs w:val="28"/>
          </w:rPr>
          <w:t>Перечень объектов капитального строительства муниципальной собственности и объектов недвижимого имущества, приобретаемых в муниципальную собственность, на 2022 год и на плановый период 2023 и 2024 годов</w:t>
        </w:r>
      </w:hyperlink>
      <w:r w:rsidRPr="00A97D87">
        <w:rPr>
          <w:sz w:val="28"/>
          <w:szCs w:val="28"/>
        </w:rPr>
        <w:t xml:space="preserve"> (приложение 4) изложить в редакции согласно приложению 4 к настоящему решению;</w:t>
      </w:r>
    </w:p>
    <w:p w:rsidR="00A97D87" w:rsidRPr="00A97D87" w:rsidRDefault="00A97D87" w:rsidP="00A97D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97D87">
        <w:rPr>
          <w:sz w:val="28"/>
          <w:szCs w:val="28"/>
        </w:rPr>
        <w:t>1.7 Источники финансирования дефици</w:t>
      </w:r>
      <w:r w:rsidR="00586071">
        <w:rPr>
          <w:sz w:val="28"/>
          <w:szCs w:val="28"/>
        </w:rPr>
        <w:t>та бюджета города Перми на 2022 </w:t>
      </w:r>
      <w:r w:rsidRPr="00A97D87">
        <w:rPr>
          <w:sz w:val="28"/>
          <w:szCs w:val="28"/>
        </w:rPr>
        <w:t xml:space="preserve">год и на плановый период 2023 и 2024 </w:t>
      </w:r>
      <w:r w:rsidR="00586071">
        <w:rPr>
          <w:sz w:val="28"/>
          <w:szCs w:val="28"/>
        </w:rPr>
        <w:t>годов (приложение 5) изложить в </w:t>
      </w:r>
      <w:r w:rsidRPr="00A97D87">
        <w:rPr>
          <w:sz w:val="28"/>
          <w:szCs w:val="28"/>
        </w:rPr>
        <w:t>редакции согласно приложению 5 к настоящему решению;</w:t>
      </w:r>
    </w:p>
    <w:p w:rsidR="00A97D87" w:rsidRPr="00A97D87" w:rsidRDefault="00F10467" w:rsidP="00A97D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1.8 в С</w:t>
      </w:r>
      <w:r w:rsidR="00A97D87" w:rsidRPr="00A97D87">
        <w:rPr>
          <w:sz w:val="28"/>
          <w:szCs w:val="28"/>
        </w:rPr>
        <w:t>лучаях предоставления из бюджета города Перми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 некоммерческим организациям</w:t>
      </w:r>
      <w:r w:rsidR="00EE74F5">
        <w:rPr>
          <w:sz w:val="28"/>
          <w:szCs w:val="28"/>
        </w:rPr>
        <w:t xml:space="preserve">, грантов </w:t>
      </w:r>
      <w:r w:rsidR="002C046D">
        <w:rPr>
          <w:sz w:val="28"/>
          <w:szCs w:val="28"/>
        </w:rPr>
        <w:t>в </w:t>
      </w:r>
      <w:r w:rsidR="00EE74F5">
        <w:rPr>
          <w:sz w:val="28"/>
          <w:szCs w:val="28"/>
        </w:rPr>
        <w:t>форме субсидий</w:t>
      </w:r>
      <w:r w:rsidR="00A97D87" w:rsidRPr="00A97D87">
        <w:rPr>
          <w:sz w:val="28"/>
          <w:szCs w:val="28"/>
        </w:rPr>
        <w:t xml:space="preserve"> (приложение 7) строку 1.21 изложить в редакции:</w:t>
      </w:r>
    </w:p>
    <w:p w:rsidR="00A97D87" w:rsidRPr="00A97D87" w:rsidRDefault="00A97D87" w:rsidP="00A97D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97D87">
        <w:rPr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214"/>
      </w:tblGrid>
      <w:tr w:rsidR="00A97D87" w:rsidRPr="00A97D87" w:rsidTr="00451E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87" w:rsidRPr="00A97D87" w:rsidRDefault="00A97D87" w:rsidP="00A97D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7D87">
              <w:rPr>
                <w:sz w:val="28"/>
                <w:szCs w:val="28"/>
              </w:rPr>
              <w:t>1.21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87" w:rsidRPr="00A97D87" w:rsidRDefault="00A97D87" w:rsidP="00A97D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7D87">
              <w:rPr>
                <w:sz w:val="28"/>
                <w:szCs w:val="28"/>
              </w:rPr>
              <w:t>муниципальному предприятию «Пермводоканал» на финансовое обеспечение расходов по погашению денежных обязательств по договору займа</w:t>
            </w:r>
          </w:p>
        </w:tc>
      </w:tr>
    </w:tbl>
    <w:p w:rsidR="00A97D87" w:rsidRPr="00A97D87" w:rsidRDefault="00A97D87" w:rsidP="00A97D87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A97D87">
        <w:rPr>
          <w:sz w:val="28"/>
          <w:szCs w:val="28"/>
        </w:rPr>
        <w:t>».</w:t>
      </w:r>
    </w:p>
    <w:p w:rsidR="00EC0722" w:rsidRPr="0088084F" w:rsidRDefault="00EC0722" w:rsidP="00EC0722">
      <w:pPr>
        <w:ind w:firstLine="709"/>
        <w:contextualSpacing/>
        <w:jc w:val="both"/>
        <w:rPr>
          <w:sz w:val="28"/>
          <w:szCs w:val="28"/>
        </w:rPr>
      </w:pPr>
      <w:r w:rsidRPr="00CB48C5">
        <w:rPr>
          <w:sz w:val="28"/>
          <w:szCs w:val="24"/>
        </w:rPr>
        <w:t>2</w:t>
      </w:r>
      <w:r w:rsidRPr="0088084F">
        <w:rPr>
          <w:sz w:val="28"/>
          <w:szCs w:val="28"/>
        </w:rPr>
        <w:t>. Рекомендовать администрации города Перми:</w:t>
      </w:r>
    </w:p>
    <w:p w:rsidR="00EC0722" w:rsidRPr="00851756" w:rsidRDefault="00EC0722" w:rsidP="00EC0722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2.1 до 01.03</w:t>
      </w:r>
      <w:r w:rsidRPr="00851756">
        <w:rPr>
          <w:color w:val="000000"/>
          <w:sz w:val="28"/>
          <w:szCs w:val="28"/>
        </w:rPr>
        <w:t>.2023 представить в Пермск</w:t>
      </w:r>
      <w:r>
        <w:rPr>
          <w:color w:val="000000"/>
          <w:sz w:val="28"/>
          <w:szCs w:val="28"/>
        </w:rPr>
        <w:t>ую городскую Думу информацию об </w:t>
      </w:r>
      <w:r w:rsidRPr="00851756">
        <w:rPr>
          <w:color w:val="000000"/>
          <w:sz w:val="28"/>
          <w:szCs w:val="28"/>
        </w:rPr>
        <w:t>укомплектованности кадрами департамента земельных отношений администрации города Перми с учетом анализ</w:t>
      </w:r>
      <w:r>
        <w:rPr>
          <w:color w:val="000000"/>
          <w:sz w:val="28"/>
          <w:szCs w:val="28"/>
        </w:rPr>
        <w:t>а целесообразности увеличения с </w:t>
      </w:r>
      <w:r w:rsidRPr="00851756">
        <w:rPr>
          <w:color w:val="000000"/>
          <w:sz w:val="28"/>
          <w:szCs w:val="28"/>
        </w:rPr>
        <w:t xml:space="preserve">01.11.2021 штатного расписания на 20 штатных единиц на исполнение полномочий по выявлению правообладателей </w:t>
      </w:r>
      <w:r w:rsidRPr="00851756">
        <w:rPr>
          <w:sz w:val="28"/>
          <w:szCs w:val="28"/>
        </w:rPr>
        <w:t xml:space="preserve">ранее учтенных объектов, направление сведений о них для внесения в Единый государственный реестр недвижимости </w:t>
      </w:r>
      <w:r w:rsidR="004D7ADE">
        <w:rPr>
          <w:sz w:val="28"/>
          <w:szCs w:val="28"/>
        </w:rPr>
        <w:t>в целях</w:t>
      </w:r>
      <w:r w:rsidRPr="00851756">
        <w:rPr>
          <w:sz w:val="28"/>
          <w:szCs w:val="28"/>
        </w:rPr>
        <w:t xml:space="preserve"> вовлечения объектов в платное пользование в соответствии с Федеральным законом от 30.12.2020 № 518-ФЗ «О внесении изменений в отдельные законодательные акты Российской Федерации»</w:t>
      </w:r>
      <w:r>
        <w:rPr>
          <w:sz w:val="28"/>
          <w:szCs w:val="28"/>
        </w:rPr>
        <w:t xml:space="preserve"> </w:t>
      </w:r>
      <w:r w:rsidRPr="00851756">
        <w:rPr>
          <w:sz w:val="28"/>
          <w:szCs w:val="28"/>
        </w:rPr>
        <w:t>и предложения по оптимизации его структуры (или штатного расписания) в случае необходи</w:t>
      </w:r>
      <w:r>
        <w:rPr>
          <w:sz w:val="28"/>
          <w:szCs w:val="28"/>
        </w:rPr>
        <w:t>мости;</w:t>
      </w:r>
    </w:p>
    <w:p w:rsidR="00EC0722" w:rsidRPr="00851756" w:rsidRDefault="00EC0722" w:rsidP="00EC07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851756">
        <w:rPr>
          <w:sz w:val="28"/>
          <w:szCs w:val="28"/>
        </w:rPr>
        <w:t xml:space="preserve"> производить расходование средств на предоставление субсидий, направляемых на финансовое обеспечение расходов муниципального предприятия «Пермводоканал» по погашению денежных обязательств по договору займа, предоставленного государственной корпорацией – Фондом содействия реформированию жилищно-коммунального хозяйства за счет средств Фонда национального благосостояния на реализацию проекта «Строительство объектов водоснабжения и водоотведения, осуществляемое в целях создания благоприятных условий проживания граждан, обеспечения комплексного развития территорий города Перми», после установления соответствующего расходного обязательства;</w:t>
      </w:r>
    </w:p>
    <w:p w:rsidR="00EC0722" w:rsidRPr="00851756" w:rsidRDefault="00EC0722" w:rsidP="00EC0722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2.3</w:t>
      </w:r>
      <w:r w:rsidRPr="00851756">
        <w:rPr>
          <w:sz w:val="28"/>
          <w:szCs w:val="28"/>
        </w:rPr>
        <w:t xml:space="preserve"> производить расходование средств на в</w:t>
      </w:r>
      <w:r>
        <w:rPr>
          <w:color w:val="000000"/>
          <w:sz w:val="28"/>
          <w:szCs w:val="28"/>
        </w:rPr>
        <w:t>ыполнение комплекса работ по </w:t>
      </w:r>
      <w:r w:rsidRPr="00851756">
        <w:rPr>
          <w:color w:val="000000"/>
          <w:sz w:val="28"/>
          <w:szCs w:val="28"/>
        </w:rPr>
        <w:t xml:space="preserve">обустройству территории «Квартал № 2 особо охраняемой территории «Черняевский лес» участок от ДКЖ до ул. Подлесной» после установления в Правилах благоустройства территории города Перми, утвержденных решением Пермской городской Думы от 15.12.2020 № 277, требований к обустройству особо охраняемых природных территорий </w:t>
      </w:r>
      <w:r>
        <w:rPr>
          <w:color w:val="000000"/>
          <w:sz w:val="28"/>
          <w:szCs w:val="28"/>
        </w:rPr>
        <w:t>местного значения</w:t>
      </w:r>
      <w:r w:rsidRPr="00851756">
        <w:rPr>
          <w:color w:val="000000"/>
          <w:sz w:val="28"/>
          <w:szCs w:val="28"/>
        </w:rPr>
        <w:t xml:space="preserve">, а также </w:t>
      </w:r>
      <w:r>
        <w:rPr>
          <w:color w:val="000000"/>
          <w:sz w:val="28"/>
          <w:szCs w:val="28"/>
        </w:rPr>
        <w:t>в соответствии с ними.</w:t>
      </w:r>
    </w:p>
    <w:p w:rsidR="00A97D87" w:rsidRPr="00A97D87" w:rsidRDefault="00EC0722" w:rsidP="00A97D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97D87" w:rsidRPr="00A97D87">
        <w:rPr>
          <w:sz w:val="28"/>
          <w:szCs w:val="28"/>
        </w:rPr>
        <w:t xml:space="preserve">. </w:t>
      </w:r>
      <w:r w:rsidR="00A97D87" w:rsidRPr="00A97D87">
        <w:rPr>
          <w:rFonts w:eastAsia="Calibri"/>
          <w:sz w:val="28"/>
          <w:szCs w:val="28"/>
          <w:lang w:eastAsia="en-US"/>
        </w:rPr>
        <w:t xml:space="preserve">Настоящее решение вступает в силу со дня его официального опубликования </w:t>
      </w:r>
      <w:r w:rsidR="00A97D87" w:rsidRPr="00A97D87">
        <w:rPr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97D87" w:rsidRPr="00A97D87" w:rsidRDefault="00EC0722" w:rsidP="00A97D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97D87" w:rsidRPr="00A97D87">
        <w:rPr>
          <w:sz w:val="28"/>
          <w:szCs w:val="28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A97D87" w:rsidRPr="00A97D87" w:rsidRDefault="00EC0722" w:rsidP="00A97D8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A97D87" w:rsidRPr="00A97D87">
        <w:rPr>
          <w:sz w:val="28"/>
          <w:szCs w:val="28"/>
        </w:rPr>
        <w:t xml:space="preserve">. </w:t>
      </w:r>
      <w:r w:rsidR="00A97D87" w:rsidRPr="00A97D87">
        <w:rPr>
          <w:rFonts w:eastAsia="Calibri"/>
          <w:sz w:val="28"/>
          <w:szCs w:val="28"/>
          <w:lang w:eastAsia="en-US"/>
        </w:rPr>
        <w:t>Контроль за исполнением настоящего решения возложить на комитет Пермской городской Думы по бюджету и налогам.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3365A" w:rsidRDefault="0013365A" w:rsidP="0013365A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405917" w:rsidRPr="00405917" w:rsidRDefault="00307674" w:rsidP="005D1077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24BDF" wp14:editId="120590E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24BDF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10"/>
      <w:headerReference w:type="default" r:id="rId11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12B9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1QepCzJYyGMgNaikAHRIqu43nrA3i6TEV3WDw6dMaVJ43gSs6pDqqYw3ekTS6Yyxt0khrprF++T/mQVidJdZ/Q==" w:salt="vt5HyLEZ1Ro9bcq/WB0gM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046D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51E14"/>
    <w:rsid w:val="0046540C"/>
    <w:rsid w:val="00496CF1"/>
    <w:rsid w:val="004A246F"/>
    <w:rsid w:val="004A6D70"/>
    <w:rsid w:val="004C390D"/>
    <w:rsid w:val="004D7ADE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86071"/>
    <w:rsid w:val="00595DE0"/>
    <w:rsid w:val="005B4FD6"/>
    <w:rsid w:val="005C3F95"/>
    <w:rsid w:val="005D1077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665F"/>
    <w:rsid w:val="00A7717D"/>
    <w:rsid w:val="00A86A37"/>
    <w:rsid w:val="00A97D8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C0722"/>
    <w:rsid w:val="00EE0A34"/>
    <w:rsid w:val="00EE74F5"/>
    <w:rsid w:val="00EF0843"/>
    <w:rsid w:val="00F012B9"/>
    <w:rsid w:val="00F02F64"/>
    <w:rsid w:val="00F0362E"/>
    <w:rsid w:val="00F05CCA"/>
    <w:rsid w:val="00F10467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5:docId w15:val="{86631D7A-7FD6-4C79-9A20-099437898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D39A17F3800939FECEA6CF34B77AEF390DA040F321EAAA78805B027356EB1C8B665D0A4EC414E8761BF182413AB0E65726D7BF64FF972998867B95ICy4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D39A17F3800939FECEA6CF34B77AEF390DA040F321EAAA78805B027356EB1C8B665D0A4EC414E87212F981403AB0E65726D7BF64FF972998867B95ICy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1023</Words>
  <Characters>5837</Characters>
  <Application>Microsoft Office Word</Application>
  <DocSecurity>8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13</cp:revision>
  <cp:lastPrinted>2022-09-27T12:52:00Z</cp:lastPrinted>
  <dcterms:created xsi:type="dcterms:W3CDTF">2022-09-13T09:05:00Z</dcterms:created>
  <dcterms:modified xsi:type="dcterms:W3CDTF">2022-09-27T12:52:00Z</dcterms:modified>
</cp:coreProperties>
</file>