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66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0C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B66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0C89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B66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B66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F0684" w:rsidRPr="001F0684" w:rsidRDefault="001F0684" w:rsidP="001F0684">
      <w:pPr>
        <w:spacing w:before="480"/>
        <w:jc w:val="center"/>
        <w:rPr>
          <w:b/>
          <w:sz w:val="28"/>
          <w:szCs w:val="28"/>
        </w:rPr>
      </w:pPr>
      <w:r w:rsidRPr="001F0684">
        <w:rPr>
          <w:b/>
          <w:sz w:val="28"/>
          <w:szCs w:val="28"/>
        </w:rPr>
        <w:t xml:space="preserve">О внесении изменений в решение Пермской городской Думы от 24.05.2022 </w:t>
      </w:r>
    </w:p>
    <w:p w:rsidR="001F0684" w:rsidRDefault="001F0684" w:rsidP="001F0684">
      <w:pPr>
        <w:jc w:val="center"/>
        <w:rPr>
          <w:b/>
          <w:sz w:val="28"/>
          <w:szCs w:val="28"/>
        </w:rPr>
      </w:pPr>
      <w:r w:rsidRPr="001F0684">
        <w:rPr>
          <w:b/>
          <w:sz w:val="28"/>
          <w:szCs w:val="28"/>
        </w:rPr>
        <w:t xml:space="preserve">№ 112 «Об установлении расходного обязательства города Перми </w:t>
      </w:r>
    </w:p>
    <w:p w:rsidR="001F0684" w:rsidRPr="001F0684" w:rsidRDefault="001F0684" w:rsidP="001F0684">
      <w:pPr>
        <w:spacing w:after="480"/>
        <w:jc w:val="center"/>
        <w:rPr>
          <w:b/>
          <w:sz w:val="28"/>
          <w:szCs w:val="28"/>
        </w:rPr>
      </w:pPr>
      <w:r w:rsidRPr="001F0684">
        <w:rPr>
          <w:b/>
          <w:sz w:val="28"/>
          <w:szCs w:val="28"/>
        </w:rPr>
        <w:t>по созданию условий для развития туризма»</w:t>
      </w:r>
    </w:p>
    <w:p w:rsidR="001F0684" w:rsidRPr="001F0684" w:rsidRDefault="001F0684" w:rsidP="001F06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1F0684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1F0684">
        <w:rPr>
          <w:rFonts w:eastAsia="Calibri"/>
          <w:sz w:val="28"/>
          <w:szCs w:val="28"/>
          <w:lang w:eastAsia="en-US"/>
        </w:rPr>
        <w:t xml:space="preserve"> Российской Федерации, ст</w:t>
      </w:r>
      <w:r w:rsidR="005B66FF">
        <w:rPr>
          <w:rFonts w:eastAsia="Calibri"/>
          <w:sz w:val="28"/>
          <w:szCs w:val="28"/>
          <w:lang w:eastAsia="en-US"/>
        </w:rPr>
        <w:t>атьей </w:t>
      </w:r>
      <w:r w:rsidRPr="001F0684">
        <w:rPr>
          <w:rFonts w:eastAsia="Calibri"/>
          <w:sz w:val="28"/>
          <w:szCs w:val="28"/>
          <w:lang w:eastAsia="en-US"/>
        </w:rPr>
        <w:t xml:space="preserve">16.1 Федерального </w:t>
      </w:r>
      <w:hyperlink r:id="rId9" w:history="1">
        <w:r w:rsidRPr="001F0684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1F0684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1F0684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1F0684">
        <w:rPr>
          <w:rFonts w:eastAsia="Calibri"/>
          <w:sz w:val="28"/>
          <w:szCs w:val="28"/>
          <w:lang w:eastAsia="en-US"/>
        </w:rPr>
        <w:t xml:space="preserve"> города Перми, Положением о департаменте экономики и промышленной политики администрации города Перми, утвержденным решением Пермской городской Думы от 23.09.2014 № 186,</w:t>
      </w:r>
    </w:p>
    <w:p w:rsidR="001F0684" w:rsidRPr="001F0684" w:rsidRDefault="001F0684" w:rsidP="00DB15FA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F068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5B66FF">
        <w:rPr>
          <w:b/>
          <w:sz w:val="28"/>
          <w:szCs w:val="28"/>
        </w:rPr>
        <w:t>р е ш и л а:</w:t>
      </w:r>
    </w:p>
    <w:p w:rsidR="001F0684" w:rsidRPr="001F0684" w:rsidRDefault="001F0684" w:rsidP="001F0684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4"/>
          <w:lang w:eastAsia="en-US"/>
        </w:rPr>
      </w:pPr>
      <w:r w:rsidRPr="001F0684">
        <w:rPr>
          <w:rFonts w:eastAsia="Calibri"/>
          <w:bCs/>
          <w:sz w:val="28"/>
          <w:szCs w:val="24"/>
          <w:lang w:eastAsia="en-US"/>
        </w:rPr>
        <w:t>1. Внести в решение Пермской городской Думы от 24.05.2022 № 112 «Об</w:t>
      </w:r>
      <w:r w:rsidR="005B66FF">
        <w:rPr>
          <w:rFonts w:eastAsia="Calibri"/>
          <w:bCs/>
          <w:sz w:val="28"/>
          <w:szCs w:val="24"/>
          <w:lang w:eastAsia="en-US"/>
        </w:rPr>
        <w:t> </w:t>
      </w:r>
      <w:r w:rsidRPr="001F0684">
        <w:rPr>
          <w:rFonts w:eastAsia="Calibri"/>
          <w:bCs/>
          <w:sz w:val="28"/>
          <w:szCs w:val="24"/>
          <w:lang w:eastAsia="en-US"/>
        </w:rPr>
        <w:t xml:space="preserve">установлении расходного обязательства города Перми по созданию условий для развития туризма» изменения: </w:t>
      </w:r>
    </w:p>
    <w:p w:rsidR="001F0684" w:rsidRPr="001F0684" w:rsidRDefault="001F0684" w:rsidP="001F0684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4"/>
          <w:lang w:eastAsia="en-US"/>
        </w:rPr>
      </w:pPr>
      <w:r w:rsidRPr="001F0684">
        <w:rPr>
          <w:rFonts w:eastAsia="Calibri"/>
          <w:bCs/>
          <w:sz w:val="28"/>
          <w:szCs w:val="24"/>
          <w:lang w:eastAsia="en-US"/>
        </w:rPr>
        <w:t>1.1 пункт 1 изложить в редакции:</w:t>
      </w:r>
    </w:p>
    <w:p w:rsidR="001F0684" w:rsidRPr="001F0684" w:rsidRDefault="001F0684" w:rsidP="001F06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bCs/>
          <w:sz w:val="28"/>
          <w:szCs w:val="24"/>
          <w:lang w:eastAsia="en-US"/>
        </w:rPr>
        <w:t>«</w:t>
      </w:r>
      <w:r w:rsidRPr="001F0684">
        <w:rPr>
          <w:rFonts w:eastAsia="Calibri"/>
          <w:sz w:val="28"/>
          <w:szCs w:val="24"/>
          <w:lang w:eastAsia="en-US"/>
        </w:rPr>
        <w:t xml:space="preserve">1. </w:t>
      </w:r>
      <w:r w:rsidRPr="001F0684">
        <w:rPr>
          <w:rFonts w:eastAsia="Calibri"/>
          <w:sz w:val="28"/>
          <w:szCs w:val="28"/>
          <w:lang w:eastAsia="en-US"/>
        </w:rPr>
        <w:t xml:space="preserve">Установить </w:t>
      </w:r>
      <w:r w:rsidRPr="001F0684">
        <w:rPr>
          <w:rFonts w:eastAsia="Calibri"/>
          <w:sz w:val="28"/>
          <w:szCs w:val="28"/>
          <w:lang w:val="en-US" w:eastAsia="en-US"/>
        </w:rPr>
        <w:t>c</w:t>
      </w:r>
      <w:r w:rsidRPr="001F0684">
        <w:rPr>
          <w:rFonts w:eastAsia="Calibri"/>
          <w:sz w:val="28"/>
          <w:szCs w:val="28"/>
          <w:lang w:eastAsia="en-US"/>
        </w:rPr>
        <w:t xml:space="preserve"> 27.05.2022 по 31.12.2025 расходное обязательство города Перми по созданию условий для развития туризма. </w:t>
      </w:r>
    </w:p>
    <w:p w:rsidR="001F0684" w:rsidRPr="001F0684" w:rsidRDefault="001F0684" w:rsidP="001F06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>Расходы по созданию условий для развития туризма направляются на:</w:t>
      </w:r>
    </w:p>
    <w:p w:rsidR="001F0684" w:rsidRPr="001F0684" w:rsidRDefault="001F0684" w:rsidP="001F06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>аренду помещения для организации стенда города Перми на международных, всероссийских, межрегиональных форумах, выставках, организацию и проведение презентационных меро</w:t>
      </w:r>
      <w:r w:rsidR="005B66FF">
        <w:rPr>
          <w:rFonts w:eastAsia="Calibri"/>
          <w:sz w:val="28"/>
          <w:szCs w:val="28"/>
          <w:lang w:eastAsia="en-US"/>
        </w:rPr>
        <w:t>приятий, организацию пресс-тура,</w:t>
      </w:r>
    </w:p>
    <w:p w:rsidR="001F0684" w:rsidRPr="001F0684" w:rsidRDefault="001F0684" w:rsidP="001F06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>изготовление, распространение информационных материалов в сфере туризма».</w:t>
      </w:r>
    </w:p>
    <w:p w:rsidR="001F0684" w:rsidRPr="001F0684" w:rsidRDefault="005B66FF" w:rsidP="001F0684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4"/>
          <w:lang w:eastAsia="en-US"/>
        </w:rPr>
      </w:pPr>
      <w:r>
        <w:rPr>
          <w:rFonts w:eastAsia="Calibri"/>
          <w:bCs/>
          <w:sz w:val="28"/>
          <w:szCs w:val="24"/>
          <w:lang w:eastAsia="en-US"/>
        </w:rPr>
        <w:t>1.2</w:t>
      </w:r>
      <w:r w:rsidR="001F0684" w:rsidRPr="001F0684">
        <w:rPr>
          <w:rFonts w:eastAsia="Calibri"/>
          <w:bCs/>
          <w:sz w:val="28"/>
          <w:szCs w:val="24"/>
          <w:lang w:eastAsia="en-US"/>
        </w:rPr>
        <w:t xml:space="preserve"> в пункте 6 слова «, при этом </w:t>
      </w:r>
      <w:hyperlink r:id="rId11" w:anchor="P14" w:history="1">
        <w:r w:rsidR="001F0684" w:rsidRPr="001F0684">
          <w:rPr>
            <w:rFonts w:eastAsia="Calibri"/>
            <w:bCs/>
            <w:sz w:val="28"/>
            <w:szCs w:val="24"/>
            <w:lang w:eastAsia="en-US"/>
          </w:rPr>
          <w:t>абзац третий пункта 1</w:t>
        </w:r>
      </w:hyperlink>
      <w:r w:rsidR="001F0684" w:rsidRPr="001F0684">
        <w:rPr>
          <w:rFonts w:eastAsia="Calibri"/>
          <w:bCs/>
          <w:sz w:val="28"/>
          <w:szCs w:val="24"/>
          <w:lang w:eastAsia="en-US"/>
        </w:rPr>
        <w:t xml:space="preserve"> действует до</w:t>
      </w:r>
      <w:r>
        <w:rPr>
          <w:rFonts w:eastAsia="Calibri"/>
          <w:bCs/>
          <w:sz w:val="28"/>
          <w:szCs w:val="24"/>
          <w:lang w:eastAsia="en-US"/>
        </w:rPr>
        <w:t> </w:t>
      </w:r>
      <w:r w:rsidR="001F0684" w:rsidRPr="001F0684">
        <w:rPr>
          <w:rFonts w:eastAsia="Calibri"/>
          <w:bCs/>
          <w:sz w:val="28"/>
          <w:szCs w:val="24"/>
          <w:lang w:eastAsia="en-US"/>
        </w:rPr>
        <w:t>31.12.2022» исключить.</w:t>
      </w:r>
    </w:p>
    <w:p w:rsidR="005B66FF" w:rsidRDefault="005B66FF" w:rsidP="001F068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66FF">
        <w:rPr>
          <w:rFonts w:eastAsia="Calibri"/>
          <w:sz w:val="28"/>
          <w:szCs w:val="28"/>
          <w:lang w:eastAsia="en-US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eastAsia="Calibri"/>
          <w:sz w:val="28"/>
          <w:szCs w:val="28"/>
          <w:lang w:eastAsia="en-US"/>
        </w:rPr>
        <w:t>»</w:t>
      </w:r>
      <w:r w:rsidRPr="005B66FF">
        <w:rPr>
          <w:rFonts w:eastAsia="Calibri"/>
          <w:sz w:val="28"/>
          <w:szCs w:val="28"/>
          <w:lang w:eastAsia="en-US"/>
        </w:rPr>
        <w:t>.</w:t>
      </w:r>
    </w:p>
    <w:p w:rsidR="001F0684" w:rsidRPr="001F0684" w:rsidRDefault="001F0684" w:rsidP="001F068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1F0684">
        <w:rPr>
          <w:rFonts w:eastAsia="Calibri"/>
          <w:sz w:val="28"/>
          <w:szCs w:val="28"/>
          <w:lang w:eastAsia="en-US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1F0684" w:rsidRPr="001F0684" w:rsidRDefault="001F0684" w:rsidP="001F068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F0684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1F0684" w:rsidRPr="001F0684" w:rsidRDefault="001F0684" w:rsidP="001F068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1F0684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1F0684" w:rsidRPr="001F0684" w:rsidRDefault="001F0684" w:rsidP="001F0684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F0684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</w:r>
      <w:r w:rsidRPr="001F0684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1F0684" w:rsidRPr="001F0684" w:rsidRDefault="001F0684" w:rsidP="001F068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1F0684">
        <w:rPr>
          <w:rFonts w:eastAsia="Calibri"/>
          <w:sz w:val="28"/>
          <w:szCs w:val="24"/>
          <w:lang w:eastAsia="en-US"/>
        </w:rPr>
        <w:t>Глава города Перми</w:t>
      </w:r>
      <w:r w:rsidRPr="001F0684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А.Н. Дёмкин</w:t>
      </w:r>
    </w:p>
    <w:p w:rsidR="001F0684" w:rsidRPr="001F0684" w:rsidRDefault="001F0684" w:rsidP="001F0684">
      <w:pPr>
        <w:autoSpaceDN w:val="0"/>
        <w:spacing w:after="200" w:line="276" w:lineRule="auto"/>
        <w:rPr>
          <w:rFonts w:eastAsia="Calibri"/>
          <w:sz w:val="28"/>
          <w:szCs w:val="24"/>
          <w:lang w:eastAsia="en-US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1F0684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0C89">
      <w:rPr>
        <w:noProof/>
        <w:snapToGrid w:val="0"/>
        <w:sz w:val="16"/>
      </w:rPr>
      <w:t>26.10.2022 13:51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0C89">
      <w:rPr>
        <w:noProof/>
        <w:snapToGrid w:val="0"/>
        <w:sz w:val="16"/>
      </w:rPr>
      <w:t>решение № 236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13629"/>
      <w:docPartObj>
        <w:docPartGallery w:val="Page Numbers (Top of Page)"/>
        <w:docPartUnique/>
      </w:docPartObj>
    </w:sdtPr>
    <w:sdtEndPr/>
    <w:sdtContent>
      <w:p w:rsidR="001F0684" w:rsidRDefault="001F06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8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eK/grrmiuDu1Y4jOnWQeetTC7QMXZgf3G/MhPu06o1urFxIFXtNfYnZdjuekHZCS5wlbGmT9lO6F8465qr1zQ==" w:salt="b539AGamFgiPxohQGq+0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0684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66FF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D7A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C89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5F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359664-A0F3-426F-900C-B90D02B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CF4B98D95E233D85D52449B1E16C89D6239D3C8E9ACBB775B9C5CCCA48BA1336A782CDB68DB978C577525A07B12A1DDF3E361FB18NC00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54;&#1082;&#1090;&#1103;&#1073;&#1088;&#1100;%202022\2838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ECF4B98D95E233D85D4C498D724BC3916865D9C9E8A7EF2F079A0B93F48DF4732A7E799C24D29DD8063172AF704EEE99A2F063F304C27EDE952F35N5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CF4B98D95E233D85D52449B1E16C89D633EDCCBECACBB775B9C5CCCA48BA1216A2020DF68C19CDC183370AFN70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2022-10-26T08:51:00Z</cp:lastPrinted>
  <dcterms:created xsi:type="dcterms:W3CDTF">2022-10-20T05:09:00Z</dcterms:created>
  <dcterms:modified xsi:type="dcterms:W3CDTF">2022-10-26T08:51:00Z</dcterms:modified>
</cp:coreProperties>
</file>