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65A2B" w:rsidRDefault="00C65A2B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5A2B" w:rsidRPr="005850D6" w:rsidRDefault="00C65A2B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C65A2B" w:rsidRDefault="00C65A2B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C65A2B" w:rsidRPr="00573676" w:rsidRDefault="00C65A2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65A2B" w:rsidRPr="00573676" w:rsidRDefault="00C65A2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65A2B" w:rsidRPr="00573676" w:rsidRDefault="00C65A2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65A2B" w:rsidRPr="00573676" w:rsidRDefault="00C65A2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C65A2B" w:rsidRDefault="00C65A2B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5A2B" w:rsidRPr="005850D6" w:rsidRDefault="00C65A2B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C65A2B" w:rsidRDefault="00C65A2B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C65A2B" w:rsidRPr="00573676" w:rsidRDefault="00C65A2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65A2B" w:rsidRPr="00573676" w:rsidRDefault="00C65A2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65A2B" w:rsidRPr="00573676" w:rsidRDefault="00C65A2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65A2B" w:rsidRPr="00573676" w:rsidRDefault="00C65A2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C65A2B" w:rsidRPr="00FD0A67" w:rsidRDefault="00C65A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C65A2B" w:rsidRPr="00FD0A67" w:rsidRDefault="00C65A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5A2B" w:rsidRPr="00170172" w:rsidRDefault="00C65A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C65A2B" w:rsidRPr="00170172" w:rsidRDefault="00C65A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D1D9E" w:rsidRPr="00F2338B" w:rsidRDefault="00AD1D9E" w:rsidP="00AD1D9E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F2338B">
        <w:rPr>
          <w:b/>
          <w:sz w:val="28"/>
          <w:szCs w:val="28"/>
        </w:rPr>
        <w:t>О внесении изменений в Программу комплексного развития социальной инфраструктуры города Перми на 2018-2022 годы, утвержденную решением</w:t>
      </w:r>
      <w:r w:rsidR="00AD0F7E">
        <w:rPr>
          <w:b/>
          <w:sz w:val="28"/>
          <w:szCs w:val="28"/>
        </w:rPr>
        <w:t> </w:t>
      </w:r>
      <w:r w:rsidRPr="00F2338B">
        <w:rPr>
          <w:b/>
          <w:sz w:val="28"/>
          <w:szCs w:val="28"/>
        </w:rPr>
        <w:t>Пермской городской Думы от 23.10.2018 № 208</w:t>
      </w:r>
    </w:p>
    <w:p w:rsidR="00AD1D9E" w:rsidRPr="00F2338B" w:rsidRDefault="00AD1D9E" w:rsidP="00AD1D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338B">
        <w:rPr>
          <w:sz w:val="28"/>
          <w:szCs w:val="28"/>
        </w:rPr>
        <w:t>В соответствии с пунктом 9 части 3 статьи 8 Градостроительного кодекса Российской Федерации, Федеральным законом от 06.10.2003 № 131-ФЗ «Об общих принципах организации местного самоуправления в Российской Ф</w:t>
      </w:r>
      <w:r w:rsidRPr="00F2338B">
        <w:rPr>
          <w:sz w:val="28"/>
          <w:szCs w:val="28"/>
        </w:rPr>
        <w:t>е</w:t>
      </w:r>
      <w:r w:rsidRPr="00F2338B">
        <w:rPr>
          <w:sz w:val="28"/>
          <w:szCs w:val="28"/>
        </w:rPr>
        <w:t>дерации», в целях актуализации</w:t>
      </w:r>
    </w:p>
    <w:p w:rsidR="00AD1D9E" w:rsidRPr="00175E6C" w:rsidRDefault="00AD1D9E" w:rsidP="00AD1D9E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175E6C">
        <w:rPr>
          <w:bCs/>
          <w:sz w:val="28"/>
          <w:szCs w:val="28"/>
        </w:rPr>
        <w:t xml:space="preserve">Пермская городская Дума </w:t>
      </w:r>
      <w:proofErr w:type="gramStart"/>
      <w:r w:rsidRPr="00175E6C">
        <w:rPr>
          <w:b/>
          <w:bCs/>
          <w:sz w:val="28"/>
          <w:szCs w:val="28"/>
        </w:rPr>
        <w:t>р</w:t>
      </w:r>
      <w:proofErr w:type="gramEnd"/>
      <w:r w:rsidRPr="00175E6C">
        <w:rPr>
          <w:b/>
          <w:bCs/>
          <w:sz w:val="28"/>
          <w:szCs w:val="28"/>
        </w:rPr>
        <w:t xml:space="preserve"> е ш и л а:</w:t>
      </w:r>
    </w:p>
    <w:p w:rsidR="00AD1D9E" w:rsidRPr="00175E6C" w:rsidRDefault="00AD1D9E" w:rsidP="00AD1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E6C">
        <w:rPr>
          <w:sz w:val="28"/>
          <w:szCs w:val="28"/>
        </w:rPr>
        <w:t>1. Внести в Программу комплексного развития социальной инфраструктуры города Перми на 2018-2022 годы, утвержденную решением Пермской городской Думы от 23.10.2018 № 208 (</w:t>
      </w:r>
      <w:r w:rsidRPr="00175E6C">
        <w:rPr>
          <w:sz w:val="28"/>
          <w:szCs w:val="28"/>
          <w:lang w:eastAsia="zh-CN"/>
        </w:rPr>
        <w:t>в редакции решений Пермской городской Думы от</w:t>
      </w:r>
      <w:r>
        <w:rPr>
          <w:sz w:val="28"/>
          <w:szCs w:val="28"/>
          <w:lang w:eastAsia="zh-CN"/>
        </w:rPr>
        <w:t> </w:t>
      </w:r>
      <w:r w:rsidRPr="00175E6C">
        <w:rPr>
          <w:sz w:val="28"/>
          <w:szCs w:val="28"/>
          <w:lang w:eastAsia="zh-CN"/>
        </w:rPr>
        <w:t xml:space="preserve">24.03.2020 № 59, </w:t>
      </w:r>
      <w:r w:rsidRPr="00175E6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75E6C">
        <w:rPr>
          <w:sz w:val="28"/>
          <w:szCs w:val="28"/>
        </w:rPr>
        <w:t xml:space="preserve">24.08.2021 № 183), изменения: </w:t>
      </w:r>
    </w:p>
    <w:p w:rsidR="00AD1D9E" w:rsidRPr="00175E6C" w:rsidRDefault="00AD1D9E" w:rsidP="00AD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5E6C">
        <w:rPr>
          <w:sz w:val="28"/>
          <w:szCs w:val="28"/>
        </w:rPr>
        <w:t>1.1 в паспорте Программы комплексного развития социальной инфрастру</w:t>
      </w:r>
      <w:r w:rsidRPr="00175E6C">
        <w:rPr>
          <w:sz w:val="28"/>
          <w:szCs w:val="28"/>
        </w:rPr>
        <w:t>к</w:t>
      </w:r>
      <w:r w:rsidRPr="00175E6C">
        <w:rPr>
          <w:sz w:val="28"/>
          <w:szCs w:val="28"/>
        </w:rPr>
        <w:t>туры города Перми:</w:t>
      </w:r>
    </w:p>
    <w:p w:rsidR="00AD1D9E" w:rsidRPr="00175E6C" w:rsidRDefault="00AD1D9E" w:rsidP="00AD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5E6C">
        <w:rPr>
          <w:sz w:val="28"/>
          <w:szCs w:val="28"/>
        </w:rPr>
        <w:t>1.1.1 строку «Укрупненное описание запланированных мероприятий (инв</w:t>
      </w:r>
      <w:r w:rsidRPr="00175E6C">
        <w:rPr>
          <w:sz w:val="28"/>
          <w:szCs w:val="28"/>
        </w:rPr>
        <w:t>е</w:t>
      </w:r>
      <w:r w:rsidRPr="00175E6C">
        <w:rPr>
          <w:sz w:val="28"/>
          <w:szCs w:val="28"/>
        </w:rPr>
        <w:t>стиционных проектов) по проектированию, строительству, реконструкции объе</w:t>
      </w:r>
      <w:r w:rsidRPr="00175E6C">
        <w:rPr>
          <w:sz w:val="28"/>
          <w:szCs w:val="28"/>
        </w:rPr>
        <w:t>к</w:t>
      </w:r>
      <w:r w:rsidRPr="00175E6C">
        <w:rPr>
          <w:sz w:val="28"/>
          <w:szCs w:val="28"/>
        </w:rPr>
        <w:t>тов социальной инфраструктуры» изложить в редакции:</w:t>
      </w:r>
    </w:p>
    <w:p w:rsidR="00AD1D9E" w:rsidRPr="00175E6C" w:rsidRDefault="00AD1D9E" w:rsidP="00AD1D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5E6C">
        <w:rPr>
          <w:sz w:val="28"/>
          <w:szCs w:val="28"/>
        </w:rPr>
        <w:t>«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7237"/>
      </w:tblGrid>
      <w:tr w:rsidR="00AD1D9E" w:rsidRPr="00175E6C" w:rsidTr="00C70114">
        <w:tc>
          <w:tcPr>
            <w:tcW w:w="1354" w:type="pct"/>
          </w:tcPr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Укрупненное опи</w:t>
            </w:r>
            <w:r w:rsidRPr="00996C6C">
              <w:rPr>
                <w:sz w:val="28"/>
                <w:szCs w:val="28"/>
              </w:rPr>
              <w:softHyphen/>
              <w:t>сание запланиро</w:t>
            </w:r>
            <w:r w:rsidRPr="00996C6C">
              <w:rPr>
                <w:sz w:val="28"/>
                <w:szCs w:val="28"/>
              </w:rPr>
              <w:softHyphen/>
              <w:t>ванных меропри</w:t>
            </w:r>
            <w:r w:rsidRPr="00996C6C">
              <w:rPr>
                <w:sz w:val="28"/>
                <w:szCs w:val="28"/>
              </w:rPr>
              <w:t>я</w:t>
            </w:r>
            <w:r w:rsidRPr="00996C6C">
              <w:rPr>
                <w:sz w:val="28"/>
                <w:szCs w:val="28"/>
              </w:rPr>
              <w:t>тий (инвестицио</w:t>
            </w:r>
            <w:r w:rsidRPr="00996C6C">
              <w:rPr>
                <w:sz w:val="28"/>
                <w:szCs w:val="28"/>
              </w:rPr>
              <w:t>н</w:t>
            </w:r>
            <w:r w:rsidRPr="00996C6C">
              <w:rPr>
                <w:sz w:val="28"/>
                <w:szCs w:val="28"/>
              </w:rPr>
              <w:t>ных проектов) по проектированию, строительству, ре</w:t>
            </w:r>
            <w:r w:rsidRPr="00996C6C">
              <w:rPr>
                <w:sz w:val="28"/>
                <w:szCs w:val="28"/>
              </w:rPr>
              <w:softHyphen/>
              <w:t>конструкции объек</w:t>
            </w:r>
            <w:r w:rsidRPr="00996C6C">
              <w:rPr>
                <w:sz w:val="28"/>
                <w:szCs w:val="28"/>
              </w:rPr>
              <w:softHyphen/>
              <w:t>тов социальной ин</w:t>
            </w:r>
            <w:r w:rsidRPr="00996C6C">
              <w:rPr>
                <w:sz w:val="28"/>
                <w:szCs w:val="28"/>
              </w:rPr>
              <w:softHyphen/>
              <w:t>фраструктуры</w:t>
            </w:r>
          </w:p>
        </w:tc>
        <w:tc>
          <w:tcPr>
            <w:tcW w:w="3646" w:type="pct"/>
          </w:tcPr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в целях реализации основной цели и задач Программы в 2018-2022 годах предусматриваются следующие меро</w:t>
            </w:r>
            <w:r w:rsidRPr="00996C6C">
              <w:rPr>
                <w:sz w:val="28"/>
                <w:szCs w:val="28"/>
              </w:rPr>
              <w:softHyphen/>
              <w:t>приятия: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строительство не менее: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12 зданий для размещения дошкольных образовательных учреждений,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96C6C">
              <w:rPr>
                <w:sz w:val="28"/>
                <w:szCs w:val="28"/>
              </w:rPr>
              <w:t>5 зданий для размещения общеобразовательных учреж</w:t>
            </w:r>
            <w:r w:rsidRPr="00996C6C">
              <w:rPr>
                <w:sz w:val="28"/>
                <w:szCs w:val="28"/>
              </w:rPr>
              <w:softHyphen/>
              <w:t>дений,</w:t>
            </w:r>
            <w:r w:rsidRPr="00996C6C">
              <w:rPr>
                <w:szCs w:val="28"/>
              </w:rPr>
              <w:t xml:space="preserve"> 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996C6C">
              <w:rPr>
                <w:sz w:val="28"/>
                <w:szCs w:val="28"/>
              </w:rPr>
              <w:t>11 спортивных площадок (межшкольных стадионов),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 xml:space="preserve">8 спортивных объектов, 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реконструкция: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1 здания дошкольного образовательного учреждения,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 xml:space="preserve">2 зданий общеобразовательных учреждений, 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lastRenderedPageBreak/>
              <w:t xml:space="preserve">1 здания учреждения дополнительного образования, 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1 здания учреждения культуры,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проектирование: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1 спортивного объекта</w:t>
            </w:r>
          </w:p>
        </w:tc>
      </w:tr>
    </w:tbl>
    <w:p w:rsidR="00AD1D9E" w:rsidRPr="00175E6C" w:rsidRDefault="00AD1D9E" w:rsidP="00AD1D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5E6C">
        <w:rPr>
          <w:sz w:val="28"/>
          <w:szCs w:val="28"/>
        </w:rPr>
        <w:lastRenderedPageBreak/>
        <w:t>»;</w:t>
      </w:r>
    </w:p>
    <w:p w:rsidR="00AD1D9E" w:rsidRPr="00175E6C" w:rsidRDefault="00AD1D9E" w:rsidP="00AD1D9E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1.1.2 строку «Объемы и источники финансирования Программы» изложить в редакции:</w:t>
      </w:r>
    </w:p>
    <w:p w:rsidR="00AD1D9E" w:rsidRPr="00175E6C" w:rsidRDefault="00AD1D9E" w:rsidP="00AD1D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5E6C">
        <w:rPr>
          <w:sz w:val="28"/>
          <w:szCs w:val="28"/>
        </w:rPr>
        <w:t>«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7237"/>
      </w:tblGrid>
      <w:tr w:rsidR="00AD1D9E" w:rsidRPr="00175E6C" w:rsidTr="00C70114">
        <w:tc>
          <w:tcPr>
            <w:tcW w:w="1354" w:type="pct"/>
          </w:tcPr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Объемы и источн</w:t>
            </w:r>
            <w:r w:rsidRPr="00996C6C">
              <w:rPr>
                <w:sz w:val="28"/>
                <w:szCs w:val="28"/>
              </w:rPr>
              <w:t>и</w:t>
            </w:r>
            <w:r w:rsidRPr="00996C6C">
              <w:rPr>
                <w:sz w:val="28"/>
                <w:szCs w:val="28"/>
              </w:rPr>
              <w:t>ки финансирования Программы</w:t>
            </w:r>
          </w:p>
        </w:tc>
        <w:tc>
          <w:tcPr>
            <w:tcW w:w="3646" w:type="pct"/>
          </w:tcPr>
          <w:p w:rsidR="00AD1D9E" w:rsidRPr="00626E8E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 xml:space="preserve">прогнозный общий объем финансирования Программы на период 2018-2022 годов составляет </w:t>
            </w:r>
            <w:r w:rsidRPr="00626E8E">
              <w:rPr>
                <w:color w:val="000000"/>
                <w:sz w:val="28"/>
                <w:szCs w:val="28"/>
              </w:rPr>
              <w:t>8</w:t>
            </w:r>
            <w:r w:rsidR="006D0420" w:rsidRPr="00626E8E">
              <w:rPr>
                <w:color w:val="000000"/>
                <w:sz w:val="28"/>
                <w:szCs w:val="28"/>
              </w:rPr>
              <w:t>287273</w:t>
            </w:r>
            <w:r w:rsidRPr="00626E8E">
              <w:rPr>
                <w:color w:val="000000"/>
                <w:sz w:val="28"/>
                <w:szCs w:val="28"/>
              </w:rPr>
              <w:t>,632 </w:t>
            </w:r>
            <w:r w:rsidRPr="00626E8E">
              <w:rPr>
                <w:sz w:val="28"/>
                <w:szCs w:val="28"/>
              </w:rPr>
              <w:t>тыс. руб., в том числе по годам: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26E8E">
              <w:rPr>
                <w:sz w:val="28"/>
                <w:szCs w:val="28"/>
              </w:rPr>
              <w:t xml:space="preserve">2018 год – </w:t>
            </w:r>
            <w:r w:rsidRPr="00626E8E">
              <w:rPr>
                <w:color w:val="000000"/>
                <w:sz w:val="28"/>
                <w:szCs w:val="28"/>
              </w:rPr>
              <w:t>15</w:t>
            </w:r>
            <w:r w:rsidR="006D0420" w:rsidRPr="00626E8E">
              <w:rPr>
                <w:color w:val="000000"/>
                <w:sz w:val="28"/>
                <w:szCs w:val="28"/>
              </w:rPr>
              <w:t>63381</w:t>
            </w:r>
            <w:r w:rsidRPr="00626E8E">
              <w:rPr>
                <w:color w:val="000000"/>
                <w:sz w:val="28"/>
                <w:szCs w:val="28"/>
              </w:rPr>
              <w:t>,438</w:t>
            </w:r>
            <w:r w:rsidRPr="00996C6C">
              <w:rPr>
                <w:color w:val="000000"/>
                <w:sz w:val="28"/>
                <w:szCs w:val="28"/>
              </w:rPr>
              <w:t xml:space="preserve"> </w:t>
            </w:r>
            <w:r w:rsidRPr="00996C6C">
              <w:rPr>
                <w:sz w:val="28"/>
                <w:szCs w:val="28"/>
              </w:rPr>
              <w:t>тыс. руб.,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 xml:space="preserve">2019 год – </w:t>
            </w:r>
            <w:r w:rsidRPr="00996C6C">
              <w:rPr>
                <w:color w:val="000000"/>
                <w:sz w:val="28"/>
                <w:szCs w:val="28"/>
              </w:rPr>
              <w:t xml:space="preserve">1631048,318 </w:t>
            </w:r>
            <w:r w:rsidRPr="00996C6C">
              <w:rPr>
                <w:sz w:val="28"/>
                <w:szCs w:val="28"/>
              </w:rPr>
              <w:t>тыс. руб.,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 xml:space="preserve">2020 год – </w:t>
            </w:r>
            <w:r w:rsidRPr="00996C6C">
              <w:rPr>
                <w:color w:val="000000"/>
                <w:sz w:val="28"/>
                <w:szCs w:val="28"/>
              </w:rPr>
              <w:t xml:space="preserve">2644933,976 </w:t>
            </w:r>
            <w:r w:rsidRPr="00996C6C">
              <w:rPr>
                <w:sz w:val="28"/>
                <w:szCs w:val="28"/>
              </w:rPr>
              <w:t xml:space="preserve">тыс. руб., </w:t>
            </w:r>
          </w:p>
          <w:p w:rsidR="00AD1D9E" w:rsidRPr="00996C6C" w:rsidRDefault="00AD1D9E" w:rsidP="002A36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 xml:space="preserve">2021 год – </w:t>
            </w:r>
            <w:r w:rsidRPr="00996C6C">
              <w:rPr>
                <w:color w:val="000000"/>
                <w:sz w:val="28"/>
                <w:szCs w:val="28"/>
              </w:rPr>
              <w:t xml:space="preserve">1323905,313 </w:t>
            </w:r>
            <w:r w:rsidRPr="00996C6C">
              <w:rPr>
                <w:sz w:val="28"/>
                <w:szCs w:val="28"/>
              </w:rPr>
              <w:t>тыс. руб.,</w:t>
            </w:r>
          </w:p>
          <w:p w:rsidR="00AD1D9E" w:rsidRPr="00996C6C" w:rsidRDefault="00AD1D9E" w:rsidP="002A36CC">
            <w:pPr>
              <w:widowControl w:val="0"/>
              <w:tabs>
                <w:tab w:val="left" w:pos="441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 xml:space="preserve">2022 год – </w:t>
            </w:r>
            <w:r w:rsidRPr="00996C6C">
              <w:rPr>
                <w:color w:val="000000"/>
                <w:sz w:val="28"/>
                <w:szCs w:val="28"/>
              </w:rPr>
              <w:t xml:space="preserve">1124004,587 </w:t>
            </w:r>
            <w:r w:rsidRPr="00996C6C">
              <w:rPr>
                <w:sz w:val="28"/>
                <w:szCs w:val="28"/>
              </w:rPr>
              <w:t>тыс. руб.</w:t>
            </w:r>
          </w:p>
          <w:p w:rsidR="00AD1D9E" w:rsidRPr="00996C6C" w:rsidRDefault="00AD1D9E" w:rsidP="002A36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Финансирование мероприятий Программы осуществляе</w:t>
            </w:r>
            <w:r w:rsidRPr="00996C6C">
              <w:rPr>
                <w:sz w:val="28"/>
                <w:szCs w:val="28"/>
              </w:rPr>
              <w:t>т</w:t>
            </w:r>
            <w:r w:rsidRPr="00996C6C">
              <w:rPr>
                <w:sz w:val="28"/>
                <w:szCs w:val="28"/>
              </w:rPr>
              <w:t>ся за счет средств бюджета города Перми, бюджета Пер</w:t>
            </w:r>
            <w:r w:rsidRPr="00996C6C">
              <w:rPr>
                <w:sz w:val="28"/>
                <w:szCs w:val="28"/>
              </w:rPr>
              <w:t>м</w:t>
            </w:r>
            <w:r w:rsidRPr="00996C6C">
              <w:rPr>
                <w:sz w:val="28"/>
                <w:szCs w:val="28"/>
              </w:rPr>
              <w:t>ского края, федерального бюджета, внебюджетных средств</w:t>
            </w:r>
          </w:p>
        </w:tc>
      </w:tr>
    </w:tbl>
    <w:p w:rsidR="00AD1D9E" w:rsidRPr="00175E6C" w:rsidRDefault="00AD1D9E" w:rsidP="00AD1D9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5E6C">
        <w:rPr>
          <w:sz w:val="28"/>
          <w:szCs w:val="28"/>
        </w:rPr>
        <w:t>»;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1.2 в пункте 4.1 раздела IV части I: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 xml:space="preserve">1.2.1 </w:t>
      </w:r>
      <w:r w:rsidR="00ED2C81" w:rsidRPr="00626E8E">
        <w:rPr>
          <w:sz w:val="28"/>
          <w:szCs w:val="28"/>
        </w:rPr>
        <w:t xml:space="preserve">дополнить </w:t>
      </w:r>
      <w:r w:rsidRPr="00626E8E">
        <w:rPr>
          <w:sz w:val="28"/>
          <w:szCs w:val="28"/>
        </w:rPr>
        <w:t>абза</w:t>
      </w:r>
      <w:r w:rsidR="00ED2C81" w:rsidRPr="00626E8E">
        <w:rPr>
          <w:sz w:val="28"/>
          <w:szCs w:val="28"/>
        </w:rPr>
        <w:t>цем тринадцатым следующего содержания</w:t>
      </w:r>
      <w:r w:rsidRPr="00626E8E">
        <w:rPr>
          <w:sz w:val="28"/>
          <w:szCs w:val="28"/>
        </w:rPr>
        <w:t>: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«государственная программа Российской Федерации «Доступная среда», утвержденная постановлением Правительства Российской Федерации от 29.03.2019 № 363,»;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1.2.2 абзац</w:t>
      </w:r>
      <w:r w:rsidR="00ED2C81" w:rsidRPr="00626E8E">
        <w:rPr>
          <w:sz w:val="28"/>
          <w:szCs w:val="28"/>
        </w:rPr>
        <w:t xml:space="preserve"> </w:t>
      </w:r>
      <w:r w:rsidRPr="00626E8E">
        <w:rPr>
          <w:sz w:val="28"/>
          <w:szCs w:val="28"/>
        </w:rPr>
        <w:t>тринадцат</w:t>
      </w:r>
      <w:r w:rsidR="00ED2C81" w:rsidRPr="00626E8E">
        <w:rPr>
          <w:sz w:val="28"/>
          <w:szCs w:val="28"/>
        </w:rPr>
        <w:t xml:space="preserve">ый </w:t>
      </w:r>
      <w:r w:rsidRPr="00626E8E">
        <w:rPr>
          <w:sz w:val="28"/>
          <w:szCs w:val="28"/>
        </w:rPr>
        <w:t>дополнить словами «(документ утратил силу с</w:t>
      </w:r>
      <w:r w:rsidR="00E83261">
        <w:rPr>
          <w:sz w:val="28"/>
          <w:szCs w:val="28"/>
        </w:rPr>
        <w:t> </w:t>
      </w:r>
      <w:r w:rsidRPr="00626E8E">
        <w:rPr>
          <w:sz w:val="28"/>
          <w:szCs w:val="28"/>
        </w:rPr>
        <w:t>01.01.2022)»;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 xml:space="preserve">1.2.3 </w:t>
      </w:r>
      <w:r w:rsidR="00ED2C81" w:rsidRPr="00626E8E">
        <w:rPr>
          <w:sz w:val="28"/>
          <w:szCs w:val="28"/>
        </w:rPr>
        <w:t xml:space="preserve">дополнить </w:t>
      </w:r>
      <w:r w:rsidRPr="00626E8E">
        <w:rPr>
          <w:sz w:val="28"/>
          <w:szCs w:val="28"/>
        </w:rPr>
        <w:t>абзац</w:t>
      </w:r>
      <w:r w:rsidR="00ED2C81" w:rsidRPr="00626E8E">
        <w:rPr>
          <w:sz w:val="28"/>
          <w:szCs w:val="28"/>
        </w:rPr>
        <w:t xml:space="preserve">ем четырнадцатым </w:t>
      </w:r>
      <w:r w:rsidRPr="00626E8E">
        <w:rPr>
          <w:sz w:val="28"/>
          <w:szCs w:val="28"/>
        </w:rPr>
        <w:t>следующего содержания: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«государственная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30.09.2021 № 1661,»;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1.2.4 абзац пятнадцатый изложить в редакции: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«Концепция развития дополнительного образования детей, утвержденная распоряжением Правительства Российской Федерации от 04.09.2014 № 1726-р (документ утратил силу с 31.03.2022),»;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 xml:space="preserve">1.2.5 </w:t>
      </w:r>
      <w:r w:rsidR="00ED2C81" w:rsidRPr="00626E8E">
        <w:rPr>
          <w:sz w:val="28"/>
          <w:szCs w:val="28"/>
        </w:rPr>
        <w:t xml:space="preserve">дополнить </w:t>
      </w:r>
      <w:r w:rsidRPr="00626E8E">
        <w:rPr>
          <w:sz w:val="28"/>
          <w:szCs w:val="28"/>
        </w:rPr>
        <w:t>абзац</w:t>
      </w:r>
      <w:r w:rsidR="00ED2C81" w:rsidRPr="00626E8E">
        <w:rPr>
          <w:sz w:val="28"/>
          <w:szCs w:val="28"/>
        </w:rPr>
        <w:t xml:space="preserve">ем шестнадцатым </w:t>
      </w:r>
      <w:r w:rsidRPr="00626E8E">
        <w:rPr>
          <w:sz w:val="28"/>
          <w:szCs w:val="28"/>
        </w:rPr>
        <w:t>следующего содержания: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«Концепция развития дополнительного образования детей до 2030 года, утвержденная распоряжением Правительства Российской Федерации от 31.03.2022 № 678-р</w:t>
      </w:r>
      <w:proofErr w:type="gramStart"/>
      <w:r w:rsidRPr="00626E8E">
        <w:rPr>
          <w:sz w:val="28"/>
          <w:szCs w:val="28"/>
        </w:rPr>
        <w:t>,»</w:t>
      </w:r>
      <w:proofErr w:type="gramEnd"/>
      <w:r w:rsidRPr="00626E8E">
        <w:rPr>
          <w:sz w:val="28"/>
          <w:szCs w:val="28"/>
        </w:rPr>
        <w:t>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 xml:space="preserve">1.2.6 </w:t>
      </w:r>
      <w:r w:rsidR="00ED2C81" w:rsidRPr="00626E8E">
        <w:rPr>
          <w:sz w:val="28"/>
          <w:szCs w:val="28"/>
        </w:rPr>
        <w:t>дополнить а</w:t>
      </w:r>
      <w:r w:rsidRPr="00626E8E">
        <w:rPr>
          <w:sz w:val="28"/>
          <w:szCs w:val="28"/>
        </w:rPr>
        <w:t>бзац</w:t>
      </w:r>
      <w:r w:rsidR="00ED2C81" w:rsidRPr="00626E8E">
        <w:rPr>
          <w:sz w:val="28"/>
          <w:szCs w:val="28"/>
        </w:rPr>
        <w:t xml:space="preserve">ем восемнадцатым </w:t>
      </w:r>
      <w:r w:rsidRPr="00626E8E">
        <w:rPr>
          <w:sz w:val="28"/>
          <w:szCs w:val="28"/>
        </w:rPr>
        <w:t>следующего содержания: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«Методические рекомендации о применении нормативов</w:t>
      </w:r>
      <w:r w:rsidRPr="00175E6C">
        <w:rPr>
          <w:sz w:val="28"/>
          <w:szCs w:val="28"/>
        </w:rPr>
        <w:t xml:space="preserve"> и норм при опр</w:t>
      </w:r>
      <w:r w:rsidRPr="00175E6C">
        <w:rPr>
          <w:sz w:val="28"/>
          <w:szCs w:val="28"/>
        </w:rPr>
        <w:t>е</w:t>
      </w:r>
      <w:r w:rsidRPr="00175E6C">
        <w:rPr>
          <w:sz w:val="28"/>
          <w:szCs w:val="28"/>
        </w:rPr>
        <w:t>делении потребности субъектов Российской Федерации в объектах физической культуры и спорта, утвержденные приказ</w:t>
      </w:r>
      <w:r>
        <w:rPr>
          <w:sz w:val="28"/>
          <w:szCs w:val="28"/>
        </w:rPr>
        <w:t>ом</w:t>
      </w:r>
      <w:r w:rsidRPr="00175E6C">
        <w:rPr>
          <w:sz w:val="28"/>
          <w:szCs w:val="28"/>
        </w:rPr>
        <w:t xml:space="preserve"> Министерства спорта Российской Федерации от 21.03.2018 № 244</w:t>
      </w:r>
      <w:r>
        <w:rPr>
          <w:sz w:val="28"/>
          <w:szCs w:val="28"/>
        </w:rPr>
        <w:t>,</w:t>
      </w:r>
      <w:r w:rsidRPr="00175E6C">
        <w:rPr>
          <w:sz w:val="28"/>
          <w:szCs w:val="28"/>
        </w:rPr>
        <w:t>»;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lastRenderedPageBreak/>
        <w:t>1.2.7 абзац двадцать второй после слов «на период 2016-2020 годов» допо</w:t>
      </w:r>
      <w:r w:rsidRPr="00175E6C">
        <w:rPr>
          <w:sz w:val="28"/>
          <w:szCs w:val="28"/>
        </w:rPr>
        <w:t>л</w:t>
      </w:r>
      <w:r w:rsidRPr="00175E6C">
        <w:rPr>
          <w:sz w:val="28"/>
          <w:szCs w:val="28"/>
        </w:rPr>
        <w:t>нить словами «и на 2021 год»;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 xml:space="preserve">1.2.8 </w:t>
      </w:r>
      <w:r w:rsidR="00512F66" w:rsidRPr="00626E8E">
        <w:rPr>
          <w:sz w:val="28"/>
          <w:szCs w:val="28"/>
        </w:rPr>
        <w:t xml:space="preserve">дополнить абзацем двадцать третьим </w:t>
      </w:r>
      <w:r w:rsidRPr="00626E8E">
        <w:rPr>
          <w:sz w:val="28"/>
          <w:szCs w:val="28"/>
        </w:rPr>
        <w:t>следующего содержания: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 xml:space="preserve">«План мероприятий по реализации Стратегии социально-экономического развития муниципального образования город Пермь до 2030 года на период </w:t>
      </w:r>
      <w:r w:rsidR="00512F66" w:rsidRPr="00626E8E">
        <w:rPr>
          <w:sz w:val="28"/>
          <w:szCs w:val="28"/>
        </w:rPr>
        <w:t xml:space="preserve">            </w:t>
      </w:r>
      <w:r w:rsidRPr="00626E8E">
        <w:rPr>
          <w:sz w:val="28"/>
          <w:szCs w:val="28"/>
        </w:rPr>
        <w:t xml:space="preserve">2022-2026 годов, утвержденный решением Пермской городской Думы от 26.10.2021 № 232,»; 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1.2.9 абзац двадцать девятый дополнить словами «(документ утратил силу с</w:t>
      </w:r>
      <w:r w:rsidR="00512F66" w:rsidRPr="00626E8E">
        <w:rPr>
          <w:sz w:val="28"/>
          <w:szCs w:val="28"/>
        </w:rPr>
        <w:t> </w:t>
      </w:r>
      <w:r w:rsidRPr="00626E8E">
        <w:rPr>
          <w:sz w:val="28"/>
          <w:szCs w:val="28"/>
        </w:rPr>
        <w:t>01.01.2022)»;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1.2.10 абзац тридцатый дополнить словами «(документ утратил силу с</w:t>
      </w:r>
      <w:r w:rsidR="00512F66" w:rsidRPr="00626E8E">
        <w:rPr>
          <w:sz w:val="28"/>
          <w:szCs w:val="28"/>
        </w:rPr>
        <w:t> </w:t>
      </w:r>
      <w:r w:rsidRPr="00626E8E">
        <w:rPr>
          <w:sz w:val="28"/>
          <w:szCs w:val="28"/>
        </w:rPr>
        <w:t>01.01.2022)»;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1.2.11 абзац тридцать первый дополнить словами «(документ утратил силу с</w:t>
      </w:r>
      <w:r w:rsidR="00626E8E">
        <w:rPr>
          <w:sz w:val="28"/>
          <w:szCs w:val="28"/>
        </w:rPr>
        <w:t> </w:t>
      </w:r>
      <w:r w:rsidRPr="00626E8E">
        <w:rPr>
          <w:sz w:val="28"/>
          <w:szCs w:val="28"/>
        </w:rPr>
        <w:t>01.01.2022)»;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1.2.12 абзац тридцать второй дополнить словами «(документ утратил силу с</w:t>
      </w:r>
      <w:r w:rsidR="00626E8E">
        <w:rPr>
          <w:sz w:val="28"/>
          <w:szCs w:val="28"/>
        </w:rPr>
        <w:t> </w:t>
      </w:r>
      <w:r w:rsidRPr="00626E8E">
        <w:rPr>
          <w:sz w:val="28"/>
          <w:szCs w:val="28"/>
        </w:rPr>
        <w:t>01.01.2022)»;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1.2.13 абзац тридцать третий дополнить словами «(документ утратил силу с</w:t>
      </w:r>
      <w:r w:rsidR="00626E8E">
        <w:rPr>
          <w:sz w:val="28"/>
          <w:szCs w:val="28"/>
        </w:rPr>
        <w:t> </w:t>
      </w:r>
      <w:r w:rsidRPr="00626E8E">
        <w:rPr>
          <w:sz w:val="28"/>
          <w:szCs w:val="28"/>
        </w:rPr>
        <w:t>01.01.2022)»;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1.2.14 дополнить абзацами следующего</w:t>
      </w:r>
      <w:r w:rsidRPr="00175E6C">
        <w:rPr>
          <w:sz w:val="28"/>
          <w:szCs w:val="28"/>
        </w:rPr>
        <w:t xml:space="preserve"> содержания: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«муниципальная программа «Развитие сети образовательных организаций города Перми», утвержденная постановлением администрации города Перми от 20.10.2021 № 923,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муниципальная программа «Доступное и качественное образование», утвержденная постановлением администрации города Перми от 19.10.2021 № 891,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муниципальная программа «Молодежь города Перми», утвержденная п</w:t>
      </w:r>
      <w:r w:rsidRPr="00175E6C">
        <w:rPr>
          <w:sz w:val="28"/>
          <w:szCs w:val="28"/>
        </w:rPr>
        <w:t>о</w:t>
      </w:r>
      <w:r w:rsidRPr="00175E6C">
        <w:rPr>
          <w:sz w:val="28"/>
          <w:szCs w:val="28"/>
        </w:rPr>
        <w:t>становлением администрации города Перми от 14.10.2021 № 858,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муниципальная программа «Развитие физической культуры и спорта города Перми», утвержденная постановлением администрации города Перми от 19.10.2021 № 893,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муниципальная программа «Социальная поддержка и обеспечение семейн</w:t>
      </w:r>
      <w:r w:rsidRPr="00175E6C">
        <w:rPr>
          <w:sz w:val="28"/>
          <w:szCs w:val="28"/>
        </w:rPr>
        <w:t>о</w:t>
      </w:r>
      <w:r w:rsidRPr="00175E6C">
        <w:rPr>
          <w:sz w:val="28"/>
          <w:szCs w:val="28"/>
        </w:rPr>
        <w:t>го благополучия населения города Перми», утвержденная постановлением адм</w:t>
      </w:r>
      <w:r w:rsidRPr="00175E6C">
        <w:rPr>
          <w:sz w:val="28"/>
          <w:szCs w:val="28"/>
        </w:rPr>
        <w:t>и</w:t>
      </w:r>
      <w:r w:rsidRPr="00175E6C">
        <w:rPr>
          <w:sz w:val="28"/>
          <w:szCs w:val="28"/>
        </w:rPr>
        <w:t>нистрации города Перми от 20.10.2021 № 915.»;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1.3 в таблице 12 раздела II части II: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1.3.1 в пункте 2.1: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1.3.1.1 в структурной единице «Дошкольные образовательные учреждения»: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1.3.1.1.1 строку 12 изложить в редакции: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75E6C">
        <w:rPr>
          <w:sz w:val="28"/>
          <w:szCs w:val="28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39"/>
        <w:gridCol w:w="1675"/>
        <w:gridCol w:w="1719"/>
        <w:gridCol w:w="355"/>
        <w:gridCol w:w="461"/>
        <w:gridCol w:w="317"/>
        <w:gridCol w:w="319"/>
        <w:gridCol w:w="823"/>
        <w:gridCol w:w="1968"/>
      </w:tblGrid>
      <w:tr w:rsidR="00AD1D9E" w:rsidRPr="00175E6C" w:rsidTr="00C7011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175E6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175E6C" w:rsidRDefault="00AD1D9E" w:rsidP="00C65A2B">
            <w:pPr>
              <w:jc w:val="both"/>
              <w:rPr>
                <w:rFonts w:eastAsia="Calibri"/>
                <w:sz w:val="24"/>
                <w:szCs w:val="24"/>
              </w:rPr>
            </w:pPr>
            <w:r w:rsidRPr="00175E6C">
              <w:rPr>
                <w:rFonts w:eastAsia="Calibri"/>
                <w:sz w:val="24"/>
                <w:szCs w:val="24"/>
              </w:rPr>
              <w:t>Строительство здания для ра</w:t>
            </w:r>
            <w:r w:rsidRPr="00175E6C">
              <w:rPr>
                <w:rFonts w:eastAsia="Calibri"/>
                <w:sz w:val="24"/>
                <w:szCs w:val="24"/>
              </w:rPr>
              <w:t>з</w:t>
            </w:r>
            <w:r w:rsidRPr="00175E6C">
              <w:rPr>
                <w:rFonts w:eastAsia="Calibri"/>
                <w:sz w:val="24"/>
                <w:szCs w:val="24"/>
              </w:rPr>
              <w:t>мещения д</w:t>
            </w:r>
            <w:r w:rsidRPr="00175E6C">
              <w:rPr>
                <w:rFonts w:eastAsia="Calibri"/>
                <w:sz w:val="24"/>
                <w:szCs w:val="24"/>
              </w:rPr>
              <w:t>о</w:t>
            </w:r>
            <w:r w:rsidRPr="00175E6C">
              <w:rPr>
                <w:rFonts w:eastAsia="Calibri"/>
                <w:sz w:val="24"/>
                <w:szCs w:val="24"/>
              </w:rPr>
              <w:t>школьной обр</w:t>
            </w:r>
            <w:r w:rsidRPr="00175E6C">
              <w:rPr>
                <w:rFonts w:eastAsia="Calibri"/>
                <w:sz w:val="24"/>
                <w:szCs w:val="24"/>
              </w:rPr>
              <w:t>а</w:t>
            </w:r>
            <w:r w:rsidRPr="00175E6C">
              <w:rPr>
                <w:rFonts w:eastAsia="Calibri"/>
                <w:sz w:val="24"/>
                <w:szCs w:val="24"/>
              </w:rPr>
              <w:t>зовательной о</w:t>
            </w:r>
            <w:r w:rsidRPr="00175E6C">
              <w:rPr>
                <w:rFonts w:eastAsia="Calibri"/>
                <w:sz w:val="24"/>
                <w:szCs w:val="24"/>
              </w:rPr>
              <w:t>р</w:t>
            </w:r>
            <w:r w:rsidRPr="00175E6C">
              <w:rPr>
                <w:rFonts w:eastAsia="Calibri"/>
                <w:sz w:val="24"/>
                <w:szCs w:val="24"/>
              </w:rPr>
              <w:t xml:space="preserve">ганизации по ул. </w:t>
            </w:r>
            <w:proofErr w:type="spellStart"/>
            <w:r w:rsidRPr="00175E6C">
              <w:rPr>
                <w:rFonts w:eastAsia="Calibri"/>
                <w:sz w:val="24"/>
                <w:szCs w:val="24"/>
              </w:rPr>
              <w:t>Тепл</w:t>
            </w:r>
            <w:r w:rsidRPr="00175E6C">
              <w:rPr>
                <w:rFonts w:eastAsia="Calibri"/>
                <w:sz w:val="24"/>
                <w:szCs w:val="24"/>
              </w:rPr>
              <w:t>о</w:t>
            </w:r>
            <w:r w:rsidRPr="00175E6C">
              <w:rPr>
                <w:rFonts w:eastAsia="Calibri"/>
                <w:sz w:val="24"/>
                <w:szCs w:val="24"/>
              </w:rPr>
              <w:t>горской</w:t>
            </w:r>
            <w:proofErr w:type="spellEnd"/>
            <w:r w:rsidRPr="00175E6C">
              <w:rPr>
                <w:rFonts w:eastAsia="Calibri"/>
                <w:sz w:val="24"/>
                <w:szCs w:val="24"/>
              </w:rPr>
              <w:t>, 24 города Пе</w:t>
            </w:r>
            <w:r w:rsidRPr="00175E6C">
              <w:rPr>
                <w:rFonts w:eastAsia="Calibri"/>
                <w:sz w:val="24"/>
                <w:szCs w:val="24"/>
              </w:rPr>
              <w:t>р</w:t>
            </w:r>
            <w:r w:rsidRPr="00175E6C">
              <w:rPr>
                <w:rFonts w:eastAsia="Calibri"/>
                <w:sz w:val="24"/>
                <w:szCs w:val="24"/>
              </w:rPr>
              <w:t>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175E6C" w:rsidRDefault="00AD1D9E" w:rsidP="006D042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175E6C">
              <w:rPr>
                <w:rFonts w:eastAsia="Calibri"/>
                <w:sz w:val="24"/>
                <w:szCs w:val="24"/>
              </w:rPr>
              <w:t>г. Пермь,</w:t>
            </w:r>
          </w:p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175E6C">
              <w:rPr>
                <w:sz w:val="24"/>
                <w:szCs w:val="24"/>
              </w:rPr>
              <w:t xml:space="preserve">ул. </w:t>
            </w:r>
            <w:proofErr w:type="spellStart"/>
            <w:r w:rsidRPr="00175E6C">
              <w:rPr>
                <w:sz w:val="24"/>
                <w:szCs w:val="24"/>
              </w:rPr>
              <w:t>Теплого</w:t>
            </w:r>
            <w:r w:rsidRPr="00175E6C">
              <w:rPr>
                <w:sz w:val="24"/>
                <w:szCs w:val="24"/>
              </w:rPr>
              <w:t>р</w:t>
            </w:r>
            <w:r w:rsidRPr="00175E6C">
              <w:rPr>
                <w:sz w:val="24"/>
                <w:szCs w:val="24"/>
              </w:rPr>
              <w:t>ская</w:t>
            </w:r>
            <w:proofErr w:type="spellEnd"/>
            <w:r w:rsidRPr="00175E6C">
              <w:rPr>
                <w:sz w:val="24"/>
                <w:szCs w:val="24"/>
              </w:rPr>
              <w:t>, 24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175E6C" w:rsidRDefault="00AD1D9E" w:rsidP="006D0420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175E6C">
              <w:rPr>
                <w:rFonts w:eastAsia="Calibri"/>
                <w:sz w:val="24"/>
                <w:szCs w:val="24"/>
              </w:rPr>
              <w:t>участок в ст</w:t>
            </w:r>
            <w:r w:rsidRPr="00175E6C">
              <w:rPr>
                <w:rFonts w:eastAsia="Calibri"/>
                <w:sz w:val="24"/>
                <w:szCs w:val="24"/>
              </w:rPr>
              <w:t>а</w:t>
            </w:r>
            <w:r w:rsidRPr="00175E6C">
              <w:rPr>
                <w:rFonts w:eastAsia="Calibri"/>
                <w:sz w:val="24"/>
                <w:szCs w:val="24"/>
              </w:rPr>
              <w:t>дии формир</w:t>
            </w:r>
            <w:r w:rsidRPr="00175E6C">
              <w:rPr>
                <w:rFonts w:eastAsia="Calibri"/>
                <w:sz w:val="24"/>
                <w:szCs w:val="24"/>
              </w:rPr>
              <w:t>о</w:t>
            </w:r>
            <w:r w:rsidRPr="00175E6C">
              <w:rPr>
                <w:rFonts w:eastAsia="Calibri"/>
                <w:sz w:val="24"/>
                <w:szCs w:val="24"/>
              </w:rPr>
              <w:t>вания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D9E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AD1D9E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AD1D9E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AD1D9E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AD1D9E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AD1D9E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AD1D9E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AD1D9E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AD1D9E" w:rsidRPr="00175E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175E6C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175E6C">
              <w:rPr>
                <w:rFonts w:eastAsia="Calibri"/>
                <w:sz w:val="24"/>
                <w:szCs w:val="24"/>
              </w:rPr>
              <w:t>/100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175E6C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175E6C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 w:rsidRPr="00175E6C">
              <w:rPr>
                <w:rFonts w:eastAsia="Calibri"/>
                <w:sz w:val="24"/>
                <w:szCs w:val="24"/>
              </w:rPr>
              <w:t>общество</w:t>
            </w:r>
            <w:proofErr w:type="gramEnd"/>
            <w:r w:rsidRPr="00175E6C">
              <w:rPr>
                <w:rFonts w:eastAsia="Calibri"/>
                <w:sz w:val="24"/>
                <w:szCs w:val="24"/>
              </w:rPr>
              <w:t xml:space="preserve"> с ограниченной ответственн</w:t>
            </w:r>
            <w:r w:rsidRPr="00175E6C">
              <w:rPr>
                <w:rFonts w:eastAsia="Calibri"/>
                <w:sz w:val="24"/>
                <w:szCs w:val="24"/>
              </w:rPr>
              <w:t>о</w:t>
            </w:r>
            <w:r w:rsidRPr="00175E6C">
              <w:rPr>
                <w:rFonts w:eastAsia="Calibri"/>
                <w:sz w:val="24"/>
                <w:szCs w:val="24"/>
              </w:rPr>
              <w:t>стью «</w:t>
            </w:r>
            <w:proofErr w:type="spellStart"/>
            <w:r w:rsidRPr="00175E6C">
              <w:rPr>
                <w:rFonts w:eastAsia="Calibri"/>
                <w:sz w:val="24"/>
                <w:szCs w:val="24"/>
              </w:rPr>
              <w:t>Орсо</w:t>
            </w:r>
            <w:proofErr w:type="spellEnd"/>
            <w:r w:rsidRPr="00175E6C">
              <w:rPr>
                <w:rFonts w:eastAsia="Calibri"/>
                <w:sz w:val="24"/>
                <w:szCs w:val="24"/>
              </w:rPr>
              <w:t xml:space="preserve"> групп»</w:t>
            </w:r>
          </w:p>
        </w:tc>
      </w:tr>
    </w:tbl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 xml:space="preserve"> »;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lastRenderedPageBreak/>
        <w:t xml:space="preserve">1.3.1.1.2 строку 14 исключить; 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1.3.1.1.3 строку «Итого» изложить в редакции:</w:t>
      </w:r>
    </w:p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75E6C">
        <w:rPr>
          <w:sz w:val="28"/>
          <w:szCs w:val="28"/>
        </w:rPr>
        <w:t>«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60"/>
        <w:gridCol w:w="1217"/>
        <w:gridCol w:w="1628"/>
        <w:gridCol w:w="580"/>
        <w:gridCol w:w="576"/>
        <w:gridCol w:w="697"/>
        <w:gridCol w:w="576"/>
        <w:gridCol w:w="576"/>
        <w:gridCol w:w="1747"/>
      </w:tblGrid>
      <w:tr w:rsidR="00AD1D9E" w:rsidRPr="00175E6C" w:rsidTr="0002225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175E6C" w:rsidRDefault="00AD1D9E" w:rsidP="006D0420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175E6C" w:rsidRDefault="00AD1D9E" w:rsidP="006D0420">
            <w:pPr>
              <w:rPr>
                <w:rFonts w:eastAsia="Calibri"/>
                <w:sz w:val="24"/>
                <w:szCs w:val="24"/>
              </w:rPr>
            </w:pPr>
            <w:r w:rsidRPr="00175E6C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5E6C">
              <w:rPr>
                <w:rFonts w:eastAsia="Calibri"/>
                <w:sz w:val="24"/>
                <w:szCs w:val="24"/>
                <w:lang w:eastAsia="en-US"/>
              </w:rPr>
              <w:t>408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175E6C">
              <w:rPr>
                <w:rFonts w:eastAsia="Calibri"/>
                <w:sz w:val="24"/>
                <w:szCs w:val="24"/>
              </w:rPr>
              <w:t>610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175E6C">
              <w:rPr>
                <w:rFonts w:eastAsia="Calibri"/>
                <w:sz w:val="24"/>
                <w:szCs w:val="24"/>
              </w:rPr>
              <w:t>1287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175E6C" w:rsidRDefault="00237C05" w:rsidP="006D042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175E6C" w:rsidRDefault="00AD1D9E" w:rsidP="006D0420">
            <w:pPr>
              <w:jc w:val="center"/>
              <w:rPr>
                <w:rFonts w:eastAsia="Calibri"/>
                <w:sz w:val="16"/>
                <w:szCs w:val="16"/>
              </w:rPr>
            </w:pPr>
            <w:r w:rsidRPr="00175E6C">
              <w:rPr>
                <w:rFonts w:eastAsia="Calibri"/>
                <w:sz w:val="24"/>
                <w:szCs w:val="24"/>
              </w:rPr>
              <w:t>650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175E6C" w:rsidRDefault="00AD1D9E" w:rsidP="006D0420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</w:tbl>
    <w:p w:rsidR="00AD1D9E" w:rsidRPr="00175E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175E6C">
        <w:rPr>
          <w:sz w:val="28"/>
          <w:szCs w:val="28"/>
        </w:rPr>
        <w:t>»;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 xml:space="preserve">1.3.1.1.4 сноску </w:t>
      </w:r>
      <w:r w:rsidR="002A36CC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1</w:t>
      </w:r>
      <w:r w:rsidR="002A36C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96C6C">
        <w:rPr>
          <w:sz w:val="28"/>
          <w:szCs w:val="28"/>
        </w:rPr>
        <w:t>изложить в редакции: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996C6C">
        <w:rPr>
          <w:sz w:val="28"/>
          <w:szCs w:val="28"/>
        </w:rPr>
        <w:t>Информация о мероприятии приводится справочно. Срок реализации м</w:t>
      </w:r>
      <w:r w:rsidRPr="00996C6C">
        <w:rPr>
          <w:sz w:val="28"/>
          <w:szCs w:val="28"/>
        </w:rPr>
        <w:t>е</w:t>
      </w:r>
      <w:r w:rsidRPr="00996C6C">
        <w:rPr>
          <w:sz w:val="28"/>
          <w:szCs w:val="28"/>
        </w:rPr>
        <w:t>роприятия – 2024 год/количество мест – 350</w:t>
      </w:r>
      <w:r>
        <w:rPr>
          <w:sz w:val="28"/>
          <w:szCs w:val="28"/>
        </w:rPr>
        <w:t>.</w:t>
      </w:r>
      <w:r w:rsidRPr="00996C6C">
        <w:rPr>
          <w:sz w:val="28"/>
          <w:szCs w:val="28"/>
        </w:rPr>
        <w:t>»;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1.3.1.2 в структурной единице «Общеобразовательные учреждения»: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1.3.1.2.1 строку 6 изложить в редакции: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96C6C">
        <w:rPr>
          <w:sz w:val="28"/>
          <w:szCs w:val="28"/>
        </w:rPr>
        <w:t>«</w:t>
      </w: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8"/>
        <w:gridCol w:w="1347"/>
        <w:gridCol w:w="1127"/>
        <w:gridCol w:w="415"/>
        <w:gridCol w:w="521"/>
        <w:gridCol w:w="785"/>
        <w:gridCol w:w="698"/>
        <w:gridCol w:w="556"/>
        <w:gridCol w:w="942"/>
      </w:tblGrid>
      <w:tr w:rsidR="00AD1D9E" w:rsidRPr="00996C6C" w:rsidTr="00022255">
        <w:tc>
          <w:tcPr>
            <w:tcW w:w="285" w:type="pct"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8" w:type="pct"/>
          </w:tcPr>
          <w:p w:rsidR="00AD1D9E" w:rsidRPr="00996C6C" w:rsidRDefault="00AD1D9E" w:rsidP="009679C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Реконструкция здания под размещение общеобраз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вательной организации по ул. Целинной, 15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96C6C">
              <w:rPr>
                <w:sz w:val="28"/>
                <w:szCs w:val="28"/>
                <w:vertAlign w:val="superscript"/>
              </w:rPr>
              <w:t>2'</w:t>
            </w:r>
          </w:p>
        </w:tc>
        <w:tc>
          <w:tcPr>
            <w:tcW w:w="678" w:type="pct"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ул. Ц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линная, 15</w:t>
            </w:r>
          </w:p>
        </w:tc>
        <w:tc>
          <w:tcPr>
            <w:tcW w:w="567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6065</w:t>
            </w:r>
          </w:p>
        </w:tc>
        <w:tc>
          <w:tcPr>
            <w:tcW w:w="209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v/-</w:t>
            </w:r>
          </w:p>
        </w:tc>
        <w:tc>
          <w:tcPr>
            <w:tcW w:w="395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v/-</w:t>
            </w:r>
          </w:p>
        </w:tc>
        <w:tc>
          <w:tcPr>
            <w:tcW w:w="351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v/-</w:t>
            </w:r>
          </w:p>
        </w:tc>
        <w:tc>
          <w:tcPr>
            <w:tcW w:w="280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v/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4" w:type="pct"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</w:tbl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»;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1.3.1.2.2 строки 10, 11, 12, 14 исключить;</w:t>
      </w:r>
    </w:p>
    <w:p w:rsidR="00AD1D9E" w:rsidRPr="00996C6C" w:rsidRDefault="00AD1D9E" w:rsidP="00AD1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1.3.1.2.3 дополнить строками 15, 16 следующего содержания:</w:t>
      </w:r>
    </w:p>
    <w:p w:rsidR="00AD1D9E" w:rsidRPr="00996C6C" w:rsidRDefault="00AD1D9E" w:rsidP="00AD1D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«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5"/>
        <w:gridCol w:w="1324"/>
        <w:gridCol w:w="1062"/>
        <w:gridCol w:w="647"/>
        <w:gridCol w:w="647"/>
        <w:gridCol w:w="512"/>
        <w:gridCol w:w="649"/>
        <w:gridCol w:w="790"/>
        <w:gridCol w:w="750"/>
      </w:tblGrid>
      <w:tr w:rsidR="00AD1D9E" w:rsidRPr="00996C6C" w:rsidTr="0002225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9679C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Строительство корпуса МАОУ «Гимназия №</w:t>
            </w:r>
            <w:r>
              <w:rPr>
                <w:rFonts w:eastAsia="Calibri"/>
              </w:rPr>
              <w:t> 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33» г. Перми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96C6C">
              <w:rPr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 xml:space="preserve">г. Пермь, </w:t>
            </w:r>
          </w:p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ул. Ник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лая Ос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ровск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го, 68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10453,9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v/-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  <w:tr w:rsidR="00AD1D9E" w:rsidRPr="00996C6C" w:rsidTr="0002225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237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6C6C">
              <w:rPr>
                <w:sz w:val="24"/>
                <w:szCs w:val="24"/>
              </w:rPr>
              <w:t>Строительство корпуса МАОУ «Школа дизайна «Точка» г. Перми</w:t>
            </w:r>
            <w:r>
              <w:rPr>
                <w:sz w:val="24"/>
                <w:szCs w:val="24"/>
              </w:rPr>
              <w:t xml:space="preserve"> </w:t>
            </w:r>
            <w:r w:rsidRPr="00996C6C">
              <w:rPr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г. Пермь, бульвар Гагарина, 75а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18101,4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v/-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</w:tbl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»;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1.3.1.2.4 строку «Итого» изложить в редакции: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96C6C">
        <w:rPr>
          <w:sz w:val="28"/>
          <w:szCs w:val="28"/>
        </w:rPr>
        <w:t>«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977"/>
        <w:gridCol w:w="1274"/>
        <w:gridCol w:w="855"/>
        <w:gridCol w:w="697"/>
        <w:gridCol w:w="413"/>
        <w:gridCol w:w="776"/>
        <w:gridCol w:w="697"/>
        <w:gridCol w:w="820"/>
        <w:gridCol w:w="846"/>
      </w:tblGrid>
      <w:tr w:rsidR="00AD1D9E" w:rsidRPr="00996C6C" w:rsidTr="0002225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rPr>
                <w:color w:val="000000"/>
                <w:sz w:val="24"/>
                <w:szCs w:val="24"/>
              </w:rPr>
            </w:pPr>
            <w:r w:rsidRPr="00996C6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1625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1050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1650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»;</w:t>
      </w:r>
    </w:p>
    <w:p w:rsidR="00AD1D9E" w:rsidRPr="00626E8E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1.3.1.2.5 страницу, на которой расположена строка 6, внизу дополнить сно</w:t>
      </w:r>
      <w:r w:rsidRPr="00996C6C">
        <w:rPr>
          <w:sz w:val="28"/>
          <w:szCs w:val="28"/>
        </w:rPr>
        <w:t>с</w:t>
      </w:r>
      <w:r w:rsidRPr="00996C6C">
        <w:rPr>
          <w:sz w:val="28"/>
          <w:szCs w:val="28"/>
        </w:rPr>
        <w:t xml:space="preserve">кой </w:t>
      </w:r>
      <w:r w:rsidRPr="00626E8E">
        <w:rPr>
          <w:sz w:val="28"/>
          <w:szCs w:val="28"/>
        </w:rPr>
        <w:t>к граф</w:t>
      </w:r>
      <w:r w:rsidR="006F2938" w:rsidRPr="00626E8E">
        <w:rPr>
          <w:sz w:val="28"/>
          <w:szCs w:val="28"/>
        </w:rPr>
        <w:t>е</w:t>
      </w:r>
      <w:r w:rsidRPr="00626E8E">
        <w:rPr>
          <w:sz w:val="28"/>
          <w:szCs w:val="28"/>
        </w:rPr>
        <w:t xml:space="preserve"> 2 строки 6 следующего содержания: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«</w:t>
      </w:r>
      <w:r w:rsidRPr="00626E8E">
        <w:rPr>
          <w:sz w:val="28"/>
          <w:szCs w:val="28"/>
          <w:vertAlign w:val="superscript"/>
        </w:rPr>
        <w:t>2'</w:t>
      </w:r>
      <w:r w:rsidRPr="00626E8E">
        <w:rPr>
          <w:sz w:val="28"/>
          <w:szCs w:val="28"/>
        </w:rPr>
        <w:t xml:space="preserve"> Информация о мероприятии приводится справочно. Срок реализации м</w:t>
      </w:r>
      <w:r w:rsidRPr="00626E8E">
        <w:rPr>
          <w:sz w:val="28"/>
          <w:szCs w:val="28"/>
        </w:rPr>
        <w:t>е</w:t>
      </w:r>
      <w:r w:rsidRPr="00626E8E">
        <w:rPr>
          <w:sz w:val="28"/>
          <w:szCs w:val="28"/>
        </w:rPr>
        <w:t>роприятия – 2023 год/количество мест – 700.»;</w:t>
      </w:r>
    </w:p>
    <w:p w:rsidR="00AD1D9E" w:rsidRPr="00626E8E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1.3.1.2.6 страницу, на которой расположена строка 15, внизу дополнить сноской к граф</w:t>
      </w:r>
      <w:r w:rsidR="006F2938" w:rsidRPr="00626E8E">
        <w:rPr>
          <w:sz w:val="28"/>
          <w:szCs w:val="28"/>
        </w:rPr>
        <w:t>е</w:t>
      </w:r>
      <w:r w:rsidRPr="00626E8E">
        <w:rPr>
          <w:sz w:val="28"/>
          <w:szCs w:val="28"/>
        </w:rPr>
        <w:t xml:space="preserve"> 2 строки 15 следующего содержания: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«</w:t>
      </w:r>
      <w:r w:rsidRPr="00626E8E">
        <w:rPr>
          <w:sz w:val="28"/>
          <w:szCs w:val="28"/>
          <w:vertAlign w:val="superscript"/>
        </w:rPr>
        <w:t>12</w:t>
      </w:r>
      <w:r w:rsidRPr="00626E8E">
        <w:rPr>
          <w:sz w:val="28"/>
          <w:szCs w:val="28"/>
        </w:rPr>
        <w:t xml:space="preserve"> Информация о мероприятии приводится справочно. Срок реализации мероприятия – 2023 год/количество мест – 825.»;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1.3.1.2.7 страницу, на которой расположена строка</w:t>
      </w:r>
      <w:r w:rsidR="006F2938" w:rsidRPr="00626E8E">
        <w:rPr>
          <w:sz w:val="28"/>
          <w:szCs w:val="28"/>
        </w:rPr>
        <w:t xml:space="preserve"> 16, внизу дополнить сноской к </w:t>
      </w:r>
      <w:r w:rsidRPr="00626E8E">
        <w:rPr>
          <w:sz w:val="28"/>
          <w:szCs w:val="28"/>
        </w:rPr>
        <w:t>граф</w:t>
      </w:r>
      <w:r w:rsidR="006F2938" w:rsidRPr="00626E8E">
        <w:rPr>
          <w:sz w:val="28"/>
          <w:szCs w:val="28"/>
        </w:rPr>
        <w:t>е</w:t>
      </w:r>
      <w:r w:rsidRPr="00996C6C">
        <w:rPr>
          <w:sz w:val="28"/>
          <w:szCs w:val="28"/>
        </w:rPr>
        <w:t xml:space="preserve"> 2 строки 16 следующего содержания: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 xml:space="preserve"> </w:t>
      </w:r>
      <w:r w:rsidRPr="00996C6C">
        <w:rPr>
          <w:sz w:val="28"/>
          <w:szCs w:val="28"/>
        </w:rPr>
        <w:t>Информация о мероприятии приводится справочно. Срок реализации мероприятия – 2023 год/количество мест – 1050.»;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lastRenderedPageBreak/>
        <w:t>1.3.1.3 в структурной единице «Учреждения дополнительного образов</w:t>
      </w:r>
      <w:r w:rsidRPr="00996C6C">
        <w:rPr>
          <w:sz w:val="28"/>
          <w:szCs w:val="28"/>
        </w:rPr>
        <w:t>а</w:t>
      </w:r>
      <w:r w:rsidRPr="00996C6C">
        <w:rPr>
          <w:sz w:val="28"/>
          <w:szCs w:val="28"/>
        </w:rPr>
        <w:t>ния»: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1.3.1.3.1 строку 2 изложить в редакции: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«</w:t>
      </w:r>
    </w:p>
    <w:tbl>
      <w:tblPr>
        <w:tblW w:w="4897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647"/>
        <w:gridCol w:w="1573"/>
        <w:gridCol w:w="1154"/>
        <w:gridCol w:w="629"/>
        <w:gridCol w:w="671"/>
        <w:gridCol w:w="578"/>
        <w:gridCol w:w="610"/>
        <w:gridCol w:w="806"/>
        <w:gridCol w:w="828"/>
      </w:tblGrid>
      <w:tr w:rsidR="00AD1D9E" w:rsidRPr="00996C6C" w:rsidTr="00022255">
        <w:tc>
          <w:tcPr>
            <w:tcW w:w="218" w:type="pct"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pct"/>
          </w:tcPr>
          <w:p w:rsidR="00AD1D9E" w:rsidRPr="00996C6C" w:rsidRDefault="00AD1D9E" w:rsidP="006D0420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Реконструкция ледовой арены МАУ ДО «ДЮЦ «Здоровье»</w:t>
            </w:r>
            <w:r w:rsidRPr="001A7364">
              <w:rPr>
                <w:sz w:val="28"/>
                <w:szCs w:val="28"/>
              </w:rPr>
              <w:t xml:space="preserve"> </w:t>
            </w:r>
            <w:r w:rsidRPr="00996C6C">
              <w:rPr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792" w:type="pct"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г. Пермь,</w:t>
            </w:r>
          </w:p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96C6C">
              <w:rPr>
                <w:rFonts w:eastAsia="Calibri"/>
                <w:color w:val="000000"/>
                <w:sz w:val="24"/>
                <w:szCs w:val="24"/>
              </w:rPr>
              <w:t>Ласьви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ская</w:t>
            </w:r>
            <w:proofErr w:type="spellEnd"/>
            <w:r w:rsidRPr="00996C6C">
              <w:rPr>
                <w:rFonts w:eastAsia="Calibri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581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42600</w:t>
            </w:r>
          </w:p>
        </w:tc>
        <w:tc>
          <w:tcPr>
            <w:tcW w:w="317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v/-</w:t>
            </w:r>
          </w:p>
        </w:tc>
        <w:tc>
          <w:tcPr>
            <w:tcW w:w="291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v/-</w:t>
            </w:r>
          </w:p>
        </w:tc>
        <w:tc>
          <w:tcPr>
            <w:tcW w:w="307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v/-</w:t>
            </w:r>
          </w:p>
        </w:tc>
        <w:tc>
          <w:tcPr>
            <w:tcW w:w="406" w:type="pct"/>
            <w:vAlign w:val="bottom"/>
          </w:tcPr>
          <w:p w:rsidR="00AD1D9E" w:rsidRPr="00996C6C" w:rsidRDefault="00AD1D9E" w:rsidP="006D0420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v/</w:t>
            </w:r>
            <w:r w:rsidRPr="00996C6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7" w:type="pct"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ДО</w:t>
            </w:r>
          </w:p>
        </w:tc>
      </w:tr>
    </w:tbl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»;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1.3.1.3.2 строку «Итого» изложить в редакции: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96C6C">
        <w:rPr>
          <w:sz w:val="28"/>
          <w:szCs w:val="28"/>
        </w:rPr>
        <w:t>«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619"/>
        <w:gridCol w:w="1516"/>
        <w:gridCol w:w="1103"/>
        <w:gridCol w:w="691"/>
        <w:gridCol w:w="691"/>
        <w:gridCol w:w="552"/>
        <w:gridCol w:w="639"/>
        <w:gridCol w:w="820"/>
        <w:gridCol w:w="845"/>
      </w:tblGrid>
      <w:tr w:rsidR="00AD1D9E" w:rsidRPr="00996C6C" w:rsidTr="00C70114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rPr>
                <w:color w:val="000000"/>
                <w:sz w:val="24"/>
                <w:szCs w:val="24"/>
              </w:rPr>
            </w:pPr>
            <w:r w:rsidRPr="00996C6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586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»;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1.3.1.3.3 страницу, на которой расположена строка 2, внизу дополнить сно</w:t>
      </w:r>
      <w:r w:rsidRPr="00996C6C">
        <w:rPr>
          <w:sz w:val="28"/>
          <w:szCs w:val="28"/>
        </w:rPr>
        <w:t>с</w:t>
      </w:r>
      <w:r w:rsidRPr="00996C6C">
        <w:rPr>
          <w:sz w:val="28"/>
          <w:szCs w:val="28"/>
        </w:rPr>
        <w:t xml:space="preserve">кой </w:t>
      </w:r>
      <w:r w:rsidRPr="00626E8E">
        <w:rPr>
          <w:sz w:val="28"/>
          <w:szCs w:val="28"/>
        </w:rPr>
        <w:t>к граф</w:t>
      </w:r>
      <w:r w:rsidR="006F2938" w:rsidRPr="00626E8E">
        <w:rPr>
          <w:sz w:val="28"/>
          <w:szCs w:val="28"/>
        </w:rPr>
        <w:t>е</w:t>
      </w:r>
      <w:r w:rsidRPr="00996C6C">
        <w:rPr>
          <w:sz w:val="28"/>
          <w:szCs w:val="28"/>
        </w:rPr>
        <w:t xml:space="preserve"> 2 строки 2 следующего содержания: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14</w:t>
      </w:r>
      <w:r>
        <w:rPr>
          <w:sz w:val="28"/>
          <w:szCs w:val="28"/>
        </w:rPr>
        <w:t xml:space="preserve"> </w:t>
      </w:r>
      <w:r w:rsidRPr="00996C6C">
        <w:rPr>
          <w:sz w:val="28"/>
          <w:szCs w:val="28"/>
        </w:rPr>
        <w:t>Информация о мероприятии приводится справочно. Срок реализации мероприятия – 2024 год/количество мест – 450.»;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1.3.1.4 в структурной единице «Спортивные площадки (межшкольные ст</w:t>
      </w:r>
      <w:r w:rsidRPr="00996C6C">
        <w:rPr>
          <w:sz w:val="28"/>
          <w:szCs w:val="28"/>
        </w:rPr>
        <w:t>а</w:t>
      </w:r>
      <w:r w:rsidRPr="00996C6C">
        <w:rPr>
          <w:sz w:val="28"/>
          <w:szCs w:val="28"/>
        </w:rPr>
        <w:t>дионы)»: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1.3.1.4.1 строки 9, 10 исключить;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1.3.1.4.2 строку «Итого» изложить в редакции: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96C6C">
        <w:rPr>
          <w:sz w:val="28"/>
          <w:szCs w:val="28"/>
        </w:rPr>
        <w:t>«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615"/>
        <w:gridCol w:w="1514"/>
        <w:gridCol w:w="830"/>
        <w:gridCol w:w="826"/>
        <w:gridCol w:w="697"/>
        <w:gridCol w:w="689"/>
        <w:gridCol w:w="697"/>
        <w:gridCol w:w="770"/>
        <w:gridCol w:w="842"/>
      </w:tblGrid>
      <w:tr w:rsidR="00AD1D9E" w:rsidRPr="00996C6C" w:rsidTr="00C70114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rPr>
                <w:color w:val="000000"/>
                <w:sz w:val="24"/>
                <w:szCs w:val="24"/>
              </w:rPr>
            </w:pPr>
            <w:r w:rsidRPr="00996C6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96C6C">
              <w:rPr>
                <w:rFonts w:eastAsia="Calibri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3823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986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2574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996C6C" w:rsidRDefault="00AD1D9E" w:rsidP="006D0420">
            <w:pPr>
              <w:rPr>
                <w:rFonts w:eastAsia="Calibri"/>
                <w:sz w:val="24"/>
                <w:szCs w:val="24"/>
              </w:rPr>
            </w:pPr>
            <w:r w:rsidRPr="00996C6C">
              <w:rPr>
                <w:rFonts w:eastAsia="Calibri"/>
                <w:sz w:val="24"/>
                <w:szCs w:val="24"/>
              </w:rPr>
              <w:t>1583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996C6C" w:rsidRDefault="00AD1D9E" w:rsidP="006D04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»;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 xml:space="preserve">1.3.1.4.3 сноску </w:t>
      </w:r>
      <w:r w:rsidR="009A17D1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5'</w:t>
      </w:r>
      <w:r w:rsidR="009A17D1">
        <w:rPr>
          <w:sz w:val="28"/>
          <w:szCs w:val="28"/>
        </w:rPr>
        <w:t>»</w:t>
      </w:r>
      <w:r w:rsidRPr="00996C6C">
        <w:rPr>
          <w:sz w:val="28"/>
          <w:szCs w:val="28"/>
        </w:rPr>
        <w:t xml:space="preserve"> изложить в редакции: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5'</w:t>
      </w:r>
      <w:r>
        <w:rPr>
          <w:sz w:val="28"/>
          <w:szCs w:val="28"/>
        </w:rPr>
        <w:t xml:space="preserve"> </w:t>
      </w:r>
      <w:r w:rsidRPr="00996C6C">
        <w:rPr>
          <w:sz w:val="28"/>
          <w:szCs w:val="28"/>
        </w:rPr>
        <w:t>Информация о мероприятии приводится справочно. Срок реализации м</w:t>
      </w:r>
      <w:r w:rsidRPr="00996C6C">
        <w:rPr>
          <w:sz w:val="28"/>
          <w:szCs w:val="28"/>
        </w:rPr>
        <w:t>е</w:t>
      </w:r>
      <w:r w:rsidRPr="00996C6C">
        <w:rPr>
          <w:sz w:val="28"/>
          <w:szCs w:val="28"/>
        </w:rPr>
        <w:t>роприятия – 2023 год/количество мест – 1349</w:t>
      </w:r>
      <w:r>
        <w:rPr>
          <w:sz w:val="28"/>
          <w:szCs w:val="28"/>
        </w:rPr>
        <w:t>.</w:t>
      </w:r>
      <w:r w:rsidRPr="00996C6C">
        <w:rPr>
          <w:sz w:val="28"/>
          <w:szCs w:val="28"/>
        </w:rPr>
        <w:t>»;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 xml:space="preserve">1.3.1.4.4 сноску </w:t>
      </w:r>
      <w:r w:rsidR="009A17D1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6</w:t>
      </w:r>
      <w:r w:rsidR="009A17D1">
        <w:rPr>
          <w:sz w:val="28"/>
          <w:szCs w:val="28"/>
        </w:rPr>
        <w:t>»</w:t>
      </w:r>
      <w:r w:rsidRPr="00996C6C">
        <w:rPr>
          <w:sz w:val="28"/>
          <w:szCs w:val="28"/>
        </w:rPr>
        <w:t xml:space="preserve"> изложить в редакции: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 w:rsidRPr="00996C6C">
        <w:rPr>
          <w:sz w:val="28"/>
          <w:szCs w:val="28"/>
        </w:rPr>
        <w:t>Информация о мероприятии приводится справочно. Срок реализации м</w:t>
      </w:r>
      <w:r w:rsidRPr="00996C6C">
        <w:rPr>
          <w:sz w:val="28"/>
          <w:szCs w:val="28"/>
        </w:rPr>
        <w:t>е</w:t>
      </w:r>
      <w:r w:rsidRPr="00996C6C">
        <w:rPr>
          <w:sz w:val="28"/>
          <w:szCs w:val="28"/>
        </w:rPr>
        <w:t>роприятия – 2023 год/количество мест – 1335</w:t>
      </w:r>
      <w:r>
        <w:rPr>
          <w:sz w:val="28"/>
          <w:szCs w:val="28"/>
        </w:rPr>
        <w:t>.</w:t>
      </w:r>
      <w:r w:rsidRPr="00996C6C">
        <w:rPr>
          <w:sz w:val="28"/>
          <w:szCs w:val="28"/>
        </w:rPr>
        <w:t>»;</w:t>
      </w:r>
    </w:p>
    <w:p w:rsidR="00AD1D9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1.3.1.5 в структурной единице «Спортивные залы»:</w:t>
      </w:r>
    </w:p>
    <w:p w:rsidR="00510520" w:rsidRPr="00626E8E" w:rsidRDefault="00510520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1.3.1.5.1 графу 2 строки 3 дополнить знаком сноски «</w:t>
      </w:r>
      <w:r w:rsidRPr="00626E8E">
        <w:rPr>
          <w:sz w:val="28"/>
          <w:szCs w:val="28"/>
          <w:vertAlign w:val="superscript"/>
        </w:rPr>
        <w:t>8</w:t>
      </w:r>
      <w:r w:rsidR="007D73D6" w:rsidRPr="00996C6C">
        <w:rPr>
          <w:sz w:val="28"/>
          <w:szCs w:val="28"/>
          <w:vertAlign w:val="superscript"/>
        </w:rPr>
        <w:t>'</w:t>
      </w:r>
      <w:r w:rsidRPr="00626E8E">
        <w:rPr>
          <w:sz w:val="28"/>
          <w:szCs w:val="28"/>
        </w:rPr>
        <w:t>»;</w:t>
      </w:r>
    </w:p>
    <w:p w:rsidR="00AD1D9E" w:rsidRPr="00626E8E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6E8E">
        <w:rPr>
          <w:sz w:val="28"/>
          <w:szCs w:val="28"/>
        </w:rPr>
        <w:t>1.3.1.5.</w:t>
      </w:r>
      <w:r w:rsidR="00510520" w:rsidRPr="00626E8E">
        <w:rPr>
          <w:sz w:val="28"/>
          <w:szCs w:val="28"/>
        </w:rPr>
        <w:t>2</w:t>
      </w:r>
      <w:r w:rsidRPr="00626E8E">
        <w:rPr>
          <w:sz w:val="28"/>
          <w:szCs w:val="28"/>
        </w:rPr>
        <w:t xml:space="preserve"> строку 4 исключить;</w:t>
      </w:r>
    </w:p>
    <w:p w:rsidR="00AD1D9E" w:rsidRPr="00626E8E" w:rsidRDefault="00510520" w:rsidP="00AD1D9E">
      <w:pPr>
        <w:pStyle w:val="ad"/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1.3.1.5.3</w:t>
      </w:r>
      <w:r w:rsidR="00AD1D9E" w:rsidRPr="00626E8E">
        <w:rPr>
          <w:sz w:val="28"/>
          <w:szCs w:val="28"/>
        </w:rPr>
        <w:t xml:space="preserve"> сноску </w:t>
      </w:r>
      <w:r w:rsidR="007D73D6">
        <w:rPr>
          <w:sz w:val="28"/>
          <w:szCs w:val="28"/>
        </w:rPr>
        <w:t>«</w:t>
      </w:r>
      <w:r w:rsidR="00AD1D9E" w:rsidRPr="00626E8E">
        <w:rPr>
          <w:sz w:val="28"/>
          <w:szCs w:val="28"/>
          <w:vertAlign w:val="superscript"/>
        </w:rPr>
        <w:t>7</w:t>
      </w:r>
      <w:r w:rsidR="007D73D6">
        <w:rPr>
          <w:sz w:val="28"/>
          <w:szCs w:val="28"/>
        </w:rPr>
        <w:t>»</w:t>
      </w:r>
      <w:r w:rsidR="00AD1D9E" w:rsidRPr="00626E8E">
        <w:rPr>
          <w:sz w:val="28"/>
          <w:szCs w:val="28"/>
        </w:rPr>
        <w:t>изложить в редакции:</w:t>
      </w:r>
    </w:p>
    <w:p w:rsidR="00AD1D9E" w:rsidRPr="00626E8E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«</w:t>
      </w:r>
      <w:r w:rsidRPr="00626E8E">
        <w:rPr>
          <w:sz w:val="28"/>
          <w:szCs w:val="28"/>
          <w:vertAlign w:val="superscript"/>
        </w:rPr>
        <w:t>7</w:t>
      </w:r>
      <w:r w:rsidRPr="00626E8E">
        <w:rPr>
          <w:sz w:val="28"/>
          <w:szCs w:val="28"/>
        </w:rPr>
        <w:t xml:space="preserve"> Информация о мероприятии приводится справочно. Срок реализации м</w:t>
      </w:r>
      <w:r w:rsidRPr="00626E8E">
        <w:rPr>
          <w:sz w:val="28"/>
          <w:szCs w:val="28"/>
        </w:rPr>
        <w:t>е</w:t>
      </w:r>
      <w:r w:rsidRPr="00626E8E">
        <w:rPr>
          <w:sz w:val="28"/>
          <w:szCs w:val="28"/>
        </w:rPr>
        <w:t>роприятия – 2023 год/количество мест – 903.»;</w:t>
      </w:r>
    </w:p>
    <w:p w:rsidR="00AD1D9E" w:rsidRPr="00626E8E" w:rsidRDefault="00510520" w:rsidP="00AD1D9E">
      <w:pPr>
        <w:pStyle w:val="ad"/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1.3.1.5.4</w:t>
      </w:r>
      <w:r w:rsidR="00AD1D9E" w:rsidRPr="00626E8E">
        <w:rPr>
          <w:sz w:val="28"/>
          <w:szCs w:val="28"/>
        </w:rPr>
        <w:t xml:space="preserve"> сноску </w:t>
      </w:r>
      <w:r w:rsidR="00081C7B">
        <w:rPr>
          <w:sz w:val="28"/>
          <w:szCs w:val="28"/>
        </w:rPr>
        <w:t>«</w:t>
      </w:r>
      <w:r w:rsidR="00AD1D9E" w:rsidRPr="00626E8E">
        <w:rPr>
          <w:sz w:val="28"/>
          <w:szCs w:val="28"/>
          <w:vertAlign w:val="superscript"/>
        </w:rPr>
        <w:t>8</w:t>
      </w:r>
      <w:r w:rsidR="00081C7B">
        <w:rPr>
          <w:sz w:val="28"/>
          <w:szCs w:val="28"/>
        </w:rPr>
        <w:t>»</w:t>
      </w:r>
      <w:r w:rsidR="00AD1D9E" w:rsidRPr="00626E8E">
        <w:rPr>
          <w:sz w:val="28"/>
          <w:szCs w:val="28"/>
        </w:rPr>
        <w:t xml:space="preserve"> изложить в редакции:</w:t>
      </w:r>
    </w:p>
    <w:p w:rsidR="00AD1D9E" w:rsidRPr="00626E8E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«</w:t>
      </w:r>
      <w:r w:rsidRPr="00626E8E">
        <w:rPr>
          <w:sz w:val="28"/>
          <w:szCs w:val="28"/>
          <w:vertAlign w:val="superscript"/>
        </w:rPr>
        <w:t>8</w:t>
      </w:r>
      <w:r w:rsidRPr="00626E8E">
        <w:rPr>
          <w:sz w:val="28"/>
          <w:szCs w:val="28"/>
        </w:rPr>
        <w:t xml:space="preserve"> Информация о мероприятии приводится справочно. Срок реализации м</w:t>
      </w:r>
      <w:r w:rsidRPr="00626E8E">
        <w:rPr>
          <w:sz w:val="28"/>
          <w:szCs w:val="28"/>
        </w:rPr>
        <w:t>е</w:t>
      </w:r>
      <w:r w:rsidRPr="00626E8E">
        <w:rPr>
          <w:sz w:val="28"/>
          <w:szCs w:val="28"/>
        </w:rPr>
        <w:t>роприятия – 2023 год/количество мест – 587.»;</w:t>
      </w:r>
    </w:p>
    <w:p w:rsidR="00AD1D9E" w:rsidRPr="00996C6C" w:rsidRDefault="00510520" w:rsidP="00AD1D9E">
      <w:pPr>
        <w:pStyle w:val="ad"/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1.3.1.5.5</w:t>
      </w:r>
      <w:r w:rsidR="00AD1D9E" w:rsidRPr="00626E8E">
        <w:rPr>
          <w:sz w:val="28"/>
          <w:szCs w:val="28"/>
        </w:rPr>
        <w:t xml:space="preserve"> страницу, на которой расположена строка 3, внизу дополнить сно</w:t>
      </w:r>
      <w:r w:rsidR="00AD1D9E" w:rsidRPr="00626E8E">
        <w:rPr>
          <w:sz w:val="28"/>
          <w:szCs w:val="28"/>
        </w:rPr>
        <w:t>с</w:t>
      </w:r>
      <w:r w:rsidR="00AD1D9E" w:rsidRPr="00626E8E">
        <w:rPr>
          <w:sz w:val="28"/>
          <w:szCs w:val="28"/>
        </w:rPr>
        <w:t>кой к граф</w:t>
      </w:r>
      <w:r w:rsidRPr="00626E8E">
        <w:rPr>
          <w:sz w:val="28"/>
          <w:szCs w:val="28"/>
        </w:rPr>
        <w:t>е</w:t>
      </w:r>
      <w:r w:rsidR="00AD1D9E" w:rsidRPr="00996C6C">
        <w:rPr>
          <w:sz w:val="28"/>
          <w:szCs w:val="28"/>
        </w:rPr>
        <w:t xml:space="preserve"> 2 строки 3 следующего содержания: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8'</w:t>
      </w:r>
      <w:r>
        <w:rPr>
          <w:sz w:val="28"/>
          <w:szCs w:val="28"/>
        </w:rPr>
        <w:t xml:space="preserve"> </w:t>
      </w:r>
      <w:r w:rsidRPr="00996C6C">
        <w:rPr>
          <w:sz w:val="28"/>
          <w:szCs w:val="28"/>
        </w:rPr>
        <w:t>Информация о мероприятии приводится справочно. Срок реализации м</w:t>
      </w:r>
      <w:r w:rsidRPr="00996C6C">
        <w:rPr>
          <w:sz w:val="28"/>
          <w:szCs w:val="28"/>
        </w:rPr>
        <w:t>е</w:t>
      </w:r>
      <w:r w:rsidRPr="00996C6C">
        <w:rPr>
          <w:sz w:val="28"/>
          <w:szCs w:val="28"/>
        </w:rPr>
        <w:t>роприятия – 2024 год/количество мест – 800</w:t>
      </w:r>
      <w:r>
        <w:rPr>
          <w:sz w:val="28"/>
          <w:szCs w:val="28"/>
        </w:rPr>
        <w:t>.</w:t>
      </w:r>
      <w:r w:rsidRPr="00996C6C">
        <w:rPr>
          <w:sz w:val="28"/>
          <w:szCs w:val="28"/>
        </w:rPr>
        <w:t>»;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1.3.2 в пункте 2.2: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1.3.2.1 в структурной единице «Спортивные объекты»: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1.3.2.1.1 строки 6, 7 исключить;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lastRenderedPageBreak/>
        <w:t xml:space="preserve">1.3.2.1.2 сноску </w:t>
      </w:r>
      <w:r w:rsidR="00CE0342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10</w:t>
      </w:r>
      <w:r w:rsidR="00CE0342">
        <w:rPr>
          <w:sz w:val="28"/>
          <w:szCs w:val="28"/>
        </w:rPr>
        <w:t>»</w:t>
      </w:r>
      <w:r w:rsidRPr="00996C6C">
        <w:rPr>
          <w:sz w:val="28"/>
          <w:szCs w:val="28"/>
        </w:rPr>
        <w:t>изложить в редакции: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</w:t>
      </w:r>
      <w:r w:rsidRPr="00996C6C">
        <w:rPr>
          <w:sz w:val="28"/>
          <w:szCs w:val="28"/>
        </w:rPr>
        <w:t>Информация о мероприятии приводится справочно. Срок реализации мероприятия – 2024 год/единая пропускная способность объекта – 66 чел./час</w:t>
      </w:r>
      <w:proofErr w:type="gramStart"/>
      <w:r w:rsidRPr="00996C6C">
        <w:rPr>
          <w:sz w:val="28"/>
          <w:szCs w:val="28"/>
        </w:rPr>
        <w:t>.»;</w:t>
      </w:r>
      <w:proofErr w:type="gramEnd"/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 xml:space="preserve">1.3.2.1.3 сноску </w:t>
      </w:r>
      <w:r w:rsidR="00CE0342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11</w:t>
      </w:r>
      <w:r w:rsidR="00CE0342">
        <w:rPr>
          <w:sz w:val="28"/>
          <w:szCs w:val="28"/>
        </w:rPr>
        <w:t>»</w:t>
      </w:r>
      <w:r w:rsidRPr="00996C6C">
        <w:rPr>
          <w:sz w:val="28"/>
          <w:szCs w:val="28"/>
        </w:rPr>
        <w:t xml:space="preserve"> изложить в редакции:</w:t>
      </w:r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«</w:t>
      </w:r>
      <w:r w:rsidRPr="00996C6C"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 xml:space="preserve"> </w:t>
      </w:r>
      <w:r w:rsidRPr="00996C6C">
        <w:rPr>
          <w:sz w:val="28"/>
          <w:szCs w:val="28"/>
        </w:rPr>
        <w:t>Информация о мероприятии приводится справочно. Срок реализации мероприятия – 2023 год/единая пропускная способность объекта – 157 чел./час</w:t>
      </w:r>
      <w:proofErr w:type="gramStart"/>
      <w:r w:rsidRPr="00996C6C">
        <w:rPr>
          <w:sz w:val="28"/>
          <w:szCs w:val="28"/>
        </w:rPr>
        <w:t>.»;</w:t>
      </w:r>
      <w:proofErr w:type="gramEnd"/>
    </w:p>
    <w:p w:rsidR="00AD1D9E" w:rsidRPr="00996C6C" w:rsidRDefault="00AD1D9E" w:rsidP="00AD1D9E">
      <w:pPr>
        <w:pStyle w:val="ad"/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 xml:space="preserve">1.4 в части III: </w:t>
      </w:r>
    </w:p>
    <w:p w:rsidR="0032320C" w:rsidRPr="00626E8E" w:rsidRDefault="00AD1D9E" w:rsidP="00AD1D9E">
      <w:pPr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 xml:space="preserve">1.4.1 </w:t>
      </w:r>
      <w:r w:rsidR="00461EFF" w:rsidRPr="00626E8E">
        <w:rPr>
          <w:sz w:val="28"/>
          <w:szCs w:val="28"/>
        </w:rPr>
        <w:t>абзацы первый-шестой</w:t>
      </w:r>
      <w:r w:rsidR="0032320C" w:rsidRPr="00626E8E">
        <w:rPr>
          <w:sz w:val="28"/>
          <w:szCs w:val="28"/>
        </w:rPr>
        <w:t xml:space="preserve"> пункта 3.2 изложить в редакции:</w:t>
      </w:r>
    </w:p>
    <w:p w:rsidR="0032320C" w:rsidRPr="00626E8E" w:rsidRDefault="0032320C" w:rsidP="0032320C">
      <w:pPr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«3.2. Общий объем финансирования Программы на период 2018-2022 годов за счет средств бюджетов составляет 8287273,632 тыс. руб., в том числе по годам:</w:t>
      </w:r>
    </w:p>
    <w:p w:rsidR="0032320C" w:rsidRPr="00626E8E" w:rsidRDefault="0032320C" w:rsidP="0032320C">
      <w:pPr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2018 год - 1563381,438 тыс. руб.,</w:t>
      </w:r>
    </w:p>
    <w:p w:rsidR="0032320C" w:rsidRPr="00626E8E" w:rsidRDefault="0032320C" w:rsidP="0032320C">
      <w:pPr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2019 год - 1631048,318 тыс. руб.,</w:t>
      </w:r>
    </w:p>
    <w:p w:rsidR="0032320C" w:rsidRPr="00626E8E" w:rsidRDefault="0032320C" w:rsidP="0032320C">
      <w:pPr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2020 год - 2644933,976 тыс. руб.,</w:t>
      </w:r>
    </w:p>
    <w:p w:rsidR="0032320C" w:rsidRPr="00626E8E" w:rsidRDefault="0032320C" w:rsidP="0032320C">
      <w:pPr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2021 год - 1323905,313 тыс. руб.,</w:t>
      </w:r>
    </w:p>
    <w:p w:rsidR="0032320C" w:rsidRDefault="0032320C" w:rsidP="0032320C">
      <w:pPr>
        <w:ind w:firstLine="709"/>
        <w:jc w:val="both"/>
        <w:rPr>
          <w:sz w:val="28"/>
          <w:szCs w:val="28"/>
        </w:rPr>
      </w:pPr>
      <w:r w:rsidRPr="00626E8E">
        <w:rPr>
          <w:sz w:val="28"/>
          <w:szCs w:val="28"/>
        </w:rPr>
        <w:t>2022 год - 1124004,587 тыс.</w:t>
      </w:r>
      <w:r w:rsidR="00CE0342">
        <w:rPr>
          <w:sz w:val="28"/>
          <w:szCs w:val="28"/>
        </w:rPr>
        <w:t xml:space="preserve"> руб.»;</w:t>
      </w:r>
    </w:p>
    <w:p w:rsidR="00AD1D9E" w:rsidRPr="00996C6C" w:rsidRDefault="00AD1D9E" w:rsidP="00AD1D9E">
      <w:pPr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1.4.2 в пункте 3.3:</w:t>
      </w:r>
    </w:p>
    <w:p w:rsidR="00AD1D9E" w:rsidRPr="00996C6C" w:rsidRDefault="00AD1D9E" w:rsidP="00AD1D9E">
      <w:pPr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1.4.2.1 в абзаце первом слово «семь» заменить словом «шесть»;</w:t>
      </w:r>
    </w:p>
    <w:p w:rsidR="00AD1D9E" w:rsidRPr="00996C6C" w:rsidRDefault="00AD1D9E" w:rsidP="00AD1D9E">
      <w:pPr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1.4.2.2 абзац четвертый признать утратившим силу;</w:t>
      </w:r>
    </w:p>
    <w:p w:rsidR="00AD1D9E" w:rsidRPr="00996C6C" w:rsidRDefault="00AD1D9E" w:rsidP="00AD1D9E">
      <w:pPr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>1.4.2.3 абзац пятый изложить в редакции: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proofErr w:type="gramStart"/>
      <w:r w:rsidRPr="00996C6C">
        <w:rPr>
          <w:spacing w:val="-2"/>
          <w:sz w:val="28"/>
          <w:szCs w:val="28"/>
        </w:rPr>
        <w:t>«в 2022 году – здание для размещения дошкольного образовательного учр</w:t>
      </w:r>
      <w:r w:rsidRPr="00996C6C">
        <w:rPr>
          <w:spacing w:val="-2"/>
          <w:sz w:val="28"/>
          <w:szCs w:val="28"/>
        </w:rPr>
        <w:t>е</w:t>
      </w:r>
      <w:r w:rsidRPr="00996C6C">
        <w:rPr>
          <w:spacing w:val="-2"/>
          <w:sz w:val="28"/>
          <w:szCs w:val="28"/>
        </w:rPr>
        <w:t xml:space="preserve">ждения по ул. </w:t>
      </w:r>
      <w:proofErr w:type="spellStart"/>
      <w:r w:rsidRPr="00996C6C">
        <w:rPr>
          <w:spacing w:val="-2"/>
          <w:sz w:val="28"/>
          <w:szCs w:val="28"/>
        </w:rPr>
        <w:t>Теплогорской</w:t>
      </w:r>
      <w:proofErr w:type="spellEnd"/>
      <w:r w:rsidRPr="00996C6C">
        <w:rPr>
          <w:spacing w:val="-2"/>
          <w:sz w:val="28"/>
          <w:szCs w:val="28"/>
        </w:rPr>
        <w:t>, 24 города Перми на 100 мест (застройщик – общество с ограниченной ответственностью «</w:t>
      </w:r>
      <w:proofErr w:type="spellStart"/>
      <w:r w:rsidRPr="00996C6C">
        <w:rPr>
          <w:spacing w:val="-2"/>
          <w:sz w:val="28"/>
          <w:szCs w:val="28"/>
        </w:rPr>
        <w:t>Орсо</w:t>
      </w:r>
      <w:proofErr w:type="spellEnd"/>
      <w:r w:rsidRPr="00996C6C">
        <w:rPr>
          <w:spacing w:val="-2"/>
          <w:sz w:val="28"/>
          <w:szCs w:val="28"/>
        </w:rPr>
        <w:t xml:space="preserve"> групп»), здание для размещения д</w:t>
      </w:r>
      <w:r w:rsidRPr="00996C6C">
        <w:rPr>
          <w:spacing w:val="-2"/>
          <w:sz w:val="28"/>
          <w:szCs w:val="28"/>
        </w:rPr>
        <w:t>о</w:t>
      </w:r>
      <w:r w:rsidRPr="00996C6C">
        <w:rPr>
          <w:spacing w:val="-2"/>
          <w:sz w:val="28"/>
          <w:szCs w:val="28"/>
        </w:rPr>
        <w:t>школьного образовательного учреждения в микрорайоне Ива-1 Мотовилихинского района города Перми на 350 мест (застройщик – общество с ограниченной отве</w:t>
      </w:r>
      <w:r w:rsidRPr="00996C6C">
        <w:rPr>
          <w:spacing w:val="-2"/>
          <w:sz w:val="28"/>
          <w:szCs w:val="28"/>
        </w:rPr>
        <w:t>т</w:t>
      </w:r>
      <w:r w:rsidRPr="00996C6C">
        <w:rPr>
          <w:spacing w:val="-2"/>
          <w:sz w:val="28"/>
          <w:szCs w:val="28"/>
        </w:rPr>
        <w:t xml:space="preserve">ственностью </w:t>
      </w:r>
      <w:r w:rsidR="00CE0342">
        <w:rPr>
          <w:spacing w:val="-2"/>
          <w:sz w:val="28"/>
          <w:szCs w:val="28"/>
        </w:rPr>
        <w:t>«</w:t>
      </w:r>
      <w:r w:rsidRPr="00996C6C">
        <w:rPr>
          <w:spacing w:val="-2"/>
          <w:sz w:val="28"/>
          <w:szCs w:val="28"/>
        </w:rPr>
        <w:t>Строительно-инвестиционная корпорация «</w:t>
      </w:r>
      <w:proofErr w:type="spellStart"/>
      <w:r w:rsidRPr="00996C6C">
        <w:rPr>
          <w:spacing w:val="-2"/>
          <w:sz w:val="28"/>
          <w:szCs w:val="28"/>
        </w:rPr>
        <w:t>Девелопмент</w:t>
      </w:r>
      <w:proofErr w:type="spellEnd"/>
      <w:r w:rsidRPr="00996C6C">
        <w:rPr>
          <w:spacing w:val="-2"/>
          <w:sz w:val="28"/>
          <w:szCs w:val="28"/>
        </w:rPr>
        <w:t>-Юг»), зд</w:t>
      </w:r>
      <w:r w:rsidRPr="00996C6C">
        <w:rPr>
          <w:spacing w:val="-2"/>
          <w:sz w:val="28"/>
          <w:szCs w:val="28"/>
        </w:rPr>
        <w:t>а</w:t>
      </w:r>
      <w:r w:rsidRPr="00996C6C">
        <w:rPr>
          <w:spacing w:val="-2"/>
          <w:sz w:val="28"/>
          <w:szCs w:val="28"/>
        </w:rPr>
        <w:t>ние для размещения дошкольного образовательного учреждения в микрорайоне Красные Казармы Свердловского</w:t>
      </w:r>
      <w:proofErr w:type="gramEnd"/>
      <w:r w:rsidRPr="00996C6C">
        <w:rPr>
          <w:spacing w:val="-2"/>
          <w:sz w:val="28"/>
          <w:szCs w:val="28"/>
        </w:rPr>
        <w:t xml:space="preserve"> района города Перми на 200 мест (застройщик – общество с ограниченной ответственностью «Строительное Монтажное Управл</w:t>
      </w:r>
      <w:r w:rsidRPr="00996C6C">
        <w:rPr>
          <w:spacing w:val="-2"/>
          <w:sz w:val="28"/>
          <w:szCs w:val="28"/>
        </w:rPr>
        <w:t>е</w:t>
      </w:r>
      <w:r w:rsidRPr="00996C6C">
        <w:rPr>
          <w:spacing w:val="-2"/>
          <w:sz w:val="28"/>
          <w:szCs w:val="28"/>
        </w:rPr>
        <w:t>ние № 3 «Сатурн-Р»)</w:t>
      </w:r>
      <w:proofErr w:type="gramStart"/>
      <w:r w:rsidRPr="00996C6C">
        <w:rPr>
          <w:spacing w:val="-2"/>
          <w:sz w:val="28"/>
          <w:szCs w:val="28"/>
        </w:rPr>
        <w:t>.»</w:t>
      </w:r>
      <w:proofErr w:type="gramEnd"/>
      <w:r w:rsidRPr="00996C6C">
        <w:rPr>
          <w:spacing w:val="-2"/>
          <w:sz w:val="28"/>
          <w:szCs w:val="28"/>
        </w:rPr>
        <w:t xml:space="preserve">; 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996C6C">
        <w:rPr>
          <w:sz w:val="28"/>
          <w:szCs w:val="28"/>
        </w:rPr>
        <w:t xml:space="preserve">1.5 в таблице 13 части </w:t>
      </w:r>
      <w:r w:rsidRPr="00996C6C">
        <w:rPr>
          <w:sz w:val="28"/>
          <w:szCs w:val="28"/>
          <w:lang w:val="en-US"/>
        </w:rPr>
        <w:t>IV</w:t>
      </w:r>
      <w:r w:rsidRPr="00996C6C">
        <w:rPr>
          <w:sz w:val="28"/>
          <w:szCs w:val="28"/>
        </w:rPr>
        <w:t xml:space="preserve"> строки 1.1.1, 1.1.2, 1.3.1, 1.3.2, 1.4.1, 1.4.2, 2.1.1 и</w:t>
      </w:r>
      <w:r w:rsidRPr="00996C6C">
        <w:rPr>
          <w:sz w:val="28"/>
          <w:szCs w:val="28"/>
        </w:rPr>
        <w:t>з</w:t>
      </w:r>
      <w:r w:rsidRPr="00996C6C">
        <w:rPr>
          <w:sz w:val="28"/>
          <w:szCs w:val="28"/>
        </w:rPr>
        <w:t>ложить в редакции согласно приложению 1 к настоящему решению;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1.6 Оценку объемов и источников финансирования мероприятий (инвест</w:t>
      </w:r>
      <w:r w:rsidRPr="00996C6C">
        <w:rPr>
          <w:sz w:val="28"/>
          <w:szCs w:val="28"/>
        </w:rPr>
        <w:t>и</w:t>
      </w:r>
      <w:r w:rsidRPr="00996C6C">
        <w:rPr>
          <w:sz w:val="28"/>
          <w:szCs w:val="28"/>
        </w:rPr>
        <w:t>ционных проектов) (приложение 13) изложить в редакции согласно прилож</w:t>
      </w:r>
      <w:r w:rsidRPr="00996C6C">
        <w:rPr>
          <w:sz w:val="28"/>
          <w:szCs w:val="28"/>
        </w:rPr>
        <w:t>е</w:t>
      </w:r>
      <w:r w:rsidRPr="00996C6C">
        <w:rPr>
          <w:sz w:val="28"/>
          <w:szCs w:val="28"/>
        </w:rPr>
        <w:t>нию</w:t>
      </w:r>
      <w:r>
        <w:rPr>
          <w:sz w:val="28"/>
          <w:szCs w:val="28"/>
        </w:rPr>
        <w:t> </w:t>
      </w:r>
      <w:r w:rsidRPr="00996C6C">
        <w:rPr>
          <w:sz w:val="28"/>
          <w:szCs w:val="28"/>
        </w:rPr>
        <w:t>2 к настоящему решению;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1.7 Перечень мероприятий (инвестиционных проектов) по проектированию, строительству и реконструкции объектов социальной инфраструктуры города Перми, включенных в государственные программы Пермского края (прилож</w:t>
      </w:r>
      <w:r w:rsidRPr="00996C6C">
        <w:rPr>
          <w:sz w:val="28"/>
          <w:szCs w:val="28"/>
        </w:rPr>
        <w:t>е</w:t>
      </w:r>
      <w:r w:rsidRPr="00996C6C">
        <w:rPr>
          <w:sz w:val="28"/>
          <w:szCs w:val="28"/>
        </w:rPr>
        <w:t>ние 15), изложить в редакции согласно приложению 3 к настоящему решению;</w:t>
      </w:r>
    </w:p>
    <w:p w:rsidR="00AD1D9E" w:rsidRPr="00996C6C" w:rsidRDefault="00AD1D9E" w:rsidP="00AD1D9E">
      <w:pPr>
        <w:ind w:firstLine="709"/>
        <w:jc w:val="both"/>
        <w:rPr>
          <w:sz w:val="28"/>
          <w:szCs w:val="28"/>
        </w:rPr>
      </w:pPr>
      <w:r w:rsidRPr="00996C6C">
        <w:rPr>
          <w:sz w:val="28"/>
          <w:szCs w:val="28"/>
        </w:rPr>
        <w:t xml:space="preserve">1.8 в Перечне свободных земельных участков (приложение 16) исключить строку </w:t>
      </w:r>
    </w:p>
    <w:p w:rsidR="00AD1D9E" w:rsidRPr="00996C6C" w:rsidRDefault="00AD1D9E" w:rsidP="00AD1D9E">
      <w:pPr>
        <w:jc w:val="both"/>
        <w:rPr>
          <w:sz w:val="28"/>
          <w:szCs w:val="28"/>
        </w:rPr>
      </w:pPr>
      <w:r w:rsidRPr="00996C6C">
        <w:rPr>
          <w:sz w:val="28"/>
          <w:szCs w:val="28"/>
        </w:rPr>
        <w:t>«</w:t>
      </w:r>
    </w:p>
    <w:tbl>
      <w:tblPr>
        <w:tblW w:w="493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8"/>
        <w:gridCol w:w="1814"/>
      </w:tblGrid>
      <w:tr w:rsidR="00AD1D9E" w:rsidRPr="00996C6C" w:rsidTr="00C70114">
        <w:tc>
          <w:tcPr>
            <w:tcW w:w="4086" w:type="pct"/>
          </w:tcPr>
          <w:p w:rsidR="00AD1D9E" w:rsidRPr="00996C6C" w:rsidRDefault="00AD1D9E" w:rsidP="006D0420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 w:rsidRPr="00996C6C">
              <w:rPr>
                <w:sz w:val="28"/>
                <w:szCs w:val="28"/>
              </w:rPr>
              <w:t>смежный</w:t>
            </w:r>
            <w:proofErr w:type="gramEnd"/>
            <w:r w:rsidRPr="00996C6C">
              <w:rPr>
                <w:sz w:val="28"/>
                <w:szCs w:val="28"/>
              </w:rPr>
              <w:t xml:space="preserve"> с бульваром Гагарина, 75а</w:t>
            </w:r>
          </w:p>
        </w:tc>
        <w:tc>
          <w:tcPr>
            <w:tcW w:w="914" w:type="pct"/>
            <w:vAlign w:val="bottom"/>
          </w:tcPr>
          <w:p w:rsidR="00AD1D9E" w:rsidRPr="00996C6C" w:rsidRDefault="00AD1D9E" w:rsidP="006D0420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996C6C">
              <w:rPr>
                <w:sz w:val="28"/>
                <w:szCs w:val="28"/>
              </w:rPr>
              <w:t>19000</w:t>
            </w:r>
          </w:p>
        </w:tc>
      </w:tr>
    </w:tbl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>».</w:t>
      </w:r>
    </w:p>
    <w:p w:rsidR="00AD1D9E" w:rsidRPr="00996C6C" w:rsidRDefault="00AD1D9E" w:rsidP="00AD1D9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96C6C">
        <w:rPr>
          <w:sz w:val="28"/>
          <w:szCs w:val="28"/>
          <w:lang w:eastAsia="zh-CN"/>
        </w:rPr>
        <w:lastRenderedPageBreak/>
        <w:t>2. Настоящее решение вступает в силу со дня его официального опублик</w:t>
      </w:r>
      <w:r w:rsidRPr="00996C6C">
        <w:rPr>
          <w:sz w:val="28"/>
          <w:szCs w:val="28"/>
          <w:lang w:eastAsia="zh-CN"/>
        </w:rPr>
        <w:t>о</w:t>
      </w:r>
      <w:r w:rsidRPr="00996C6C"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996C6C">
        <w:rPr>
          <w:sz w:val="28"/>
          <w:szCs w:val="28"/>
          <w:lang w:eastAsia="zh-CN"/>
        </w:rPr>
        <w:t>р</w:t>
      </w:r>
      <w:r w:rsidRPr="00996C6C">
        <w:rPr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AD1D9E" w:rsidRPr="00996C6C" w:rsidRDefault="00AD1D9E" w:rsidP="00AD1D9E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96C6C">
        <w:rPr>
          <w:sz w:val="28"/>
          <w:szCs w:val="28"/>
          <w:lang w:eastAsia="zh-CN"/>
        </w:rPr>
        <w:t>3. Опубликовать настоящее решение в печатном средстве массовой инфо</w:t>
      </w:r>
      <w:r w:rsidRPr="00996C6C">
        <w:rPr>
          <w:sz w:val="28"/>
          <w:szCs w:val="28"/>
          <w:lang w:eastAsia="zh-CN"/>
        </w:rPr>
        <w:t>р</w:t>
      </w:r>
      <w:r w:rsidRPr="00996C6C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Pr="00996C6C">
        <w:rPr>
          <w:sz w:val="28"/>
          <w:szCs w:val="28"/>
          <w:lang w:eastAsia="zh-CN"/>
        </w:rPr>
        <w:t>ь</w:t>
      </w:r>
      <w:r w:rsidRPr="00996C6C">
        <w:rPr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96C6C">
        <w:rPr>
          <w:sz w:val="28"/>
          <w:szCs w:val="28"/>
          <w:lang w:eastAsia="zh-CN"/>
        </w:rPr>
        <w:t>н</w:t>
      </w:r>
      <w:r w:rsidRPr="00996C6C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AD1D9E" w:rsidRPr="00996C6C" w:rsidRDefault="00AD1D9E" w:rsidP="00AD1D9E">
      <w:pPr>
        <w:tabs>
          <w:tab w:val="left" w:pos="900"/>
        </w:tabs>
        <w:autoSpaceDE w:val="0"/>
        <w:autoSpaceDN w:val="0"/>
        <w:adjustRightInd w:val="0"/>
        <w:spacing w:after="720"/>
        <w:ind w:firstLine="709"/>
        <w:jc w:val="both"/>
        <w:outlineLvl w:val="1"/>
        <w:rPr>
          <w:sz w:val="28"/>
          <w:szCs w:val="28"/>
        </w:rPr>
      </w:pPr>
      <w:r w:rsidRPr="00996C6C">
        <w:rPr>
          <w:sz w:val="28"/>
          <w:szCs w:val="28"/>
        </w:rPr>
        <w:t xml:space="preserve">4. </w:t>
      </w:r>
      <w:proofErr w:type="gramStart"/>
      <w:r w:rsidRPr="00996C6C">
        <w:rPr>
          <w:sz w:val="28"/>
          <w:szCs w:val="28"/>
        </w:rPr>
        <w:t>Контроль за</w:t>
      </w:r>
      <w:proofErr w:type="gramEnd"/>
      <w:r w:rsidRPr="00996C6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AD1D9E" w:rsidRPr="00996C6C" w:rsidRDefault="00AD1D9E" w:rsidP="00AD1D9E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 w:rsidRPr="00996C6C">
        <w:rPr>
          <w:color w:val="000000"/>
          <w:sz w:val="28"/>
          <w:szCs w:val="28"/>
        </w:rPr>
        <w:t xml:space="preserve">Председатель </w:t>
      </w:r>
    </w:p>
    <w:p w:rsidR="00AD1D9E" w:rsidRPr="00996C6C" w:rsidRDefault="00AD1D9E" w:rsidP="00AD1D9E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 w:rsidRPr="00996C6C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AD1D9E" w:rsidRPr="00996C6C" w:rsidRDefault="00AD1D9E" w:rsidP="00AD1D9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 w:rsidRPr="00996C6C">
        <w:rPr>
          <w:color w:val="000000"/>
          <w:sz w:val="28"/>
          <w:szCs w:val="28"/>
        </w:rPr>
        <w:t>Глава города Перми</w:t>
      </w:r>
      <w:r w:rsidRPr="00996C6C">
        <w:rPr>
          <w:color w:val="000000"/>
          <w:sz w:val="28"/>
          <w:szCs w:val="28"/>
        </w:rPr>
        <w:tab/>
        <w:t xml:space="preserve">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d"/>
        <w:ind w:firstLine="709"/>
        <w:rPr>
          <w:sz w:val="28"/>
          <w:szCs w:val="28"/>
        </w:rPr>
      </w:pPr>
    </w:p>
    <w:p w:rsidR="006C61AF" w:rsidRDefault="006C61AF" w:rsidP="00BB4B87">
      <w:pPr>
        <w:pStyle w:val="ad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d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A2B" w:rsidRDefault="00C65A2B" w:rsidP="00DF55C7"/>
                          <w:p w:rsidR="00C65A2B" w:rsidRDefault="00C65A2B" w:rsidP="00DF55C7"/>
                          <w:p w:rsidR="00C65A2B" w:rsidRDefault="00C65A2B" w:rsidP="00DF55C7"/>
                          <w:p w:rsidR="00C65A2B" w:rsidRDefault="00C65A2B" w:rsidP="00DF55C7"/>
                          <w:p w:rsidR="00C65A2B" w:rsidRDefault="00C65A2B" w:rsidP="00DF55C7"/>
                          <w:p w:rsidR="00C65A2B" w:rsidRDefault="00C65A2B" w:rsidP="00DF55C7"/>
                          <w:p w:rsidR="00C65A2B" w:rsidRDefault="00C65A2B" w:rsidP="00DF55C7">
                            <w:r>
                              <w:t>Верно</w:t>
                            </w:r>
                          </w:p>
                          <w:p w:rsidR="00C65A2B" w:rsidRDefault="00C65A2B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C65A2B" w:rsidRDefault="00C65A2B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C65A2B" w:rsidRDefault="00C65A2B" w:rsidP="00DF55C7">
                            <w:r>
                              <w:t>2018</w:t>
                            </w:r>
                          </w:p>
                          <w:p w:rsidR="00C65A2B" w:rsidRDefault="00C65A2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5A2B" w:rsidRDefault="00C65A2B" w:rsidP="00DF55C7"/>
                    <w:p w:rsidR="00C65A2B" w:rsidRDefault="00C65A2B" w:rsidP="00DF55C7"/>
                    <w:p w:rsidR="00C65A2B" w:rsidRDefault="00C65A2B" w:rsidP="00DF55C7"/>
                    <w:p w:rsidR="00C65A2B" w:rsidRDefault="00C65A2B" w:rsidP="00DF55C7"/>
                    <w:p w:rsidR="00C65A2B" w:rsidRDefault="00C65A2B" w:rsidP="00DF55C7"/>
                    <w:p w:rsidR="00C65A2B" w:rsidRDefault="00C65A2B" w:rsidP="00DF55C7"/>
                    <w:p w:rsidR="00C65A2B" w:rsidRDefault="00C65A2B" w:rsidP="00DF55C7">
                      <w:r>
                        <w:t>Верно</w:t>
                      </w:r>
                    </w:p>
                    <w:p w:rsidR="00C65A2B" w:rsidRDefault="00C65A2B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C65A2B" w:rsidRDefault="00C65A2B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C65A2B" w:rsidRDefault="00C65A2B" w:rsidP="00DF55C7">
                      <w:r>
                        <w:t>2018</w:t>
                      </w:r>
                    </w:p>
                    <w:p w:rsidR="00C65A2B" w:rsidRDefault="00C65A2B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D1D9E" w:rsidRDefault="00AD1D9E" w:rsidP="009E1FC0">
      <w:pPr>
        <w:pStyle w:val="ad"/>
        <w:tabs>
          <w:tab w:val="right" w:pos="9915"/>
        </w:tabs>
        <w:rPr>
          <w:sz w:val="24"/>
          <w:szCs w:val="24"/>
        </w:rPr>
        <w:sectPr w:rsidR="00AD1D9E" w:rsidSect="00A44226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AD1D9E" w:rsidRPr="00AD1D9E" w:rsidRDefault="00AD1D9E" w:rsidP="00AD1D9E">
      <w:pPr>
        <w:widowControl w:val="0"/>
        <w:autoSpaceDE w:val="0"/>
        <w:autoSpaceDN w:val="0"/>
        <w:ind w:firstLine="11482"/>
        <w:rPr>
          <w:sz w:val="28"/>
          <w:szCs w:val="28"/>
        </w:rPr>
      </w:pPr>
      <w:r w:rsidRPr="00AD1D9E">
        <w:rPr>
          <w:sz w:val="28"/>
          <w:szCs w:val="28"/>
        </w:rPr>
        <w:lastRenderedPageBreak/>
        <w:t>ПРИЛОЖЕНИЕ 1</w:t>
      </w:r>
    </w:p>
    <w:p w:rsidR="00AD1D9E" w:rsidRPr="00AD1D9E" w:rsidRDefault="00AD1D9E" w:rsidP="00AD1D9E">
      <w:pPr>
        <w:widowControl w:val="0"/>
        <w:autoSpaceDE w:val="0"/>
        <w:autoSpaceDN w:val="0"/>
        <w:ind w:firstLine="11482"/>
        <w:rPr>
          <w:sz w:val="28"/>
          <w:szCs w:val="28"/>
        </w:rPr>
      </w:pPr>
      <w:r w:rsidRPr="00AD1D9E">
        <w:rPr>
          <w:sz w:val="28"/>
          <w:szCs w:val="28"/>
        </w:rPr>
        <w:t xml:space="preserve">к решению </w:t>
      </w:r>
    </w:p>
    <w:p w:rsidR="00F07DA3" w:rsidRDefault="00AD1D9E" w:rsidP="00AD1D9E">
      <w:pPr>
        <w:widowControl w:val="0"/>
        <w:autoSpaceDE w:val="0"/>
        <w:autoSpaceDN w:val="0"/>
        <w:ind w:firstLine="11482"/>
        <w:rPr>
          <w:sz w:val="28"/>
          <w:szCs w:val="28"/>
        </w:rPr>
      </w:pPr>
      <w:r w:rsidRPr="00AD1D9E">
        <w:rPr>
          <w:sz w:val="28"/>
          <w:szCs w:val="28"/>
        </w:rPr>
        <w:t>Пермской городской Думы</w:t>
      </w:r>
    </w:p>
    <w:p w:rsidR="00AD1D9E" w:rsidRPr="00AD1D9E" w:rsidRDefault="00F07DA3" w:rsidP="00AD1D9E">
      <w:pPr>
        <w:widowControl w:val="0"/>
        <w:autoSpaceDE w:val="0"/>
        <w:autoSpaceDN w:val="0"/>
        <w:ind w:firstLine="11482"/>
        <w:rPr>
          <w:sz w:val="28"/>
          <w:szCs w:val="28"/>
        </w:rPr>
      </w:pPr>
      <w:r>
        <w:rPr>
          <w:sz w:val="28"/>
          <w:szCs w:val="28"/>
        </w:rPr>
        <w:t xml:space="preserve">от 15.11.2022 № </w:t>
      </w:r>
      <w:r w:rsidR="00C65A2B">
        <w:rPr>
          <w:sz w:val="28"/>
          <w:szCs w:val="28"/>
        </w:rPr>
        <w:t>253</w:t>
      </w:r>
    </w:p>
    <w:p w:rsidR="00AD1D9E" w:rsidRPr="00AD1D9E" w:rsidRDefault="00AD1D9E" w:rsidP="00AD1D9E">
      <w:pPr>
        <w:jc w:val="right"/>
        <w:rPr>
          <w:rFonts w:eastAsia="Calibri"/>
          <w:sz w:val="28"/>
          <w:szCs w:val="28"/>
          <w:lang w:eastAsia="en-US"/>
        </w:rPr>
      </w:pPr>
    </w:p>
    <w:p w:rsidR="00AD1D9E" w:rsidRPr="00AD1D9E" w:rsidRDefault="00AD1D9E" w:rsidP="00AD1D9E">
      <w:pPr>
        <w:jc w:val="right"/>
        <w:rPr>
          <w:rFonts w:eastAsia="Calibri"/>
          <w:sz w:val="28"/>
          <w:szCs w:val="28"/>
          <w:lang w:eastAsia="en-US"/>
        </w:rPr>
      </w:pPr>
    </w:p>
    <w:p w:rsidR="00AD1D9E" w:rsidRPr="00AD1D9E" w:rsidRDefault="00AD1D9E" w:rsidP="00AD1D9E">
      <w:pPr>
        <w:spacing w:line="240" w:lineRule="exact"/>
        <w:jc w:val="center"/>
        <w:rPr>
          <w:b/>
          <w:sz w:val="28"/>
          <w:szCs w:val="28"/>
        </w:rPr>
      </w:pPr>
      <w:r w:rsidRPr="00AD1D9E">
        <w:rPr>
          <w:b/>
          <w:sz w:val="28"/>
          <w:szCs w:val="28"/>
        </w:rPr>
        <w:t xml:space="preserve">Отдельные строки таблицы 13 части </w:t>
      </w:r>
      <w:r w:rsidRPr="00AD1D9E">
        <w:rPr>
          <w:b/>
          <w:sz w:val="28"/>
          <w:szCs w:val="28"/>
          <w:lang w:val="en-US"/>
        </w:rPr>
        <w:t>IV</w:t>
      </w:r>
      <w:r w:rsidRPr="00AD1D9E">
        <w:rPr>
          <w:b/>
          <w:sz w:val="28"/>
          <w:szCs w:val="28"/>
        </w:rPr>
        <w:t xml:space="preserve"> Программы комплексного развития социальной инфраструктуры </w:t>
      </w:r>
    </w:p>
    <w:p w:rsidR="00AD1D9E" w:rsidRPr="00AD1D9E" w:rsidRDefault="00AD1D9E" w:rsidP="00AD1D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1D9E">
        <w:rPr>
          <w:b/>
          <w:sz w:val="28"/>
          <w:szCs w:val="28"/>
        </w:rPr>
        <w:t>города Перми на 2018-2022 годы</w:t>
      </w:r>
    </w:p>
    <w:p w:rsidR="00AD1D9E" w:rsidRPr="00AD1D9E" w:rsidRDefault="00AD1D9E" w:rsidP="00AD1D9E">
      <w:pPr>
        <w:spacing w:line="240" w:lineRule="exact"/>
        <w:jc w:val="center"/>
        <w:rPr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124"/>
        <w:gridCol w:w="4212"/>
        <w:gridCol w:w="1298"/>
        <w:gridCol w:w="1079"/>
        <w:gridCol w:w="1298"/>
        <w:gridCol w:w="1298"/>
        <w:gridCol w:w="1502"/>
        <w:gridCol w:w="1214"/>
      </w:tblGrid>
      <w:tr w:rsidR="00AD1D9E" w:rsidRPr="00AD1D9E" w:rsidTr="00C70114">
        <w:trPr>
          <w:trHeight w:val="103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количество введенных в экспл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атацию зданий учреждений д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школьного образования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CE0342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AD1D9E" w:rsidRPr="00AD1D9E" w:rsidTr="00C70114">
        <w:trPr>
          <w:trHeight w:val="105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количество вновь созданных мест в учреждениях дошкольн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го образования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1287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CE0342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650</w:t>
            </w:r>
          </w:p>
        </w:tc>
      </w:tr>
      <w:tr w:rsidR="00AD1D9E" w:rsidRPr="00AD1D9E" w:rsidTr="00C70114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1.3.1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количество введенных в экспл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атацию зданий учреждений о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щего образования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D1D9E" w:rsidRPr="00AD1D9E" w:rsidTr="00C70114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1.3.2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количество вновь созданных мест в учреждениях общего о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разования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1625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1050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1650</w:t>
            </w:r>
          </w:p>
        </w:tc>
      </w:tr>
      <w:tr w:rsidR="00AD1D9E" w:rsidRPr="00AD1D9E" w:rsidTr="00C70114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1.4.1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количество введенных в экспл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атацию после реконструкции зданий учреждений дополн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тельного образования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AD1D9E" w:rsidRPr="00AD1D9E" w:rsidTr="00C70114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1.4.2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количество введенных в экспл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атацию спортивных площадок в учреждениях общего образов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AD1D9E" w:rsidRPr="00AD1D9E" w:rsidTr="00C70114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2.1.1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количество введенных в экспл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D1D9E">
              <w:rPr>
                <w:rFonts w:eastAsia="Calibri"/>
                <w:sz w:val="28"/>
                <w:szCs w:val="28"/>
                <w:lang w:eastAsia="en-US"/>
              </w:rPr>
              <w:t>атацию спортивных сооружений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ед.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207AE1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1D9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AD1D9E" w:rsidRPr="00AD1D9E" w:rsidRDefault="00AD1D9E" w:rsidP="00AD1D9E">
      <w:pPr>
        <w:widowControl w:val="0"/>
        <w:autoSpaceDE w:val="0"/>
        <w:autoSpaceDN w:val="0"/>
        <w:rPr>
          <w:sz w:val="28"/>
          <w:szCs w:val="28"/>
        </w:rPr>
        <w:sectPr w:rsidR="00AD1D9E" w:rsidRPr="00AD1D9E" w:rsidSect="006D0420">
          <w:headerReference w:type="first" r:id="rId12"/>
          <w:pgSz w:w="16838" w:h="11906" w:orient="landscape"/>
          <w:pgMar w:top="709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AD1D9E" w:rsidRPr="00AD1D9E" w:rsidRDefault="00AD1D9E" w:rsidP="00AD1D9E">
      <w:pPr>
        <w:widowControl w:val="0"/>
        <w:autoSpaceDE w:val="0"/>
        <w:autoSpaceDN w:val="0"/>
        <w:ind w:left="11057"/>
        <w:rPr>
          <w:sz w:val="28"/>
        </w:rPr>
      </w:pPr>
      <w:r w:rsidRPr="00AD1D9E">
        <w:rPr>
          <w:sz w:val="28"/>
        </w:rPr>
        <w:lastRenderedPageBreak/>
        <w:t>ПРИЛОЖЕНИЕ 2</w:t>
      </w:r>
    </w:p>
    <w:p w:rsidR="00AD1D9E" w:rsidRPr="00AD1D9E" w:rsidRDefault="00AD1D9E" w:rsidP="00AD1D9E">
      <w:pPr>
        <w:widowControl w:val="0"/>
        <w:autoSpaceDE w:val="0"/>
        <w:autoSpaceDN w:val="0"/>
        <w:ind w:left="11057"/>
        <w:rPr>
          <w:sz w:val="28"/>
        </w:rPr>
      </w:pPr>
      <w:r w:rsidRPr="00AD1D9E">
        <w:rPr>
          <w:sz w:val="28"/>
        </w:rPr>
        <w:t xml:space="preserve">к решению </w:t>
      </w:r>
      <w:proofErr w:type="gramStart"/>
      <w:r w:rsidRPr="00AD1D9E">
        <w:rPr>
          <w:sz w:val="28"/>
        </w:rPr>
        <w:t>Пермской</w:t>
      </w:r>
      <w:proofErr w:type="gramEnd"/>
    </w:p>
    <w:p w:rsidR="00AD1D9E" w:rsidRDefault="00AD1D9E" w:rsidP="00AD1D9E">
      <w:pPr>
        <w:widowControl w:val="0"/>
        <w:autoSpaceDE w:val="0"/>
        <w:autoSpaceDN w:val="0"/>
        <w:ind w:left="11057"/>
        <w:rPr>
          <w:sz w:val="28"/>
        </w:rPr>
      </w:pPr>
      <w:r w:rsidRPr="00AD1D9E">
        <w:rPr>
          <w:sz w:val="28"/>
        </w:rPr>
        <w:t xml:space="preserve">городской Думы </w:t>
      </w:r>
    </w:p>
    <w:p w:rsidR="00F07DA3" w:rsidRPr="00AD1D9E" w:rsidRDefault="00F07DA3" w:rsidP="00AD1D9E">
      <w:pPr>
        <w:widowControl w:val="0"/>
        <w:autoSpaceDE w:val="0"/>
        <w:autoSpaceDN w:val="0"/>
        <w:ind w:left="11057"/>
        <w:rPr>
          <w:sz w:val="28"/>
        </w:rPr>
      </w:pPr>
      <w:r>
        <w:rPr>
          <w:sz w:val="28"/>
        </w:rPr>
        <w:t>от 15.11.2022 №</w:t>
      </w:r>
      <w:r w:rsidR="00C65A2B">
        <w:rPr>
          <w:sz w:val="28"/>
        </w:rPr>
        <w:t xml:space="preserve"> 253</w:t>
      </w:r>
    </w:p>
    <w:p w:rsidR="00AD1D9E" w:rsidRPr="00AD1D9E" w:rsidRDefault="00AD1D9E" w:rsidP="00AD1D9E">
      <w:pPr>
        <w:ind w:firstLine="11057"/>
        <w:rPr>
          <w:rFonts w:eastAsia="Calibri"/>
          <w:sz w:val="28"/>
          <w:szCs w:val="24"/>
          <w:lang w:eastAsia="en-US"/>
        </w:rPr>
      </w:pPr>
    </w:p>
    <w:p w:rsidR="00AD1D9E" w:rsidRPr="00AD1D9E" w:rsidRDefault="00AD1D9E" w:rsidP="00AD1D9E">
      <w:pPr>
        <w:ind w:firstLine="11057"/>
        <w:rPr>
          <w:rFonts w:eastAsia="Calibri"/>
          <w:sz w:val="28"/>
          <w:szCs w:val="24"/>
          <w:lang w:eastAsia="en-US"/>
        </w:rPr>
      </w:pPr>
      <w:r w:rsidRPr="00AD1D9E">
        <w:rPr>
          <w:rFonts w:eastAsia="Calibri"/>
          <w:sz w:val="28"/>
          <w:szCs w:val="24"/>
          <w:lang w:eastAsia="en-US"/>
        </w:rPr>
        <w:t>ПРИЛОЖЕНИЕ 13</w:t>
      </w:r>
    </w:p>
    <w:p w:rsidR="00AD1D9E" w:rsidRPr="00AD1D9E" w:rsidRDefault="00AD1D9E" w:rsidP="00AD1D9E">
      <w:pPr>
        <w:ind w:firstLine="11057"/>
        <w:rPr>
          <w:rFonts w:eastAsia="Calibri"/>
          <w:sz w:val="28"/>
          <w:szCs w:val="24"/>
          <w:lang w:eastAsia="en-US"/>
        </w:rPr>
      </w:pPr>
      <w:r w:rsidRPr="00AD1D9E">
        <w:rPr>
          <w:rFonts w:eastAsia="Calibri"/>
          <w:sz w:val="28"/>
          <w:szCs w:val="24"/>
          <w:lang w:eastAsia="en-US"/>
        </w:rPr>
        <w:t xml:space="preserve">к Программе </w:t>
      </w:r>
      <w:proofErr w:type="gramStart"/>
      <w:r w:rsidRPr="00AD1D9E">
        <w:rPr>
          <w:rFonts w:eastAsia="Calibri"/>
          <w:sz w:val="28"/>
          <w:szCs w:val="24"/>
          <w:lang w:eastAsia="en-US"/>
        </w:rPr>
        <w:t>комплексного</w:t>
      </w:r>
      <w:proofErr w:type="gramEnd"/>
      <w:r w:rsidRPr="00AD1D9E">
        <w:rPr>
          <w:rFonts w:eastAsia="Calibri"/>
          <w:sz w:val="28"/>
          <w:szCs w:val="24"/>
          <w:lang w:eastAsia="en-US"/>
        </w:rPr>
        <w:t xml:space="preserve"> </w:t>
      </w:r>
    </w:p>
    <w:p w:rsidR="00AD1D9E" w:rsidRPr="00AD1D9E" w:rsidRDefault="00AD1D9E" w:rsidP="00AD1D9E">
      <w:pPr>
        <w:ind w:firstLine="11057"/>
        <w:rPr>
          <w:rFonts w:eastAsia="Calibri"/>
          <w:sz w:val="28"/>
          <w:szCs w:val="24"/>
          <w:lang w:eastAsia="en-US"/>
        </w:rPr>
      </w:pPr>
      <w:r w:rsidRPr="00AD1D9E">
        <w:rPr>
          <w:rFonts w:eastAsia="Calibri"/>
          <w:sz w:val="28"/>
          <w:szCs w:val="24"/>
          <w:lang w:eastAsia="en-US"/>
        </w:rPr>
        <w:t xml:space="preserve">развития социальной </w:t>
      </w:r>
    </w:p>
    <w:p w:rsidR="00AD1D9E" w:rsidRPr="00AD1D9E" w:rsidRDefault="00AD1D9E" w:rsidP="00AD1D9E">
      <w:pPr>
        <w:ind w:firstLine="11057"/>
        <w:rPr>
          <w:rFonts w:eastAsia="Calibri"/>
          <w:sz w:val="28"/>
          <w:szCs w:val="24"/>
          <w:lang w:eastAsia="en-US"/>
        </w:rPr>
      </w:pPr>
      <w:r w:rsidRPr="00AD1D9E">
        <w:rPr>
          <w:rFonts w:eastAsia="Calibri"/>
          <w:sz w:val="28"/>
          <w:szCs w:val="24"/>
          <w:lang w:eastAsia="en-US"/>
        </w:rPr>
        <w:t xml:space="preserve">инфраструктуры города Перми </w:t>
      </w:r>
    </w:p>
    <w:p w:rsidR="00AD1D9E" w:rsidRPr="00AD1D9E" w:rsidRDefault="00AD1D9E" w:rsidP="00AD1D9E">
      <w:pPr>
        <w:ind w:firstLine="11057"/>
        <w:rPr>
          <w:rFonts w:eastAsia="Calibri"/>
          <w:sz w:val="28"/>
          <w:szCs w:val="24"/>
          <w:lang w:eastAsia="en-US"/>
        </w:rPr>
      </w:pPr>
      <w:r w:rsidRPr="00AD1D9E">
        <w:rPr>
          <w:rFonts w:eastAsia="Calibri"/>
          <w:sz w:val="28"/>
          <w:szCs w:val="24"/>
          <w:lang w:eastAsia="en-US"/>
        </w:rPr>
        <w:t>на 2018-2022 годы</w:t>
      </w:r>
    </w:p>
    <w:p w:rsidR="00AD1D9E" w:rsidRPr="00AD1D9E" w:rsidRDefault="00AD1D9E" w:rsidP="00AD1D9E">
      <w:pPr>
        <w:ind w:firstLine="11057"/>
        <w:rPr>
          <w:rFonts w:eastAsia="Calibri"/>
          <w:sz w:val="28"/>
          <w:szCs w:val="24"/>
          <w:lang w:eastAsia="en-US"/>
        </w:rPr>
      </w:pPr>
    </w:p>
    <w:p w:rsidR="00AD1D9E" w:rsidRPr="00AD1D9E" w:rsidRDefault="00AD1D9E" w:rsidP="00AD1D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1D9E">
        <w:rPr>
          <w:rFonts w:eastAsia="Calibri"/>
          <w:b/>
          <w:sz w:val="28"/>
          <w:szCs w:val="28"/>
          <w:lang w:eastAsia="en-US"/>
        </w:rPr>
        <w:t>Оценка объемов и источников финансирования мероприятий (инвестиционных проектов)</w:t>
      </w:r>
    </w:p>
    <w:p w:rsidR="00AD1D9E" w:rsidRPr="00AD1D9E" w:rsidRDefault="00AD1D9E" w:rsidP="00AD1D9E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489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00"/>
        <w:gridCol w:w="2857"/>
        <w:gridCol w:w="1701"/>
        <w:gridCol w:w="1701"/>
        <w:gridCol w:w="1559"/>
        <w:gridCol w:w="1560"/>
        <w:gridCol w:w="1701"/>
        <w:gridCol w:w="1559"/>
        <w:gridCol w:w="1559"/>
      </w:tblGrid>
      <w:tr w:rsidR="00AD1D9E" w:rsidRPr="00AD1D9E" w:rsidTr="00C70114">
        <w:trPr>
          <w:trHeight w:val="23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Общий объем финансиров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ния, пред</w:t>
            </w:r>
            <w:r w:rsidRPr="00AD1D9E">
              <w:rPr>
                <w:color w:val="000000"/>
                <w:sz w:val="24"/>
                <w:szCs w:val="24"/>
              </w:rPr>
              <w:t>у</w:t>
            </w:r>
            <w:r w:rsidRPr="00AD1D9E">
              <w:rPr>
                <w:color w:val="000000"/>
                <w:sz w:val="24"/>
                <w:szCs w:val="24"/>
              </w:rPr>
              <w:t>смотренный на реализ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 xml:space="preserve">цию проекта, </w:t>
            </w:r>
          </w:p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Объем финансирования с учетом срока реализации, тыс. руб.</w:t>
            </w:r>
          </w:p>
        </w:tc>
      </w:tr>
      <w:tr w:rsidR="00AD1D9E" w:rsidRPr="00AD1D9E" w:rsidTr="00997671">
        <w:trPr>
          <w:trHeight w:val="73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D9E" w:rsidRPr="00AD1D9E" w:rsidRDefault="00AD1D9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D9E" w:rsidRPr="00AD1D9E" w:rsidRDefault="00AD1D9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D9E" w:rsidRPr="00AD1D9E" w:rsidRDefault="00AD1D9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Общий об</w:t>
            </w:r>
            <w:r w:rsidRPr="00AD1D9E">
              <w:rPr>
                <w:color w:val="000000"/>
                <w:sz w:val="24"/>
                <w:szCs w:val="24"/>
              </w:rPr>
              <w:t>ъ</w:t>
            </w:r>
            <w:r w:rsidRPr="00AD1D9E">
              <w:rPr>
                <w:color w:val="000000"/>
                <w:sz w:val="24"/>
                <w:szCs w:val="24"/>
              </w:rPr>
              <w:t>ем финанс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 xml:space="preserve">рования </w:t>
            </w:r>
          </w:p>
        </w:tc>
      </w:tr>
    </w:tbl>
    <w:p w:rsidR="00AD1D9E" w:rsidRPr="00AD1D9E" w:rsidRDefault="00AD1D9E" w:rsidP="00AD1D9E">
      <w:pPr>
        <w:rPr>
          <w:sz w:val="2"/>
          <w:szCs w:val="2"/>
        </w:rPr>
      </w:pPr>
    </w:p>
    <w:tbl>
      <w:tblPr>
        <w:tblW w:w="1491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01"/>
        <w:gridCol w:w="2850"/>
        <w:gridCol w:w="1696"/>
        <w:gridCol w:w="1696"/>
        <w:gridCol w:w="1575"/>
        <w:gridCol w:w="1583"/>
        <w:gridCol w:w="1674"/>
        <w:gridCol w:w="1563"/>
        <w:gridCol w:w="1577"/>
      </w:tblGrid>
      <w:tr w:rsidR="00B131BE" w:rsidRPr="00AD1D9E" w:rsidTr="00B131BE">
        <w:trPr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</w:t>
            </w:r>
          </w:p>
        </w:tc>
      </w:tr>
      <w:tr w:rsidR="00B131BE" w:rsidRPr="00AD1D9E" w:rsidTr="00B131BE"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 области образования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здания для размещения д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>школьного образов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тельного учреждения по ул. Чернышевского, 17в, объем финансирования, тыс. 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108000,047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108000,047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108000,047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50030,000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50030,000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50030,000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18504,247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18504,247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18504,247</w:t>
            </w:r>
          </w:p>
        </w:tc>
      </w:tr>
      <w:tr w:rsidR="00B131BE" w:rsidRPr="00AD1D9E" w:rsidTr="00B131BE">
        <w:trPr>
          <w:cantSplit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39465,800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39465,800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39465,800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здания для размещения д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>школьного образов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тельного учреждения по ул. Грибоедова, 68в, об</w:t>
            </w:r>
            <w:r w:rsidRPr="00AD1D9E">
              <w:rPr>
                <w:color w:val="000000"/>
                <w:sz w:val="24"/>
                <w:szCs w:val="24"/>
              </w:rPr>
              <w:t>ъ</w:t>
            </w:r>
            <w:r w:rsidRPr="00AD1D9E">
              <w:rPr>
                <w:color w:val="000000"/>
                <w:sz w:val="24"/>
                <w:szCs w:val="24"/>
              </w:rPr>
              <w:t>ем финансирования,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248000,000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248000,000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248000,000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119668,800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119668,800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119668,800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44268,460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44268,460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44268,460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84062,740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84062,740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84062,740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rFonts w:eastAsia="Calibri"/>
                <w:sz w:val="24"/>
                <w:szCs w:val="24"/>
              </w:rPr>
              <w:t>Строительство здания для размещения д</w:t>
            </w:r>
            <w:r w:rsidRPr="00AD1D9E">
              <w:rPr>
                <w:rFonts w:eastAsia="Calibri"/>
                <w:sz w:val="24"/>
                <w:szCs w:val="24"/>
              </w:rPr>
              <w:t>о</w:t>
            </w:r>
            <w:r w:rsidRPr="00AD1D9E">
              <w:rPr>
                <w:rFonts w:eastAsia="Calibri"/>
                <w:sz w:val="24"/>
                <w:szCs w:val="24"/>
              </w:rPr>
              <w:t>школьного образов</w:t>
            </w:r>
            <w:r w:rsidRPr="00AD1D9E">
              <w:rPr>
                <w:rFonts w:eastAsia="Calibri"/>
                <w:sz w:val="24"/>
                <w:szCs w:val="24"/>
              </w:rPr>
              <w:t>а</w:t>
            </w:r>
            <w:r w:rsidRPr="00AD1D9E">
              <w:rPr>
                <w:rFonts w:eastAsia="Calibri"/>
                <w:sz w:val="24"/>
                <w:szCs w:val="24"/>
              </w:rPr>
              <w:t xml:space="preserve">тельного учреждения по ул. Евгения Пермяка, 8а, </w:t>
            </w:r>
            <w:r w:rsidRPr="00AD1D9E">
              <w:rPr>
                <w:color w:val="000000"/>
                <w:sz w:val="24"/>
                <w:szCs w:val="24"/>
              </w:rPr>
              <w:t>объем финансирования, тыс. 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286320,800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73922,800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212363,000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286320,800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127271,700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127271,700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127271,700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159049,100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73922,800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85091,300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159049,100</w:t>
            </w:r>
          </w:p>
        </w:tc>
      </w:tr>
      <w:tr w:rsidR="00B131BE" w:rsidRPr="00AD1D9E" w:rsidTr="00B131BE">
        <w:trPr>
          <w:cantSplit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здания для размещения д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>школьного образов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тельного учреждения по ул. Желябова, 16б, объем финансирования,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373206,700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6519,000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272037,700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94615,000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373206,700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127271,800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127271,800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127271,800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245934,900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6519,000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144765,900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94615,000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245934,900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здания для размещения д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>школьного образов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тельного учреждения по ул. Плеханова, 63, объем финансирования,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200569,219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146169,919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54399,300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200569,219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133276,300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81648,600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51627,700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133276,300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45521,800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42804,600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2717,200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45521,800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21771,119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21716,719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54,400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21771,119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rFonts w:eastAsia="Calibri"/>
                <w:sz w:val="24"/>
                <w:szCs w:val="24"/>
              </w:rPr>
              <w:t>Строительство здания для размещения д</w:t>
            </w:r>
            <w:r w:rsidRPr="00AD1D9E">
              <w:rPr>
                <w:rFonts w:eastAsia="Calibri"/>
                <w:sz w:val="24"/>
                <w:szCs w:val="24"/>
              </w:rPr>
              <w:t>о</w:t>
            </w:r>
            <w:r w:rsidRPr="00AD1D9E">
              <w:rPr>
                <w:rFonts w:eastAsia="Calibri"/>
                <w:sz w:val="24"/>
                <w:szCs w:val="24"/>
              </w:rPr>
              <w:t>школьного образов</w:t>
            </w:r>
            <w:r w:rsidRPr="00AD1D9E">
              <w:rPr>
                <w:rFonts w:eastAsia="Calibri"/>
                <w:sz w:val="24"/>
                <w:szCs w:val="24"/>
              </w:rPr>
              <w:t>а</w:t>
            </w:r>
            <w:r w:rsidRPr="00AD1D9E">
              <w:rPr>
                <w:rFonts w:eastAsia="Calibri"/>
                <w:sz w:val="24"/>
                <w:szCs w:val="24"/>
              </w:rPr>
              <w:t xml:space="preserve">тельного учреждения по </w:t>
            </w:r>
            <w:r w:rsidRPr="00AD1D9E">
              <w:rPr>
                <w:rFonts w:eastAsia="Calibri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AD1D9E">
              <w:rPr>
                <w:rFonts w:eastAsia="Calibri"/>
                <w:sz w:val="24"/>
                <w:szCs w:val="24"/>
              </w:rPr>
              <w:t>Байкальской</w:t>
            </w:r>
            <w:proofErr w:type="gramEnd"/>
            <w:r w:rsidRPr="00AD1D9E">
              <w:rPr>
                <w:rFonts w:eastAsia="Calibri"/>
                <w:sz w:val="24"/>
                <w:szCs w:val="24"/>
              </w:rPr>
              <w:t xml:space="preserve">, 26а, </w:t>
            </w:r>
            <w:r w:rsidRPr="00AD1D9E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249002,500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6595,800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111706,700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130700,000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249002,500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249002,500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6595,800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111706,700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130700,000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249002,500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Строительство здания для размещения д</w:t>
            </w:r>
            <w:r w:rsidRPr="00AD1D9E">
              <w:rPr>
                <w:sz w:val="24"/>
                <w:szCs w:val="24"/>
              </w:rPr>
              <w:t>о</w:t>
            </w:r>
            <w:r w:rsidRPr="00AD1D9E">
              <w:rPr>
                <w:sz w:val="24"/>
                <w:szCs w:val="24"/>
              </w:rPr>
              <w:t>школьной образовател</w:t>
            </w:r>
            <w:r w:rsidRPr="00AD1D9E">
              <w:rPr>
                <w:sz w:val="24"/>
                <w:szCs w:val="24"/>
              </w:rPr>
              <w:t>ь</w:t>
            </w:r>
            <w:r w:rsidRPr="00AD1D9E">
              <w:rPr>
                <w:sz w:val="24"/>
                <w:szCs w:val="24"/>
              </w:rPr>
              <w:t xml:space="preserve">ной организации по ул. Агатовой, 26, </w:t>
            </w:r>
            <w:r w:rsidRPr="00AD1D9E">
              <w:rPr>
                <w:color w:val="000000"/>
                <w:sz w:val="24"/>
                <w:szCs w:val="24"/>
              </w:rPr>
              <w:t>объем ф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>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203000,000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203000,000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203000,000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203000,000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203000,000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203000,000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Строительство здания для размещения д</w:t>
            </w:r>
            <w:r w:rsidRPr="00AD1D9E">
              <w:rPr>
                <w:sz w:val="24"/>
                <w:szCs w:val="24"/>
              </w:rPr>
              <w:t>о</w:t>
            </w:r>
            <w:r w:rsidRPr="00AD1D9E">
              <w:rPr>
                <w:sz w:val="24"/>
                <w:szCs w:val="24"/>
              </w:rPr>
              <w:t>школьной образовател</w:t>
            </w:r>
            <w:r w:rsidRPr="00AD1D9E">
              <w:rPr>
                <w:sz w:val="24"/>
                <w:szCs w:val="24"/>
              </w:rPr>
              <w:t>ь</w:t>
            </w:r>
            <w:r w:rsidRPr="00AD1D9E">
              <w:rPr>
                <w:sz w:val="24"/>
                <w:szCs w:val="24"/>
              </w:rPr>
              <w:t xml:space="preserve">ной организации по ул. Революции, </w:t>
            </w:r>
            <w:r w:rsidRPr="00AD1D9E">
              <w:rPr>
                <w:color w:val="000000"/>
                <w:sz w:val="24"/>
                <w:szCs w:val="24"/>
              </w:rPr>
              <w:t>объем ф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>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154050,000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154050,000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154050,000</w:t>
            </w:r>
          </w:p>
        </w:tc>
      </w:tr>
      <w:tr w:rsidR="00B131BE" w:rsidRPr="00AD1D9E" w:rsidTr="00B131BE">
        <w:trPr>
          <w:cantSplit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154050,000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154050,000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154050,000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rFonts w:eastAsia="Calibri"/>
                <w:sz w:val="24"/>
                <w:szCs w:val="24"/>
              </w:rPr>
              <w:t>Строительство здания для размещения д</w:t>
            </w:r>
            <w:r w:rsidRPr="00AD1D9E">
              <w:rPr>
                <w:rFonts w:eastAsia="Calibri"/>
                <w:sz w:val="24"/>
                <w:szCs w:val="24"/>
              </w:rPr>
              <w:t>о</w:t>
            </w:r>
            <w:r w:rsidRPr="00AD1D9E">
              <w:rPr>
                <w:rFonts w:eastAsia="Calibri"/>
                <w:sz w:val="24"/>
                <w:szCs w:val="24"/>
              </w:rPr>
              <w:t>школьного образов</w:t>
            </w:r>
            <w:r w:rsidRPr="00AD1D9E">
              <w:rPr>
                <w:rFonts w:eastAsia="Calibri"/>
                <w:sz w:val="24"/>
                <w:szCs w:val="24"/>
              </w:rPr>
              <w:t>а</w:t>
            </w:r>
            <w:r w:rsidRPr="00AD1D9E">
              <w:rPr>
                <w:rFonts w:eastAsia="Calibri"/>
                <w:sz w:val="24"/>
                <w:szCs w:val="24"/>
              </w:rPr>
              <w:t>тельного учреждения в микрорайоне Ива-1 в Мотовилихинском ра</w:t>
            </w:r>
            <w:r w:rsidRPr="00AD1D9E">
              <w:rPr>
                <w:rFonts w:eastAsia="Calibri"/>
                <w:sz w:val="24"/>
                <w:szCs w:val="24"/>
              </w:rPr>
              <w:t>й</w:t>
            </w:r>
            <w:r w:rsidRPr="00AD1D9E">
              <w:rPr>
                <w:rFonts w:eastAsia="Calibri"/>
                <w:sz w:val="24"/>
                <w:szCs w:val="24"/>
              </w:rPr>
              <w:t xml:space="preserve">оне города Перми, </w:t>
            </w:r>
            <w:r w:rsidRPr="00AD1D9E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236800,000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236800,000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236800,000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236800,000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236800,000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236800,000</w:t>
            </w:r>
          </w:p>
        </w:tc>
      </w:tr>
      <w:tr w:rsidR="00B131BE" w:rsidRPr="00AD1D9E" w:rsidTr="00C0730B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D9E">
              <w:rPr>
                <w:color w:val="000000"/>
                <w:sz w:val="24"/>
                <w:szCs w:val="24"/>
              </w:rPr>
              <w:t>10</w:t>
            </w: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Pr="00022255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2A36CC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rFonts w:eastAsia="Calibri"/>
                <w:sz w:val="24"/>
                <w:szCs w:val="24"/>
              </w:rPr>
              <w:lastRenderedPageBreak/>
              <w:t>Реконструкция здания муниципального авт</w:t>
            </w:r>
            <w:r w:rsidRPr="00AD1D9E">
              <w:rPr>
                <w:rFonts w:eastAsia="Calibri"/>
                <w:sz w:val="24"/>
                <w:szCs w:val="24"/>
              </w:rPr>
              <w:t>о</w:t>
            </w:r>
            <w:r w:rsidRPr="00AD1D9E">
              <w:rPr>
                <w:rFonts w:eastAsia="Calibri"/>
                <w:sz w:val="24"/>
                <w:szCs w:val="24"/>
              </w:rPr>
              <w:t>номного дошкольного образовательного учр</w:t>
            </w:r>
            <w:r w:rsidRPr="00AD1D9E">
              <w:rPr>
                <w:rFonts w:eastAsia="Calibri"/>
                <w:sz w:val="24"/>
                <w:szCs w:val="24"/>
              </w:rPr>
              <w:t>е</w:t>
            </w:r>
            <w:r w:rsidRPr="00AD1D9E">
              <w:rPr>
                <w:rFonts w:eastAsia="Calibri"/>
                <w:sz w:val="24"/>
                <w:szCs w:val="24"/>
              </w:rPr>
              <w:t xml:space="preserve">ждения «Детский сад </w:t>
            </w:r>
            <w:r w:rsidRPr="00AD1D9E">
              <w:rPr>
                <w:rFonts w:eastAsia="Calibri"/>
                <w:sz w:val="24"/>
                <w:szCs w:val="24"/>
                <w:lang w:val="en-US"/>
              </w:rPr>
              <w:t>IT</w:t>
            </w:r>
            <w:r w:rsidRPr="00AD1D9E">
              <w:rPr>
                <w:rFonts w:eastAsia="Calibri"/>
                <w:sz w:val="24"/>
                <w:szCs w:val="24"/>
              </w:rPr>
              <w:t xml:space="preserve"> мир» г. Перми, </w:t>
            </w:r>
            <w:r w:rsidRPr="00AD1D9E">
              <w:rPr>
                <w:color w:val="000000"/>
                <w:sz w:val="24"/>
                <w:szCs w:val="24"/>
              </w:rPr>
              <w:t>объем финансирования,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730B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56305,862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730B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21927,443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730B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730B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730B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730B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730B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21927,443</w:t>
            </w:r>
          </w:p>
        </w:tc>
      </w:tr>
      <w:tr w:rsidR="00B131BE" w:rsidRPr="00AD1D9E" w:rsidTr="00C0730B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федеральный бюджет,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C073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</w:tr>
      <w:tr w:rsidR="00B131BE" w:rsidRPr="00AD1D9E" w:rsidTr="00C0730B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56305,862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21927,443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21927,443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1B40ED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здания для размещения д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>школьной образовател</w:t>
            </w:r>
            <w:r w:rsidRPr="00AD1D9E">
              <w:rPr>
                <w:color w:val="000000"/>
                <w:sz w:val="24"/>
                <w:szCs w:val="24"/>
              </w:rPr>
              <w:t>ь</w:t>
            </w:r>
            <w:r w:rsidRPr="00AD1D9E">
              <w:rPr>
                <w:color w:val="000000"/>
                <w:sz w:val="24"/>
                <w:szCs w:val="24"/>
              </w:rPr>
              <w:t xml:space="preserve">ной организации по ул.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Теплогорской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, 24 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D1D9E">
              <w:rPr>
                <w:color w:val="000000"/>
                <w:sz w:val="24"/>
                <w:szCs w:val="24"/>
              </w:rPr>
              <w:t>Пе</w:t>
            </w:r>
            <w:r w:rsidRPr="00AD1D9E">
              <w:rPr>
                <w:color w:val="000000"/>
                <w:sz w:val="24"/>
                <w:szCs w:val="24"/>
              </w:rPr>
              <w:t>р</w:t>
            </w:r>
            <w:r w:rsidRPr="00AD1D9E">
              <w:rPr>
                <w:color w:val="000000"/>
                <w:sz w:val="24"/>
                <w:szCs w:val="24"/>
              </w:rPr>
              <w:t>ми, объем финансиров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 xml:space="preserve">ния, тыс. 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90000,000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90000,000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90000,000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90000,000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90000,000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90000,000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D9E">
              <w:rPr>
                <w:color w:val="000000"/>
                <w:sz w:val="24"/>
                <w:szCs w:val="24"/>
              </w:rPr>
              <w:t>12</w:t>
            </w: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Pr="00022255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6428E8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rFonts w:eastAsia="Calibri"/>
                <w:sz w:val="24"/>
                <w:szCs w:val="24"/>
              </w:rPr>
              <w:t xml:space="preserve">Строительство здания для размещения </w:t>
            </w:r>
            <w:r w:rsidRPr="00AD1D9E">
              <w:rPr>
                <w:rFonts w:eastAsia="Calibri"/>
                <w:bCs/>
                <w:sz w:val="24"/>
                <w:szCs w:val="24"/>
              </w:rPr>
              <w:t>д</w:t>
            </w:r>
            <w:r w:rsidRPr="00AD1D9E">
              <w:rPr>
                <w:rFonts w:eastAsia="Calibri"/>
                <w:bCs/>
                <w:sz w:val="24"/>
                <w:szCs w:val="24"/>
              </w:rPr>
              <w:t>о</w:t>
            </w:r>
            <w:r w:rsidRPr="00AD1D9E">
              <w:rPr>
                <w:rFonts w:eastAsia="Calibri"/>
                <w:bCs/>
                <w:sz w:val="24"/>
                <w:szCs w:val="24"/>
              </w:rPr>
              <w:t>школьной</w:t>
            </w:r>
            <w:r w:rsidRPr="00AD1D9E">
              <w:rPr>
                <w:rFonts w:eastAsia="Calibri"/>
                <w:sz w:val="24"/>
                <w:szCs w:val="24"/>
              </w:rPr>
              <w:t xml:space="preserve"> образовател</w:t>
            </w:r>
            <w:r w:rsidRPr="00AD1D9E">
              <w:rPr>
                <w:rFonts w:eastAsia="Calibri"/>
                <w:sz w:val="24"/>
                <w:szCs w:val="24"/>
              </w:rPr>
              <w:t>ь</w:t>
            </w:r>
            <w:r w:rsidRPr="00AD1D9E">
              <w:rPr>
                <w:rFonts w:eastAsia="Calibri"/>
                <w:sz w:val="24"/>
                <w:szCs w:val="24"/>
              </w:rPr>
              <w:t>ной организации в ми</w:t>
            </w:r>
            <w:r w:rsidRPr="00AD1D9E">
              <w:rPr>
                <w:rFonts w:eastAsia="Calibri"/>
                <w:sz w:val="24"/>
                <w:szCs w:val="24"/>
              </w:rPr>
              <w:t>к</w:t>
            </w:r>
            <w:r w:rsidRPr="00AD1D9E">
              <w:rPr>
                <w:rFonts w:eastAsia="Calibri"/>
                <w:sz w:val="24"/>
                <w:szCs w:val="24"/>
              </w:rPr>
              <w:t>рорайоне Красные К</w:t>
            </w:r>
            <w:r w:rsidRPr="00AD1D9E">
              <w:rPr>
                <w:rFonts w:eastAsia="Calibri"/>
                <w:sz w:val="24"/>
                <w:szCs w:val="24"/>
              </w:rPr>
              <w:t>а</w:t>
            </w:r>
            <w:r w:rsidRPr="00AD1D9E">
              <w:rPr>
                <w:rFonts w:eastAsia="Calibri"/>
                <w:sz w:val="24"/>
                <w:szCs w:val="24"/>
              </w:rPr>
              <w:t>зармы Свердловского района г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AD1D9E">
              <w:rPr>
                <w:rFonts w:eastAsia="Calibri"/>
                <w:sz w:val="24"/>
                <w:szCs w:val="24"/>
              </w:rPr>
              <w:t xml:space="preserve">Перми, </w:t>
            </w:r>
            <w:r w:rsidRPr="00AD1D9E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667E7C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бюджет Пермского края,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нового корпуса здания МАОУ «СОШ № 42» г. Перми по адресу: ул. Нестерова, 18 в г. Перми, объем ф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>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545588,665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342005,835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342005,835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83271,154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83271,154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83271,154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462317,511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258734,681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258734,681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Строительство нового корпуса МАОУ «СОШ № 59» г. Перми, </w:t>
            </w:r>
            <w:r w:rsidRPr="00AD1D9E">
              <w:rPr>
                <w:color w:val="000000"/>
                <w:sz w:val="24"/>
                <w:szCs w:val="24"/>
              </w:rPr>
              <w:br/>
              <w:t>объем финансирования, тыс. 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539726,126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357495,512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357495,512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198365,690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198365,690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198365,690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125368,120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125368,120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125368,120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667E7C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215992,316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33761,702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33761,702</w:t>
            </w:r>
          </w:p>
        </w:tc>
      </w:tr>
      <w:tr w:rsidR="00B131BE" w:rsidRPr="00AD1D9E" w:rsidTr="00C0730B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C0730B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Реконструкция здания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МАОУ «СОШ № 93» г. Перми (пристройка нового корпуса), объем финансирования,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451518,011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68171,800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207886,371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730B" w:rsidRDefault="00C0730B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276058,171</w:t>
            </w:r>
          </w:p>
        </w:tc>
      </w:tr>
      <w:tr w:rsidR="00B131BE" w:rsidRPr="00AD1D9E" w:rsidTr="00C0730B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136481,770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136481,770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136481,770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315036,241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68171,800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71404,601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139576,401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нового корпуса МАОУ «Гимн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зия № 3» г. Перми, объем финансирования,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633499,600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192166,300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242733,300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434899,600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338068,600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139468,600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139468,600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295431,000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52697,700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242733,300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295431,000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Строительство здания общеобразовательного учреждения по ул. Юнг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Прикамья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, 3, объем ф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>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846692,439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174623,630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288878,409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383190,400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846692,439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310503,480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180352,000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130151,500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310503,500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536188,959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174623,630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108526,409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253038,900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536188,939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32320C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Реконструкция здания МБОУ «Гимназия № 17» г. Перми (пристройка нового корпуса), объем финансирования, тыс. руб., в</w:t>
            </w:r>
            <w:r w:rsidRPr="00AD1D9E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AD1D9E">
              <w:rPr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AD1D9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525907,780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578,180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10333,300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68454,000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446542,300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525907,780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218971,200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218971,200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218971,200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306936,580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578,180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10333,300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68454,000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227571,100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306936,580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Pr="00022255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6428E8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rFonts w:eastAsia="Calibri"/>
                <w:sz w:val="24"/>
                <w:szCs w:val="24"/>
              </w:rPr>
              <w:t>Строительство здания для размещения муниц</w:t>
            </w:r>
            <w:r w:rsidRPr="00AD1D9E">
              <w:rPr>
                <w:rFonts w:eastAsia="Calibri"/>
                <w:sz w:val="24"/>
                <w:szCs w:val="24"/>
              </w:rPr>
              <w:t>и</w:t>
            </w:r>
            <w:r w:rsidRPr="00AD1D9E">
              <w:rPr>
                <w:rFonts w:eastAsia="Calibri"/>
                <w:sz w:val="24"/>
                <w:szCs w:val="24"/>
              </w:rPr>
              <w:t>пального автономного общеобразовательного учреждения с углубле</w:t>
            </w:r>
            <w:r w:rsidRPr="00AD1D9E">
              <w:rPr>
                <w:rFonts w:eastAsia="Calibri"/>
                <w:sz w:val="24"/>
                <w:szCs w:val="24"/>
              </w:rPr>
              <w:t>н</w:t>
            </w:r>
            <w:r w:rsidRPr="00AD1D9E">
              <w:rPr>
                <w:rFonts w:eastAsia="Calibri"/>
                <w:sz w:val="24"/>
                <w:szCs w:val="24"/>
              </w:rPr>
              <w:t>ным изучением матем</w:t>
            </w:r>
            <w:r w:rsidRPr="00AD1D9E">
              <w:rPr>
                <w:rFonts w:eastAsia="Calibri"/>
                <w:sz w:val="24"/>
                <w:szCs w:val="24"/>
              </w:rPr>
              <w:t>а</w:t>
            </w:r>
            <w:r w:rsidRPr="00AD1D9E">
              <w:rPr>
                <w:rFonts w:eastAsia="Calibri"/>
                <w:sz w:val="24"/>
                <w:szCs w:val="24"/>
              </w:rPr>
              <w:t>тики и английского яз</w:t>
            </w:r>
            <w:r w:rsidRPr="00AD1D9E">
              <w:rPr>
                <w:rFonts w:eastAsia="Calibri"/>
                <w:sz w:val="24"/>
                <w:szCs w:val="24"/>
              </w:rPr>
              <w:t>ы</w:t>
            </w:r>
            <w:r w:rsidRPr="00AD1D9E">
              <w:rPr>
                <w:rFonts w:eastAsia="Calibri"/>
                <w:sz w:val="24"/>
                <w:szCs w:val="24"/>
              </w:rPr>
              <w:t xml:space="preserve">ка «Школа дизайна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AD1D9E">
              <w:rPr>
                <w:rFonts w:eastAsia="Calibri"/>
                <w:sz w:val="24"/>
                <w:szCs w:val="24"/>
              </w:rPr>
              <w:t>Точка» г. Перми в ми</w:t>
            </w:r>
            <w:r w:rsidRPr="00AD1D9E">
              <w:rPr>
                <w:rFonts w:eastAsia="Calibri"/>
                <w:sz w:val="24"/>
                <w:szCs w:val="24"/>
              </w:rPr>
              <w:t>к</w:t>
            </w:r>
            <w:r w:rsidRPr="00AD1D9E">
              <w:rPr>
                <w:rFonts w:eastAsia="Calibri"/>
                <w:sz w:val="24"/>
                <w:szCs w:val="24"/>
              </w:rPr>
              <w:t>рорайоне Красные К</w:t>
            </w:r>
            <w:r w:rsidRPr="00AD1D9E">
              <w:rPr>
                <w:rFonts w:eastAsia="Calibri"/>
                <w:sz w:val="24"/>
                <w:szCs w:val="24"/>
              </w:rPr>
              <w:t>а</w:t>
            </w:r>
            <w:r w:rsidRPr="00AD1D9E">
              <w:rPr>
                <w:rFonts w:eastAsia="Calibri"/>
                <w:sz w:val="24"/>
                <w:szCs w:val="24"/>
              </w:rPr>
              <w:t>зармы Свердловского района г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AD1D9E">
              <w:rPr>
                <w:rFonts w:eastAsia="Calibri"/>
                <w:sz w:val="24"/>
                <w:szCs w:val="24"/>
              </w:rPr>
              <w:t xml:space="preserve">Перми, </w:t>
            </w:r>
            <w:r w:rsidRPr="00AD1D9E">
              <w:rPr>
                <w:color w:val="000000"/>
                <w:sz w:val="24"/>
                <w:szCs w:val="24"/>
              </w:rPr>
              <w:t xml:space="preserve">объем финансирования, тыс. 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1038320,000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1038320,000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31B9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1038320,000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1038320,000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1038320,000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1038320,000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Реконструкция здания муниципального авт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>номного учреждения д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>полнительного образов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ния «Детско-юношеский центр имени Василия Соломина», объем ф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>нансирования, тыс. руб., в</w:t>
            </w:r>
            <w:r w:rsidRPr="00AD1D9E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113668,538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29815,400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80847,600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110663,000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6409,400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6409,400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6409,400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107259,138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29815,400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74438,200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104253,600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ной площадки МАОУ «СОШ № 135»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ной площадки МАОУ СОШ № 115»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rPr>
          <w:cantSplit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330B4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ной площадки МАОУ «СОШ № 82»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330B4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>ной площадки МАОУ «Многопрофильная шк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 xml:space="preserve">ла «Приоритет» г. Перми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 xml:space="preserve">по ул.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Голева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, 8, объем финансирования, тыс. 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99767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ной площадки МАОУ «СОШ № 41»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14992,461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14500,000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14500,000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14992,461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14500,000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14500,000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D9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Pr="00022255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ной площадки МАОУ «СОШ № 131»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бюджет города Перми,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16622,900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622,900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16000,000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16622,900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330B4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ной площадки МАОУ «СОШ № 122»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22544,500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21921,600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22544,500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13044,500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622,900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12421,600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13044,500</w:t>
            </w:r>
          </w:p>
        </w:tc>
      </w:tr>
      <w:tr w:rsidR="00B131BE" w:rsidRPr="00AD1D9E" w:rsidTr="00B131BE">
        <w:trPr>
          <w:cantSplit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9500,000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9500,000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9500,000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330B4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>ной площадки МАОУ «Гимназия № 31» г. Перми, объем фина</w:t>
            </w:r>
            <w:r w:rsidRPr="00AD1D9E">
              <w:rPr>
                <w:color w:val="000000"/>
                <w:sz w:val="24"/>
                <w:szCs w:val="24"/>
              </w:rPr>
              <w:t>н</w:t>
            </w:r>
            <w:r w:rsidRPr="00AD1D9E">
              <w:rPr>
                <w:color w:val="000000"/>
                <w:sz w:val="24"/>
                <w:szCs w:val="24"/>
              </w:rPr>
              <w:t xml:space="preserve">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</w:t>
            </w:r>
            <w:proofErr w:type="gramStart"/>
            <w:r w:rsidRPr="00AD1D9E">
              <w:rPr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AD1D9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17456,870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17456,870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17456,870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17456,870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17456,870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17456,870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C9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330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>ной площадки МАОУ «Школа бизнеса и пре</w:t>
            </w:r>
            <w:r w:rsidRPr="00AD1D9E">
              <w:rPr>
                <w:color w:val="000000"/>
                <w:sz w:val="24"/>
                <w:szCs w:val="24"/>
              </w:rPr>
              <w:t>д</w:t>
            </w:r>
            <w:r w:rsidRPr="00AD1D9E">
              <w:rPr>
                <w:color w:val="000000"/>
                <w:sz w:val="24"/>
                <w:szCs w:val="24"/>
              </w:rPr>
              <w:t xml:space="preserve">принимательства» г.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Перми, объем финанс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 xml:space="preserve">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6428E8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дошкол</w:t>
            </w:r>
            <w:r w:rsidRPr="00AD1D9E">
              <w:rPr>
                <w:color w:val="000000"/>
                <w:sz w:val="24"/>
                <w:szCs w:val="24"/>
              </w:rPr>
              <w:t>ь</w:t>
            </w:r>
            <w:r w:rsidRPr="00AD1D9E">
              <w:rPr>
                <w:color w:val="000000"/>
                <w:sz w:val="24"/>
                <w:szCs w:val="24"/>
              </w:rPr>
              <w:t>ного образовательного учреждения в микрора</w:t>
            </w:r>
            <w:r w:rsidRPr="00AD1D9E">
              <w:rPr>
                <w:color w:val="000000"/>
                <w:sz w:val="24"/>
                <w:szCs w:val="24"/>
              </w:rPr>
              <w:t>й</w:t>
            </w:r>
            <w:r w:rsidRPr="00AD1D9E">
              <w:rPr>
                <w:color w:val="000000"/>
                <w:sz w:val="24"/>
                <w:szCs w:val="24"/>
              </w:rPr>
              <w:t>оне Красные Казармы Свердловского района 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AD1D9E">
              <w:rPr>
                <w:color w:val="000000"/>
                <w:sz w:val="24"/>
                <w:szCs w:val="24"/>
              </w:rPr>
              <w:t>Перми, объем финанс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>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B131B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180000,000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ной площадки МАОУ «СОШ № 55»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18239,200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622,900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17616,300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18239,200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17616,300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17616,300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17616,300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622,900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622,900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330B4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ной площадки МАОУ «Лицей № 3» г. Перми по ул. Архитектора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Свияз</w:t>
            </w:r>
            <w:r w:rsidRPr="00AD1D9E">
              <w:rPr>
                <w:color w:val="000000"/>
                <w:sz w:val="24"/>
                <w:szCs w:val="24"/>
              </w:rPr>
              <w:t>е</w:t>
            </w:r>
            <w:r w:rsidRPr="00AD1D9E">
              <w:rPr>
                <w:color w:val="000000"/>
                <w:sz w:val="24"/>
                <w:szCs w:val="24"/>
              </w:rPr>
              <w:t>ва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, 17, объем финансир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 xml:space="preserve">вания, тыс. 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18003,406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18003,406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18003,406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18003,406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18003,406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18003,406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330B47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330B47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330B47">
            <w:pPr>
              <w:jc w:val="both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 xml:space="preserve">Итого по образованию, объем финансирования, тыс. руб., в </w:t>
            </w:r>
            <w:proofErr w:type="spellStart"/>
            <w:r w:rsidRPr="00330B47">
              <w:rPr>
                <w:sz w:val="24"/>
                <w:szCs w:val="24"/>
              </w:rPr>
              <w:t>т.ч</w:t>
            </w:r>
            <w:proofErr w:type="spellEnd"/>
            <w:r w:rsidRPr="00330B47">
              <w:rPr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7451150,214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1226512,687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1304063,42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2312573,309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1018769,506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790858,600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6652777,522</w:t>
            </w:r>
          </w:p>
        </w:tc>
      </w:tr>
      <w:tr w:rsidR="00B131BE" w:rsidRPr="00330B47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330B47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330B47">
            <w:pPr>
              <w:jc w:val="both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федеральный бюджет,</w:t>
            </w:r>
            <w:r>
              <w:rPr>
                <w:sz w:val="24"/>
                <w:szCs w:val="24"/>
              </w:rPr>
              <w:t xml:space="preserve"> </w:t>
            </w:r>
            <w:r w:rsidRPr="00330B47">
              <w:rPr>
                <w:sz w:val="24"/>
                <w:szCs w:val="24"/>
              </w:rPr>
              <w:t>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501340,790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368064,490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81648,600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51627,700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501340,790</w:t>
            </w:r>
          </w:p>
        </w:tc>
      </w:tr>
      <w:tr w:rsidR="00B131BE" w:rsidRPr="00330B47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330B47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330B47">
            <w:pPr>
              <w:jc w:val="both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1581911,731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271411,981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325164,370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437612,700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130151,500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218971,200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1383311,751</w:t>
            </w:r>
          </w:p>
        </w:tc>
      </w:tr>
      <w:tr w:rsidR="00B131BE" w:rsidRPr="00330B47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330B47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330B47">
            <w:pPr>
              <w:jc w:val="both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бюджет города</w:t>
            </w:r>
            <w:r>
              <w:rPr>
                <w:sz w:val="24"/>
                <w:szCs w:val="24"/>
              </w:rPr>
              <w:t xml:space="preserve"> </w:t>
            </w:r>
            <w:r w:rsidRPr="00330B47">
              <w:rPr>
                <w:sz w:val="24"/>
                <w:szCs w:val="24"/>
              </w:rPr>
              <w:t>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3275604,793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587036,216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530700,450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604390,009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561818,006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391887,400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2675832,081</w:t>
            </w:r>
          </w:p>
        </w:tc>
      </w:tr>
      <w:tr w:rsidR="00B131BE" w:rsidRPr="00330B47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330B47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BE" w:rsidRPr="00330B47" w:rsidRDefault="00B131BE" w:rsidP="00330B47">
            <w:pPr>
              <w:jc w:val="both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2092292,900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366550,000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1218942,900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326800,000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180000,000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330B47" w:rsidRDefault="00B131BE" w:rsidP="00B131BE">
            <w:pPr>
              <w:jc w:val="center"/>
              <w:rPr>
                <w:sz w:val="24"/>
                <w:szCs w:val="24"/>
              </w:rPr>
            </w:pPr>
            <w:r w:rsidRPr="00330B47">
              <w:rPr>
                <w:sz w:val="24"/>
                <w:szCs w:val="24"/>
              </w:rPr>
              <w:t>2092292,900</w:t>
            </w:r>
          </w:p>
        </w:tc>
      </w:tr>
      <w:tr w:rsidR="00B131BE" w:rsidRPr="00AD1D9E" w:rsidTr="00B131BE"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Справочная информация в области образования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330B4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здания для размещения д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>школьного образов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 xml:space="preserve">тельного учреждения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МАДОУ «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Легополис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» г. Перми, объем финанс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>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255492,800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150000,000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150000,000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255492,800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150000,000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150000,000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Реконструкция здания под размещение общео</w:t>
            </w:r>
            <w:r w:rsidRPr="00AD1D9E">
              <w:rPr>
                <w:color w:val="000000"/>
                <w:sz w:val="24"/>
                <w:szCs w:val="24"/>
              </w:rPr>
              <w:t>б</w:t>
            </w:r>
            <w:r w:rsidRPr="00AD1D9E">
              <w:rPr>
                <w:color w:val="000000"/>
                <w:sz w:val="24"/>
                <w:szCs w:val="24"/>
              </w:rPr>
              <w:t>разовательной организ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 xml:space="preserve">ции по ул. Целинной, 15, объем финансирования, тыс. 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211171,900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153434,200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57737,700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211171,900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115074,900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115074,900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115074,900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96097,000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38359,300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57737,700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96097,000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DF4DE1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D9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</w:t>
            </w: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Pr="00022255" w:rsidRDefault="00B131BE" w:rsidP="00330B47">
            <w:pPr>
              <w:jc w:val="center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  <w:r w:rsidRPr="00AD1D9E">
              <w:rPr>
                <w:rFonts w:eastAsia="Calibri"/>
                <w:color w:val="000000"/>
                <w:sz w:val="24"/>
                <w:szCs w:val="24"/>
              </w:rPr>
              <w:t>Строительство корпуса МАОУ «Гимназия № 33» г. Перми</w:t>
            </w:r>
            <w:r w:rsidRPr="00AD1D9E">
              <w:rPr>
                <w:color w:val="000000"/>
                <w:sz w:val="24"/>
                <w:szCs w:val="24"/>
              </w:rPr>
              <w:t>, объем фина</w:t>
            </w:r>
            <w:r w:rsidRPr="00AD1D9E">
              <w:rPr>
                <w:color w:val="000000"/>
                <w:sz w:val="24"/>
                <w:szCs w:val="24"/>
              </w:rPr>
              <w:t>н</w:t>
            </w:r>
            <w:r w:rsidRPr="00AD1D9E">
              <w:rPr>
                <w:color w:val="000000"/>
                <w:sz w:val="24"/>
                <w:szCs w:val="24"/>
              </w:rPr>
              <w:t>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rPr>
                <w:sz w:val="24"/>
                <w:szCs w:val="24"/>
              </w:rPr>
            </w:pPr>
          </w:p>
          <w:p w:rsidR="00DF4DE1" w:rsidRDefault="00DF4DE1" w:rsidP="00DF4DE1">
            <w:pPr>
              <w:rPr>
                <w:sz w:val="24"/>
                <w:szCs w:val="24"/>
              </w:rPr>
            </w:pPr>
          </w:p>
          <w:p w:rsidR="00DF4DE1" w:rsidRDefault="00DF4DE1" w:rsidP="00DF4DE1">
            <w:pPr>
              <w:rPr>
                <w:sz w:val="24"/>
                <w:szCs w:val="24"/>
              </w:rPr>
            </w:pPr>
          </w:p>
          <w:p w:rsidR="00DF4DE1" w:rsidRDefault="00DF4DE1" w:rsidP="00DF4DE1">
            <w:pPr>
              <w:rPr>
                <w:sz w:val="24"/>
                <w:szCs w:val="24"/>
              </w:rPr>
            </w:pPr>
          </w:p>
          <w:p w:rsidR="00B131BE" w:rsidRPr="00AD1D9E" w:rsidRDefault="00B131BE" w:rsidP="00DF4DE1">
            <w:pPr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905126,801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DF4DE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DF4DE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31BE" w:rsidRPr="00AD1D9E" w:rsidRDefault="00B131BE" w:rsidP="00DF4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31BE" w:rsidRPr="00AD1D9E" w:rsidRDefault="00B131BE" w:rsidP="00DF4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ind w:firstLine="21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ind w:firstLine="21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ind w:firstLine="21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ind w:firstLine="21"/>
              <w:jc w:val="center"/>
              <w:rPr>
                <w:sz w:val="24"/>
                <w:szCs w:val="24"/>
              </w:rPr>
            </w:pPr>
          </w:p>
          <w:p w:rsidR="00B131BE" w:rsidRPr="00AD1D9E" w:rsidRDefault="00B131BE" w:rsidP="00DF4DE1">
            <w:pPr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367069,985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ind w:firstLine="21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ind w:firstLine="21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ind w:firstLine="21"/>
              <w:jc w:val="center"/>
              <w:rPr>
                <w:sz w:val="24"/>
                <w:szCs w:val="24"/>
              </w:rPr>
            </w:pPr>
          </w:p>
          <w:p w:rsidR="00DF4DE1" w:rsidRDefault="00DF4DE1" w:rsidP="00DF4DE1">
            <w:pPr>
              <w:ind w:firstLine="21"/>
              <w:jc w:val="center"/>
              <w:rPr>
                <w:sz w:val="24"/>
                <w:szCs w:val="24"/>
              </w:rPr>
            </w:pPr>
          </w:p>
          <w:p w:rsidR="00B131BE" w:rsidRPr="00AD1D9E" w:rsidRDefault="00B131BE" w:rsidP="00DF4DE1">
            <w:pPr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367069,985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660012,500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sz w:val="24"/>
                <w:szCs w:val="24"/>
              </w:rPr>
            </w:pPr>
          </w:p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180057,000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DA1" w:rsidRDefault="00C03DA1" w:rsidP="00AD1D9E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sz w:val="24"/>
                <w:szCs w:val="24"/>
              </w:rPr>
            </w:pPr>
          </w:p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180057,000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34737,501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9476,685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9476,685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210376,800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177536,300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177536,300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ind w:firstLine="21"/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ind w:firstLine="21"/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  <w:p w:rsidR="00B131BE" w:rsidRPr="00AD1D9E" w:rsidRDefault="00B131BE" w:rsidP="00AD1D9E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AD1D9E">
              <w:rPr>
                <w:sz w:val="24"/>
                <w:szCs w:val="24"/>
              </w:rPr>
              <w:t>Строительство корпуса МАОУ «Школа дизайна «Точка» г. Перми, объем финансирования, тыс. руб., в </w:t>
            </w:r>
            <w:proofErr w:type="spellStart"/>
            <w:r w:rsidRPr="00AD1D9E">
              <w:rPr>
                <w:sz w:val="24"/>
                <w:szCs w:val="24"/>
              </w:rPr>
              <w:t>т.ч</w:t>
            </w:r>
            <w:proofErr w:type="spellEnd"/>
            <w:r w:rsidRPr="00AD1D9E">
              <w:rPr>
                <w:sz w:val="24"/>
                <w:szCs w:val="24"/>
              </w:rPr>
              <w:t>.: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1477507,601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386273,485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386273,485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660012,500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180057,000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180057,000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34737,501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9476,685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9476,685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782757,600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196739,800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196739,800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ind w:firstLine="7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ind w:firstLine="21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330B4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Реконструкция ледовой арены МАУ ДО ДЮЦ «Здоровье» г. 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106822,459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8034,659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39792,400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58995,400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106822,459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DE1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106822,459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8034,659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39792,400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58995,400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106822,459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C03DA1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D9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Pr="00022255" w:rsidRDefault="00B131BE" w:rsidP="00330B4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ной площадки МАОУ «СОШ № 76» г. Перми, объем финансирования,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 xml:space="preserve">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3DA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3DA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3DA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3DA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3DA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3DA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622,900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03DA1" w:rsidRDefault="00C03DA1" w:rsidP="00C03DA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C03DA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rPr>
          <w:cantSplit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ной площадки МАОУ «СОШ № 83»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622,900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330B4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ного зала МАОУ «СОШ № 81»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148115,975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2754,200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26408,017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29162,217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148115,975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2754,200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26408,017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29162,217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внебюджетные средства,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ного зала МАОУ «СОШ № 96»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121775,785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2754,200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26408,017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29162,217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121775,785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2754,200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26408,017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29162,217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330B47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 xml:space="preserve">ного зала МАОУ «СОШ № 79» г. Перми,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2754,200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2754,200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2754,200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 области культуры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Реконструкция здания МАУ «Дворец молод</w:t>
            </w:r>
            <w:r w:rsidRPr="00AD1D9E">
              <w:rPr>
                <w:color w:val="000000"/>
                <w:sz w:val="24"/>
                <w:szCs w:val="24"/>
              </w:rPr>
              <w:t>е</w:t>
            </w:r>
            <w:r w:rsidRPr="00AD1D9E">
              <w:rPr>
                <w:color w:val="000000"/>
                <w:sz w:val="24"/>
                <w:szCs w:val="24"/>
              </w:rPr>
              <w:t>жи» г. Перми, объем ф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>нансирования, тыс. руб., в</w:t>
            </w:r>
            <w:r w:rsidRPr="00AD1D9E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557372,018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32840,051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95871,967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168660,000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260000,000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557372,018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федеральный бюджет,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557372,018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32840,051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95871,967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168660,000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260000,000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557372,018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rPr>
          <w:cantSplit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Итого по культуре, об</w:t>
            </w:r>
            <w:r w:rsidRPr="00AD1D9E">
              <w:rPr>
                <w:color w:val="000000"/>
                <w:sz w:val="24"/>
                <w:szCs w:val="24"/>
              </w:rPr>
              <w:t>ъ</w:t>
            </w:r>
            <w:r w:rsidRPr="00AD1D9E">
              <w:rPr>
                <w:color w:val="000000"/>
                <w:sz w:val="24"/>
                <w:szCs w:val="24"/>
              </w:rPr>
              <w:t xml:space="preserve">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557372,018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32840,051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95871,967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168660,000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260000,000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557372,018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557372,018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32840,051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95871,967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168660,000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260000,000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557372,018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14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плав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тельного бассейна по а</w:t>
            </w:r>
            <w:r w:rsidRPr="00AD1D9E">
              <w:rPr>
                <w:color w:val="000000"/>
                <w:sz w:val="24"/>
                <w:szCs w:val="24"/>
              </w:rPr>
              <w:t>д</w:t>
            </w:r>
            <w:r w:rsidRPr="00AD1D9E">
              <w:rPr>
                <w:color w:val="000000"/>
                <w:sz w:val="24"/>
                <w:szCs w:val="24"/>
              </w:rPr>
              <w:t xml:space="preserve">ресу: ул.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Сысольская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, 10/5, объем финансир</w:t>
            </w:r>
            <w:r w:rsidRPr="00AD1D9E">
              <w:rPr>
                <w:color w:val="000000"/>
                <w:sz w:val="24"/>
                <w:szCs w:val="24"/>
              </w:rPr>
              <w:t>о</w:t>
            </w:r>
            <w:r w:rsidRPr="00AD1D9E">
              <w:rPr>
                <w:color w:val="000000"/>
                <w:sz w:val="24"/>
                <w:szCs w:val="24"/>
              </w:rPr>
              <w:t>вания, тыс. 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114881,388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95324,726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95324,726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  <w:p w:rsidR="00DF4DE1" w:rsidRPr="00AD1D9E" w:rsidRDefault="00DF4DE1" w:rsidP="00AD1D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114881,388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95324,726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95324,726</w:t>
            </w:r>
          </w:p>
        </w:tc>
      </w:tr>
      <w:tr w:rsidR="00B131BE" w:rsidRPr="00AD1D9E" w:rsidTr="00047C34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047C34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ной базы «Летающий лыжник» г. Перми, ул. Тихая, 22, объем фина</w:t>
            </w:r>
            <w:r w:rsidRPr="00AD1D9E">
              <w:rPr>
                <w:color w:val="000000"/>
                <w:sz w:val="24"/>
                <w:szCs w:val="24"/>
              </w:rPr>
              <w:t>н</w:t>
            </w:r>
            <w:r w:rsidRPr="00AD1D9E">
              <w:rPr>
                <w:color w:val="000000"/>
                <w:sz w:val="24"/>
                <w:szCs w:val="24"/>
              </w:rPr>
              <w:t>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100111,605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40461,302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53410,600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93871,902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rPr>
          <w:cantSplit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100111,605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40461,302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53410,600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93871,902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объектов недвижимого имущества и инженерной инфр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структуры на территории Экстрим-парка, объем финансирования,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65207,683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1246,283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20846,200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43115,200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65207,683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65207,683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1246,283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20846,200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43115,200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65207,683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1D9E">
              <w:rPr>
                <w:color w:val="000000"/>
                <w:sz w:val="24"/>
                <w:szCs w:val="24"/>
              </w:rPr>
              <w:t>Строительство плав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тельного бассейна по а</w:t>
            </w:r>
            <w:r w:rsidRPr="00AD1D9E">
              <w:rPr>
                <w:color w:val="000000"/>
                <w:sz w:val="24"/>
                <w:szCs w:val="24"/>
              </w:rPr>
              <w:t>д</w:t>
            </w:r>
            <w:r w:rsidRPr="00AD1D9E">
              <w:rPr>
                <w:color w:val="000000"/>
                <w:sz w:val="24"/>
                <w:szCs w:val="24"/>
              </w:rPr>
              <w:t xml:space="preserve">ресу: ул. Гашкова, 20а,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224157,021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31514,547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95000,000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97642,474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224157,021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федеральный бюджет,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224157,021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31514,547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95000,000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97642,474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224157,021</w:t>
            </w:r>
          </w:p>
        </w:tc>
      </w:tr>
      <w:tr w:rsidR="00B131BE" w:rsidRPr="00AD1D9E" w:rsidTr="00B131BE">
        <w:trPr>
          <w:cantSplit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физкул</w:t>
            </w:r>
            <w:r w:rsidRPr="00AD1D9E">
              <w:rPr>
                <w:color w:val="000000"/>
                <w:sz w:val="24"/>
                <w:szCs w:val="24"/>
              </w:rPr>
              <w:t>ь</w:t>
            </w:r>
            <w:r w:rsidRPr="00AD1D9E">
              <w:rPr>
                <w:color w:val="000000"/>
                <w:sz w:val="24"/>
                <w:szCs w:val="24"/>
              </w:rPr>
              <w:t>турно-спортивного це</w:t>
            </w:r>
            <w:r w:rsidRPr="00AD1D9E">
              <w:rPr>
                <w:color w:val="000000"/>
                <w:sz w:val="24"/>
                <w:szCs w:val="24"/>
              </w:rPr>
              <w:t>н</w:t>
            </w:r>
            <w:r w:rsidRPr="00AD1D9E">
              <w:rPr>
                <w:color w:val="000000"/>
                <w:sz w:val="24"/>
                <w:szCs w:val="24"/>
              </w:rPr>
              <w:t>тра по адресу: ул. Ак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демика Веденеева, 25, объем финансирования, тыс. руб., в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121747,000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23373,500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98373,500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121747,000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121747,000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23373,500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98373,500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121747,000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DF4DE1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1D9E">
              <w:rPr>
                <w:color w:val="000000"/>
                <w:sz w:val="24"/>
                <w:szCs w:val="24"/>
              </w:rPr>
              <w:t>Строительство физкул</w:t>
            </w:r>
            <w:r w:rsidRPr="00AD1D9E">
              <w:rPr>
                <w:color w:val="000000"/>
                <w:sz w:val="24"/>
                <w:szCs w:val="24"/>
              </w:rPr>
              <w:t>ь</w:t>
            </w:r>
            <w:r w:rsidRPr="00AD1D9E">
              <w:rPr>
                <w:color w:val="000000"/>
                <w:sz w:val="24"/>
                <w:szCs w:val="24"/>
              </w:rPr>
              <w:t>турно-оздоровительного комплекса по адресу: ул.</w:t>
            </w:r>
            <w:r w:rsidRPr="00AD1D9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AD1D9E">
              <w:rPr>
                <w:color w:val="000000"/>
                <w:sz w:val="24"/>
                <w:szCs w:val="24"/>
              </w:rPr>
              <w:t>Транспортная, 7, об</w:t>
            </w:r>
            <w:r w:rsidRPr="00AD1D9E">
              <w:rPr>
                <w:color w:val="000000"/>
                <w:sz w:val="24"/>
                <w:szCs w:val="24"/>
              </w:rPr>
              <w:t>ъ</w:t>
            </w:r>
            <w:r w:rsidRPr="00AD1D9E">
              <w:rPr>
                <w:color w:val="000000"/>
                <w:sz w:val="24"/>
                <w:szCs w:val="24"/>
              </w:rPr>
              <w:t xml:space="preserve">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DF4DE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204836,440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DF4DE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39836,440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DF4DE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165000,000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DF4DE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DF4DE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DF4DE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4DE1" w:rsidRDefault="00DF4DE1" w:rsidP="00DF4DE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DF4DE1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204836,440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204836,440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39836,440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165000,000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204836,440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внебюджетные средства,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1D9E">
              <w:rPr>
                <w:color w:val="000000"/>
                <w:sz w:val="24"/>
                <w:szCs w:val="24"/>
              </w:rPr>
              <w:t>Строительство физкул</w:t>
            </w:r>
            <w:r w:rsidRPr="00AD1D9E">
              <w:rPr>
                <w:color w:val="000000"/>
                <w:sz w:val="24"/>
                <w:szCs w:val="24"/>
              </w:rPr>
              <w:t>ь</w:t>
            </w:r>
            <w:r w:rsidRPr="00AD1D9E">
              <w:rPr>
                <w:color w:val="000000"/>
                <w:sz w:val="24"/>
                <w:szCs w:val="24"/>
              </w:rPr>
              <w:t>турно-оздоровительного комплекса по адресу: ул.</w:t>
            </w:r>
            <w:r w:rsidRPr="00AD1D9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AD1D9E">
              <w:rPr>
                <w:color w:val="000000"/>
                <w:sz w:val="24"/>
                <w:szCs w:val="24"/>
              </w:rPr>
              <w:t>Рабочая, 9, объем финансирования, тыс. руб., в</w:t>
            </w:r>
            <w:r w:rsidRPr="00AD1D9E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160000,000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спорти</w:t>
            </w:r>
            <w:r w:rsidRPr="00AD1D9E">
              <w:rPr>
                <w:color w:val="000000"/>
                <w:sz w:val="24"/>
                <w:szCs w:val="24"/>
              </w:rPr>
              <w:t>в</w:t>
            </w:r>
            <w:r w:rsidRPr="00AD1D9E">
              <w:rPr>
                <w:color w:val="000000"/>
                <w:sz w:val="24"/>
                <w:szCs w:val="24"/>
              </w:rPr>
              <w:t>ного комплекса по ул. Звонарева, 1а в Мотов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>лихинском районе г. Перми, объем финанс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 xml:space="preserve">рования, тыс. 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73145,987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73145,987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73145,987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  <w:p w:rsidR="002418F3" w:rsidRPr="00AD1D9E" w:rsidRDefault="002418F3" w:rsidP="00AD1D9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73145,987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73145,987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73145,987</w:t>
            </w:r>
          </w:p>
        </w:tc>
      </w:tr>
      <w:tr w:rsidR="00B131BE" w:rsidRPr="00AD1D9E" w:rsidTr="00047C34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D9E">
              <w:rPr>
                <w:color w:val="000000"/>
                <w:sz w:val="24"/>
                <w:szCs w:val="24"/>
              </w:rPr>
              <w:t>9</w:t>
            </w: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Pr="00C025D2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2418F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1D9E">
              <w:rPr>
                <w:color w:val="000000"/>
                <w:sz w:val="24"/>
                <w:szCs w:val="24"/>
              </w:rPr>
              <w:lastRenderedPageBreak/>
              <w:t>Проектирование реко</w:t>
            </w:r>
            <w:r w:rsidRPr="00AD1D9E">
              <w:rPr>
                <w:color w:val="000000"/>
                <w:sz w:val="24"/>
                <w:szCs w:val="24"/>
              </w:rPr>
              <w:t>н</w:t>
            </w:r>
            <w:r w:rsidRPr="00AD1D9E">
              <w:rPr>
                <w:color w:val="000000"/>
                <w:sz w:val="24"/>
                <w:szCs w:val="24"/>
              </w:rPr>
              <w:t xml:space="preserve">струкции стадиона «Юность» и Дворца спорта «Орленок» по ул.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Революции, 27, ул. С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>бирск</w:t>
            </w:r>
            <w:r w:rsidR="002418F3">
              <w:rPr>
                <w:color w:val="000000"/>
                <w:sz w:val="24"/>
                <w:szCs w:val="24"/>
              </w:rPr>
              <w:t>ой</w:t>
            </w:r>
            <w:r w:rsidRPr="00AD1D9E">
              <w:rPr>
                <w:color w:val="000000"/>
                <w:sz w:val="24"/>
                <w:szCs w:val="24"/>
              </w:rPr>
              <w:t>, 47, объем ф</w:t>
            </w:r>
            <w:r w:rsidRPr="00AD1D9E">
              <w:rPr>
                <w:color w:val="000000"/>
                <w:sz w:val="24"/>
                <w:szCs w:val="24"/>
              </w:rPr>
              <w:t>и</w:t>
            </w:r>
            <w:r w:rsidRPr="00AD1D9E">
              <w:rPr>
                <w:color w:val="000000"/>
                <w:sz w:val="24"/>
                <w:szCs w:val="24"/>
              </w:rPr>
              <w:t xml:space="preserve">нансирования, тыс. 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38833,333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38833,333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47C34" w:rsidRDefault="00047C34" w:rsidP="00047C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047C34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38833,333</w:t>
            </w:r>
          </w:p>
        </w:tc>
      </w:tr>
      <w:tr w:rsidR="00B131BE" w:rsidRPr="00AD1D9E" w:rsidTr="00B131BE">
        <w:trPr>
          <w:cantSplit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38833,333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38833,333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38833,333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Итого по физической культуре и спорту,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1102920,457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336868,751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294144,847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236488,700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136475,807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73145,987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1077124,092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990941,137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336868,751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294144,847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236488,700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97642,474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965144,772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AD1D9E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111979,320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38833,333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73145,987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111979,320</w:t>
            </w:r>
          </w:p>
        </w:tc>
      </w:tr>
      <w:tr w:rsidR="00B131BE" w:rsidRPr="00AD1D9E" w:rsidTr="00B131BE">
        <w:tc>
          <w:tcPr>
            <w:tcW w:w="14915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Справочная информация в области физической культуры и спорта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D9E">
              <w:rPr>
                <w:color w:val="000000"/>
                <w:sz w:val="24"/>
                <w:szCs w:val="24"/>
              </w:rPr>
              <w:t>10</w:t>
            </w: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B131BE" w:rsidRPr="00022255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1D9E">
              <w:rPr>
                <w:color w:val="000000"/>
                <w:sz w:val="24"/>
                <w:szCs w:val="24"/>
              </w:rPr>
              <w:lastRenderedPageBreak/>
              <w:t>Реконструкция физкул</w:t>
            </w:r>
            <w:r w:rsidRPr="00AD1D9E">
              <w:rPr>
                <w:color w:val="000000"/>
                <w:sz w:val="24"/>
                <w:szCs w:val="24"/>
              </w:rPr>
              <w:t>ь</w:t>
            </w:r>
            <w:r w:rsidRPr="00AD1D9E">
              <w:rPr>
                <w:color w:val="000000"/>
                <w:sz w:val="24"/>
                <w:szCs w:val="24"/>
              </w:rPr>
              <w:t>турно-оздоровительного комплекса по адресу: ул.</w:t>
            </w:r>
            <w:r w:rsidRPr="00AD1D9E">
              <w:rPr>
                <w:color w:val="000000"/>
                <w:sz w:val="24"/>
                <w:szCs w:val="24"/>
                <w:lang w:val="en-US"/>
              </w:rPr>
              <w:t> </w:t>
            </w:r>
            <w:r w:rsidRPr="00AD1D9E">
              <w:rPr>
                <w:color w:val="000000"/>
                <w:sz w:val="24"/>
                <w:szCs w:val="24"/>
              </w:rPr>
              <w:t>Рабочая, 9, объем финансирования, тыс. руб., в</w:t>
            </w:r>
            <w:r w:rsidRPr="00AD1D9E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269398,900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167337,400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102061,500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418F3" w:rsidRDefault="002418F3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269398,900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 xml:space="preserve">бюджет Пермского края, </w:t>
            </w:r>
            <w:r w:rsidRPr="00AD1D9E">
              <w:rPr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C34" w:rsidRDefault="00047C34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269398,900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167337,400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102061,500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269398,900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Строительство плав</w:t>
            </w:r>
            <w:r w:rsidRPr="00AD1D9E">
              <w:rPr>
                <w:color w:val="000000"/>
                <w:sz w:val="24"/>
                <w:szCs w:val="24"/>
              </w:rPr>
              <w:t>а</w:t>
            </w:r>
            <w:r w:rsidRPr="00AD1D9E">
              <w:rPr>
                <w:color w:val="000000"/>
                <w:sz w:val="24"/>
                <w:szCs w:val="24"/>
              </w:rPr>
              <w:t>тельного бассейна по а</w:t>
            </w:r>
            <w:r w:rsidRPr="00AD1D9E">
              <w:rPr>
                <w:color w:val="000000"/>
                <w:sz w:val="24"/>
                <w:szCs w:val="24"/>
              </w:rPr>
              <w:t>д</w:t>
            </w:r>
            <w:r w:rsidRPr="00AD1D9E">
              <w:rPr>
                <w:color w:val="000000"/>
                <w:sz w:val="24"/>
                <w:szCs w:val="24"/>
              </w:rPr>
              <w:t xml:space="preserve">ресу: ул.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Гайвинская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 xml:space="preserve">, 50, объем финансирования, тыс. руб., в </w:t>
            </w:r>
            <w:proofErr w:type="spellStart"/>
            <w:r w:rsidRPr="00AD1D9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D1D9E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4109,000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4109,000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4109,000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федеральный бюджет, тыс. 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4109,000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4109,000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4109,000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1BE" w:rsidRPr="00AD1D9E" w:rsidRDefault="00B131BE" w:rsidP="00AD1D9E">
            <w:pPr>
              <w:jc w:val="both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AD1D9E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AD1D9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1BE" w:rsidRPr="00AD1D9E" w:rsidTr="00B131BE"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1BE" w:rsidRPr="00734467" w:rsidRDefault="00B131BE" w:rsidP="00AD1D9E">
            <w:pPr>
              <w:jc w:val="center"/>
              <w:rPr>
                <w:color w:val="000000"/>
                <w:sz w:val="24"/>
                <w:szCs w:val="24"/>
              </w:rPr>
            </w:pPr>
            <w:r w:rsidRPr="007344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734467" w:rsidRDefault="00B131BE" w:rsidP="00734467">
            <w:pPr>
              <w:jc w:val="both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Итого по Программе объем финансирования, тыс.</w:t>
            </w:r>
            <w:r>
              <w:rPr>
                <w:sz w:val="24"/>
                <w:szCs w:val="24"/>
              </w:rPr>
              <w:t> </w:t>
            </w:r>
            <w:r w:rsidRPr="00734467">
              <w:rPr>
                <w:sz w:val="24"/>
                <w:szCs w:val="24"/>
              </w:rPr>
              <w:t xml:space="preserve">руб., в </w:t>
            </w:r>
            <w:proofErr w:type="spellStart"/>
            <w:r w:rsidRPr="00734467">
              <w:rPr>
                <w:sz w:val="24"/>
                <w:szCs w:val="24"/>
              </w:rPr>
              <w:t>т.ч</w:t>
            </w:r>
            <w:proofErr w:type="spellEnd"/>
            <w:r w:rsidRPr="00734467">
              <w:rPr>
                <w:sz w:val="24"/>
                <w:szCs w:val="24"/>
              </w:rPr>
              <w:t>.: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9111442,689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1563381,438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1631048,318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2644933,976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1323905,313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1124004,587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8287273,632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734467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734467" w:rsidRDefault="00B131BE" w:rsidP="00734467">
            <w:pPr>
              <w:jc w:val="both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501340,790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368064,490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81648,600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51627,700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501340,790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734467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8F3" w:rsidRPr="00734467" w:rsidRDefault="00B131BE" w:rsidP="00734467">
            <w:pPr>
              <w:jc w:val="both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бюджет Пермского края,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1581911,731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271411,981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325164,370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437612,700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130151,500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218971,200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1383311,751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734467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734467" w:rsidRDefault="00B131BE" w:rsidP="00734467">
            <w:pPr>
              <w:jc w:val="both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бюджет города Перми,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4823917,948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923904,967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857685,348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936750,676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828120,48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651887,4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4198348,871</w:t>
            </w:r>
          </w:p>
        </w:tc>
      </w:tr>
      <w:tr w:rsidR="00B131BE" w:rsidRPr="00AD1D9E" w:rsidTr="00B131BE"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1BE" w:rsidRPr="00734467" w:rsidRDefault="00B131BE" w:rsidP="00AD1D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BE" w:rsidRPr="00734467" w:rsidRDefault="00B131BE" w:rsidP="00734467">
            <w:pPr>
              <w:jc w:val="both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внебюджетные средства, тыс. руб.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2204272,220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0,000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366550,000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1218942,900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365633,333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253145,987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1BE" w:rsidRPr="00734467" w:rsidRDefault="00B131BE" w:rsidP="002418F3">
            <w:pPr>
              <w:jc w:val="center"/>
              <w:rPr>
                <w:sz w:val="24"/>
                <w:szCs w:val="24"/>
              </w:rPr>
            </w:pPr>
            <w:r w:rsidRPr="00734467">
              <w:rPr>
                <w:sz w:val="24"/>
                <w:szCs w:val="24"/>
              </w:rPr>
              <w:t>2204272,220</w:t>
            </w:r>
          </w:p>
        </w:tc>
      </w:tr>
    </w:tbl>
    <w:p w:rsidR="00AD1D9E" w:rsidRPr="00AD1D9E" w:rsidRDefault="00AD1D9E" w:rsidP="00AD1D9E">
      <w:pPr>
        <w:widowControl w:val="0"/>
        <w:autoSpaceDE w:val="0"/>
        <w:autoSpaceDN w:val="0"/>
        <w:ind w:firstLine="11482"/>
        <w:rPr>
          <w:sz w:val="28"/>
          <w:szCs w:val="28"/>
        </w:rPr>
      </w:pPr>
    </w:p>
    <w:p w:rsidR="00AD1D9E" w:rsidRPr="00AD1D9E" w:rsidRDefault="00AD1D9E" w:rsidP="00AD1D9E">
      <w:pPr>
        <w:widowControl w:val="0"/>
        <w:autoSpaceDE w:val="0"/>
        <w:autoSpaceDN w:val="0"/>
        <w:ind w:firstLine="11482"/>
        <w:rPr>
          <w:sz w:val="28"/>
          <w:szCs w:val="28"/>
        </w:rPr>
      </w:pPr>
    </w:p>
    <w:p w:rsidR="00AD1D9E" w:rsidRPr="00AD1D9E" w:rsidRDefault="00AD1D9E" w:rsidP="00AD1D9E">
      <w:pPr>
        <w:widowControl w:val="0"/>
        <w:autoSpaceDE w:val="0"/>
        <w:autoSpaceDN w:val="0"/>
        <w:spacing w:line="240" w:lineRule="exact"/>
        <w:rPr>
          <w:sz w:val="28"/>
          <w:szCs w:val="28"/>
        </w:rPr>
        <w:sectPr w:rsidR="00AD1D9E" w:rsidRPr="00AD1D9E" w:rsidSect="006D0420">
          <w:pgSz w:w="16838" w:h="11906" w:orient="landscape"/>
          <w:pgMar w:top="851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AD1D9E" w:rsidRPr="00AD1D9E" w:rsidRDefault="00AD1D9E" w:rsidP="00AD1D9E">
      <w:pPr>
        <w:widowControl w:val="0"/>
        <w:autoSpaceDE w:val="0"/>
        <w:autoSpaceDN w:val="0"/>
        <w:ind w:firstLine="6096"/>
        <w:rPr>
          <w:sz w:val="28"/>
        </w:rPr>
      </w:pPr>
      <w:r w:rsidRPr="00AD1D9E">
        <w:rPr>
          <w:sz w:val="28"/>
        </w:rPr>
        <w:lastRenderedPageBreak/>
        <w:t xml:space="preserve">ПРИЛОЖЕНИЕ 3 </w:t>
      </w:r>
    </w:p>
    <w:p w:rsidR="00AD1D9E" w:rsidRPr="00AD1D9E" w:rsidRDefault="00AD1D9E" w:rsidP="00AD1D9E">
      <w:pPr>
        <w:widowControl w:val="0"/>
        <w:autoSpaceDE w:val="0"/>
        <w:autoSpaceDN w:val="0"/>
        <w:ind w:firstLine="6096"/>
        <w:rPr>
          <w:sz w:val="28"/>
        </w:rPr>
      </w:pPr>
      <w:r w:rsidRPr="00AD1D9E">
        <w:rPr>
          <w:sz w:val="28"/>
        </w:rPr>
        <w:t xml:space="preserve">к решению </w:t>
      </w:r>
    </w:p>
    <w:p w:rsidR="00AD1D9E" w:rsidRPr="00AD1D9E" w:rsidRDefault="00AD1D9E" w:rsidP="00AD1D9E">
      <w:pPr>
        <w:widowControl w:val="0"/>
        <w:autoSpaceDE w:val="0"/>
        <w:autoSpaceDN w:val="0"/>
        <w:ind w:firstLine="6096"/>
        <w:rPr>
          <w:sz w:val="28"/>
        </w:rPr>
      </w:pPr>
      <w:r w:rsidRPr="00AD1D9E">
        <w:rPr>
          <w:sz w:val="28"/>
        </w:rPr>
        <w:t xml:space="preserve">Пермской городской Думы </w:t>
      </w:r>
    </w:p>
    <w:p w:rsidR="00AD1D9E" w:rsidRDefault="00AD0F7E" w:rsidP="00AD1D9E">
      <w:pPr>
        <w:ind w:firstLine="6096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от 15.11.2022 №</w:t>
      </w:r>
      <w:r w:rsidR="00C65A2B">
        <w:rPr>
          <w:rFonts w:eastAsia="Calibri"/>
          <w:sz w:val="28"/>
          <w:szCs w:val="24"/>
          <w:lang w:eastAsia="en-US"/>
        </w:rPr>
        <w:t xml:space="preserve"> 253</w:t>
      </w:r>
    </w:p>
    <w:p w:rsidR="00AD0F7E" w:rsidRPr="00AD1D9E" w:rsidRDefault="00AD0F7E" w:rsidP="00AD1D9E">
      <w:pPr>
        <w:ind w:firstLine="6096"/>
        <w:rPr>
          <w:rFonts w:eastAsia="Calibri"/>
          <w:sz w:val="28"/>
          <w:szCs w:val="24"/>
          <w:lang w:eastAsia="en-US"/>
        </w:rPr>
      </w:pPr>
    </w:p>
    <w:p w:rsidR="00AD1D9E" w:rsidRPr="00AD1D9E" w:rsidRDefault="00AD1D9E" w:rsidP="00AD1D9E">
      <w:pPr>
        <w:ind w:firstLine="6096"/>
        <w:rPr>
          <w:rFonts w:eastAsia="Calibri"/>
          <w:sz w:val="28"/>
          <w:szCs w:val="24"/>
          <w:lang w:eastAsia="en-US"/>
        </w:rPr>
      </w:pPr>
      <w:r w:rsidRPr="00AD1D9E">
        <w:rPr>
          <w:rFonts w:eastAsia="Calibri"/>
          <w:sz w:val="28"/>
          <w:szCs w:val="24"/>
          <w:lang w:eastAsia="en-US"/>
        </w:rPr>
        <w:t>ПРИЛОЖЕНИЕ 15</w:t>
      </w:r>
    </w:p>
    <w:p w:rsidR="00AD1D9E" w:rsidRPr="00AD1D9E" w:rsidRDefault="00AD1D9E" w:rsidP="00AD1D9E">
      <w:pPr>
        <w:ind w:firstLine="6096"/>
        <w:rPr>
          <w:rFonts w:eastAsia="Calibri"/>
          <w:sz w:val="28"/>
          <w:szCs w:val="24"/>
          <w:lang w:eastAsia="en-US"/>
        </w:rPr>
      </w:pPr>
      <w:r w:rsidRPr="00AD1D9E">
        <w:rPr>
          <w:rFonts w:eastAsia="Calibri"/>
          <w:sz w:val="28"/>
          <w:szCs w:val="24"/>
          <w:lang w:eastAsia="en-US"/>
        </w:rPr>
        <w:t xml:space="preserve">к Программе </w:t>
      </w:r>
      <w:proofErr w:type="gramStart"/>
      <w:r w:rsidRPr="00AD1D9E">
        <w:rPr>
          <w:rFonts w:eastAsia="Calibri"/>
          <w:sz w:val="28"/>
          <w:szCs w:val="24"/>
          <w:lang w:eastAsia="en-US"/>
        </w:rPr>
        <w:t>комплексного</w:t>
      </w:r>
      <w:proofErr w:type="gramEnd"/>
      <w:r w:rsidRPr="00AD1D9E">
        <w:rPr>
          <w:rFonts w:eastAsia="Calibri"/>
          <w:sz w:val="28"/>
          <w:szCs w:val="24"/>
          <w:lang w:eastAsia="en-US"/>
        </w:rPr>
        <w:t xml:space="preserve"> </w:t>
      </w:r>
    </w:p>
    <w:p w:rsidR="00AD1D9E" w:rsidRPr="00AD1D9E" w:rsidRDefault="00AD1D9E" w:rsidP="00AD1D9E">
      <w:pPr>
        <w:ind w:firstLine="6096"/>
        <w:rPr>
          <w:rFonts w:eastAsia="Calibri"/>
          <w:sz w:val="28"/>
          <w:szCs w:val="24"/>
          <w:lang w:eastAsia="en-US"/>
        </w:rPr>
      </w:pPr>
      <w:r w:rsidRPr="00AD1D9E">
        <w:rPr>
          <w:rFonts w:eastAsia="Calibri"/>
          <w:sz w:val="28"/>
          <w:szCs w:val="24"/>
          <w:lang w:eastAsia="en-US"/>
        </w:rPr>
        <w:t xml:space="preserve">развития социальной </w:t>
      </w:r>
    </w:p>
    <w:p w:rsidR="00AD1D9E" w:rsidRPr="00AD1D9E" w:rsidRDefault="00AD1D9E" w:rsidP="00AD1D9E">
      <w:pPr>
        <w:ind w:firstLine="6096"/>
        <w:rPr>
          <w:rFonts w:eastAsia="Calibri"/>
          <w:sz w:val="28"/>
          <w:szCs w:val="24"/>
          <w:lang w:eastAsia="en-US"/>
        </w:rPr>
      </w:pPr>
      <w:r w:rsidRPr="00AD1D9E">
        <w:rPr>
          <w:rFonts w:eastAsia="Calibri"/>
          <w:sz w:val="28"/>
          <w:szCs w:val="24"/>
          <w:lang w:eastAsia="en-US"/>
        </w:rPr>
        <w:t xml:space="preserve">инфраструктуры города Перми </w:t>
      </w:r>
    </w:p>
    <w:p w:rsidR="00AD1D9E" w:rsidRPr="00AD1D9E" w:rsidRDefault="00AD1D9E" w:rsidP="00AD1D9E">
      <w:pPr>
        <w:ind w:firstLine="6096"/>
        <w:rPr>
          <w:rFonts w:eastAsia="Calibri"/>
          <w:sz w:val="28"/>
          <w:szCs w:val="24"/>
          <w:lang w:eastAsia="en-US"/>
        </w:rPr>
      </w:pPr>
      <w:r w:rsidRPr="00AD1D9E">
        <w:rPr>
          <w:rFonts w:eastAsia="Calibri"/>
          <w:sz w:val="28"/>
          <w:szCs w:val="24"/>
          <w:lang w:eastAsia="en-US"/>
        </w:rPr>
        <w:t>на 2018-2022 годы</w:t>
      </w:r>
    </w:p>
    <w:p w:rsidR="00AD1D9E" w:rsidRPr="00AD1D9E" w:rsidRDefault="00AD1D9E" w:rsidP="00AD1D9E">
      <w:pPr>
        <w:ind w:firstLine="5812"/>
        <w:jc w:val="both"/>
        <w:rPr>
          <w:sz w:val="28"/>
          <w:szCs w:val="28"/>
          <w:lang w:eastAsia="x-none"/>
        </w:rPr>
      </w:pPr>
    </w:p>
    <w:p w:rsidR="00AD1D9E" w:rsidRPr="00AD1D9E" w:rsidRDefault="00AD1D9E" w:rsidP="00AD1D9E">
      <w:pPr>
        <w:ind w:firstLine="5812"/>
        <w:jc w:val="both"/>
        <w:rPr>
          <w:sz w:val="28"/>
          <w:szCs w:val="28"/>
          <w:lang w:eastAsia="x-none"/>
        </w:rPr>
      </w:pPr>
    </w:p>
    <w:p w:rsidR="00AD1D9E" w:rsidRPr="00AD1D9E" w:rsidRDefault="00AD1D9E" w:rsidP="00AD1D9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1D9E"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:rsidR="00AD1D9E" w:rsidRPr="00AD1D9E" w:rsidRDefault="00AD1D9E" w:rsidP="00AD1D9E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AD1D9E">
        <w:rPr>
          <w:rFonts w:eastAsia="Calibri"/>
          <w:b/>
          <w:sz w:val="28"/>
          <w:szCs w:val="28"/>
          <w:lang w:eastAsia="en-US"/>
        </w:rPr>
        <w:t>мероприятий (инвестиционных проектов) по проектированию, строительству и реконструкции объектов социальной инфраструктуры города Перми, включенных в государственные программы Пермского края</w:t>
      </w:r>
    </w:p>
    <w:p w:rsidR="00AD1D9E" w:rsidRPr="00AD1D9E" w:rsidRDefault="00AD1D9E" w:rsidP="00AD1D9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2268"/>
        <w:gridCol w:w="1984"/>
        <w:gridCol w:w="1699"/>
      </w:tblGrid>
      <w:tr w:rsidR="00AD1D9E" w:rsidRPr="00AD1D9E" w:rsidTr="00C025D2">
        <w:trPr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Местополож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ние объекта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Мощность (технические характерист</w:t>
            </w:r>
            <w:r w:rsidRPr="00AD1D9E">
              <w:rPr>
                <w:rFonts w:eastAsia="Calibri"/>
                <w:sz w:val="28"/>
                <w:szCs w:val="28"/>
              </w:rPr>
              <w:t>и</w:t>
            </w:r>
            <w:r w:rsidRPr="00AD1D9E">
              <w:rPr>
                <w:rFonts w:eastAsia="Calibri"/>
                <w:sz w:val="28"/>
                <w:szCs w:val="28"/>
              </w:rPr>
              <w:t>ки) объекта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E" w:rsidRPr="00AD1D9E" w:rsidRDefault="00AD1D9E" w:rsidP="00F07DA3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Срок ввода</w:t>
            </w:r>
            <w:r w:rsidR="00F07DA3">
              <w:rPr>
                <w:rFonts w:eastAsia="Calibri"/>
                <w:sz w:val="28"/>
                <w:szCs w:val="28"/>
              </w:rPr>
              <w:t xml:space="preserve"> </w:t>
            </w:r>
            <w:r w:rsidRPr="00AD1D9E">
              <w:rPr>
                <w:rFonts w:eastAsia="Calibri"/>
                <w:sz w:val="28"/>
                <w:szCs w:val="28"/>
              </w:rPr>
              <w:t>в</w:t>
            </w:r>
            <w:r w:rsidR="00F07DA3">
              <w:rPr>
                <w:rFonts w:eastAsia="Calibri"/>
                <w:sz w:val="28"/>
                <w:szCs w:val="28"/>
              </w:rPr>
              <w:t> </w:t>
            </w:r>
            <w:proofErr w:type="spellStart"/>
            <w:proofErr w:type="gramStart"/>
            <w:r w:rsidR="00EC4280">
              <w:rPr>
                <w:rFonts w:eastAsia="Calibri"/>
                <w:sz w:val="28"/>
                <w:szCs w:val="28"/>
              </w:rPr>
              <w:t>эксплуата-</w:t>
            </w:r>
            <w:r w:rsidRPr="00AD1D9E">
              <w:rPr>
                <w:rFonts w:eastAsia="Calibri"/>
                <w:sz w:val="28"/>
                <w:szCs w:val="28"/>
              </w:rPr>
              <w:t>цию</w:t>
            </w:r>
            <w:proofErr w:type="spellEnd"/>
            <w:proofErr w:type="gramEnd"/>
          </w:p>
        </w:tc>
      </w:tr>
    </w:tbl>
    <w:p w:rsidR="00AD1D9E" w:rsidRPr="00AD1D9E" w:rsidRDefault="00AD1D9E" w:rsidP="00AD1D9E">
      <w:pPr>
        <w:ind w:firstLine="720"/>
        <w:jc w:val="both"/>
        <w:rPr>
          <w:sz w:val="2"/>
          <w:szCs w:val="2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5"/>
        <w:gridCol w:w="2266"/>
        <w:gridCol w:w="1984"/>
        <w:gridCol w:w="1699"/>
      </w:tblGrid>
      <w:tr w:rsidR="00AD1D9E" w:rsidRPr="00AD1D9E" w:rsidTr="00C025D2">
        <w:trPr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D1D9E" w:rsidRPr="00AD1D9E" w:rsidTr="00C025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Государственная программа Пермского края </w:t>
            </w:r>
          </w:p>
          <w:p w:rsidR="00AD1D9E" w:rsidRPr="00AD1D9E" w:rsidRDefault="00AD1D9E" w:rsidP="00AD1D9E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«Качественное здравоохранение»</w:t>
            </w:r>
            <w:r w:rsidRPr="00AD1D9E">
              <w:rPr>
                <w:rFonts w:eastAsia="Calibri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Пермской краевой клинической и</w:t>
            </w:r>
            <w:r w:rsidRPr="00AD1D9E">
              <w:rPr>
                <w:rFonts w:eastAsia="Calibri"/>
                <w:sz w:val="28"/>
                <w:szCs w:val="28"/>
              </w:rPr>
              <w:t>н</w:t>
            </w:r>
            <w:r w:rsidRPr="00AD1D9E">
              <w:rPr>
                <w:rFonts w:eastAsia="Calibri"/>
                <w:sz w:val="28"/>
                <w:szCs w:val="28"/>
              </w:rPr>
              <w:t xml:space="preserve">фекционной больницы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232 койки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стацион</w:t>
            </w:r>
            <w:r w:rsidRPr="00AD1D9E">
              <w:rPr>
                <w:rFonts w:eastAsia="Calibri"/>
                <w:sz w:val="28"/>
                <w:szCs w:val="28"/>
              </w:rPr>
              <w:t>а</w:t>
            </w:r>
            <w:r w:rsidRPr="00AD1D9E">
              <w:rPr>
                <w:rFonts w:eastAsia="Calibri"/>
                <w:sz w:val="28"/>
                <w:szCs w:val="28"/>
              </w:rPr>
              <w:t>ра краевой психиатрич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ской больницы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г. Пермь,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Орджоникидзе</w:t>
            </w:r>
            <w:r w:rsidRPr="00AD1D9E">
              <w:rPr>
                <w:rFonts w:eastAsia="Calibri"/>
                <w:sz w:val="28"/>
                <w:szCs w:val="28"/>
              </w:rPr>
              <w:t>в</w:t>
            </w:r>
            <w:r w:rsidRPr="00AD1D9E">
              <w:rPr>
                <w:rFonts w:eastAsia="Calibri"/>
                <w:sz w:val="28"/>
                <w:szCs w:val="28"/>
              </w:rPr>
              <w:t>ский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260 коек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детской поликлиники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 Киро</w:t>
            </w:r>
            <w:r w:rsidRPr="00AD1D9E">
              <w:rPr>
                <w:rFonts w:eastAsia="Calibri"/>
                <w:sz w:val="28"/>
                <w:szCs w:val="28"/>
              </w:rPr>
              <w:t>в</w:t>
            </w:r>
            <w:r w:rsidRPr="00AD1D9E">
              <w:rPr>
                <w:rFonts w:eastAsia="Calibri"/>
                <w:sz w:val="28"/>
                <w:szCs w:val="28"/>
              </w:rPr>
              <w:t>ский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350 посещ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детской поликлиники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 Свер</w:t>
            </w:r>
            <w:r w:rsidRPr="00AD1D9E">
              <w:rPr>
                <w:rFonts w:eastAsia="Calibri"/>
                <w:sz w:val="28"/>
                <w:szCs w:val="28"/>
              </w:rPr>
              <w:t>д</w:t>
            </w:r>
            <w:r w:rsidRPr="00AD1D9E">
              <w:rPr>
                <w:rFonts w:eastAsia="Calibri"/>
                <w:sz w:val="28"/>
                <w:szCs w:val="28"/>
              </w:rPr>
              <w:t>ловский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350 посещ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Строительство детской поликлиники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г. Пермь, </w:t>
            </w:r>
          </w:p>
          <w:p w:rsid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Индустриал</w:t>
            </w:r>
            <w:r w:rsidRPr="00AD1D9E">
              <w:rPr>
                <w:rFonts w:eastAsia="Calibri"/>
                <w:sz w:val="28"/>
                <w:szCs w:val="28"/>
              </w:rPr>
              <w:t>ь</w:t>
            </w:r>
            <w:r w:rsidRPr="00AD1D9E">
              <w:rPr>
                <w:rFonts w:eastAsia="Calibri"/>
                <w:sz w:val="28"/>
                <w:szCs w:val="28"/>
              </w:rPr>
              <w:t>ный район</w:t>
            </w:r>
          </w:p>
          <w:p w:rsidR="00AD0F7E" w:rsidRPr="00AD1D9E" w:rsidRDefault="00AD0F7E" w:rsidP="00AD1D9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350 посещ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Строительство детской поликлиники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 Мот</w:t>
            </w:r>
            <w:r w:rsidRPr="00AD1D9E">
              <w:rPr>
                <w:rFonts w:eastAsia="Calibri"/>
                <w:sz w:val="28"/>
                <w:szCs w:val="28"/>
              </w:rPr>
              <w:t>о</w:t>
            </w:r>
            <w:r w:rsidRPr="00AD1D9E">
              <w:rPr>
                <w:rFonts w:eastAsia="Calibri"/>
                <w:sz w:val="28"/>
                <w:szCs w:val="28"/>
              </w:rPr>
              <w:t>вилихинский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350 посещ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детской поликлиники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Орджоникидзе</w:t>
            </w:r>
            <w:r w:rsidRPr="00AD1D9E">
              <w:rPr>
                <w:rFonts w:eastAsia="Calibri"/>
                <w:sz w:val="28"/>
                <w:szCs w:val="28"/>
              </w:rPr>
              <w:t>в</w:t>
            </w:r>
            <w:r w:rsidRPr="00AD1D9E">
              <w:rPr>
                <w:rFonts w:eastAsia="Calibri"/>
                <w:sz w:val="28"/>
                <w:szCs w:val="28"/>
              </w:rPr>
              <w:t>ский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200 посещ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городской клинической поликлин</w:t>
            </w:r>
            <w:r w:rsidRPr="00AD1D9E">
              <w:rPr>
                <w:rFonts w:eastAsia="Calibri"/>
                <w:sz w:val="28"/>
                <w:szCs w:val="28"/>
              </w:rPr>
              <w:t>и</w:t>
            </w:r>
            <w:r w:rsidRPr="00AD1D9E">
              <w:rPr>
                <w:rFonts w:eastAsia="Calibri"/>
                <w:sz w:val="28"/>
                <w:szCs w:val="28"/>
              </w:rPr>
              <w:t>ки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Ленинский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400 посещ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многопр</w:t>
            </w:r>
            <w:r w:rsidRPr="00AD1D9E">
              <w:rPr>
                <w:rFonts w:eastAsia="Calibri"/>
                <w:sz w:val="28"/>
                <w:szCs w:val="28"/>
              </w:rPr>
              <w:t>о</w:t>
            </w:r>
            <w:r w:rsidRPr="00AD1D9E">
              <w:rPr>
                <w:rFonts w:eastAsia="Calibri"/>
                <w:sz w:val="28"/>
                <w:szCs w:val="28"/>
              </w:rPr>
              <w:t>фильного лечебно-поликлинического корп</w:t>
            </w:r>
            <w:r w:rsidRPr="00AD1D9E">
              <w:rPr>
                <w:rFonts w:eastAsia="Calibri"/>
                <w:sz w:val="28"/>
                <w:szCs w:val="28"/>
              </w:rPr>
              <w:t>у</w:t>
            </w:r>
            <w:r w:rsidRPr="00AD1D9E">
              <w:rPr>
                <w:rFonts w:eastAsia="Calibri"/>
                <w:sz w:val="28"/>
                <w:szCs w:val="28"/>
              </w:rPr>
              <w:t>са с реконструкцией х</w:t>
            </w:r>
            <w:r w:rsidRPr="00AD1D9E">
              <w:rPr>
                <w:rFonts w:eastAsia="Calibri"/>
                <w:sz w:val="28"/>
                <w:szCs w:val="28"/>
              </w:rPr>
              <w:t>и</w:t>
            </w:r>
            <w:r w:rsidRPr="00AD1D9E">
              <w:rPr>
                <w:rFonts w:eastAsia="Calibri"/>
                <w:sz w:val="28"/>
                <w:szCs w:val="28"/>
              </w:rPr>
              <w:t>рургического и лечебного корпусов ГБУЗ ПК «Пермский краевой онк</w:t>
            </w:r>
            <w:r w:rsidRPr="00AD1D9E">
              <w:rPr>
                <w:rFonts w:eastAsia="Calibri"/>
                <w:sz w:val="28"/>
                <w:szCs w:val="28"/>
              </w:rPr>
              <w:t>о</w:t>
            </w:r>
            <w:r w:rsidRPr="00AD1D9E">
              <w:rPr>
                <w:rFonts w:eastAsia="Calibri"/>
                <w:sz w:val="28"/>
                <w:szCs w:val="28"/>
              </w:rPr>
              <w:t>логический диспансер»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Индустриал</w:t>
            </w:r>
            <w:r w:rsidRPr="00AD1D9E">
              <w:rPr>
                <w:rFonts w:eastAsia="Calibri"/>
                <w:sz w:val="28"/>
                <w:szCs w:val="28"/>
              </w:rPr>
              <w:t>ь</w:t>
            </w:r>
            <w:r w:rsidRPr="00AD1D9E">
              <w:rPr>
                <w:rFonts w:eastAsia="Calibri"/>
                <w:sz w:val="28"/>
                <w:szCs w:val="28"/>
              </w:rPr>
              <w:t>ный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450 посещ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ний в см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ну/100 коек дневной ст</w:t>
            </w:r>
            <w:r w:rsidRPr="00AD1D9E">
              <w:rPr>
                <w:rFonts w:eastAsia="Calibri"/>
                <w:sz w:val="28"/>
                <w:szCs w:val="28"/>
              </w:rPr>
              <w:t>а</w:t>
            </w:r>
            <w:r w:rsidRPr="00AD1D9E">
              <w:rPr>
                <w:rFonts w:eastAsia="Calibri"/>
                <w:sz w:val="28"/>
                <w:szCs w:val="28"/>
              </w:rPr>
              <w:t>ционар/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12 операцио</w:t>
            </w:r>
            <w:r w:rsidRPr="00AD1D9E">
              <w:rPr>
                <w:rFonts w:eastAsia="Calibri"/>
                <w:sz w:val="28"/>
                <w:szCs w:val="28"/>
              </w:rPr>
              <w:t>н</w:t>
            </w:r>
            <w:r w:rsidRPr="00AD1D9E">
              <w:rPr>
                <w:rFonts w:eastAsia="Calibri"/>
                <w:sz w:val="28"/>
                <w:szCs w:val="28"/>
              </w:rPr>
              <w:t>ных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психоне</w:t>
            </w:r>
            <w:r w:rsidRPr="00AD1D9E">
              <w:rPr>
                <w:rFonts w:eastAsia="Calibri"/>
                <w:sz w:val="28"/>
                <w:szCs w:val="28"/>
              </w:rPr>
              <w:t>в</w:t>
            </w:r>
            <w:r w:rsidRPr="00AD1D9E">
              <w:rPr>
                <w:rFonts w:eastAsia="Calibri"/>
                <w:sz w:val="28"/>
                <w:szCs w:val="28"/>
              </w:rPr>
              <w:t>рологического диспансера с дневным стационаром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Свердловский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370 посещ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ний в см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ну/75 коек дневной ст</w:t>
            </w:r>
            <w:r w:rsidRPr="00AD1D9E">
              <w:rPr>
                <w:rFonts w:eastAsia="Calibri"/>
                <w:sz w:val="28"/>
                <w:szCs w:val="28"/>
              </w:rPr>
              <w:t>а</w:t>
            </w:r>
            <w:r w:rsidRPr="00AD1D9E">
              <w:rPr>
                <w:rFonts w:eastAsia="Calibri"/>
                <w:sz w:val="28"/>
                <w:szCs w:val="28"/>
              </w:rPr>
              <w:t>ционар</w:t>
            </w:r>
          </w:p>
          <w:p w:rsidR="00EC4280" w:rsidRPr="00AD1D9E" w:rsidRDefault="00EC4280" w:rsidP="00AD1D9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поликл</w:t>
            </w:r>
            <w:r w:rsidRPr="00AD1D9E">
              <w:rPr>
                <w:rFonts w:eastAsia="Calibri"/>
                <w:sz w:val="28"/>
                <w:szCs w:val="28"/>
              </w:rPr>
              <w:t>и</w:t>
            </w:r>
            <w:r w:rsidRPr="00AD1D9E">
              <w:rPr>
                <w:rFonts w:eastAsia="Calibri"/>
                <w:sz w:val="28"/>
                <w:szCs w:val="28"/>
              </w:rPr>
              <w:t xml:space="preserve">нического </w:t>
            </w:r>
            <w:proofErr w:type="spellStart"/>
            <w:r w:rsidRPr="00AD1D9E">
              <w:rPr>
                <w:rFonts w:eastAsia="Calibri"/>
                <w:sz w:val="28"/>
                <w:szCs w:val="28"/>
              </w:rPr>
              <w:t>фтизиопульм</w:t>
            </w:r>
            <w:r w:rsidRPr="00AD1D9E">
              <w:rPr>
                <w:rFonts w:eastAsia="Calibri"/>
                <w:sz w:val="28"/>
                <w:szCs w:val="28"/>
              </w:rPr>
              <w:t>о</w:t>
            </w:r>
            <w:r w:rsidRPr="00AD1D9E">
              <w:rPr>
                <w:rFonts w:eastAsia="Calibri"/>
                <w:sz w:val="28"/>
                <w:szCs w:val="28"/>
              </w:rPr>
              <w:t>нологического</w:t>
            </w:r>
            <w:proofErr w:type="spellEnd"/>
            <w:r w:rsidRPr="00AD1D9E">
              <w:rPr>
                <w:rFonts w:eastAsia="Calibri"/>
                <w:sz w:val="28"/>
                <w:szCs w:val="28"/>
              </w:rPr>
              <w:t xml:space="preserve"> корпуса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Индустриал</w:t>
            </w:r>
            <w:r w:rsidRPr="00AD1D9E">
              <w:rPr>
                <w:rFonts w:eastAsia="Calibri"/>
                <w:sz w:val="28"/>
                <w:szCs w:val="28"/>
              </w:rPr>
              <w:t>ь</w:t>
            </w:r>
            <w:r w:rsidRPr="00AD1D9E">
              <w:rPr>
                <w:rFonts w:eastAsia="Calibri"/>
                <w:sz w:val="28"/>
                <w:szCs w:val="28"/>
              </w:rPr>
              <w:t>ный район</w:t>
            </w:r>
          </w:p>
          <w:p w:rsidR="00EC4280" w:rsidRPr="00AD1D9E" w:rsidRDefault="00EC4280" w:rsidP="00AD1D9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500 посещ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ний в смену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C025D2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</w:t>
            </w:r>
            <w:r w:rsidRPr="00AD1D9E">
              <w:rPr>
                <w:sz w:val="28"/>
                <w:szCs w:val="24"/>
              </w:rPr>
              <w:t xml:space="preserve"> хирург</w:t>
            </w:r>
            <w:r w:rsidRPr="00AD1D9E">
              <w:rPr>
                <w:sz w:val="28"/>
                <w:szCs w:val="24"/>
              </w:rPr>
              <w:t>и</w:t>
            </w:r>
            <w:r w:rsidRPr="00AD1D9E">
              <w:rPr>
                <w:sz w:val="28"/>
                <w:szCs w:val="24"/>
              </w:rPr>
              <w:t>ческого корпуса с прие</w:t>
            </w:r>
            <w:r w:rsidRPr="00AD1D9E">
              <w:rPr>
                <w:sz w:val="28"/>
                <w:szCs w:val="24"/>
              </w:rPr>
              <w:t>м</w:t>
            </w:r>
            <w:r w:rsidRPr="00AD1D9E">
              <w:rPr>
                <w:sz w:val="28"/>
                <w:szCs w:val="24"/>
              </w:rPr>
              <w:t>но-диагностическим о</w:t>
            </w:r>
            <w:r w:rsidRPr="00AD1D9E">
              <w:rPr>
                <w:sz w:val="28"/>
                <w:szCs w:val="24"/>
              </w:rPr>
              <w:t>т</w:t>
            </w:r>
            <w:r w:rsidRPr="00AD1D9E">
              <w:rPr>
                <w:sz w:val="28"/>
                <w:szCs w:val="24"/>
              </w:rPr>
              <w:t>делением и двумя надземными переходами с благоустройством терр</w:t>
            </w:r>
            <w:r w:rsidRPr="00AD1D9E">
              <w:rPr>
                <w:sz w:val="28"/>
                <w:szCs w:val="24"/>
              </w:rPr>
              <w:t>и</w:t>
            </w:r>
            <w:r w:rsidRPr="00AD1D9E">
              <w:rPr>
                <w:sz w:val="28"/>
                <w:szCs w:val="24"/>
              </w:rPr>
              <w:t>тории и реконструкцией инженерных сетей ГБУЗ ПК «ГКБ</w:t>
            </w:r>
            <w:r w:rsidR="00C025D2" w:rsidRPr="00C025D2">
              <w:rPr>
                <w:sz w:val="28"/>
                <w:szCs w:val="24"/>
              </w:rPr>
              <w:t xml:space="preserve"> </w:t>
            </w:r>
            <w:r w:rsidRPr="00AD1D9E">
              <w:rPr>
                <w:sz w:val="28"/>
                <w:szCs w:val="24"/>
              </w:rPr>
              <w:t>им.</w:t>
            </w:r>
            <w:r w:rsidR="00C025D2" w:rsidRPr="00C025D2">
              <w:rPr>
                <w:sz w:val="28"/>
                <w:szCs w:val="24"/>
              </w:rPr>
              <w:t xml:space="preserve"> </w:t>
            </w:r>
            <w:r w:rsidRPr="00AD1D9E">
              <w:rPr>
                <w:sz w:val="28"/>
                <w:szCs w:val="24"/>
              </w:rPr>
              <w:t>М.А. </w:t>
            </w:r>
            <w:proofErr w:type="spellStart"/>
            <w:r w:rsidRPr="00AD1D9E">
              <w:rPr>
                <w:sz w:val="28"/>
                <w:szCs w:val="24"/>
              </w:rPr>
              <w:t>Тверье</w:t>
            </w:r>
            <w:proofErr w:type="spellEnd"/>
            <w:r w:rsidRPr="00AD1D9E">
              <w:rPr>
                <w:sz w:val="28"/>
                <w:szCs w:val="24"/>
              </w:rPr>
              <w:t>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Индустриал</w:t>
            </w:r>
            <w:r w:rsidRPr="00AD1D9E">
              <w:rPr>
                <w:rFonts w:eastAsia="Calibri"/>
                <w:sz w:val="28"/>
                <w:szCs w:val="28"/>
              </w:rPr>
              <w:t>ь</w:t>
            </w:r>
            <w:r w:rsidRPr="00AD1D9E">
              <w:rPr>
                <w:rFonts w:eastAsia="Calibri"/>
                <w:sz w:val="28"/>
                <w:szCs w:val="28"/>
              </w:rPr>
              <w:t>ный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400 коек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sz w:val="28"/>
                <w:szCs w:val="24"/>
              </w:rPr>
              <w:t>Строительство лечебного многопрофильного ко</w:t>
            </w:r>
            <w:r w:rsidRPr="00AD1D9E">
              <w:rPr>
                <w:sz w:val="28"/>
                <w:szCs w:val="24"/>
              </w:rPr>
              <w:t>р</w:t>
            </w:r>
            <w:r w:rsidRPr="00AD1D9E">
              <w:rPr>
                <w:sz w:val="28"/>
                <w:szCs w:val="24"/>
              </w:rPr>
              <w:t xml:space="preserve">пуса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Орджоникидзе</w:t>
            </w:r>
            <w:r w:rsidRPr="00AD1D9E">
              <w:rPr>
                <w:rFonts w:eastAsia="Calibri"/>
                <w:sz w:val="28"/>
                <w:szCs w:val="28"/>
              </w:rPr>
              <w:t>в</w:t>
            </w:r>
            <w:r w:rsidRPr="00AD1D9E">
              <w:rPr>
                <w:rFonts w:eastAsia="Calibri"/>
                <w:sz w:val="28"/>
                <w:szCs w:val="28"/>
              </w:rPr>
              <w:t>ский район</w:t>
            </w:r>
          </w:p>
          <w:p w:rsidR="00EC4280" w:rsidRPr="00AD1D9E" w:rsidRDefault="00EC4280" w:rsidP="00AD1D9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198 коек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2026 год</w:t>
            </w:r>
          </w:p>
        </w:tc>
      </w:tr>
      <w:tr w:rsidR="00AD1D9E" w:rsidRPr="00AD1D9E" w:rsidTr="00C025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lastRenderedPageBreak/>
              <w:t xml:space="preserve">Государственная программа Пермского края </w:t>
            </w:r>
          </w:p>
          <w:p w:rsidR="00AD1D9E" w:rsidRPr="00AD1D9E" w:rsidRDefault="00AD1D9E" w:rsidP="00AD1D9E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«Образование и молодежная политика»</w:t>
            </w:r>
            <w:r w:rsidRPr="00AD1D9E">
              <w:rPr>
                <w:rFonts w:eastAsia="Calibri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спорти</w:t>
            </w:r>
            <w:r w:rsidRPr="00AD1D9E">
              <w:rPr>
                <w:rFonts w:eastAsia="Calibri"/>
                <w:sz w:val="28"/>
                <w:szCs w:val="28"/>
              </w:rPr>
              <w:t>в</w:t>
            </w:r>
            <w:r w:rsidRPr="00AD1D9E">
              <w:rPr>
                <w:rFonts w:eastAsia="Calibri"/>
                <w:sz w:val="28"/>
                <w:szCs w:val="28"/>
              </w:rPr>
              <w:t>ного зала КГБОУСУВУ «Уральское подворье»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Индустриал</w:t>
            </w:r>
            <w:r w:rsidRPr="00AD1D9E">
              <w:rPr>
                <w:rFonts w:eastAsia="Calibri"/>
                <w:sz w:val="28"/>
                <w:szCs w:val="28"/>
              </w:rPr>
              <w:t>ь</w:t>
            </w:r>
            <w:r w:rsidRPr="00AD1D9E">
              <w:rPr>
                <w:rFonts w:eastAsia="Calibri"/>
                <w:sz w:val="28"/>
                <w:szCs w:val="28"/>
              </w:rPr>
              <w:t>ный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180 человек/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смена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общеж</w:t>
            </w:r>
            <w:r w:rsidRPr="00AD1D9E">
              <w:rPr>
                <w:rFonts w:eastAsia="Calibri"/>
                <w:sz w:val="28"/>
                <w:szCs w:val="28"/>
              </w:rPr>
              <w:t>и</w:t>
            </w:r>
            <w:r w:rsidRPr="00AD1D9E">
              <w:rPr>
                <w:rFonts w:eastAsia="Calibri"/>
                <w:sz w:val="28"/>
                <w:szCs w:val="28"/>
              </w:rPr>
              <w:t>тия для иногородних ст</w:t>
            </w:r>
            <w:r w:rsidRPr="00AD1D9E">
              <w:rPr>
                <w:rFonts w:eastAsia="Calibri"/>
                <w:sz w:val="28"/>
                <w:szCs w:val="28"/>
              </w:rPr>
              <w:t>у</w:t>
            </w:r>
            <w:r w:rsidRPr="00AD1D9E">
              <w:rPr>
                <w:rFonts w:eastAsia="Calibri"/>
                <w:sz w:val="28"/>
                <w:szCs w:val="28"/>
              </w:rPr>
              <w:t>дентов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Мотовилихи</w:t>
            </w:r>
            <w:r w:rsidRPr="00AD1D9E">
              <w:rPr>
                <w:rFonts w:eastAsia="Calibri"/>
                <w:sz w:val="28"/>
                <w:szCs w:val="28"/>
              </w:rPr>
              <w:t>н</w:t>
            </w:r>
            <w:r w:rsidRPr="00AD1D9E">
              <w:rPr>
                <w:rFonts w:eastAsia="Calibri"/>
                <w:sz w:val="28"/>
                <w:szCs w:val="28"/>
              </w:rPr>
              <w:t>ский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400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sz w:val="28"/>
                <w:szCs w:val="24"/>
              </w:rPr>
              <w:t>Строительство нового учебного корпуса и р</w:t>
            </w:r>
            <w:r w:rsidRPr="00AD1D9E">
              <w:rPr>
                <w:sz w:val="28"/>
                <w:szCs w:val="24"/>
              </w:rPr>
              <w:t>е</w:t>
            </w:r>
            <w:r w:rsidRPr="00AD1D9E">
              <w:rPr>
                <w:sz w:val="28"/>
                <w:szCs w:val="24"/>
              </w:rPr>
              <w:t>ставрация с приспособл</w:t>
            </w:r>
            <w:r w:rsidRPr="00AD1D9E">
              <w:rPr>
                <w:sz w:val="28"/>
                <w:szCs w:val="24"/>
              </w:rPr>
              <w:t>е</w:t>
            </w:r>
            <w:r w:rsidRPr="00AD1D9E">
              <w:rPr>
                <w:sz w:val="28"/>
                <w:szCs w:val="24"/>
              </w:rPr>
              <w:t xml:space="preserve">нием для современного использования главного учебного корпуса КГАПОУ «Пермский авиационный техникум имени А.Д. Швецова»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Ленинский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>1000 мест/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sz w:val="28"/>
                <w:szCs w:val="24"/>
              </w:rPr>
              <w:t>500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общеж</w:t>
            </w:r>
            <w:r w:rsidRPr="00AD1D9E">
              <w:rPr>
                <w:rFonts w:eastAsia="Calibri"/>
                <w:sz w:val="28"/>
                <w:szCs w:val="28"/>
              </w:rPr>
              <w:t>и</w:t>
            </w:r>
            <w:r w:rsidRPr="00AD1D9E">
              <w:rPr>
                <w:rFonts w:eastAsia="Calibri"/>
                <w:sz w:val="28"/>
                <w:szCs w:val="28"/>
              </w:rPr>
              <w:t>тия</w:t>
            </w:r>
            <w:r w:rsidRPr="00AD1D9E">
              <w:rPr>
                <w:sz w:val="28"/>
                <w:szCs w:val="24"/>
              </w:rPr>
              <w:t xml:space="preserve"> КГАПОУ «Пермский авиационный техникум имени А.Д. Швецова»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Ленинский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400-600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Реконструкция учебного корпуса ГБПОУ «Пер</w:t>
            </w:r>
            <w:r w:rsidRPr="00AD1D9E">
              <w:rPr>
                <w:sz w:val="28"/>
                <w:szCs w:val="28"/>
              </w:rPr>
              <w:t>м</w:t>
            </w:r>
            <w:r w:rsidRPr="00AD1D9E">
              <w:rPr>
                <w:sz w:val="28"/>
                <w:szCs w:val="28"/>
              </w:rPr>
              <w:t>ский политехнический колледж им. Н.Г. Славянова»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Мотовилихи</w:t>
            </w:r>
            <w:r w:rsidRPr="00AD1D9E">
              <w:rPr>
                <w:rFonts w:eastAsia="Calibri"/>
                <w:sz w:val="28"/>
                <w:szCs w:val="28"/>
              </w:rPr>
              <w:t>н</w:t>
            </w:r>
            <w:r w:rsidRPr="00AD1D9E">
              <w:rPr>
                <w:rFonts w:eastAsia="Calibri"/>
                <w:sz w:val="28"/>
                <w:szCs w:val="28"/>
              </w:rPr>
              <w:t>ский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9652,9 кв. 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>Строительство Центра выявления и поддержки одаренных детей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Ленинский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200 учебных мест, 212 мест для прожив</w:t>
            </w:r>
            <w:r w:rsidRPr="00AD1D9E">
              <w:rPr>
                <w:rFonts w:eastAsia="Calibri"/>
                <w:sz w:val="28"/>
                <w:szCs w:val="28"/>
              </w:rPr>
              <w:t>а</w:t>
            </w:r>
            <w:r w:rsidRPr="00AD1D9E">
              <w:rPr>
                <w:rFonts w:eastAsia="Calibri"/>
                <w:sz w:val="28"/>
                <w:szCs w:val="28"/>
              </w:rPr>
              <w:t>ния (интернат)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F07DA3">
            <w:pPr>
              <w:jc w:val="both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>Строительство спорти</w:t>
            </w:r>
            <w:r w:rsidRPr="00AD1D9E">
              <w:rPr>
                <w:sz w:val="28"/>
                <w:szCs w:val="24"/>
              </w:rPr>
              <w:t>в</w:t>
            </w:r>
            <w:r w:rsidRPr="00AD1D9E">
              <w:rPr>
                <w:sz w:val="28"/>
                <w:szCs w:val="24"/>
              </w:rPr>
              <w:t>ного зала ГБПОУ «Пер</w:t>
            </w:r>
            <w:r w:rsidRPr="00AD1D9E">
              <w:rPr>
                <w:sz w:val="28"/>
                <w:szCs w:val="24"/>
              </w:rPr>
              <w:t>м</w:t>
            </w:r>
            <w:r w:rsidRPr="00AD1D9E">
              <w:rPr>
                <w:sz w:val="28"/>
                <w:szCs w:val="24"/>
              </w:rPr>
              <w:t>ский химико-техно</w:t>
            </w:r>
            <w:r w:rsidR="00C025D2" w:rsidRPr="00C025D2">
              <w:rPr>
                <w:sz w:val="28"/>
                <w:szCs w:val="24"/>
              </w:rPr>
              <w:t>-</w:t>
            </w:r>
            <w:r w:rsidRPr="00AD1D9E">
              <w:rPr>
                <w:sz w:val="28"/>
                <w:szCs w:val="24"/>
              </w:rPr>
              <w:t>логический техникум»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300 человек/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смена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E" w:rsidRDefault="00AD1D9E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Строительство лабор</w:t>
            </w:r>
            <w:r w:rsidRPr="00AD1D9E">
              <w:rPr>
                <w:sz w:val="28"/>
                <w:szCs w:val="28"/>
              </w:rPr>
              <w:t>а</w:t>
            </w:r>
            <w:r w:rsidRPr="00AD1D9E">
              <w:rPr>
                <w:sz w:val="28"/>
                <w:szCs w:val="28"/>
              </w:rPr>
              <w:t>торного корпуса при ГБПОУ «Пермский базовый медицинский колледж»</w:t>
            </w:r>
          </w:p>
          <w:p w:rsidR="001E56E3" w:rsidRPr="00AD1D9E" w:rsidRDefault="001E56E3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200 учебных мест/40 для администр</w:t>
            </w:r>
            <w:r w:rsidRPr="00AD1D9E">
              <w:rPr>
                <w:rFonts w:eastAsia="Calibri"/>
                <w:sz w:val="28"/>
                <w:szCs w:val="28"/>
              </w:rPr>
              <w:t>а</w:t>
            </w:r>
            <w:r w:rsidRPr="00AD1D9E">
              <w:rPr>
                <w:rFonts w:eastAsia="Calibri"/>
                <w:sz w:val="28"/>
                <w:szCs w:val="28"/>
              </w:rPr>
              <w:t>тивного пе</w:t>
            </w:r>
            <w:r w:rsidRPr="00AD1D9E">
              <w:rPr>
                <w:rFonts w:eastAsia="Calibri"/>
                <w:sz w:val="28"/>
                <w:szCs w:val="28"/>
              </w:rPr>
              <w:t>р</w:t>
            </w:r>
            <w:r w:rsidRPr="00AD1D9E">
              <w:rPr>
                <w:rFonts w:eastAsia="Calibri"/>
                <w:sz w:val="28"/>
                <w:szCs w:val="28"/>
              </w:rPr>
              <w:t>сонала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Default="00AD1D9E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Строительство здания общежития КГАПОУ «Пермский строительный колледж»</w:t>
            </w:r>
          </w:p>
          <w:p w:rsidR="001E56E3" w:rsidRPr="00AD1D9E" w:rsidRDefault="001E56E3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150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Default="00AD1D9E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Строительство общеж</w:t>
            </w:r>
            <w:r w:rsidRPr="00AD1D9E">
              <w:rPr>
                <w:sz w:val="28"/>
                <w:szCs w:val="28"/>
              </w:rPr>
              <w:t>и</w:t>
            </w:r>
            <w:r w:rsidRPr="00AD1D9E">
              <w:rPr>
                <w:sz w:val="28"/>
                <w:szCs w:val="28"/>
              </w:rPr>
              <w:t>тия при ГБПОУ «Пер</w:t>
            </w:r>
            <w:r w:rsidRPr="00AD1D9E">
              <w:rPr>
                <w:sz w:val="28"/>
                <w:szCs w:val="28"/>
              </w:rPr>
              <w:t>м</w:t>
            </w:r>
            <w:r w:rsidRPr="00AD1D9E">
              <w:rPr>
                <w:sz w:val="28"/>
                <w:szCs w:val="28"/>
              </w:rPr>
              <w:t>ский базовый медици</w:t>
            </w:r>
            <w:r w:rsidRPr="00AD1D9E">
              <w:rPr>
                <w:sz w:val="28"/>
                <w:szCs w:val="28"/>
              </w:rPr>
              <w:t>н</w:t>
            </w:r>
            <w:r w:rsidRPr="00AD1D9E">
              <w:rPr>
                <w:sz w:val="28"/>
                <w:szCs w:val="28"/>
              </w:rPr>
              <w:t>ский колледж»</w:t>
            </w:r>
          </w:p>
          <w:p w:rsidR="001E56E3" w:rsidRPr="00AD1D9E" w:rsidRDefault="001E56E3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Default="00AD1D9E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Строительство здания общеобразовательного учреждения по ул. Ак</w:t>
            </w:r>
            <w:r w:rsidRPr="00AD1D9E">
              <w:rPr>
                <w:sz w:val="28"/>
                <w:szCs w:val="28"/>
              </w:rPr>
              <w:t>а</w:t>
            </w:r>
            <w:r w:rsidRPr="00AD1D9E">
              <w:rPr>
                <w:sz w:val="28"/>
                <w:szCs w:val="28"/>
              </w:rPr>
              <w:t xml:space="preserve">демика Веденеева </w:t>
            </w:r>
          </w:p>
          <w:p w:rsidR="001E56E3" w:rsidRPr="00AD1D9E" w:rsidRDefault="001E56E3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1050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Default="00AD1D9E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 xml:space="preserve">Строительство здания общеобразовательного учреждения по адресу: г. Пермь, ул. </w:t>
            </w:r>
            <w:proofErr w:type="spellStart"/>
            <w:r w:rsidRPr="00AD1D9E">
              <w:rPr>
                <w:sz w:val="28"/>
                <w:szCs w:val="28"/>
              </w:rPr>
              <w:t>Ветлужская</w:t>
            </w:r>
            <w:proofErr w:type="spellEnd"/>
          </w:p>
          <w:p w:rsidR="001E56E3" w:rsidRPr="00AD1D9E" w:rsidRDefault="001E56E3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1050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Default="00AD1D9E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Строительство здания общеобразовательного учреждения по ул. Мил</w:t>
            </w:r>
            <w:r w:rsidRPr="00AD1D9E">
              <w:rPr>
                <w:sz w:val="28"/>
                <w:szCs w:val="28"/>
              </w:rPr>
              <w:t>и</w:t>
            </w:r>
            <w:r w:rsidRPr="00AD1D9E">
              <w:rPr>
                <w:sz w:val="28"/>
                <w:szCs w:val="28"/>
              </w:rPr>
              <w:t>ционера Власова</w:t>
            </w:r>
          </w:p>
          <w:p w:rsidR="001E56E3" w:rsidRPr="00AD1D9E" w:rsidRDefault="001E56E3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1050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Default="00AD1D9E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Строительство школы по ул. Кронштадтской г. Перми</w:t>
            </w:r>
          </w:p>
          <w:p w:rsidR="001E56E3" w:rsidRPr="00AD1D9E" w:rsidRDefault="001E56E3" w:rsidP="00AD1D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1050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E3" w:rsidRPr="00AD1D9E" w:rsidRDefault="00EC4280" w:rsidP="00EC4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о</w:t>
            </w:r>
            <w:r w:rsidR="00AD1D9E" w:rsidRPr="00AD1D9E">
              <w:rPr>
                <w:sz w:val="28"/>
                <w:szCs w:val="28"/>
              </w:rPr>
              <w:t>бщеобр</w:t>
            </w:r>
            <w:r w:rsidR="00AD1D9E" w:rsidRPr="00AD1D9E">
              <w:rPr>
                <w:sz w:val="28"/>
                <w:szCs w:val="28"/>
              </w:rPr>
              <w:t>а</w:t>
            </w:r>
            <w:r w:rsidR="00AD1D9E" w:rsidRPr="00AD1D9E">
              <w:rPr>
                <w:sz w:val="28"/>
                <w:szCs w:val="28"/>
              </w:rPr>
              <w:t>зовательн</w:t>
            </w:r>
            <w:r>
              <w:rPr>
                <w:sz w:val="28"/>
                <w:szCs w:val="28"/>
              </w:rPr>
              <w:t>ой</w:t>
            </w:r>
            <w:r w:rsidR="00AD1D9E" w:rsidRPr="00AD1D9E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="00AD1D9E" w:rsidRPr="00AD1D9E">
              <w:rPr>
                <w:sz w:val="28"/>
                <w:szCs w:val="28"/>
              </w:rPr>
              <w:t xml:space="preserve"> по ул. Холмогорской, 2ж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1050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Default="00EC4280" w:rsidP="00EC4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о</w:t>
            </w:r>
            <w:r w:rsidR="00AD1D9E" w:rsidRPr="00AD1D9E">
              <w:rPr>
                <w:sz w:val="28"/>
                <w:szCs w:val="28"/>
              </w:rPr>
              <w:t>бщеобр</w:t>
            </w:r>
            <w:r w:rsidR="00AD1D9E" w:rsidRPr="00AD1D9E">
              <w:rPr>
                <w:sz w:val="28"/>
                <w:szCs w:val="28"/>
              </w:rPr>
              <w:t>а</w:t>
            </w:r>
            <w:r w:rsidR="00AD1D9E" w:rsidRPr="00AD1D9E">
              <w:rPr>
                <w:sz w:val="28"/>
                <w:szCs w:val="28"/>
              </w:rPr>
              <w:t>зовательн</w:t>
            </w:r>
            <w:r>
              <w:rPr>
                <w:sz w:val="28"/>
                <w:szCs w:val="28"/>
              </w:rPr>
              <w:t>ой</w:t>
            </w:r>
            <w:r w:rsidR="00AD1D9E" w:rsidRPr="00AD1D9E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="00AD1D9E" w:rsidRPr="00AD1D9E">
              <w:rPr>
                <w:sz w:val="28"/>
                <w:szCs w:val="28"/>
              </w:rPr>
              <w:t xml:space="preserve"> МАОУ «Техно-Школа им. В.П. Савиных» </w:t>
            </w:r>
          </w:p>
          <w:p w:rsidR="001E56E3" w:rsidRPr="00AD1D9E" w:rsidRDefault="001E56E3" w:rsidP="00EC42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1050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2022 год</w:t>
            </w:r>
          </w:p>
        </w:tc>
      </w:tr>
      <w:tr w:rsidR="00AD1D9E" w:rsidRPr="00AD1D9E" w:rsidTr="00C025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lastRenderedPageBreak/>
              <w:t xml:space="preserve">Государственная программа Пермского края </w:t>
            </w:r>
          </w:p>
          <w:p w:rsidR="00AD1D9E" w:rsidRPr="00AD1D9E" w:rsidRDefault="00AD1D9E" w:rsidP="00AD1D9E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«Пермский край – территория культуры»</w:t>
            </w:r>
            <w:r w:rsidRPr="00AD1D9E">
              <w:rPr>
                <w:rFonts w:eastAsia="Calibri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новой сц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ны для ГКБУК «Пер</w:t>
            </w:r>
            <w:r w:rsidRPr="00AD1D9E">
              <w:rPr>
                <w:rFonts w:eastAsia="Calibri"/>
                <w:sz w:val="28"/>
                <w:szCs w:val="28"/>
              </w:rPr>
              <w:t>м</w:t>
            </w:r>
            <w:r w:rsidRPr="00AD1D9E">
              <w:rPr>
                <w:rFonts w:eastAsia="Calibri"/>
                <w:sz w:val="28"/>
                <w:szCs w:val="28"/>
              </w:rPr>
              <w:t>ский академический театр оперы и балета им. П.И. Чайковского»</w:t>
            </w:r>
          </w:p>
          <w:p w:rsidR="00AD0F7E" w:rsidRPr="00AD1D9E" w:rsidRDefault="00AD0F7E" w:rsidP="00AD1D9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Ленинский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1250-1350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2026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и реко</w:t>
            </w:r>
            <w:r w:rsidRPr="00AD1D9E">
              <w:rPr>
                <w:rFonts w:eastAsia="Calibri"/>
                <w:sz w:val="28"/>
                <w:szCs w:val="28"/>
              </w:rPr>
              <w:t>н</w:t>
            </w:r>
            <w:r w:rsidRPr="00AD1D9E">
              <w:rPr>
                <w:rFonts w:eastAsia="Calibri"/>
                <w:sz w:val="28"/>
                <w:szCs w:val="28"/>
              </w:rPr>
              <w:t>струкция социокульту</w:t>
            </w:r>
            <w:r w:rsidRPr="00AD1D9E">
              <w:rPr>
                <w:rFonts w:eastAsia="Calibri"/>
                <w:sz w:val="28"/>
                <w:szCs w:val="28"/>
              </w:rPr>
              <w:t>р</w:t>
            </w:r>
            <w:r w:rsidRPr="00AD1D9E">
              <w:rPr>
                <w:rFonts w:eastAsia="Calibri"/>
                <w:sz w:val="28"/>
                <w:szCs w:val="28"/>
              </w:rPr>
              <w:t xml:space="preserve">ного </w:t>
            </w:r>
            <w:r w:rsidRPr="00AD1D9E">
              <w:rPr>
                <w:sz w:val="28"/>
                <w:szCs w:val="24"/>
              </w:rPr>
              <w:t>пространства (завод им. А.А. Шпагина)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Ленинский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41,925 тыс. кв. 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Строительство зоопарка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Индустриал</w:t>
            </w:r>
            <w:r w:rsidRPr="00AD1D9E">
              <w:rPr>
                <w:rFonts w:eastAsia="Calibri"/>
                <w:sz w:val="28"/>
                <w:szCs w:val="28"/>
              </w:rPr>
              <w:t>ь</w:t>
            </w:r>
            <w:r w:rsidRPr="00AD1D9E">
              <w:rPr>
                <w:rFonts w:eastAsia="Calibri"/>
                <w:sz w:val="28"/>
                <w:szCs w:val="28"/>
              </w:rPr>
              <w:t>ный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500000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посещений в 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Реконструкция объекта культурного наследия р</w:t>
            </w:r>
            <w:r w:rsidRPr="00AD1D9E">
              <w:rPr>
                <w:rFonts w:eastAsia="Calibri"/>
                <w:sz w:val="28"/>
                <w:szCs w:val="28"/>
              </w:rPr>
              <w:t>е</w:t>
            </w:r>
            <w:r w:rsidRPr="00AD1D9E">
              <w:rPr>
                <w:rFonts w:eastAsia="Calibri"/>
                <w:sz w:val="28"/>
                <w:szCs w:val="28"/>
              </w:rPr>
              <w:t>гионального значения «Администрация области и КДЦ» (большого зр</w:t>
            </w:r>
            <w:r w:rsidRPr="00AD1D9E">
              <w:rPr>
                <w:rFonts w:eastAsia="Calibri"/>
                <w:sz w:val="28"/>
                <w:szCs w:val="28"/>
              </w:rPr>
              <w:t>и</w:t>
            </w:r>
            <w:r w:rsidRPr="00AD1D9E">
              <w:rPr>
                <w:rFonts w:eastAsia="Calibri"/>
                <w:sz w:val="28"/>
                <w:szCs w:val="28"/>
              </w:rPr>
              <w:t>тельного зала филарм</w:t>
            </w:r>
            <w:r w:rsidRPr="00AD1D9E">
              <w:rPr>
                <w:rFonts w:eastAsia="Calibri"/>
                <w:sz w:val="28"/>
                <w:szCs w:val="28"/>
              </w:rPr>
              <w:t>о</w:t>
            </w:r>
            <w:r w:rsidRPr="00AD1D9E">
              <w:rPr>
                <w:rFonts w:eastAsia="Calibri"/>
                <w:sz w:val="28"/>
                <w:szCs w:val="28"/>
              </w:rPr>
              <w:t>нии)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Ленинский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850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краевой музыкальной школы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 xml:space="preserve">Дзержинский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350 учебных мест, 100 мест для прожив</w:t>
            </w:r>
            <w:r w:rsidRPr="00AD1D9E">
              <w:rPr>
                <w:rFonts w:eastAsia="Calibri"/>
                <w:sz w:val="28"/>
                <w:szCs w:val="28"/>
              </w:rPr>
              <w:t>а</w:t>
            </w:r>
            <w:r w:rsidRPr="00AD1D9E">
              <w:rPr>
                <w:rFonts w:eastAsia="Calibri"/>
                <w:sz w:val="28"/>
                <w:szCs w:val="28"/>
              </w:rPr>
              <w:t>ния (интернат)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Государственная программа «</w:t>
            </w:r>
            <w:proofErr w:type="gramStart"/>
            <w:r w:rsidRPr="00AD1D9E">
              <w:rPr>
                <w:rFonts w:eastAsia="Calibri"/>
                <w:sz w:val="28"/>
                <w:szCs w:val="28"/>
              </w:rPr>
              <w:t>Спортивное</w:t>
            </w:r>
            <w:proofErr w:type="gramEnd"/>
            <w:r w:rsidRPr="00AD1D9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D1D9E">
              <w:rPr>
                <w:rFonts w:eastAsia="Calibri"/>
                <w:sz w:val="28"/>
                <w:szCs w:val="28"/>
              </w:rPr>
              <w:t>Прикамье</w:t>
            </w:r>
            <w:proofErr w:type="spellEnd"/>
            <w:r w:rsidRPr="00AD1D9E">
              <w:rPr>
                <w:rFonts w:eastAsia="Calibri"/>
                <w:sz w:val="28"/>
                <w:szCs w:val="28"/>
              </w:rPr>
              <w:t>»</w:t>
            </w:r>
            <w:r w:rsidRPr="00AD1D9E">
              <w:rPr>
                <w:rFonts w:eastAsia="Calibri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Строительство ледового дворца спорта «Реги</w:t>
            </w:r>
            <w:r w:rsidRPr="00AD1D9E">
              <w:rPr>
                <w:rFonts w:eastAsia="Calibri"/>
                <w:sz w:val="28"/>
                <w:szCs w:val="28"/>
              </w:rPr>
              <w:t>о</w:t>
            </w:r>
            <w:r w:rsidRPr="00AD1D9E">
              <w:rPr>
                <w:rFonts w:eastAsia="Calibri"/>
                <w:sz w:val="28"/>
                <w:szCs w:val="28"/>
              </w:rPr>
              <w:t>нальный центр по фигу</w:t>
            </w:r>
            <w:r w:rsidRPr="00AD1D9E">
              <w:rPr>
                <w:rFonts w:eastAsia="Calibri"/>
                <w:sz w:val="28"/>
                <w:szCs w:val="28"/>
              </w:rPr>
              <w:t>р</w:t>
            </w:r>
            <w:r w:rsidRPr="00AD1D9E">
              <w:rPr>
                <w:rFonts w:eastAsia="Calibri"/>
                <w:sz w:val="28"/>
                <w:szCs w:val="28"/>
              </w:rPr>
              <w:t>ному катанию»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Дзержинский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250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 xml:space="preserve">Строительство ледовой арены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Мотовилихи</w:t>
            </w:r>
            <w:r w:rsidRPr="00AD1D9E">
              <w:rPr>
                <w:rFonts w:eastAsia="Calibri"/>
                <w:sz w:val="28"/>
                <w:szCs w:val="28"/>
              </w:rPr>
              <w:t>н</w:t>
            </w:r>
            <w:r w:rsidRPr="00AD1D9E">
              <w:rPr>
                <w:rFonts w:eastAsia="Calibri"/>
                <w:sz w:val="28"/>
                <w:szCs w:val="28"/>
              </w:rPr>
              <w:lastRenderedPageBreak/>
              <w:t>ский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lastRenderedPageBreak/>
              <w:t>790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>Строительство мн</w:t>
            </w:r>
            <w:r w:rsidRPr="00AD1D9E">
              <w:rPr>
                <w:sz w:val="28"/>
                <w:szCs w:val="24"/>
              </w:rPr>
              <w:t>о</w:t>
            </w:r>
            <w:r w:rsidRPr="00AD1D9E">
              <w:rPr>
                <w:sz w:val="28"/>
                <w:szCs w:val="24"/>
              </w:rPr>
              <w:t>гофункционального спо</w:t>
            </w:r>
            <w:r w:rsidRPr="00AD1D9E">
              <w:rPr>
                <w:sz w:val="28"/>
                <w:szCs w:val="24"/>
              </w:rPr>
              <w:t>р</w:t>
            </w:r>
            <w:r w:rsidRPr="00AD1D9E">
              <w:rPr>
                <w:sz w:val="28"/>
                <w:szCs w:val="24"/>
              </w:rPr>
              <w:t>тивного комплекса с ун</w:t>
            </w:r>
            <w:r w:rsidRPr="00AD1D9E">
              <w:rPr>
                <w:sz w:val="28"/>
                <w:szCs w:val="24"/>
              </w:rPr>
              <w:t>и</w:t>
            </w:r>
            <w:r w:rsidRPr="00AD1D9E">
              <w:rPr>
                <w:sz w:val="28"/>
                <w:szCs w:val="24"/>
              </w:rPr>
              <w:t>версальными спортивн</w:t>
            </w:r>
            <w:r w:rsidRPr="00AD1D9E">
              <w:rPr>
                <w:sz w:val="28"/>
                <w:szCs w:val="24"/>
              </w:rPr>
              <w:t>ы</w:t>
            </w:r>
            <w:r w:rsidRPr="00AD1D9E">
              <w:rPr>
                <w:sz w:val="28"/>
                <w:szCs w:val="24"/>
              </w:rPr>
              <w:t>ми залами стадиона «Энергия»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 xml:space="preserve">г. Пермь, </w:t>
            </w:r>
          </w:p>
          <w:p w:rsidR="00AD1D9E" w:rsidRPr="00AD1D9E" w:rsidRDefault="00AD1D9E" w:rsidP="00AD1D9E">
            <w:pPr>
              <w:jc w:val="center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 xml:space="preserve">Ленинский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sz w:val="28"/>
                <w:szCs w:val="24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D1D9E">
              <w:rPr>
                <w:sz w:val="28"/>
              </w:rPr>
              <w:t>567 мест,</w:t>
            </w:r>
          </w:p>
          <w:p w:rsidR="00AD1D9E" w:rsidRPr="00AD1D9E" w:rsidRDefault="00AD1D9E" w:rsidP="00AD1D9E">
            <w:pPr>
              <w:jc w:val="center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 xml:space="preserve">240 человек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sz w:val="28"/>
                <w:szCs w:val="24"/>
              </w:rPr>
              <w:t>в смену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>Реконструкция лыжно-биатлонного комплекса с </w:t>
            </w:r>
            <w:proofErr w:type="spellStart"/>
            <w:r w:rsidRPr="00AD1D9E">
              <w:rPr>
                <w:sz w:val="28"/>
                <w:szCs w:val="24"/>
              </w:rPr>
              <w:t>лыжероллерной</w:t>
            </w:r>
            <w:proofErr w:type="spellEnd"/>
            <w:r w:rsidRPr="00AD1D9E">
              <w:rPr>
                <w:sz w:val="28"/>
                <w:szCs w:val="24"/>
              </w:rPr>
              <w:t xml:space="preserve"> трассой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sz w:val="28"/>
                <w:szCs w:val="24"/>
              </w:rPr>
            </w:pPr>
            <w:r w:rsidRPr="00AD1D9E">
              <w:rPr>
                <w:rFonts w:eastAsia="Calibri"/>
                <w:sz w:val="28"/>
                <w:szCs w:val="28"/>
              </w:rPr>
              <w:t>Мотовилихи</w:t>
            </w:r>
            <w:r w:rsidRPr="00AD1D9E">
              <w:rPr>
                <w:rFonts w:eastAsia="Calibri"/>
                <w:sz w:val="28"/>
                <w:szCs w:val="28"/>
              </w:rPr>
              <w:t>н</w:t>
            </w:r>
            <w:r w:rsidRPr="00AD1D9E">
              <w:rPr>
                <w:rFonts w:eastAsia="Calibri"/>
                <w:sz w:val="28"/>
                <w:szCs w:val="28"/>
              </w:rPr>
              <w:t>ский 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D1D9E">
              <w:rPr>
                <w:sz w:val="28"/>
              </w:rPr>
              <w:t xml:space="preserve">240 человек </w:t>
            </w:r>
          </w:p>
          <w:p w:rsidR="00AD1D9E" w:rsidRPr="00AD1D9E" w:rsidRDefault="00AD1D9E" w:rsidP="00AD1D9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D1D9E">
              <w:rPr>
                <w:sz w:val="28"/>
              </w:rPr>
              <w:t>в смену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2023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>Строительство мн</w:t>
            </w:r>
            <w:r w:rsidRPr="00AD1D9E">
              <w:rPr>
                <w:sz w:val="28"/>
                <w:szCs w:val="24"/>
              </w:rPr>
              <w:t>о</w:t>
            </w:r>
            <w:r w:rsidRPr="00AD1D9E">
              <w:rPr>
                <w:sz w:val="28"/>
                <w:szCs w:val="24"/>
              </w:rPr>
              <w:t>гофункциональной спо</w:t>
            </w:r>
            <w:r w:rsidRPr="00AD1D9E">
              <w:rPr>
                <w:sz w:val="28"/>
                <w:szCs w:val="24"/>
              </w:rPr>
              <w:t>р</w:t>
            </w:r>
            <w:r w:rsidRPr="00AD1D9E">
              <w:rPr>
                <w:sz w:val="28"/>
                <w:szCs w:val="24"/>
              </w:rPr>
              <w:t>тивной арены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Пермь,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Дзержинский </w:t>
            </w:r>
          </w:p>
          <w:p w:rsidR="00AD1D9E" w:rsidRPr="00AD1D9E" w:rsidRDefault="00AD1D9E" w:rsidP="00AD1D9E">
            <w:pPr>
              <w:jc w:val="center"/>
              <w:rPr>
                <w:sz w:val="28"/>
                <w:szCs w:val="24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D1D9E">
              <w:rPr>
                <w:sz w:val="28"/>
              </w:rPr>
              <w:t xml:space="preserve">10500 </w:t>
            </w:r>
          </w:p>
          <w:p w:rsidR="00AD1D9E" w:rsidRPr="00AD1D9E" w:rsidRDefault="00AD1D9E" w:rsidP="00AD1D9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D1D9E">
              <w:rPr>
                <w:sz w:val="28"/>
              </w:rPr>
              <w:t>посадочных мест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2025 год</w:t>
            </w:r>
          </w:p>
        </w:tc>
      </w:tr>
      <w:tr w:rsidR="00AD1D9E" w:rsidRPr="00AD1D9E" w:rsidTr="00C025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AD1D9E">
              <w:rPr>
                <w:rFonts w:eastAsia="Calibri"/>
                <w:sz w:val="28"/>
                <w:szCs w:val="28"/>
              </w:rPr>
              <w:t>Государственная программа «Социальная поддержка жителей Пермского края»</w:t>
            </w:r>
            <w:r w:rsidRPr="00AD1D9E">
              <w:rPr>
                <w:rFonts w:eastAsia="Calibri"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both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>Строительство детского реабилитационного це</w:t>
            </w:r>
            <w:r w:rsidRPr="00AD1D9E">
              <w:rPr>
                <w:sz w:val="28"/>
                <w:szCs w:val="24"/>
              </w:rPr>
              <w:t>н</w:t>
            </w:r>
            <w:r w:rsidRPr="00AD1D9E">
              <w:rPr>
                <w:sz w:val="28"/>
                <w:szCs w:val="24"/>
              </w:rPr>
              <w:t xml:space="preserve">тра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г. Пермь,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 xml:space="preserve">Ленинский </w:t>
            </w:r>
          </w:p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D1D9E">
              <w:rPr>
                <w:sz w:val="28"/>
              </w:rPr>
              <w:t>80-100 койко-мест/1000 п</w:t>
            </w:r>
            <w:r w:rsidRPr="00AD1D9E">
              <w:rPr>
                <w:sz w:val="28"/>
              </w:rPr>
              <w:t>о</w:t>
            </w:r>
            <w:r w:rsidRPr="00AD1D9E">
              <w:rPr>
                <w:sz w:val="28"/>
              </w:rPr>
              <w:t>сещений в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AD1D9E" w:rsidRPr="00AD1D9E" w:rsidTr="00C025D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AD1D9E" w:rsidRDefault="00AD1D9E" w:rsidP="001E56E3">
            <w:pPr>
              <w:jc w:val="both"/>
              <w:rPr>
                <w:sz w:val="28"/>
                <w:szCs w:val="24"/>
              </w:rPr>
            </w:pPr>
            <w:r w:rsidRPr="00AD1D9E">
              <w:rPr>
                <w:sz w:val="28"/>
                <w:szCs w:val="24"/>
              </w:rPr>
              <w:t>Приобретение/</w:t>
            </w:r>
            <w:r w:rsidRPr="00AD1D9E">
              <w:rPr>
                <w:sz w:val="2"/>
                <w:szCs w:val="2"/>
              </w:rPr>
              <w:t xml:space="preserve"> </w:t>
            </w:r>
            <w:r w:rsidRPr="00AD1D9E">
              <w:rPr>
                <w:sz w:val="28"/>
                <w:szCs w:val="24"/>
              </w:rPr>
              <w:t>строител</w:t>
            </w:r>
            <w:r w:rsidRPr="00AD1D9E">
              <w:rPr>
                <w:sz w:val="28"/>
                <w:szCs w:val="24"/>
              </w:rPr>
              <w:t>ь</w:t>
            </w:r>
            <w:r w:rsidRPr="00AD1D9E">
              <w:rPr>
                <w:sz w:val="28"/>
                <w:szCs w:val="24"/>
              </w:rPr>
              <w:t>ство имущественного комплекса для </w:t>
            </w:r>
            <w:proofErr w:type="spellStart"/>
            <w:proofErr w:type="gramStart"/>
            <w:r w:rsidRPr="00AD1D9E">
              <w:rPr>
                <w:sz w:val="28"/>
                <w:szCs w:val="24"/>
              </w:rPr>
              <w:t>реабилита</w:t>
            </w:r>
            <w:r w:rsidR="00C025D2" w:rsidRPr="00C025D2">
              <w:rPr>
                <w:sz w:val="28"/>
                <w:szCs w:val="24"/>
              </w:rPr>
              <w:t>-</w:t>
            </w:r>
            <w:r w:rsidRPr="00AD1D9E">
              <w:rPr>
                <w:sz w:val="28"/>
                <w:szCs w:val="24"/>
              </w:rPr>
              <w:t>ции</w:t>
            </w:r>
            <w:proofErr w:type="spellEnd"/>
            <w:proofErr w:type="gramEnd"/>
            <w:r w:rsidRPr="00AD1D9E">
              <w:rPr>
                <w:sz w:val="28"/>
                <w:szCs w:val="24"/>
              </w:rPr>
              <w:t xml:space="preserve"> инвалидов в г. Перми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г. Пермь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AD1D9E" w:rsidRDefault="00AD1D9E" w:rsidP="00AD1D9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D1D9E">
              <w:rPr>
                <w:sz w:val="28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D9E" w:rsidRPr="00AD1D9E" w:rsidRDefault="00AD1D9E" w:rsidP="00AD1D9E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D9E">
              <w:rPr>
                <w:rFonts w:eastAsia="Calibri"/>
                <w:sz w:val="28"/>
                <w:szCs w:val="28"/>
              </w:rPr>
              <w:t>2022 год</w:t>
            </w:r>
          </w:p>
        </w:tc>
      </w:tr>
    </w:tbl>
    <w:p w:rsidR="00AD1D9E" w:rsidRPr="00AD1D9E" w:rsidRDefault="00AD1D9E" w:rsidP="00AD1D9E">
      <w:pPr>
        <w:jc w:val="both"/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F845C1" w:rsidSect="00AD1D9E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2B" w:rsidRDefault="00C65A2B">
      <w:r>
        <w:separator/>
      </w:r>
    </w:p>
  </w:endnote>
  <w:endnote w:type="continuationSeparator" w:id="0">
    <w:p w:rsidR="00C65A2B" w:rsidRDefault="00C6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2B" w:rsidRDefault="00C65A2B">
      <w:r>
        <w:separator/>
      </w:r>
    </w:p>
  </w:footnote>
  <w:footnote w:type="continuationSeparator" w:id="0">
    <w:p w:rsidR="00C65A2B" w:rsidRDefault="00C65A2B">
      <w:r>
        <w:continuationSeparator/>
      </w:r>
    </w:p>
  </w:footnote>
  <w:footnote w:id="1">
    <w:p w:rsidR="00C65A2B" w:rsidRDefault="00C65A2B" w:rsidP="00AD1D9E">
      <w:pPr>
        <w:pStyle w:val="af5"/>
        <w:ind w:firstLine="708"/>
        <w:jc w:val="both"/>
        <w:rPr>
          <w:sz w:val="24"/>
          <w:szCs w:val="24"/>
          <w:lang w:val="ru-RU"/>
        </w:rPr>
      </w:pPr>
      <w:r w:rsidRPr="00962B16">
        <w:rPr>
          <w:rStyle w:val="af7"/>
          <w:sz w:val="24"/>
          <w:szCs w:val="24"/>
        </w:rPr>
        <w:footnoteRef/>
      </w:r>
      <w:r w:rsidRPr="00962B16">
        <w:rPr>
          <w:sz w:val="24"/>
          <w:szCs w:val="24"/>
        </w:rPr>
        <w:t>Постановление Правительства Пермского края от 03.10.2013 № 1319-п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>утверждении государственной программы Пермского края «</w:t>
      </w:r>
      <w:r w:rsidRPr="00962B16">
        <w:rPr>
          <w:sz w:val="24"/>
          <w:szCs w:val="24"/>
          <w:lang w:val="ru-RU"/>
        </w:rPr>
        <w:t>К</w:t>
      </w:r>
      <w:proofErr w:type="spellStart"/>
      <w:r>
        <w:rPr>
          <w:sz w:val="24"/>
          <w:szCs w:val="24"/>
        </w:rPr>
        <w:t>ачественное</w:t>
      </w:r>
      <w:proofErr w:type="spellEnd"/>
      <w:r>
        <w:rPr>
          <w:sz w:val="24"/>
          <w:szCs w:val="24"/>
          <w:lang w:val="ru-RU"/>
        </w:rPr>
        <w:t xml:space="preserve"> </w:t>
      </w:r>
      <w:r w:rsidRPr="00962B16">
        <w:rPr>
          <w:sz w:val="24"/>
          <w:szCs w:val="24"/>
        </w:rPr>
        <w:t>здравоохранение»</w:t>
      </w:r>
      <w:r>
        <w:rPr>
          <w:sz w:val="24"/>
          <w:szCs w:val="24"/>
          <w:lang w:val="ru-RU"/>
        </w:rPr>
        <w:t>;</w:t>
      </w:r>
    </w:p>
    <w:p w:rsidR="00C65A2B" w:rsidRDefault="00C65A2B" w:rsidP="00AD1D9E">
      <w:pPr>
        <w:pStyle w:val="af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2B16">
        <w:rPr>
          <w:sz w:val="24"/>
          <w:szCs w:val="24"/>
        </w:rPr>
        <w:t>остановление Законодательного Собра</w:t>
      </w:r>
      <w:r>
        <w:rPr>
          <w:sz w:val="24"/>
          <w:szCs w:val="24"/>
        </w:rPr>
        <w:t>ния Пермского края от 22.08.2019 № 1428</w:t>
      </w:r>
      <w:r w:rsidRPr="00962B16">
        <w:rPr>
          <w:sz w:val="24"/>
          <w:szCs w:val="24"/>
        </w:rPr>
        <w:t xml:space="preserve">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 xml:space="preserve">утверждении Перечня объектов </w:t>
      </w:r>
      <w:r>
        <w:rPr>
          <w:sz w:val="24"/>
          <w:szCs w:val="24"/>
        </w:rPr>
        <w:t xml:space="preserve">капитального строительства </w:t>
      </w:r>
      <w:r w:rsidRPr="00962B16">
        <w:rPr>
          <w:sz w:val="24"/>
          <w:szCs w:val="24"/>
        </w:rPr>
        <w:t>общественной инфраструк</w:t>
      </w:r>
      <w:r>
        <w:rPr>
          <w:sz w:val="24"/>
          <w:szCs w:val="24"/>
        </w:rPr>
        <w:t>туры Пермского края» (вступ</w:t>
      </w:r>
      <w:r>
        <w:rPr>
          <w:sz w:val="24"/>
          <w:szCs w:val="24"/>
          <w:lang w:val="ru-RU"/>
        </w:rPr>
        <w:t>ило</w:t>
      </w:r>
      <w:r>
        <w:rPr>
          <w:sz w:val="24"/>
          <w:szCs w:val="24"/>
        </w:rPr>
        <w:t xml:space="preserve"> в силу с 01</w:t>
      </w:r>
      <w:r>
        <w:rPr>
          <w:sz w:val="24"/>
          <w:szCs w:val="24"/>
          <w:lang w:val="ru-RU"/>
        </w:rPr>
        <w:t xml:space="preserve"> января </w:t>
      </w:r>
      <w:r>
        <w:rPr>
          <w:sz w:val="24"/>
          <w:szCs w:val="24"/>
        </w:rPr>
        <w:t>2020</w:t>
      </w:r>
      <w:r>
        <w:rPr>
          <w:sz w:val="24"/>
          <w:szCs w:val="24"/>
          <w:lang w:val="ru-RU"/>
        </w:rPr>
        <w:t xml:space="preserve"> г.</w:t>
      </w:r>
      <w:r>
        <w:rPr>
          <w:sz w:val="24"/>
          <w:szCs w:val="24"/>
        </w:rPr>
        <w:t>).</w:t>
      </w:r>
    </w:p>
    <w:p w:rsidR="00C65A2B" w:rsidRPr="000F5961" w:rsidRDefault="00C65A2B" w:rsidP="00AD1D9E">
      <w:pPr>
        <w:pStyle w:val="af5"/>
        <w:ind w:firstLine="708"/>
        <w:jc w:val="both"/>
        <w:rPr>
          <w:sz w:val="24"/>
          <w:szCs w:val="24"/>
        </w:rPr>
      </w:pPr>
    </w:p>
  </w:footnote>
  <w:footnote w:id="2">
    <w:p w:rsidR="00C65A2B" w:rsidRDefault="00C65A2B" w:rsidP="00AD1D9E">
      <w:pPr>
        <w:pStyle w:val="af5"/>
        <w:ind w:firstLine="708"/>
        <w:jc w:val="both"/>
        <w:rPr>
          <w:sz w:val="24"/>
          <w:szCs w:val="24"/>
          <w:lang w:val="ru-RU"/>
        </w:rPr>
      </w:pPr>
      <w:r w:rsidRPr="00962B16">
        <w:rPr>
          <w:rStyle w:val="af7"/>
          <w:sz w:val="24"/>
          <w:szCs w:val="24"/>
        </w:rPr>
        <w:footnoteRef/>
      </w:r>
      <w:r w:rsidRPr="00962B16">
        <w:rPr>
          <w:sz w:val="24"/>
          <w:szCs w:val="24"/>
        </w:rPr>
        <w:t>Постановление Правительства Пермского края от 03.10.2013 № 1318-п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>утверждении государственной программы Пермского края «Образование и молодежная политика»</w:t>
      </w:r>
      <w:r>
        <w:rPr>
          <w:sz w:val="24"/>
          <w:szCs w:val="24"/>
          <w:lang w:val="ru-RU"/>
        </w:rPr>
        <w:t xml:space="preserve">; </w:t>
      </w:r>
    </w:p>
    <w:p w:rsidR="00C65A2B" w:rsidRPr="00252280" w:rsidRDefault="00C65A2B" w:rsidP="00AD1D9E">
      <w:pPr>
        <w:pStyle w:val="af5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</w:t>
      </w:r>
      <w:r w:rsidRPr="00962B16">
        <w:rPr>
          <w:sz w:val="24"/>
          <w:szCs w:val="24"/>
        </w:rPr>
        <w:t xml:space="preserve"> Законодательного Собрания Пермского края от 16.08.2018 № 878 «</w:t>
      </w:r>
      <w:r w:rsidRPr="006E0381">
        <w:rPr>
          <w:sz w:val="24"/>
          <w:szCs w:val="24"/>
        </w:rPr>
        <w:t>Об</w:t>
      </w:r>
      <w:r>
        <w:rPr>
          <w:sz w:val="24"/>
          <w:szCs w:val="24"/>
          <w:lang w:val="ru-RU"/>
        </w:rPr>
        <w:t> </w:t>
      </w:r>
      <w:r w:rsidRPr="006E0381">
        <w:rPr>
          <w:sz w:val="24"/>
          <w:szCs w:val="24"/>
        </w:rPr>
        <w:t xml:space="preserve">утверждении </w:t>
      </w:r>
      <w:proofErr w:type="gramStart"/>
      <w:r w:rsidRPr="006E0381">
        <w:rPr>
          <w:sz w:val="24"/>
          <w:szCs w:val="24"/>
        </w:rPr>
        <w:t>Перечня объектов капитального строительства объектов общественной инфраструктуры Пермского</w:t>
      </w:r>
      <w:proofErr w:type="gramEnd"/>
      <w:r w:rsidRPr="006E0381">
        <w:rPr>
          <w:sz w:val="24"/>
          <w:szCs w:val="24"/>
        </w:rPr>
        <w:t xml:space="preserve"> края</w:t>
      </w:r>
      <w:r>
        <w:rPr>
          <w:sz w:val="24"/>
          <w:szCs w:val="24"/>
        </w:rPr>
        <w:t>» (утр</w:t>
      </w:r>
      <w:r>
        <w:rPr>
          <w:sz w:val="24"/>
          <w:szCs w:val="24"/>
          <w:lang w:val="ru-RU"/>
        </w:rPr>
        <w:t>атило</w:t>
      </w:r>
      <w:r>
        <w:rPr>
          <w:sz w:val="24"/>
          <w:szCs w:val="24"/>
        </w:rPr>
        <w:t xml:space="preserve"> силу с 01</w:t>
      </w:r>
      <w:r>
        <w:rPr>
          <w:sz w:val="24"/>
          <w:szCs w:val="24"/>
          <w:lang w:val="ru-RU"/>
        </w:rPr>
        <w:t xml:space="preserve"> января </w:t>
      </w:r>
      <w:r>
        <w:rPr>
          <w:sz w:val="24"/>
          <w:szCs w:val="24"/>
        </w:rPr>
        <w:t>2020</w:t>
      </w:r>
      <w:r>
        <w:rPr>
          <w:sz w:val="24"/>
          <w:szCs w:val="24"/>
          <w:lang w:val="ru-RU"/>
        </w:rPr>
        <w:t xml:space="preserve"> г.</w:t>
      </w:r>
      <w:r>
        <w:rPr>
          <w:sz w:val="24"/>
          <w:szCs w:val="24"/>
        </w:rPr>
        <w:t>);</w:t>
      </w:r>
    </w:p>
    <w:p w:rsidR="00C65A2B" w:rsidRDefault="00C65A2B" w:rsidP="00AD1D9E">
      <w:pPr>
        <w:pStyle w:val="af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2B16">
        <w:rPr>
          <w:sz w:val="24"/>
          <w:szCs w:val="24"/>
        </w:rPr>
        <w:t>остановление Законодательного Собра</w:t>
      </w:r>
      <w:r>
        <w:rPr>
          <w:sz w:val="24"/>
          <w:szCs w:val="24"/>
        </w:rPr>
        <w:t>ния Пермского края от 22.08.2019 № 1428</w:t>
      </w:r>
      <w:r w:rsidRPr="00962B16">
        <w:rPr>
          <w:sz w:val="24"/>
          <w:szCs w:val="24"/>
        </w:rPr>
        <w:t xml:space="preserve">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 xml:space="preserve">утверждении Перечня объектов </w:t>
      </w:r>
      <w:r>
        <w:rPr>
          <w:sz w:val="24"/>
          <w:szCs w:val="24"/>
        </w:rPr>
        <w:t xml:space="preserve">капитального строительства </w:t>
      </w:r>
      <w:r w:rsidRPr="00962B16">
        <w:rPr>
          <w:sz w:val="24"/>
          <w:szCs w:val="24"/>
        </w:rPr>
        <w:t>общественной инфраструк</w:t>
      </w:r>
      <w:r>
        <w:rPr>
          <w:sz w:val="24"/>
          <w:szCs w:val="24"/>
        </w:rPr>
        <w:t>туры Пермского края» (вступ</w:t>
      </w:r>
      <w:r>
        <w:rPr>
          <w:sz w:val="24"/>
          <w:szCs w:val="24"/>
          <w:lang w:val="ru-RU"/>
        </w:rPr>
        <w:t>ило</w:t>
      </w:r>
      <w:r>
        <w:rPr>
          <w:sz w:val="24"/>
          <w:szCs w:val="24"/>
        </w:rPr>
        <w:t xml:space="preserve"> в силу с 01</w:t>
      </w:r>
      <w:r>
        <w:rPr>
          <w:sz w:val="24"/>
          <w:szCs w:val="24"/>
          <w:lang w:val="ru-RU"/>
        </w:rPr>
        <w:t xml:space="preserve"> января </w:t>
      </w:r>
      <w:r>
        <w:rPr>
          <w:sz w:val="24"/>
          <w:szCs w:val="24"/>
        </w:rPr>
        <w:t>2020</w:t>
      </w:r>
      <w:r>
        <w:rPr>
          <w:sz w:val="24"/>
          <w:szCs w:val="24"/>
          <w:lang w:val="ru-RU"/>
        </w:rPr>
        <w:t xml:space="preserve"> г.</w:t>
      </w:r>
      <w:r>
        <w:rPr>
          <w:sz w:val="24"/>
          <w:szCs w:val="24"/>
        </w:rPr>
        <w:t>).</w:t>
      </w:r>
    </w:p>
    <w:p w:rsidR="00C65A2B" w:rsidRPr="00D7250B" w:rsidRDefault="00C65A2B" w:rsidP="00AD1D9E">
      <w:pPr>
        <w:pStyle w:val="af5"/>
        <w:jc w:val="both"/>
        <w:rPr>
          <w:sz w:val="24"/>
          <w:szCs w:val="24"/>
        </w:rPr>
      </w:pPr>
    </w:p>
  </w:footnote>
  <w:footnote w:id="3">
    <w:p w:rsidR="00C65A2B" w:rsidRDefault="00C65A2B" w:rsidP="00AD1D9E">
      <w:pPr>
        <w:pStyle w:val="af5"/>
        <w:ind w:firstLine="708"/>
        <w:jc w:val="both"/>
        <w:rPr>
          <w:sz w:val="24"/>
          <w:szCs w:val="24"/>
          <w:lang w:val="ru-RU"/>
        </w:rPr>
      </w:pPr>
      <w:r w:rsidRPr="00962B16">
        <w:rPr>
          <w:rStyle w:val="af7"/>
          <w:sz w:val="24"/>
          <w:szCs w:val="24"/>
        </w:rPr>
        <w:footnoteRef/>
      </w:r>
      <w:r w:rsidRPr="00962B16">
        <w:rPr>
          <w:sz w:val="24"/>
          <w:szCs w:val="24"/>
        </w:rPr>
        <w:t>Постановление Правительства Пермского края от 03.10.2013 № 1317-п «Об</w:t>
      </w:r>
      <w:r w:rsidRPr="00962B16">
        <w:rPr>
          <w:sz w:val="24"/>
          <w:szCs w:val="24"/>
          <w:lang w:val="ru-RU"/>
        </w:rPr>
        <w:t xml:space="preserve"> утвержд</w:t>
      </w:r>
      <w:r w:rsidRPr="00962B16">
        <w:rPr>
          <w:sz w:val="24"/>
          <w:szCs w:val="24"/>
          <w:lang w:val="ru-RU"/>
        </w:rPr>
        <w:t>е</w:t>
      </w:r>
      <w:r w:rsidRPr="00962B16">
        <w:rPr>
          <w:sz w:val="24"/>
          <w:szCs w:val="24"/>
          <w:lang w:val="ru-RU"/>
        </w:rPr>
        <w:t>нии</w:t>
      </w:r>
      <w:r w:rsidRPr="00962B16">
        <w:rPr>
          <w:sz w:val="24"/>
          <w:szCs w:val="24"/>
        </w:rPr>
        <w:t xml:space="preserve"> государственной программы Пермского края «Пермский край – территория культуры»</w:t>
      </w:r>
      <w:r>
        <w:rPr>
          <w:sz w:val="24"/>
          <w:szCs w:val="24"/>
          <w:lang w:val="ru-RU"/>
        </w:rPr>
        <w:t xml:space="preserve">; </w:t>
      </w:r>
    </w:p>
    <w:p w:rsidR="00C65A2B" w:rsidRDefault="00C65A2B" w:rsidP="00AD1D9E">
      <w:pPr>
        <w:pStyle w:val="af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2B16">
        <w:rPr>
          <w:sz w:val="24"/>
          <w:szCs w:val="24"/>
        </w:rPr>
        <w:t>остановление Законодательного Собра</w:t>
      </w:r>
      <w:r>
        <w:rPr>
          <w:sz w:val="24"/>
          <w:szCs w:val="24"/>
        </w:rPr>
        <w:t>ния Пермского края от 22.08.2019 № 1428</w:t>
      </w:r>
      <w:r w:rsidRPr="00962B16">
        <w:rPr>
          <w:sz w:val="24"/>
          <w:szCs w:val="24"/>
        </w:rPr>
        <w:t xml:space="preserve"> «Об</w:t>
      </w:r>
      <w:r>
        <w:rPr>
          <w:sz w:val="24"/>
          <w:szCs w:val="24"/>
          <w:lang w:val="en-US"/>
        </w:rPr>
        <w:t> </w:t>
      </w:r>
      <w:r w:rsidRPr="00962B16">
        <w:rPr>
          <w:sz w:val="24"/>
          <w:szCs w:val="24"/>
        </w:rPr>
        <w:t xml:space="preserve">утверждении Перечня объектов </w:t>
      </w:r>
      <w:r>
        <w:rPr>
          <w:sz w:val="24"/>
          <w:szCs w:val="24"/>
        </w:rPr>
        <w:t xml:space="preserve">капитального строительства </w:t>
      </w:r>
      <w:r w:rsidRPr="00962B16">
        <w:rPr>
          <w:sz w:val="24"/>
          <w:szCs w:val="24"/>
        </w:rPr>
        <w:t>общественной инфраструк</w:t>
      </w:r>
      <w:r>
        <w:rPr>
          <w:sz w:val="24"/>
          <w:szCs w:val="24"/>
        </w:rPr>
        <w:t>туры Пермского края» (вступ</w:t>
      </w:r>
      <w:r>
        <w:rPr>
          <w:sz w:val="24"/>
          <w:szCs w:val="24"/>
          <w:lang w:val="ru-RU"/>
        </w:rPr>
        <w:t>ило</w:t>
      </w:r>
      <w:r>
        <w:rPr>
          <w:sz w:val="24"/>
          <w:szCs w:val="24"/>
        </w:rPr>
        <w:t xml:space="preserve"> в силу с 01</w:t>
      </w:r>
      <w:r>
        <w:rPr>
          <w:sz w:val="24"/>
          <w:szCs w:val="24"/>
          <w:lang w:val="ru-RU"/>
        </w:rPr>
        <w:t xml:space="preserve"> января </w:t>
      </w:r>
      <w:r>
        <w:rPr>
          <w:sz w:val="24"/>
          <w:szCs w:val="24"/>
        </w:rPr>
        <w:t>2020</w:t>
      </w:r>
      <w:r>
        <w:rPr>
          <w:sz w:val="24"/>
          <w:szCs w:val="24"/>
          <w:lang w:val="ru-RU"/>
        </w:rPr>
        <w:t xml:space="preserve"> г.</w:t>
      </w:r>
      <w:r>
        <w:rPr>
          <w:sz w:val="24"/>
          <w:szCs w:val="24"/>
        </w:rPr>
        <w:t>).</w:t>
      </w:r>
    </w:p>
    <w:p w:rsidR="00C65A2B" w:rsidRPr="00D7250B" w:rsidRDefault="00C65A2B" w:rsidP="00AD1D9E">
      <w:pPr>
        <w:pStyle w:val="af5"/>
        <w:jc w:val="both"/>
        <w:rPr>
          <w:sz w:val="24"/>
          <w:szCs w:val="24"/>
        </w:rPr>
      </w:pPr>
    </w:p>
  </w:footnote>
  <w:footnote w:id="4">
    <w:p w:rsidR="00C65A2B" w:rsidRDefault="00C65A2B" w:rsidP="00AD1D9E">
      <w:pPr>
        <w:pStyle w:val="af5"/>
        <w:ind w:firstLine="708"/>
        <w:jc w:val="both"/>
        <w:rPr>
          <w:sz w:val="24"/>
          <w:szCs w:val="24"/>
          <w:lang w:val="ru-RU"/>
        </w:rPr>
      </w:pPr>
      <w:r w:rsidRPr="00962B16">
        <w:rPr>
          <w:rStyle w:val="af7"/>
          <w:sz w:val="24"/>
          <w:szCs w:val="24"/>
        </w:rPr>
        <w:footnoteRef/>
      </w:r>
      <w:r w:rsidRPr="00962B16">
        <w:rPr>
          <w:sz w:val="24"/>
          <w:szCs w:val="24"/>
        </w:rPr>
        <w:t>Постановление Правительства Пермского края от 03.10.2013 № 1324-п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 xml:space="preserve">утверждении государственной программы «Спортивное </w:t>
      </w:r>
      <w:proofErr w:type="spellStart"/>
      <w:r w:rsidRPr="00962B16">
        <w:rPr>
          <w:sz w:val="24"/>
          <w:szCs w:val="24"/>
        </w:rPr>
        <w:t>Прикамье</w:t>
      </w:r>
      <w:proofErr w:type="spellEnd"/>
      <w:r w:rsidRPr="00962B16">
        <w:rPr>
          <w:sz w:val="24"/>
          <w:szCs w:val="24"/>
        </w:rPr>
        <w:t>»</w:t>
      </w:r>
      <w:r>
        <w:rPr>
          <w:sz w:val="24"/>
          <w:szCs w:val="24"/>
          <w:lang w:val="ru-RU"/>
        </w:rPr>
        <w:t xml:space="preserve">; </w:t>
      </w:r>
    </w:p>
    <w:p w:rsidR="00C65A2B" w:rsidRPr="00962B16" w:rsidRDefault="00C65A2B" w:rsidP="00AD1D9E">
      <w:pPr>
        <w:pStyle w:val="af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2B16">
        <w:rPr>
          <w:sz w:val="24"/>
          <w:szCs w:val="24"/>
        </w:rPr>
        <w:t>остановление Законодательного Собра</w:t>
      </w:r>
      <w:r>
        <w:rPr>
          <w:sz w:val="24"/>
          <w:szCs w:val="24"/>
        </w:rPr>
        <w:t>ния Пермского края от 22.08.2019 № 1428</w:t>
      </w:r>
      <w:r w:rsidRPr="00962B16">
        <w:rPr>
          <w:sz w:val="24"/>
          <w:szCs w:val="24"/>
        </w:rPr>
        <w:t xml:space="preserve">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 xml:space="preserve">утверждении Перечня объектов </w:t>
      </w:r>
      <w:r>
        <w:rPr>
          <w:sz w:val="24"/>
          <w:szCs w:val="24"/>
        </w:rPr>
        <w:t xml:space="preserve">капитального строительства </w:t>
      </w:r>
      <w:r w:rsidRPr="00962B16">
        <w:rPr>
          <w:sz w:val="24"/>
          <w:szCs w:val="24"/>
        </w:rPr>
        <w:t>общественной инфраструк</w:t>
      </w:r>
      <w:r>
        <w:rPr>
          <w:sz w:val="24"/>
          <w:szCs w:val="24"/>
        </w:rPr>
        <w:t>туры Пермского края» (вступ</w:t>
      </w:r>
      <w:r>
        <w:rPr>
          <w:sz w:val="24"/>
          <w:szCs w:val="24"/>
          <w:lang w:val="ru-RU"/>
        </w:rPr>
        <w:t>ило</w:t>
      </w:r>
      <w:r>
        <w:rPr>
          <w:sz w:val="24"/>
          <w:szCs w:val="24"/>
        </w:rPr>
        <w:t xml:space="preserve"> в силу с 01</w:t>
      </w:r>
      <w:r>
        <w:rPr>
          <w:sz w:val="24"/>
          <w:szCs w:val="24"/>
          <w:lang w:val="ru-RU"/>
        </w:rPr>
        <w:t xml:space="preserve"> января </w:t>
      </w:r>
      <w:r>
        <w:rPr>
          <w:sz w:val="24"/>
          <w:szCs w:val="24"/>
        </w:rPr>
        <w:t>2020</w:t>
      </w:r>
      <w:r>
        <w:rPr>
          <w:sz w:val="24"/>
          <w:szCs w:val="24"/>
          <w:lang w:val="ru-RU"/>
        </w:rPr>
        <w:t xml:space="preserve"> г.</w:t>
      </w:r>
      <w:r>
        <w:rPr>
          <w:sz w:val="24"/>
          <w:szCs w:val="24"/>
        </w:rPr>
        <w:t>).</w:t>
      </w:r>
    </w:p>
  </w:footnote>
  <w:footnote w:id="5">
    <w:p w:rsidR="00C65A2B" w:rsidRPr="00441189" w:rsidRDefault="00C65A2B" w:rsidP="00AD1D9E">
      <w:pPr>
        <w:pStyle w:val="af5"/>
        <w:ind w:firstLine="708"/>
        <w:jc w:val="both"/>
        <w:rPr>
          <w:sz w:val="24"/>
          <w:szCs w:val="24"/>
          <w:lang w:val="ru-RU"/>
        </w:rPr>
      </w:pPr>
      <w:r>
        <w:rPr>
          <w:rStyle w:val="af7"/>
        </w:rPr>
        <w:footnoteRef/>
      </w:r>
      <w:r>
        <w:t xml:space="preserve"> </w:t>
      </w:r>
      <w:r>
        <w:rPr>
          <w:sz w:val="24"/>
          <w:szCs w:val="24"/>
          <w:lang w:val="ru-RU"/>
        </w:rPr>
        <w:t>П</w:t>
      </w:r>
      <w:r w:rsidRPr="00441189">
        <w:rPr>
          <w:sz w:val="24"/>
          <w:szCs w:val="24"/>
          <w:lang w:val="ru-RU"/>
        </w:rPr>
        <w:t xml:space="preserve">остановление </w:t>
      </w:r>
      <w:r>
        <w:rPr>
          <w:sz w:val="24"/>
          <w:szCs w:val="24"/>
          <w:lang w:val="ru-RU"/>
        </w:rPr>
        <w:t>Правительства Пермского края от 03.10.2013 № 1321-п «Об утвержд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нии государственной программы «Социальная поддержка жителей Пермского края»;</w:t>
      </w:r>
    </w:p>
    <w:p w:rsidR="00C65A2B" w:rsidRDefault="00C65A2B" w:rsidP="00AD1D9E">
      <w:pPr>
        <w:pStyle w:val="af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2B16">
        <w:rPr>
          <w:sz w:val="24"/>
          <w:szCs w:val="24"/>
        </w:rPr>
        <w:t>остановление Законодательного Собра</w:t>
      </w:r>
      <w:r>
        <w:rPr>
          <w:sz w:val="24"/>
          <w:szCs w:val="24"/>
        </w:rPr>
        <w:t>ния Пермского края от 22.08.2019 № 1428</w:t>
      </w:r>
      <w:r w:rsidRPr="00962B16">
        <w:rPr>
          <w:sz w:val="24"/>
          <w:szCs w:val="24"/>
        </w:rPr>
        <w:t xml:space="preserve"> «Об</w:t>
      </w:r>
      <w:r>
        <w:rPr>
          <w:sz w:val="24"/>
          <w:szCs w:val="24"/>
          <w:lang w:val="ru-RU"/>
        </w:rPr>
        <w:t> </w:t>
      </w:r>
      <w:r w:rsidRPr="00962B16">
        <w:rPr>
          <w:sz w:val="24"/>
          <w:szCs w:val="24"/>
        </w:rPr>
        <w:t xml:space="preserve">утверждении Перечня объектов </w:t>
      </w:r>
      <w:r>
        <w:rPr>
          <w:sz w:val="24"/>
          <w:szCs w:val="24"/>
        </w:rPr>
        <w:t xml:space="preserve">капитального строительства </w:t>
      </w:r>
      <w:r w:rsidRPr="00962B16">
        <w:rPr>
          <w:sz w:val="24"/>
          <w:szCs w:val="24"/>
        </w:rPr>
        <w:t>общественной инфраструк</w:t>
      </w:r>
      <w:r>
        <w:rPr>
          <w:sz w:val="24"/>
          <w:szCs w:val="24"/>
        </w:rPr>
        <w:t>туры Пермского края» (вступ</w:t>
      </w:r>
      <w:r>
        <w:rPr>
          <w:sz w:val="24"/>
          <w:szCs w:val="24"/>
          <w:lang w:val="ru-RU"/>
        </w:rPr>
        <w:t>ило</w:t>
      </w:r>
      <w:r>
        <w:rPr>
          <w:sz w:val="24"/>
          <w:szCs w:val="24"/>
        </w:rPr>
        <w:t xml:space="preserve"> в силу с 01</w:t>
      </w:r>
      <w:r>
        <w:rPr>
          <w:sz w:val="24"/>
          <w:szCs w:val="24"/>
          <w:lang w:val="ru-RU"/>
        </w:rPr>
        <w:t xml:space="preserve"> января </w:t>
      </w:r>
      <w:r>
        <w:rPr>
          <w:sz w:val="24"/>
          <w:szCs w:val="24"/>
        </w:rPr>
        <w:t>2020</w:t>
      </w:r>
      <w:r>
        <w:rPr>
          <w:sz w:val="24"/>
          <w:szCs w:val="24"/>
          <w:lang w:val="ru-RU"/>
        </w:rPr>
        <w:t xml:space="preserve"> г.</w:t>
      </w:r>
      <w:r>
        <w:rPr>
          <w:sz w:val="24"/>
          <w:szCs w:val="24"/>
        </w:rPr>
        <w:t>).</w:t>
      </w:r>
    </w:p>
    <w:p w:rsidR="00C65A2B" w:rsidRPr="001B2CF2" w:rsidRDefault="00C65A2B" w:rsidP="00AD1D9E">
      <w:pPr>
        <w:pStyle w:val="a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2B" w:rsidRDefault="00C65A2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5A2B" w:rsidRDefault="00C65A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036740"/>
      <w:docPartObj>
        <w:docPartGallery w:val="Page Numbers (Top of Page)"/>
        <w:docPartUnique/>
      </w:docPartObj>
    </w:sdtPr>
    <w:sdtContent>
      <w:p w:rsidR="00C65A2B" w:rsidRDefault="00C65A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85">
          <w:rPr>
            <w:noProof/>
          </w:rPr>
          <w:t>1</w:t>
        </w:r>
        <w:r>
          <w:fldChar w:fldCharType="end"/>
        </w:r>
      </w:p>
    </w:sdtContent>
  </w:sdt>
  <w:p w:rsidR="00C65A2B" w:rsidRDefault="00C65A2B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2B" w:rsidRPr="001F3530" w:rsidRDefault="00C65A2B" w:rsidP="006D04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0090"/>
    <w:multiLevelType w:val="hybridMultilevel"/>
    <w:tmpl w:val="1346D03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82AAC"/>
    <w:multiLevelType w:val="hybridMultilevel"/>
    <w:tmpl w:val="668C8C16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695F0B"/>
    <w:multiLevelType w:val="hybridMultilevel"/>
    <w:tmpl w:val="F352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2D8"/>
    <w:multiLevelType w:val="hybridMultilevel"/>
    <w:tmpl w:val="E19E28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1153F9"/>
    <w:multiLevelType w:val="hybridMultilevel"/>
    <w:tmpl w:val="DB18AE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B0A9C"/>
    <w:multiLevelType w:val="hybridMultilevel"/>
    <w:tmpl w:val="0E4856B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E5ADF"/>
    <w:multiLevelType w:val="hybridMultilevel"/>
    <w:tmpl w:val="142E7D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C6742"/>
    <w:multiLevelType w:val="hybridMultilevel"/>
    <w:tmpl w:val="4A262BB6"/>
    <w:lvl w:ilvl="0" w:tplc="47062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711DA"/>
    <w:multiLevelType w:val="hybridMultilevel"/>
    <w:tmpl w:val="665E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179BC"/>
    <w:multiLevelType w:val="hybridMultilevel"/>
    <w:tmpl w:val="57D62D78"/>
    <w:lvl w:ilvl="0" w:tplc="560C7072">
      <w:start w:val="20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7212E9"/>
    <w:multiLevelType w:val="hybridMultilevel"/>
    <w:tmpl w:val="988217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173FF9"/>
    <w:multiLevelType w:val="hybridMultilevel"/>
    <w:tmpl w:val="076057A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10AB3"/>
    <w:multiLevelType w:val="hybridMultilevel"/>
    <w:tmpl w:val="9FBA3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362C4"/>
    <w:multiLevelType w:val="hybridMultilevel"/>
    <w:tmpl w:val="EE2C9FC4"/>
    <w:lvl w:ilvl="0" w:tplc="8F2C28E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C2126"/>
    <w:multiLevelType w:val="hybridMultilevel"/>
    <w:tmpl w:val="1B9C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27BE3"/>
    <w:multiLevelType w:val="hybridMultilevel"/>
    <w:tmpl w:val="C05E65D0"/>
    <w:lvl w:ilvl="0" w:tplc="46D263A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E72EE"/>
    <w:multiLevelType w:val="multilevel"/>
    <w:tmpl w:val="00C4A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231322"/>
    <w:multiLevelType w:val="hybridMultilevel"/>
    <w:tmpl w:val="695C5498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C23CC"/>
    <w:multiLevelType w:val="hybridMultilevel"/>
    <w:tmpl w:val="20BEA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90460"/>
    <w:multiLevelType w:val="hybridMultilevel"/>
    <w:tmpl w:val="3768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50FAB"/>
    <w:multiLevelType w:val="hybridMultilevel"/>
    <w:tmpl w:val="866A2CF4"/>
    <w:lvl w:ilvl="0" w:tplc="B6FA1FF0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B3585"/>
    <w:multiLevelType w:val="hybridMultilevel"/>
    <w:tmpl w:val="A8E26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45F48"/>
    <w:multiLevelType w:val="hybridMultilevel"/>
    <w:tmpl w:val="F356E1B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DE38E8"/>
    <w:multiLevelType w:val="hybridMultilevel"/>
    <w:tmpl w:val="479A550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A2F87"/>
    <w:multiLevelType w:val="hybridMultilevel"/>
    <w:tmpl w:val="37B80B14"/>
    <w:lvl w:ilvl="0" w:tplc="2144A5C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DA0FAD"/>
    <w:multiLevelType w:val="hybridMultilevel"/>
    <w:tmpl w:val="43F8E39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843C3E"/>
    <w:multiLevelType w:val="hybridMultilevel"/>
    <w:tmpl w:val="922A0360"/>
    <w:lvl w:ilvl="0" w:tplc="15FA5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22"/>
  </w:num>
  <w:num w:numId="5">
    <w:abstractNumId w:val="23"/>
  </w:num>
  <w:num w:numId="6">
    <w:abstractNumId w:val="26"/>
  </w:num>
  <w:num w:numId="7">
    <w:abstractNumId w:val="11"/>
  </w:num>
  <w:num w:numId="8">
    <w:abstractNumId w:val="0"/>
  </w:num>
  <w:num w:numId="9">
    <w:abstractNumId w:val="7"/>
  </w:num>
  <w:num w:numId="10">
    <w:abstractNumId w:val="24"/>
  </w:num>
  <w:num w:numId="11">
    <w:abstractNumId w:val="18"/>
  </w:num>
  <w:num w:numId="12">
    <w:abstractNumId w:val="12"/>
  </w:num>
  <w:num w:numId="13">
    <w:abstractNumId w:val="4"/>
  </w:num>
  <w:num w:numId="14">
    <w:abstractNumId w:val="1"/>
  </w:num>
  <w:num w:numId="15">
    <w:abstractNumId w:val="19"/>
  </w:num>
  <w:num w:numId="16">
    <w:abstractNumId w:val="6"/>
  </w:num>
  <w:num w:numId="17">
    <w:abstractNumId w:val="13"/>
  </w:num>
  <w:num w:numId="18">
    <w:abstractNumId w:val="15"/>
  </w:num>
  <w:num w:numId="19">
    <w:abstractNumId w:val="25"/>
  </w:num>
  <w:num w:numId="20">
    <w:abstractNumId w:val="27"/>
  </w:num>
  <w:num w:numId="21">
    <w:abstractNumId w:val="14"/>
  </w:num>
  <w:num w:numId="22">
    <w:abstractNumId w:val="16"/>
  </w:num>
  <w:num w:numId="23">
    <w:abstractNumId w:val="10"/>
  </w:num>
  <w:num w:numId="24">
    <w:abstractNumId w:val="21"/>
  </w:num>
  <w:num w:numId="25">
    <w:abstractNumId w:val="8"/>
  </w:num>
  <w:num w:numId="26">
    <w:abstractNumId w:val="9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3IfIjr/px1Y2tEOq1Od4GOBQco=" w:salt="jOnvEKSFtwzfWdP4FwZw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2255"/>
    <w:rsid w:val="00025DB9"/>
    <w:rsid w:val="0003776A"/>
    <w:rsid w:val="000446C1"/>
    <w:rsid w:val="00047C34"/>
    <w:rsid w:val="00052662"/>
    <w:rsid w:val="00061A3F"/>
    <w:rsid w:val="0006385D"/>
    <w:rsid w:val="0008166C"/>
    <w:rsid w:val="00081C7B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0ED"/>
    <w:rsid w:val="001B4991"/>
    <w:rsid w:val="001C4EF5"/>
    <w:rsid w:val="001D23A5"/>
    <w:rsid w:val="001E56E3"/>
    <w:rsid w:val="001E7948"/>
    <w:rsid w:val="001F56C7"/>
    <w:rsid w:val="00205EFB"/>
    <w:rsid w:val="00207AE1"/>
    <w:rsid w:val="00220236"/>
    <w:rsid w:val="00220DAE"/>
    <w:rsid w:val="00235E7E"/>
    <w:rsid w:val="00237C05"/>
    <w:rsid w:val="002418F3"/>
    <w:rsid w:val="00242CE0"/>
    <w:rsid w:val="00253012"/>
    <w:rsid w:val="00256217"/>
    <w:rsid w:val="00265FBA"/>
    <w:rsid w:val="00271143"/>
    <w:rsid w:val="0027451C"/>
    <w:rsid w:val="00277231"/>
    <w:rsid w:val="00284905"/>
    <w:rsid w:val="00287D93"/>
    <w:rsid w:val="002A36CC"/>
    <w:rsid w:val="002A7835"/>
    <w:rsid w:val="002C6299"/>
    <w:rsid w:val="002D0B07"/>
    <w:rsid w:val="002E3B0C"/>
    <w:rsid w:val="002E52E0"/>
    <w:rsid w:val="002F2B47"/>
    <w:rsid w:val="00311B9D"/>
    <w:rsid w:val="00321755"/>
    <w:rsid w:val="0032320C"/>
    <w:rsid w:val="00330B47"/>
    <w:rsid w:val="003345B2"/>
    <w:rsid w:val="00337CF9"/>
    <w:rsid w:val="00343A1F"/>
    <w:rsid w:val="00346785"/>
    <w:rsid w:val="00351D85"/>
    <w:rsid w:val="00356EF9"/>
    <w:rsid w:val="003607E1"/>
    <w:rsid w:val="00362E50"/>
    <w:rsid w:val="00366EBE"/>
    <w:rsid w:val="00370085"/>
    <w:rsid w:val="003971D1"/>
    <w:rsid w:val="003A4868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1EFF"/>
    <w:rsid w:val="00496CF1"/>
    <w:rsid w:val="004A246F"/>
    <w:rsid w:val="004A6D70"/>
    <w:rsid w:val="004C390D"/>
    <w:rsid w:val="00501010"/>
    <w:rsid w:val="005012F5"/>
    <w:rsid w:val="0050376C"/>
    <w:rsid w:val="005050DD"/>
    <w:rsid w:val="00510520"/>
    <w:rsid w:val="00511DC5"/>
    <w:rsid w:val="00512F66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6E8E"/>
    <w:rsid w:val="0064032A"/>
    <w:rsid w:val="006428E8"/>
    <w:rsid w:val="00645F9F"/>
    <w:rsid w:val="00651081"/>
    <w:rsid w:val="0065674C"/>
    <w:rsid w:val="0066009D"/>
    <w:rsid w:val="00660CC2"/>
    <w:rsid w:val="00663E4E"/>
    <w:rsid w:val="00667E7C"/>
    <w:rsid w:val="00667FA9"/>
    <w:rsid w:val="0067048B"/>
    <w:rsid w:val="00690E16"/>
    <w:rsid w:val="006A0B84"/>
    <w:rsid w:val="006C61AF"/>
    <w:rsid w:val="006C6693"/>
    <w:rsid w:val="006D03F6"/>
    <w:rsid w:val="006D0420"/>
    <w:rsid w:val="006D676B"/>
    <w:rsid w:val="006F0F72"/>
    <w:rsid w:val="006F2938"/>
    <w:rsid w:val="007048A7"/>
    <w:rsid w:val="00704BC3"/>
    <w:rsid w:val="00715EFD"/>
    <w:rsid w:val="00734467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D73D6"/>
    <w:rsid w:val="00804250"/>
    <w:rsid w:val="00806D80"/>
    <w:rsid w:val="0082325E"/>
    <w:rsid w:val="0083007D"/>
    <w:rsid w:val="008361C3"/>
    <w:rsid w:val="0084007F"/>
    <w:rsid w:val="0085366E"/>
    <w:rsid w:val="00857102"/>
    <w:rsid w:val="0086036B"/>
    <w:rsid w:val="008649C8"/>
    <w:rsid w:val="0087033C"/>
    <w:rsid w:val="00897D8E"/>
    <w:rsid w:val="008B7AF1"/>
    <w:rsid w:val="008D2257"/>
    <w:rsid w:val="00931B97"/>
    <w:rsid w:val="009379BE"/>
    <w:rsid w:val="0094441B"/>
    <w:rsid w:val="00947888"/>
    <w:rsid w:val="00957612"/>
    <w:rsid w:val="009679C9"/>
    <w:rsid w:val="00990301"/>
    <w:rsid w:val="00996FBA"/>
    <w:rsid w:val="00997671"/>
    <w:rsid w:val="009A17D1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0F7E"/>
    <w:rsid w:val="00AD18AD"/>
    <w:rsid w:val="00AD1D9E"/>
    <w:rsid w:val="00AE2450"/>
    <w:rsid w:val="00AE406F"/>
    <w:rsid w:val="00AF2FD9"/>
    <w:rsid w:val="00AF3209"/>
    <w:rsid w:val="00B06D59"/>
    <w:rsid w:val="00B0793D"/>
    <w:rsid w:val="00B131BE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25D2"/>
    <w:rsid w:val="00C03DA1"/>
    <w:rsid w:val="00C0730B"/>
    <w:rsid w:val="00C074B7"/>
    <w:rsid w:val="00C265F9"/>
    <w:rsid w:val="00C26B96"/>
    <w:rsid w:val="00C400AC"/>
    <w:rsid w:val="00C635BE"/>
    <w:rsid w:val="00C63DAA"/>
    <w:rsid w:val="00C65A2B"/>
    <w:rsid w:val="00C660FD"/>
    <w:rsid w:val="00C70114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0342"/>
    <w:rsid w:val="00CF0FD7"/>
    <w:rsid w:val="00CF6853"/>
    <w:rsid w:val="00D127DF"/>
    <w:rsid w:val="00D22ECE"/>
    <w:rsid w:val="00D31361"/>
    <w:rsid w:val="00D3339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4DE1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261"/>
    <w:rsid w:val="00E8368F"/>
    <w:rsid w:val="00E96B46"/>
    <w:rsid w:val="00EA6904"/>
    <w:rsid w:val="00EB3313"/>
    <w:rsid w:val="00EC4280"/>
    <w:rsid w:val="00ED2C81"/>
    <w:rsid w:val="00EE0A34"/>
    <w:rsid w:val="00EE42C1"/>
    <w:rsid w:val="00EE4660"/>
    <w:rsid w:val="00EF0843"/>
    <w:rsid w:val="00F02F64"/>
    <w:rsid w:val="00F0362E"/>
    <w:rsid w:val="00F05CCA"/>
    <w:rsid w:val="00F07DA3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D78B3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5">
    <w:name w:val="footnote text"/>
    <w:basedOn w:val="a"/>
    <w:link w:val="af6"/>
    <w:uiPriority w:val="99"/>
    <w:unhideWhenUsed/>
    <w:rsid w:val="00AD1D9E"/>
    <w:rPr>
      <w:rFonts w:eastAsia="Calibri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rsid w:val="00AD1D9E"/>
    <w:rPr>
      <w:rFonts w:eastAsia="Calibri"/>
      <w:lang w:val="x-none" w:eastAsia="en-US"/>
    </w:rPr>
  </w:style>
  <w:style w:type="character" w:styleId="af7">
    <w:name w:val="footnote reference"/>
    <w:uiPriority w:val="99"/>
    <w:unhideWhenUsed/>
    <w:rsid w:val="00AD1D9E"/>
    <w:rPr>
      <w:vertAlign w:val="superscript"/>
    </w:rPr>
  </w:style>
  <w:style w:type="numbering" w:customStyle="1" w:styleId="25">
    <w:name w:val="Нет списка2"/>
    <w:next w:val="a2"/>
    <w:semiHidden/>
    <w:rsid w:val="00AD1D9E"/>
  </w:style>
  <w:style w:type="character" w:customStyle="1" w:styleId="a9">
    <w:name w:val="Нижний колонтитул Знак"/>
    <w:link w:val="a8"/>
    <w:uiPriority w:val="99"/>
    <w:rsid w:val="00AD1D9E"/>
  </w:style>
  <w:style w:type="paragraph" w:customStyle="1" w:styleId="af8">
    <w:name w:val="Форма"/>
    <w:rsid w:val="00AD1D9E"/>
    <w:rPr>
      <w:sz w:val="28"/>
      <w:szCs w:val="28"/>
    </w:rPr>
  </w:style>
  <w:style w:type="paragraph" w:customStyle="1" w:styleId="af9">
    <w:name w:val="Регистр"/>
    <w:rsid w:val="00AD1D9E"/>
    <w:rPr>
      <w:sz w:val="28"/>
    </w:rPr>
  </w:style>
  <w:style w:type="paragraph" w:customStyle="1" w:styleId="afa">
    <w:name w:val="Исполнитель"/>
    <w:basedOn w:val="a4"/>
    <w:rsid w:val="00AD1D9E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b">
    <w:name w:val="Заголовок к тексту"/>
    <w:basedOn w:val="a"/>
    <w:next w:val="a4"/>
    <w:rsid w:val="00AD1D9E"/>
    <w:pPr>
      <w:suppressAutoHyphens/>
      <w:spacing w:after="480" w:line="240" w:lineRule="exact"/>
    </w:pPr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AD1D9E"/>
  </w:style>
  <w:style w:type="paragraph" w:customStyle="1" w:styleId="12">
    <w:name w:val="Обычный1"/>
    <w:rsid w:val="00AD1D9E"/>
    <w:pPr>
      <w:pBdr>
        <w:top w:val="nil"/>
        <w:left w:val="nil"/>
        <w:bottom w:val="nil"/>
        <w:right w:val="nil"/>
        <w:between w:val="nil"/>
      </w:pBdr>
      <w:ind w:right="201" w:firstLine="708"/>
      <w:jc w:val="both"/>
    </w:pPr>
    <w:rPr>
      <w:color w:val="000000"/>
      <w:sz w:val="28"/>
      <w:szCs w:val="28"/>
    </w:rPr>
  </w:style>
  <w:style w:type="table" w:styleId="afc">
    <w:name w:val="Table Grid"/>
    <w:basedOn w:val="a1"/>
    <w:uiPriority w:val="59"/>
    <w:rsid w:val="00AD1D9E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c"/>
    <w:uiPriority w:val="59"/>
    <w:rsid w:val="00AD1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link w:val="ae"/>
    <w:uiPriority w:val="99"/>
    <w:rsid w:val="00AD1D9E"/>
    <w:rPr>
      <w:rFonts w:ascii="Tahoma" w:hAnsi="Tahoma" w:cs="Tahoma"/>
      <w:sz w:val="16"/>
      <w:szCs w:val="16"/>
    </w:rPr>
  </w:style>
  <w:style w:type="character" w:styleId="afd">
    <w:name w:val="Placeholder Text"/>
    <w:uiPriority w:val="99"/>
    <w:semiHidden/>
    <w:rsid w:val="00AD1D9E"/>
    <w:rPr>
      <w:color w:val="808080"/>
    </w:rPr>
  </w:style>
  <w:style w:type="table" w:customStyle="1" w:styleId="26">
    <w:name w:val="Сетка таблицы2"/>
    <w:basedOn w:val="a1"/>
    <w:next w:val="afc"/>
    <w:uiPriority w:val="59"/>
    <w:rsid w:val="00AD1D9E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uiPriority w:val="99"/>
    <w:unhideWhenUsed/>
    <w:rsid w:val="00AD1D9E"/>
    <w:rPr>
      <w:rFonts w:eastAsia="Calibr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AD1D9E"/>
    <w:rPr>
      <w:rFonts w:eastAsia="Calibri"/>
      <w:lang w:eastAsia="en-US"/>
    </w:rPr>
  </w:style>
  <w:style w:type="character" w:styleId="aff0">
    <w:name w:val="endnote reference"/>
    <w:uiPriority w:val="99"/>
    <w:unhideWhenUsed/>
    <w:rsid w:val="00AD1D9E"/>
    <w:rPr>
      <w:vertAlign w:val="superscript"/>
    </w:rPr>
  </w:style>
  <w:style w:type="paragraph" w:styleId="aff1">
    <w:name w:val="Normal (Web)"/>
    <w:basedOn w:val="a"/>
    <w:uiPriority w:val="99"/>
    <w:unhideWhenUsed/>
    <w:rsid w:val="00AD1D9E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AD1D9E"/>
    <w:pPr>
      <w:ind w:firstLine="720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AD1D9E"/>
    <w:rPr>
      <w:sz w:val="24"/>
    </w:rPr>
  </w:style>
  <w:style w:type="character" w:customStyle="1" w:styleId="20">
    <w:name w:val="Заголовок 2 Знак"/>
    <w:link w:val="2"/>
    <w:rsid w:val="00AD1D9E"/>
    <w:rPr>
      <w:sz w:val="24"/>
    </w:rPr>
  </w:style>
  <w:style w:type="character" w:customStyle="1" w:styleId="60">
    <w:name w:val="Заголовок 6 Знак"/>
    <w:link w:val="6"/>
    <w:rsid w:val="00AD1D9E"/>
    <w:rPr>
      <w:b/>
      <w:bCs/>
      <w:sz w:val="22"/>
      <w:szCs w:val="22"/>
    </w:rPr>
  </w:style>
  <w:style w:type="character" w:customStyle="1" w:styleId="30">
    <w:name w:val="Основной текст 3 Знак"/>
    <w:link w:val="3"/>
    <w:rsid w:val="00AD1D9E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AD1D9E"/>
  </w:style>
  <w:style w:type="character" w:customStyle="1" w:styleId="32">
    <w:name w:val="Основной текст с отступом 3 Знак"/>
    <w:link w:val="31"/>
    <w:rsid w:val="00AD1D9E"/>
    <w:rPr>
      <w:sz w:val="16"/>
      <w:szCs w:val="16"/>
    </w:rPr>
  </w:style>
  <w:style w:type="numbering" w:customStyle="1" w:styleId="210">
    <w:name w:val="Нет списка21"/>
    <w:next w:val="a2"/>
    <w:semiHidden/>
    <w:rsid w:val="00AD1D9E"/>
  </w:style>
  <w:style w:type="numbering" w:customStyle="1" w:styleId="111">
    <w:name w:val="Нет списка111"/>
    <w:next w:val="a2"/>
    <w:uiPriority w:val="99"/>
    <w:semiHidden/>
    <w:unhideWhenUsed/>
    <w:rsid w:val="00AD1D9E"/>
  </w:style>
  <w:style w:type="character" w:styleId="aff3">
    <w:name w:val="FollowedHyperlink"/>
    <w:uiPriority w:val="99"/>
    <w:unhideWhenUsed/>
    <w:rsid w:val="00AD1D9E"/>
    <w:rPr>
      <w:color w:val="800080"/>
      <w:u w:val="single"/>
    </w:rPr>
  </w:style>
  <w:style w:type="paragraph" w:customStyle="1" w:styleId="xl65">
    <w:name w:val="xl65"/>
    <w:basedOn w:val="a"/>
    <w:rsid w:val="00AD1D9E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AD1D9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AD1D9E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AD1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AD1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D1D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AD1D9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AD1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AD1D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AD1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AD1D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AD1D9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AD1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AD1D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AD1D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AD1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D1D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1D9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5">
    <w:name w:val="footnote text"/>
    <w:basedOn w:val="a"/>
    <w:link w:val="af6"/>
    <w:uiPriority w:val="99"/>
    <w:unhideWhenUsed/>
    <w:rsid w:val="00AD1D9E"/>
    <w:rPr>
      <w:rFonts w:eastAsia="Calibri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rsid w:val="00AD1D9E"/>
    <w:rPr>
      <w:rFonts w:eastAsia="Calibri"/>
      <w:lang w:val="x-none" w:eastAsia="en-US"/>
    </w:rPr>
  </w:style>
  <w:style w:type="character" w:styleId="af7">
    <w:name w:val="footnote reference"/>
    <w:uiPriority w:val="99"/>
    <w:unhideWhenUsed/>
    <w:rsid w:val="00AD1D9E"/>
    <w:rPr>
      <w:vertAlign w:val="superscript"/>
    </w:rPr>
  </w:style>
  <w:style w:type="numbering" w:customStyle="1" w:styleId="25">
    <w:name w:val="Нет списка2"/>
    <w:next w:val="a2"/>
    <w:semiHidden/>
    <w:rsid w:val="00AD1D9E"/>
  </w:style>
  <w:style w:type="character" w:customStyle="1" w:styleId="a9">
    <w:name w:val="Нижний колонтитул Знак"/>
    <w:link w:val="a8"/>
    <w:uiPriority w:val="99"/>
    <w:rsid w:val="00AD1D9E"/>
  </w:style>
  <w:style w:type="paragraph" w:customStyle="1" w:styleId="af8">
    <w:name w:val="Форма"/>
    <w:rsid w:val="00AD1D9E"/>
    <w:rPr>
      <w:sz w:val="28"/>
      <w:szCs w:val="28"/>
    </w:rPr>
  </w:style>
  <w:style w:type="paragraph" w:customStyle="1" w:styleId="af9">
    <w:name w:val="Регистр"/>
    <w:rsid w:val="00AD1D9E"/>
    <w:rPr>
      <w:sz w:val="28"/>
    </w:rPr>
  </w:style>
  <w:style w:type="paragraph" w:customStyle="1" w:styleId="afa">
    <w:name w:val="Исполнитель"/>
    <w:basedOn w:val="a4"/>
    <w:rsid w:val="00AD1D9E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b">
    <w:name w:val="Заголовок к тексту"/>
    <w:basedOn w:val="a"/>
    <w:next w:val="a4"/>
    <w:rsid w:val="00AD1D9E"/>
    <w:pPr>
      <w:suppressAutoHyphens/>
      <w:spacing w:after="480" w:line="240" w:lineRule="exact"/>
    </w:pPr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AD1D9E"/>
  </w:style>
  <w:style w:type="paragraph" w:customStyle="1" w:styleId="12">
    <w:name w:val="Обычный1"/>
    <w:rsid w:val="00AD1D9E"/>
    <w:pPr>
      <w:pBdr>
        <w:top w:val="nil"/>
        <w:left w:val="nil"/>
        <w:bottom w:val="nil"/>
        <w:right w:val="nil"/>
        <w:between w:val="nil"/>
      </w:pBdr>
      <w:ind w:right="201" w:firstLine="708"/>
      <w:jc w:val="both"/>
    </w:pPr>
    <w:rPr>
      <w:color w:val="000000"/>
      <w:sz w:val="28"/>
      <w:szCs w:val="28"/>
    </w:rPr>
  </w:style>
  <w:style w:type="table" w:styleId="afc">
    <w:name w:val="Table Grid"/>
    <w:basedOn w:val="a1"/>
    <w:uiPriority w:val="59"/>
    <w:rsid w:val="00AD1D9E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c"/>
    <w:uiPriority w:val="59"/>
    <w:rsid w:val="00AD1D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link w:val="ae"/>
    <w:uiPriority w:val="99"/>
    <w:rsid w:val="00AD1D9E"/>
    <w:rPr>
      <w:rFonts w:ascii="Tahoma" w:hAnsi="Tahoma" w:cs="Tahoma"/>
      <w:sz w:val="16"/>
      <w:szCs w:val="16"/>
    </w:rPr>
  </w:style>
  <w:style w:type="character" w:styleId="afd">
    <w:name w:val="Placeholder Text"/>
    <w:uiPriority w:val="99"/>
    <w:semiHidden/>
    <w:rsid w:val="00AD1D9E"/>
    <w:rPr>
      <w:color w:val="808080"/>
    </w:rPr>
  </w:style>
  <w:style w:type="table" w:customStyle="1" w:styleId="26">
    <w:name w:val="Сетка таблицы2"/>
    <w:basedOn w:val="a1"/>
    <w:next w:val="afc"/>
    <w:uiPriority w:val="59"/>
    <w:rsid w:val="00AD1D9E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uiPriority w:val="99"/>
    <w:unhideWhenUsed/>
    <w:rsid w:val="00AD1D9E"/>
    <w:rPr>
      <w:rFonts w:eastAsia="Calibr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AD1D9E"/>
    <w:rPr>
      <w:rFonts w:eastAsia="Calibri"/>
      <w:lang w:eastAsia="en-US"/>
    </w:rPr>
  </w:style>
  <w:style w:type="character" w:styleId="aff0">
    <w:name w:val="endnote reference"/>
    <w:uiPriority w:val="99"/>
    <w:unhideWhenUsed/>
    <w:rsid w:val="00AD1D9E"/>
    <w:rPr>
      <w:vertAlign w:val="superscript"/>
    </w:rPr>
  </w:style>
  <w:style w:type="paragraph" w:styleId="aff1">
    <w:name w:val="Normal (Web)"/>
    <w:basedOn w:val="a"/>
    <w:uiPriority w:val="99"/>
    <w:unhideWhenUsed/>
    <w:rsid w:val="00AD1D9E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 Spacing"/>
    <w:uiPriority w:val="1"/>
    <w:qFormat/>
    <w:rsid w:val="00AD1D9E"/>
    <w:pPr>
      <w:ind w:firstLine="720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AD1D9E"/>
    <w:rPr>
      <w:sz w:val="24"/>
    </w:rPr>
  </w:style>
  <w:style w:type="character" w:customStyle="1" w:styleId="20">
    <w:name w:val="Заголовок 2 Знак"/>
    <w:link w:val="2"/>
    <w:rsid w:val="00AD1D9E"/>
    <w:rPr>
      <w:sz w:val="24"/>
    </w:rPr>
  </w:style>
  <w:style w:type="character" w:customStyle="1" w:styleId="60">
    <w:name w:val="Заголовок 6 Знак"/>
    <w:link w:val="6"/>
    <w:rsid w:val="00AD1D9E"/>
    <w:rPr>
      <w:b/>
      <w:bCs/>
      <w:sz w:val="22"/>
      <w:szCs w:val="22"/>
    </w:rPr>
  </w:style>
  <w:style w:type="character" w:customStyle="1" w:styleId="30">
    <w:name w:val="Основной текст 3 Знак"/>
    <w:link w:val="3"/>
    <w:rsid w:val="00AD1D9E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AD1D9E"/>
  </w:style>
  <w:style w:type="character" w:customStyle="1" w:styleId="32">
    <w:name w:val="Основной текст с отступом 3 Знак"/>
    <w:link w:val="31"/>
    <w:rsid w:val="00AD1D9E"/>
    <w:rPr>
      <w:sz w:val="16"/>
      <w:szCs w:val="16"/>
    </w:rPr>
  </w:style>
  <w:style w:type="numbering" w:customStyle="1" w:styleId="210">
    <w:name w:val="Нет списка21"/>
    <w:next w:val="a2"/>
    <w:semiHidden/>
    <w:rsid w:val="00AD1D9E"/>
  </w:style>
  <w:style w:type="numbering" w:customStyle="1" w:styleId="111">
    <w:name w:val="Нет списка111"/>
    <w:next w:val="a2"/>
    <w:uiPriority w:val="99"/>
    <w:semiHidden/>
    <w:unhideWhenUsed/>
    <w:rsid w:val="00AD1D9E"/>
  </w:style>
  <w:style w:type="character" w:styleId="aff3">
    <w:name w:val="FollowedHyperlink"/>
    <w:uiPriority w:val="99"/>
    <w:unhideWhenUsed/>
    <w:rsid w:val="00AD1D9E"/>
    <w:rPr>
      <w:color w:val="800080"/>
      <w:u w:val="single"/>
    </w:rPr>
  </w:style>
  <w:style w:type="paragraph" w:customStyle="1" w:styleId="xl65">
    <w:name w:val="xl65"/>
    <w:basedOn w:val="a"/>
    <w:rsid w:val="00AD1D9E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AD1D9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AD1D9E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AD1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AD1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D1D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AD1D9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AD1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AD1D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AD1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AD1D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AD1D9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AD1D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AD1D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AD1D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AD1D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AD1D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D1D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AD1D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D1D9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38DF-393C-4499-838E-FC621D32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39</Pages>
  <Words>6649</Words>
  <Characters>44235</Characters>
  <Application>Microsoft Office Word</Application>
  <DocSecurity>8</DocSecurity>
  <Lines>368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2022-11-18T09:14:00Z</cp:lastPrinted>
  <dcterms:created xsi:type="dcterms:W3CDTF">2022-11-01T04:45:00Z</dcterms:created>
  <dcterms:modified xsi:type="dcterms:W3CDTF">2022-11-18T09:18:00Z</dcterms:modified>
</cp:coreProperties>
</file>