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E60BF" w:rsidRDefault="00EE60BF" w:rsidP="00EE60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60BF" w:rsidRPr="00EE60BF" w:rsidRDefault="00EE60BF" w:rsidP="00EE60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17.10</w:t>
                            </w:r>
                            <w:r w:rsidRPr="00EE60BF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4281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E60BF" w:rsidRDefault="00EE60BF" w:rsidP="00EE60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E60BF" w:rsidRPr="00EE60BF" w:rsidRDefault="00EE60BF" w:rsidP="00EE60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17.10</w:t>
                      </w:r>
                      <w:r w:rsidRPr="00EE60BF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4281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CC4976">
        <w:rPr>
          <w:sz w:val="28"/>
          <w:szCs w:val="28"/>
        </w:rPr>
        <w:t>19</w:t>
      </w:r>
      <w:r w:rsidR="0062713A" w:rsidRPr="009301F1">
        <w:rPr>
          <w:sz w:val="28"/>
          <w:szCs w:val="28"/>
        </w:rPr>
        <w:t xml:space="preserve"> сентября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01-06-8</w:t>
      </w:r>
      <w:r w:rsidR="00CC4976">
        <w:rPr>
          <w:sz w:val="28"/>
          <w:szCs w:val="28"/>
        </w:rPr>
        <w:t>880:</w:t>
      </w:r>
    </w:p>
    <w:p w:rsidR="00545185" w:rsidRDefault="00E23157" w:rsidP="00CC4976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93E4B">
        <w:rPr>
          <w:sz w:val="28"/>
          <w:szCs w:val="28"/>
        </w:rPr>
        <w:t xml:space="preserve">Установить публичный сервитут </w:t>
      </w:r>
      <w:r w:rsidR="000A7EB4">
        <w:rPr>
          <w:sz w:val="28"/>
          <w:szCs w:val="28"/>
        </w:rPr>
        <w:t xml:space="preserve"> </w:t>
      </w:r>
      <w:r w:rsidRPr="00593E4B">
        <w:rPr>
          <w:sz w:val="28"/>
          <w:szCs w:val="28"/>
        </w:rPr>
        <w:t>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и </w:t>
      </w:r>
      <w:r w:rsidR="000A7EB4">
        <w:rPr>
          <w:sz w:val="28"/>
          <w:szCs w:val="28"/>
        </w:rPr>
        <w:t xml:space="preserve">земельных участков, </w:t>
      </w:r>
      <w:r w:rsidR="00CC4976" w:rsidRPr="00CC4976">
        <w:rPr>
          <w:sz w:val="28"/>
          <w:szCs w:val="28"/>
        </w:rPr>
        <w:t xml:space="preserve">поименованных в перечне земельных участков, согласно приложению </w:t>
      </w:r>
      <w:r w:rsidR="00CC4976">
        <w:rPr>
          <w:sz w:val="28"/>
          <w:szCs w:val="28"/>
        </w:rPr>
        <w:br/>
      </w:r>
      <w:r w:rsidR="00CC4976" w:rsidRPr="00CC4976">
        <w:rPr>
          <w:sz w:val="28"/>
          <w:szCs w:val="28"/>
        </w:rPr>
        <w:t>к настоящему распоряжению,</w:t>
      </w:r>
      <w:r w:rsidR="00AC622D">
        <w:rPr>
          <w:sz w:val="28"/>
          <w:szCs w:val="28"/>
        </w:rPr>
        <w:t xml:space="preserve"> </w:t>
      </w:r>
      <w:r w:rsidRPr="00593E4B">
        <w:rPr>
          <w:sz w:val="28"/>
          <w:szCs w:val="28"/>
        </w:rPr>
        <w:t xml:space="preserve">на срок 48 лет 11 месяцев </w:t>
      </w:r>
      <w:r w:rsidR="00654CD9">
        <w:rPr>
          <w:sz w:val="28"/>
          <w:szCs w:val="28"/>
        </w:rPr>
        <w:t xml:space="preserve">для использования </w:t>
      </w:r>
      <w:r w:rsidR="00654CD9">
        <w:rPr>
          <w:sz w:val="28"/>
          <w:szCs w:val="28"/>
        </w:rPr>
        <w:br/>
        <w:t>в целях</w:t>
      </w:r>
      <w:r w:rsidR="0062713A">
        <w:rPr>
          <w:sz w:val="28"/>
          <w:szCs w:val="28"/>
        </w:rPr>
        <w:t xml:space="preserve"> эксплуатации </w:t>
      </w:r>
      <w:r w:rsidRPr="00593E4B">
        <w:rPr>
          <w:sz w:val="28"/>
          <w:szCs w:val="28"/>
        </w:rPr>
        <w:t xml:space="preserve">объекта электросетевого хозяйства </w:t>
      </w:r>
      <w:r w:rsidR="007554CC">
        <w:rPr>
          <w:sz w:val="28"/>
          <w:szCs w:val="28"/>
        </w:rPr>
        <w:t>«</w:t>
      </w:r>
      <w:r w:rsidR="0062713A" w:rsidRPr="009301F1">
        <w:rPr>
          <w:sz w:val="28"/>
          <w:szCs w:val="28"/>
        </w:rPr>
        <w:t xml:space="preserve">ВЛ-0,4кВ </w:t>
      </w:r>
      <w:r w:rsidR="00AC622D">
        <w:rPr>
          <w:sz w:val="28"/>
          <w:szCs w:val="28"/>
        </w:rPr>
        <w:t>К</w:t>
      </w:r>
      <w:r w:rsidR="0062713A" w:rsidRPr="009301F1">
        <w:rPr>
          <w:sz w:val="28"/>
          <w:szCs w:val="28"/>
        </w:rPr>
        <w:t>ТП-</w:t>
      </w:r>
      <w:r w:rsidR="00CC4976">
        <w:rPr>
          <w:sz w:val="28"/>
          <w:szCs w:val="28"/>
        </w:rPr>
        <w:t>6777 Ландышевая-1, Радужный переулок</w:t>
      </w:r>
      <w:r w:rsidR="007554CC">
        <w:rPr>
          <w:sz w:val="28"/>
          <w:szCs w:val="28"/>
        </w:rPr>
        <w:t>»</w:t>
      </w:r>
      <w:r w:rsidR="00306730" w:rsidRPr="00306730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от </w:t>
      </w:r>
      <w:r w:rsidR="00CC4976">
        <w:rPr>
          <w:sz w:val="28"/>
          <w:szCs w:val="28"/>
        </w:rPr>
        <w:t>31 августа</w:t>
      </w:r>
      <w:r w:rsidR="00306730" w:rsidRPr="009301F1">
        <w:rPr>
          <w:sz w:val="28"/>
          <w:szCs w:val="28"/>
        </w:rPr>
        <w:t xml:space="preserve"> </w:t>
      </w:r>
      <w:r w:rsidR="000A7EB4">
        <w:rPr>
          <w:sz w:val="28"/>
          <w:szCs w:val="28"/>
        </w:rPr>
        <w:br/>
      </w:r>
      <w:r w:rsidR="00306730" w:rsidRPr="009301F1">
        <w:rPr>
          <w:sz w:val="28"/>
          <w:szCs w:val="28"/>
        </w:rPr>
        <w:t>201</w:t>
      </w:r>
      <w:r w:rsidR="00CC4976">
        <w:rPr>
          <w:sz w:val="28"/>
          <w:szCs w:val="28"/>
        </w:rPr>
        <w:t>7</w:t>
      </w:r>
      <w:proofErr w:type="gramEnd"/>
      <w:r w:rsidR="00AC622D">
        <w:rPr>
          <w:sz w:val="28"/>
          <w:szCs w:val="28"/>
        </w:rPr>
        <w:t xml:space="preserve"> </w:t>
      </w:r>
      <w:r w:rsidR="00306730" w:rsidRPr="009301F1">
        <w:rPr>
          <w:sz w:val="28"/>
          <w:szCs w:val="28"/>
        </w:rPr>
        <w:t xml:space="preserve">г. № </w:t>
      </w:r>
      <w:r w:rsidR="00CC4976">
        <w:rPr>
          <w:sz w:val="28"/>
          <w:szCs w:val="28"/>
        </w:rPr>
        <w:t>2154</w:t>
      </w:r>
      <w:r w:rsidR="00306730" w:rsidRPr="009301F1">
        <w:rPr>
          <w:sz w:val="28"/>
          <w:szCs w:val="28"/>
        </w:rPr>
        <w:t>,</w:t>
      </w:r>
      <w:r w:rsidR="00306730" w:rsidRPr="00306730">
        <w:rPr>
          <w:sz w:val="28"/>
          <w:szCs w:val="28"/>
        </w:rPr>
        <w:t xml:space="preserve"> справк</w:t>
      </w:r>
      <w:r w:rsidR="008E2424">
        <w:rPr>
          <w:sz w:val="28"/>
          <w:szCs w:val="28"/>
        </w:rPr>
        <w:t>ой</w:t>
      </w:r>
      <w:r w:rsidR="00306730" w:rsidRPr="00306730">
        <w:rPr>
          <w:sz w:val="28"/>
          <w:szCs w:val="28"/>
        </w:rPr>
        <w:t xml:space="preserve"> от </w:t>
      </w:r>
      <w:r w:rsidR="0062713A" w:rsidRPr="009301F1">
        <w:rPr>
          <w:sz w:val="28"/>
          <w:szCs w:val="28"/>
        </w:rPr>
        <w:t>28</w:t>
      </w:r>
      <w:r w:rsidR="00306730" w:rsidRPr="009301F1">
        <w:rPr>
          <w:sz w:val="28"/>
          <w:szCs w:val="28"/>
        </w:rPr>
        <w:t xml:space="preserve"> </w:t>
      </w:r>
      <w:r w:rsidR="0062713A" w:rsidRPr="009301F1">
        <w:rPr>
          <w:sz w:val="28"/>
          <w:szCs w:val="28"/>
        </w:rPr>
        <w:t>декабря 2020 г. № 2105</w:t>
      </w:r>
      <w:r w:rsidR="00306730" w:rsidRPr="009301F1">
        <w:rPr>
          <w:sz w:val="28"/>
          <w:szCs w:val="28"/>
        </w:rPr>
        <w:t>/</w:t>
      </w:r>
      <w:r w:rsidR="0062713A" w:rsidRPr="009301F1">
        <w:rPr>
          <w:sz w:val="28"/>
          <w:szCs w:val="28"/>
        </w:rPr>
        <w:t>534</w:t>
      </w:r>
      <w:r w:rsidR="007554CC">
        <w:rPr>
          <w:sz w:val="28"/>
          <w:szCs w:val="28"/>
        </w:rPr>
        <w:t>-</w:t>
      </w:r>
      <w:r w:rsidR="00CC4976">
        <w:rPr>
          <w:sz w:val="28"/>
          <w:szCs w:val="28"/>
        </w:rPr>
        <w:t>213</w:t>
      </w:r>
      <w:r w:rsidR="00306730" w:rsidRPr="00306730">
        <w:rPr>
          <w:sz w:val="28"/>
          <w:szCs w:val="28"/>
        </w:rPr>
        <w:t xml:space="preserve"> </w:t>
      </w:r>
      <w:proofErr w:type="gramStart"/>
      <w:r w:rsidR="00306730" w:rsidRPr="00306730">
        <w:rPr>
          <w:sz w:val="28"/>
          <w:szCs w:val="28"/>
        </w:rPr>
        <w:t>принят</w:t>
      </w:r>
      <w:proofErr w:type="gramEnd"/>
      <w:r w:rsidR="00306730" w:rsidRPr="00306730">
        <w:rPr>
          <w:sz w:val="28"/>
          <w:szCs w:val="28"/>
        </w:rPr>
        <w:t xml:space="preserve"> </w:t>
      </w:r>
      <w:r w:rsidR="000A7EB4">
        <w:rPr>
          <w:sz w:val="28"/>
          <w:szCs w:val="28"/>
        </w:rPr>
        <w:br/>
      </w:r>
      <w:r w:rsidR="00306730" w:rsidRPr="00306730">
        <w:rPr>
          <w:sz w:val="28"/>
          <w:szCs w:val="28"/>
        </w:rPr>
        <w:t>в эксплуатацию и числится на балансе ОАО «МРСК Урала».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>границы публичного сервитута</w:t>
      </w:r>
      <w:r w:rsidR="00CC4976">
        <w:rPr>
          <w:sz w:val="28"/>
          <w:szCs w:val="28"/>
        </w:rPr>
        <w:t xml:space="preserve"> </w:t>
      </w:r>
      <w:r w:rsidR="00744C30">
        <w:rPr>
          <w:sz w:val="28"/>
          <w:szCs w:val="28"/>
        </w:rPr>
        <w:t>в отдельных целях</w:t>
      </w:r>
      <w:r w:rsidR="00263B99" w:rsidRPr="00545185">
        <w:rPr>
          <w:sz w:val="28"/>
          <w:szCs w:val="28"/>
        </w:rPr>
        <w:t xml:space="preserve"> согласно приложению 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CC4976">
        <w:rPr>
          <w:sz w:val="28"/>
          <w:szCs w:val="28"/>
        </w:rPr>
        <w:t>Б56:34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</w:t>
      </w:r>
      <w:r w:rsidR="002544E1">
        <w:rPr>
          <w:sz w:val="28"/>
          <w:szCs w:val="28"/>
        </w:rPr>
        <w:t>анавливается публичный сервитут.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744C30" w:rsidRDefault="00DD3C5A" w:rsidP="00744C3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</w:t>
      </w:r>
      <w:r w:rsidR="00744C30">
        <w:rPr>
          <w:color w:val="000000"/>
          <w:sz w:val="28"/>
          <w:szCs w:val="28"/>
        </w:rPr>
        <w:br/>
      </w:r>
      <w:r w:rsidR="00AF042A">
        <w:rPr>
          <w:color w:val="000000"/>
          <w:sz w:val="28"/>
          <w:szCs w:val="28"/>
        </w:rPr>
        <w:t>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744C30">
        <w:rPr>
          <w:color w:val="000000"/>
          <w:sz w:val="28"/>
          <w:szCs w:val="28"/>
        </w:rPr>
        <w:br/>
      </w:r>
      <w:r w:rsidR="00B52ACF" w:rsidRPr="00744C30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744C30">
        <w:rPr>
          <w:color w:val="000000"/>
          <w:sz w:val="28"/>
          <w:szCs w:val="28"/>
          <w:lang w:val="x-none"/>
        </w:rPr>
        <w:t>позднее,</w:t>
      </w:r>
      <w:r w:rsidR="00B52ACF" w:rsidRPr="00744C30">
        <w:rPr>
          <w:color w:val="000000"/>
          <w:sz w:val="28"/>
          <w:szCs w:val="28"/>
          <w:lang w:val="x-none"/>
        </w:rPr>
        <w:t xml:space="preserve"> чем </w:t>
      </w:r>
      <w:r w:rsidR="00DD0CE3" w:rsidRPr="00744C30">
        <w:rPr>
          <w:color w:val="000000"/>
          <w:sz w:val="28"/>
          <w:szCs w:val="28"/>
        </w:rPr>
        <w:t>3</w:t>
      </w:r>
      <w:r w:rsidR="00B52ACF" w:rsidRPr="00744C30">
        <w:rPr>
          <w:color w:val="000000"/>
          <w:sz w:val="28"/>
          <w:szCs w:val="28"/>
          <w:lang w:val="x-none"/>
        </w:rPr>
        <w:t xml:space="preserve"> месяца после </w:t>
      </w:r>
      <w:r w:rsidR="00B52ACF" w:rsidRPr="00744C30">
        <w:rPr>
          <w:color w:val="000000"/>
          <w:sz w:val="28"/>
          <w:szCs w:val="28"/>
          <w:lang w:val="x-none"/>
        </w:rPr>
        <w:lastRenderedPageBreak/>
        <w:t>завершения эксплуатации инженерного сооружения, для размещения которого был установлен публичный сервитут</w:t>
      </w:r>
      <w:r w:rsidR="0081519E" w:rsidRPr="00744C30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744C30">
        <w:rPr>
          <w:sz w:val="28"/>
          <w:szCs w:val="28"/>
        </w:rPr>
        <w:t>у</w:t>
      </w:r>
      <w:r>
        <w:rPr>
          <w:sz w:val="28"/>
          <w:szCs w:val="28"/>
        </w:rPr>
        <w:t xml:space="preserve">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</w:t>
      </w:r>
      <w:r w:rsidR="00744C30">
        <w:rPr>
          <w:sz w:val="28"/>
          <w:szCs w:val="28"/>
        </w:rPr>
        <w:t>ть</w:t>
      </w:r>
      <w:r>
        <w:rPr>
          <w:sz w:val="28"/>
          <w:szCs w:val="28"/>
        </w:rPr>
        <w:t xml:space="preserve">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B52ACF" w:rsidRDefault="002544E1" w:rsidP="002544E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 </w:t>
      </w:r>
      <w:r w:rsidR="00B30995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7554CC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2544E1">
        <w:rPr>
          <w:sz w:val="28"/>
          <w:szCs w:val="28"/>
        </w:rPr>
        <w:br/>
        <w:t xml:space="preserve">на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980D7E" w:rsidRDefault="00AD1870" w:rsidP="00980D7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</w:r>
      <w:r w:rsidR="002544E1">
        <w:rPr>
          <w:sz w:val="28"/>
          <w:szCs w:val="28"/>
        </w:rPr>
        <w:t xml:space="preserve">в отдельных целях» </w:t>
      </w:r>
    </w:p>
    <w:p w:rsidR="00980D7E" w:rsidRPr="00980D7E" w:rsidRDefault="00980D7E" w:rsidP="00980D7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>от 17.10</w:t>
      </w:r>
      <w:r w:rsidRPr="00980D7E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4281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390402">
        <w:rPr>
          <w:sz w:val="28"/>
          <w:szCs w:val="28"/>
        </w:rPr>
        <w:t xml:space="preserve">,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A434C4" w:rsidRP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434C4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>
        <w:rPr>
          <w:sz w:val="28"/>
          <w:szCs w:val="28"/>
        </w:rPr>
        <w:t>ями</w:t>
      </w:r>
      <w:r w:rsidRPr="00A434C4">
        <w:rPr>
          <w:sz w:val="28"/>
          <w:szCs w:val="28"/>
        </w:rPr>
        <w:t xml:space="preserve"> земельн</w:t>
      </w:r>
      <w:r w:rsidR="0087234A">
        <w:rPr>
          <w:sz w:val="28"/>
          <w:szCs w:val="28"/>
        </w:rPr>
        <w:t>ых</w:t>
      </w:r>
      <w:r w:rsidRPr="00A434C4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Pr="00A434C4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 номера</w:t>
      </w:r>
      <w:r w:rsidRPr="00A434C4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Pr="00A434C4">
        <w:rPr>
          <w:sz w:val="28"/>
          <w:szCs w:val="28"/>
        </w:rPr>
        <w:t xml:space="preserve"> </w:t>
      </w:r>
      <w:r w:rsidR="00997693" w:rsidRPr="00997693">
        <w:rPr>
          <w:sz w:val="28"/>
          <w:szCs w:val="28"/>
        </w:rPr>
        <w:t>59:01:5010057:8</w:t>
      </w:r>
      <w:r w:rsidR="00997693">
        <w:rPr>
          <w:sz w:val="28"/>
          <w:szCs w:val="28"/>
        </w:rPr>
        <w:t xml:space="preserve">, </w:t>
      </w:r>
      <w:r w:rsidR="00997693" w:rsidRPr="00997693">
        <w:rPr>
          <w:sz w:val="28"/>
          <w:szCs w:val="28"/>
        </w:rPr>
        <w:t>59:01:5010057:11</w:t>
      </w:r>
      <w:r w:rsidR="0092278F">
        <w:rPr>
          <w:sz w:val="28"/>
          <w:szCs w:val="28"/>
        </w:rPr>
        <w:t xml:space="preserve">, </w:t>
      </w:r>
      <w:r w:rsidR="00997693">
        <w:rPr>
          <w:sz w:val="28"/>
          <w:szCs w:val="28"/>
        </w:rPr>
        <w:t xml:space="preserve"> </w:t>
      </w:r>
      <w:r w:rsidR="0092278F" w:rsidRPr="0092278F">
        <w:rPr>
          <w:sz w:val="28"/>
          <w:szCs w:val="28"/>
        </w:rPr>
        <w:t>59:01:5010057:13</w:t>
      </w:r>
      <w:r w:rsidR="0092278F">
        <w:rPr>
          <w:sz w:val="28"/>
          <w:szCs w:val="28"/>
        </w:rPr>
        <w:t>,</w:t>
      </w:r>
      <w:r w:rsidR="0092278F" w:rsidRPr="0092278F">
        <w:rPr>
          <w:rFonts w:ascii="PT Mono" w:hAnsi="PT Mono" w:cs="PT Mono"/>
        </w:rPr>
        <w:t xml:space="preserve"> </w:t>
      </w:r>
      <w:r w:rsidR="0092278F" w:rsidRPr="0092278F">
        <w:rPr>
          <w:sz w:val="28"/>
          <w:szCs w:val="28"/>
        </w:rPr>
        <w:t>59:01:5010057:18</w:t>
      </w:r>
      <w:r w:rsidR="0092278F">
        <w:rPr>
          <w:sz w:val="28"/>
          <w:szCs w:val="28"/>
        </w:rPr>
        <w:t xml:space="preserve">, </w:t>
      </w:r>
      <w:r w:rsidR="0092278F" w:rsidRPr="0092278F">
        <w:rPr>
          <w:sz w:val="28"/>
          <w:szCs w:val="28"/>
        </w:rPr>
        <w:t>59:01:5010057:20</w:t>
      </w:r>
      <w:r w:rsidR="0092278F">
        <w:rPr>
          <w:sz w:val="28"/>
          <w:szCs w:val="28"/>
        </w:rPr>
        <w:t xml:space="preserve">, 59:01:5010057:25, </w:t>
      </w:r>
      <w:r w:rsidR="0092278F" w:rsidRPr="0092278F">
        <w:rPr>
          <w:sz w:val="28"/>
          <w:szCs w:val="28"/>
        </w:rPr>
        <w:t>59:01:5010057:28</w:t>
      </w:r>
      <w:proofErr w:type="gramEnd"/>
      <w:r w:rsidR="0092278F">
        <w:rPr>
          <w:sz w:val="28"/>
          <w:szCs w:val="28"/>
        </w:rPr>
        <w:t xml:space="preserve">, </w:t>
      </w:r>
      <w:proofErr w:type="gramStart"/>
      <w:r w:rsidR="0092278F" w:rsidRPr="0092278F">
        <w:rPr>
          <w:sz w:val="28"/>
          <w:szCs w:val="28"/>
        </w:rPr>
        <w:t>59:01:5010057:32</w:t>
      </w:r>
      <w:r w:rsidR="0092278F">
        <w:rPr>
          <w:sz w:val="28"/>
          <w:szCs w:val="28"/>
        </w:rPr>
        <w:t>,</w:t>
      </w:r>
      <w:r w:rsidR="00A746B6" w:rsidRPr="00A746B6">
        <w:rPr>
          <w:sz w:val="28"/>
          <w:szCs w:val="28"/>
        </w:rPr>
        <w:t xml:space="preserve"> 59:01:5010057:3</w:t>
      </w:r>
      <w:r w:rsidR="00A746B6">
        <w:rPr>
          <w:sz w:val="28"/>
          <w:szCs w:val="28"/>
        </w:rPr>
        <w:t>5</w:t>
      </w:r>
      <w:r w:rsidR="00A746B6" w:rsidRPr="00A746B6">
        <w:rPr>
          <w:sz w:val="28"/>
          <w:szCs w:val="28"/>
        </w:rPr>
        <w:t xml:space="preserve">, </w:t>
      </w:r>
      <w:r w:rsidR="0092278F">
        <w:rPr>
          <w:sz w:val="28"/>
          <w:szCs w:val="28"/>
        </w:rPr>
        <w:t xml:space="preserve"> </w:t>
      </w:r>
      <w:r w:rsidR="00250F9F" w:rsidRPr="00250F9F">
        <w:rPr>
          <w:sz w:val="28"/>
          <w:szCs w:val="28"/>
        </w:rPr>
        <w:t>59:01:5010057:49</w:t>
      </w:r>
      <w:r w:rsidR="00250F9F">
        <w:rPr>
          <w:sz w:val="28"/>
          <w:szCs w:val="28"/>
        </w:rPr>
        <w:t xml:space="preserve">, </w:t>
      </w:r>
      <w:r w:rsidR="00250F9F" w:rsidRPr="00250F9F">
        <w:rPr>
          <w:sz w:val="28"/>
          <w:szCs w:val="28"/>
        </w:rPr>
        <w:t>59:01:5010057:170</w:t>
      </w:r>
      <w:r w:rsidR="00250F9F">
        <w:rPr>
          <w:sz w:val="28"/>
          <w:szCs w:val="28"/>
        </w:rPr>
        <w:t xml:space="preserve">,  </w:t>
      </w:r>
      <w:r w:rsidR="00250F9F" w:rsidRPr="00250F9F">
        <w:rPr>
          <w:sz w:val="28"/>
          <w:szCs w:val="28"/>
        </w:rPr>
        <w:t>59:01:5010064:2</w:t>
      </w:r>
      <w:r w:rsidR="00250F9F">
        <w:rPr>
          <w:sz w:val="28"/>
          <w:szCs w:val="28"/>
        </w:rPr>
        <w:t xml:space="preserve">, </w:t>
      </w:r>
      <w:r w:rsidR="00250F9F" w:rsidRPr="00250F9F">
        <w:rPr>
          <w:sz w:val="28"/>
          <w:szCs w:val="28"/>
        </w:rPr>
        <w:t>59:01:5010064:5</w:t>
      </w:r>
      <w:r w:rsidR="00250F9F">
        <w:rPr>
          <w:sz w:val="28"/>
          <w:szCs w:val="28"/>
        </w:rPr>
        <w:t>, 59:01:5010064:4, 59:01:5010064:6,</w:t>
      </w:r>
      <w:r w:rsidR="00250F9F" w:rsidRPr="00250F9F">
        <w:rPr>
          <w:sz w:val="28"/>
          <w:szCs w:val="28"/>
        </w:rPr>
        <w:t xml:space="preserve"> 59:01:5010064:7</w:t>
      </w:r>
      <w:r w:rsidR="00250F9F">
        <w:rPr>
          <w:sz w:val="28"/>
          <w:szCs w:val="28"/>
        </w:rPr>
        <w:t xml:space="preserve">,  </w:t>
      </w:r>
      <w:r w:rsidR="00250F9F" w:rsidRPr="00250F9F">
        <w:rPr>
          <w:sz w:val="28"/>
          <w:szCs w:val="28"/>
        </w:rPr>
        <w:t>59:01:5010064:8</w:t>
      </w:r>
      <w:r w:rsidR="00250F9F">
        <w:rPr>
          <w:sz w:val="28"/>
          <w:szCs w:val="28"/>
        </w:rPr>
        <w:t xml:space="preserve">,  </w:t>
      </w:r>
      <w:r w:rsidR="00250F9F" w:rsidRPr="00250F9F">
        <w:rPr>
          <w:sz w:val="28"/>
          <w:szCs w:val="28"/>
        </w:rPr>
        <w:t>59:01:5010064:9</w:t>
      </w:r>
      <w:r w:rsidR="00250F9F">
        <w:rPr>
          <w:sz w:val="28"/>
          <w:szCs w:val="28"/>
        </w:rPr>
        <w:t xml:space="preserve">, </w:t>
      </w:r>
      <w:r w:rsidR="00250F9F" w:rsidRPr="00250F9F">
        <w:rPr>
          <w:sz w:val="28"/>
          <w:szCs w:val="28"/>
        </w:rPr>
        <w:t>59:01:5010064:10</w:t>
      </w:r>
      <w:r w:rsidR="00250F9F">
        <w:rPr>
          <w:sz w:val="28"/>
          <w:szCs w:val="28"/>
        </w:rPr>
        <w:t xml:space="preserve">, </w:t>
      </w:r>
      <w:r w:rsidR="00C819B3">
        <w:rPr>
          <w:sz w:val="28"/>
          <w:szCs w:val="28"/>
        </w:rPr>
        <w:t>59:01:5010064:17, 59:01:5010064:11, 59:01:5010064:12</w:t>
      </w:r>
      <w:proofErr w:type="gramEnd"/>
      <w:r w:rsidR="00C819B3">
        <w:rPr>
          <w:sz w:val="28"/>
          <w:szCs w:val="28"/>
        </w:rPr>
        <w:t>,</w:t>
      </w:r>
      <w:r w:rsidR="00C819B3" w:rsidRPr="00C819B3">
        <w:rPr>
          <w:sz w:val="28"/>
          <w:szCs w:val="28"/>
        </w:rPr>
        <w:t xml:space="preserve"> 59:01:5010064:21</w:t>
      </w:r>
      <w:r w:rsidR="00A746B6">
        <w:rPr>
          <w:sz w:val="28"/>
          <w:szCs w:val="28"/>
        </w:rPr>
        <w:t xml:space="preserve">, </w:t>
      </w:r>
      <w:r w:rsidR="00A746B6" w:rsidRPr="00A746B6">
        <w:rPr>
          <w:sz w:val="28"/>
          <w:szCs w:val="28"/>
        </w:rPr>
        <w:t>59:01:5010057:183</w:t>
      </w:r>
      <w:r w:rsidR="00A746B6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соглашени</w:t>
      </w:r>
      <w:r w:rsidR="000A7EB4">
        <w:rPr>
          <w:sz w:val="28"/>
          <w:szCs w:val="28"/>
        </w:rPr>
        <w:t>е</w:t>
      </w:r>
      <w:r w:rsidRPr="00A434C4">
        <w:rPr>
          <w:sz w:val="28"/>
          <w:szCs w:val="28"/>
        </w:rPr>
        <w:t xml:space="preserve"> об осуществлении публичного сервитута. </w:t>
      </w:r>
    </w:p>
    <w:p w:rsidR="00997693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97693" w:rsidRDefault="009976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D7E" w:rsidRDefault="00997693" w:rsidP="00980D7E">
      <w:pPr>
        <w:spacing w:line="240" w:lineRule="exact"/>
        <w:ind w:left="4536"/>
        <w:rPr>
          <w:noProof/>
          <w:sz w:val="28"/>
          <w:szCs w:val="28"/>
        </w:rPr>
      </w:pP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A746B6">
        <w:rPr>
          <w:sz w:val="28"/>
          <w:szCs w:val="28"/>
        </w:rPr>
        <w:t xml:space="preserve"> сервитута </w:t>
      </w:r>
      <w:r w:rsidR="00A746B6">
        <w:rPr>
          <w:sz w:val="28"/>
          <w:szCs w:val="28"/>
        </w:rPr>
        <w:br/>
        <w:t xml:space="preserve">в отдельных целях» </w:t>
      </w:r>
    </w:p>
    <w:p w:rsidR="00980D7E" w:rsidRPr="00980D7E" w:rsidRDefault="00980D7E" w:rsidP="00980D7E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17.10</w:t>
      </w:r>
      <w:r w:rsidRPr="00980D7E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4281</w:t>
      </w:r>
    </w:p>
    <w:p w:rsidR="00997693" w:rsidRDefault="00997693" w:rsidP="0099769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997693" w:rsidRDefault="00997693" w:rsidP="0099769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997693" w:rsidRPr="009D2CA9" w:rsidRDefault="00997693" w:rsidP="0099769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997693" w:rsidRPr="00A05CB3" w:rsidTr="00F003B1"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997693" w:rsidRPr="00A05CB3" w:rsidTr="00F003B1"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97693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97693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Край Пермский, г. Пермь, р-н Свердловский / </w:t>
            </w:r>
            <w:r w:rsidRPr="000A7EB4">
              <w:rPr>
                <w:color w:val="000000"/>
                <w:sz w:val="28"/>
                <w:szCs w:val="28"/>
              </w:rPr>
              <w:br/>
              <w:t>Ново-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Бродовский</w:t>
            </w:r>
            <w:proofErr w:type="spellEnd"/>
            <w:r w:rsidRPr="000A7EB4">
              <w:rPr>
                <w:color w:val="000000"/>
                <w:sz w:val="28"/>
                <w:szCs w:val="28"/>
              </w:rPr>
              <w:t>/, ул. Пасечная, 14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97693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59:01:5010057:11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97693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Пермский край, г. Пермь, р-н Свердловский,</w:t>
            </w:r>
          </w:p>
          <w:p w:rsidR="00997693" w:rsidRPr="000A7EB4" w:rsidRDefault="00997693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ул. Пасечная, 16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2278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2278F" w:rsidP="000A7EB4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Пасечная, 12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2278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59:01:5010057:18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746B6" w:rsidRPr="000A7EB4" w:rsidRDefault="0092278F" w:rsidP="000A7EB4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Край Пермский, г. Пермь, р-н Свердловский,</w:t>
            </w:r>
          </w:p>
          <w:p w:rsidR="00997693" w:rsidRPr="000A7EB4" w:rsidRDefault="0092278F" w:rsidP="000A7EB4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Малиновая, 21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2278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59:01:5010057:20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2278F" w:rsidRPr="000A7EB4" w:rsidRDefault="0092278F" w:rsidP="000A7EB4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0A7EB4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92278F" w:rsidP="000A7EB4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Пермский, г Пермь, ж/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A7EB4">
              <w:rPr>
                <w:color w:val="000000"/>
                <w:sz w:val="28"/>
                <w:szCs w:val="28"/>
              </w:rPr>
              <w:t xml:space="preserve"> Ново-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Бродовский</w:t>
            </w:r>
            <w:proofErr w:type="spellEnd"/>
            <w:r w:rsidRPr="000A7EB4">
              <w:rPr>
                <w:color w:val="000000"/>
                <w:sz w:val="28"/>
                <w:szCs w:val="28"/>
              </w:rPr>
              <w:t xml:space="preserve">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Малиновая, з/у 19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2278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59:01:5010057:25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2278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Свердловский район,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Абрикосовая, 1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2278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59:01:5010057:28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2278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Край Пермский,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Малиновая, уч.8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92278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59:01:5010057:32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92278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  <w:t>у</w:t>
            </w:r>
            <w:r w:rsidRPr="000A7EB4">
              <w:rPr>
                <w:color w:val="000000"/>
                <w:sz w:val="28"/>
                <w:szCs w:val="28"/>
              </w:rPr>
              <w:t>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Малиновая, 14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59:01:5010057:35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250F9F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0A7EB4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7EB4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0A7EB4">
              <w:rPr>
                <w:color w:val="000000"/>
                <w:sz w:val="28"/>
                <w:szCs w:val="28"/>
              </w:rPr>
              <w:t>, г. Пермь, ул. Малиновая, з/у 12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59:01:5010057:49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250F9F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Пермский край, г. Пермь, Свердловский р-н, ж/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Ново-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Бродовский</w:t>
            </w:r>
            <w:proofErr w:type="spellEnd"/>
            <w:r w:rsidRPr="000A7EB4">
              <w:rPr>
                <w:color w:val="000000"/>
                <w:sz w:val="28"/>
                <w:szCs w:val="28"/>
              </w:rPr>
              <w:t>, ул. Малиновая, 10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59:01:5010057:170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Пермский край, г. Пермь, Свердловский район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59:01:5010057:183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250F9F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Пермский городской округ, город Пермь, Жилой</w:t>
            </w:r>
          </w:p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район Ново-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Бродовский</w:t>
            </w:r>
            <w:proofErr w:type="spellEnd"/>
            <w:r w:rsidRPr="000A7EB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Пасечная</w:t>
            </w:r>
            <w:proofErr w:type="gramEnd"/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87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85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83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81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край Пермский,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79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Край Пермский,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77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Край Пермский, г. Пермь, р-н Свердловский,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73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59:01:5010064:10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75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59:01:5010064:11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250F9F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край Пермский, г. Пермь, р-н Свердловский,</w:t>
            </w:r>
          </w:p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ул. Ландышевая, 71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59:01:5010064:12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Пермский край, г. Пермь, р-н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69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250F9F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59:01:5010064:17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250F9F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Край Пермский, г. Пермь, район Свердловский, </w:t>
            </w:r>
            <w:r w:rsidR="00A746B6" w:rsidRPr="000A7EB4">
              <w:rPr>
                <w:color w:val="000000"/>
                <w:sz w:val="28"/>
                <w:szCs w:val="28"/>
              </w:rPr>
              <w:br/>
            </w:r>
            <w:r w:rsidRPr="000A7EB4">
              <w:rPr>
                <w:color w:val="000000"/>
                <w:sz w:val="28"/>
                <w:szCs w:val="28"/>
              </w:rPr>
              <w:t>ул.</w:t>
            </w:r>
            <w:r w:rsidR="00A746B6" w:rsidRPr="000A7EB4">
              <w:rPr>
                <w:color w:val="000000"/>
                <w:sz w:val="28"/>
                <w:szCs w:val="28"/>
              </w:rPr>
              <w:t xml:space="preserve"> </w:t>
            </w:r>
            <w:r w:rsidRPr="000A7EB4">
              <w:rPr>
                <w:color w:val="000000"/>
                <w:sz w:val="28"/>
                <w:szCs w:val="28"/>
              </w:rPr>
              <w:t>Ландышевая, 59 а</w:t>
            </w:r>
          </w:p>
        </w:tc>
      </w:tr>
      <w:tr w:rsidR="00250F9F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250F9F" w:rsidRPr="00A05CB3" w:rsidRDefault="00C819B3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F9F" w:rsidRPr="000A7EB4" w:rsidRDefault="00C819B3" w:rsidP="000A7EB4">
            <w:pPr>
              <w:jc w:val="center"/>
              <w:rPr>
                <w:sz w:val="28"/>
                <w:szCs w:val="28"/>
              </w:rPr>
            </w:pPr>
            <w:r w:rsidRPr="000A7EB4">
              <w:rPr>
                <w:sz w:val="28"/>
                <w:szCs w:val="28"/>
              </w:rPr>
              <w:t>59:01:5010064:21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C819B3" w:rsidRPr="000A7EB4" w:rsidRDefault="00C819B3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0A7EB4">
              <w:rPr>
                <w:color w:val="000000"/>
                <w:sz w:val="28"/>
                <w:szCs w:val="28"/>
              </w:rPr>
              <w:t>.</w:t>
            </w:r>
          </w:p>
          <w:p w:rsidR="00C819B3" w:rsidRPr="000A7EB4" w:rsidRDefault="00C819B3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Пермский, г Пермь, ж/</w:t>
            </w:r>
            <w:proofErr w:type="gramStart"/>
            <w:r w:rsidRPr="000A7EB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A7EB4">
              <w:rPr>
                <w:color w:val="000000"/>
                <w:sz w:val="28"/>
                <w:szCs w:val="28"/>
              </w:rPr>
              <w:t xml:space="preserve"> Ново-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Бродовский</w:t>
            </w:r>
            <w:proofErr w:type="spellEnd"/>
            <w:r w:rsidRPr="000A7E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7EB4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  <w:p w:rsidR="00250F9F" w:rsidRPr="000A7EB4" w:rsidRDefault="00C819B3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A7EB4">
              <w:rPr>
                <w:color w:val="000000"/>
                <w:sz w:val="28"/>
                <w:szCs w:val="28"/>
              </w:rPr>
              <w:t>Медовая, з/у 6</w:t>
            </w:r>
          </w:p>
        </w:tc>
      </w:tr>
    </w:tbl>
    <w:p w:rsid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F3" w:rsidRDefault="003163F3">
      <w:r>
        <w:separator/>
      </w:r>
    </w:p>
  </w:endnote>
  <w:endnote w:type="continuationSeparator" w:id="0">
    <w:p w:rsidR="003163F3" w:rsidRDefault="003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F3" w:rsidRDefault="003163F3">
      <w:r>
        <w:separator/>
      </w:r>
    </w:p>
  </w:footnote>
  <w:footnote w:type="continuationSeparator" w:id="0">
    <w:p w:rsidR="003163F3" w:rsidRDefault="00316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60BF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622D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D21C2"/>
    <w:multiLevelType w:val="hybridMultilevel"/>
    <w:tmpl w:val="53F692D2"/>
    <w:lvl w:ilvl="0" w:tplc="645698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A7EB4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0F9F"/>
    <w:rsid w:val="00251219"/>
    <w:rsid w:val="00251EC9"/>
    <w:rsid w:val="002544E1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63F3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CD9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40A8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44C30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278F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0D7E"/>
    <w:rsid w:val="00985542"/>
    <w:rsid w:val="0098715C"/>
    <w:rsid w:val="00990DC4"/>
    <w:rsid w:val="009919B7"/>
    <w:rsid w:val="0099544D"/>
    <w:rsid w:val="00996D47"/>
    <w:rsid w:val="00997693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46B6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67C95"/>
    <w:rsid w:val="00C7240E"/>
    <w:rsid w:val="00C73309"/>
    <w:rsid w:val="00C77198"/>
    <w:rsid w:val="00C819B3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4976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E60B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76F4-8B66-4EAD-A010-3974293F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5</cp:revision>
  <cp:lastPrinted>2022-11-24T09:04:00Z</cp:lastPrinted>
  <dcterms:created xsi:type="dcterms:W3CDTF">2022-11-16T07:43:00Z</dcterms:created>
  <dcterms:modified xsi:type="dcterms:W3CDTF">2022-11-24T09:08:00Z</dcterms:modified>
</cp:coreProperties>
</file>