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958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63F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958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63FD">
                        <w:rPr>
                          <w:sz w:val="28"/>
                          <w:szCs w:val="28"/>
                          <w:u w:val="single"/>
                        </w:rPr>
                        <w:t xml:space="preserve"> 293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9585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9585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366CE" w:rsidRDefault="00B366CE" w:rsidP="00B366CE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представителей Пермской городской Думы VII созыва</w:t>
      </w:r>
    </w:p>
    <w:p w:rsidR="00B366CE" w:rsidRDefault="00B366CE" w:rsidP="00B366CE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  состав комиссии по рассмотрению инициативных проектов на 2023 год</w:t>
      </w:r>
    </w:p>
    <w:p w:rsidR="00B366CE" w:rsidRDefault="00B366CE" w:rsidP="00B366CE">
      <w:pPr>
        <w:snapToGrid w:val="0"/>
        <w:spacing w:before="480"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B366CE" w:rsidRDefault="00B366CE" w:rsidP="00B366C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комиссии по рассмотрению инициативных проектов депутатов Пермской городской Думы:</w:t>
      </w:r>
    </w:p>
    <w:p w:rsidR="00B366CE" w:rsidRDefault="00B366CE" w:rsidP="00B36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Власова Илью Алексеевича, </w:t>
      </w:r>
    </w:p>
    <w:p w:rsidR="00B366CE" w:rsidRDefault="00B366CE" w:rsidP="00B36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B366CE" w:rsidRDefault="00B366CE" w:rsidP="00B36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Рослякову Наталью Михайловну,</w:t>
      </w:r>
    </w:p>
    <w:p w:rsidR="00B366CE" w:rsidRDefault="00B366CE" w:rsidP="00B366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B366CE" w:rsidRDefault="00B366CE" w:rsidP="00B3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B366CE" w:rsidRDefault="00B366CE" w:rsidP="00B3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решение Пермской городской Думы от</w:t>
      </w:r>
      <w:r>
        <w:t xml:space="preserve"> </w:t>
      </w:r>
      <w:r>
        <w:rPr>
          <w:sz w:val="28"/>
          <w:szCs w:val="28"/>
        </w:rPr>
        <w:t xml:space="preserve">21.12.2021 № 333 «О направлении представителей Пермской городской Думы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созыва в состав комиссии по рассмотрению инициативных проектов»;</w:t>
      </w:r>
    </w:p>
    <w:p w:rsidR="00B366CE" w:rsidRDefault="00B366CE" w:rsidP="00B3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пункт 2 решения Пермской городской Думы от 15.11.2022 № 260 «О внесении изменений в отдельные решения Пермской городской Думы в сфере направления депутатов Пермской городской Думы VII созыва в различные коллегиальные органы администрации города Перми».</w:t>
      </w:r>
    </w:p>
    <w:p w:rsidR="00B366CE" w:rsidRDefault="00B366CE" w:rsidP="00B3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366CE" w:rsidRDefault="00B366CE" w:rsidP="00B3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B366CE" w:rsidRDefault="00B366CE" w:rsidP="00B36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366CE" w:rsidRDefault="00B366CE" w:rsidP="00B366CE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B366CE" w:rsidRDefault="00B366CE" w:rsidP="00B366C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63FD">
      <w:rPr>
        <w:noProof/>
        <w:snapToGrid w:val="0"/>
        <w:sz w:val="16"/>
      </w:rPr>
      <w:t>21.12.2022 14:57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63FD">
      <w:rPr>
        <w:noProof/>
        <w:snapToGrid w:val="0"/>
        <w:sz w:val="16"/>
      </w:rPr>
      <w:t>№ 293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0g428afFdErv4R0ERrOZWGI6RkANRhIilTOOcra/8HWGBgD34AlRfrYj8nNP741r/e8ZXFOL2/jCVw0w0bYRw==" w:salt="aQDN/PjscwepUxPtXIM99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66CE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63FD"/>
    <w:rsid w:val="00C265F9"/>
    <w:rsid w:val="00C26B96"/>
    <w:rsid w:val="00C400AC"/>
    <w:rsid w:val="00C635BE"/>
    <w:rsid w:val="00C63DAA"/>
    <w:rsid w:val="00C660FD"/>
    <w:rsid w:val="00C9585C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655D851-ECBA-42F7-BC79-BD5BCA7C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2022-12-21T09:57:00Z</cp:lastPrinted>
  <dcterms:created xsi:type="dcterms:W3CDTF">2022-12-15T09:13:00Z</dcterms:created>
  <dcterms:modified xsi:type="dcterms:W3CDTF">2022-12-21T09:57:00Z</dcterms:modified>
</cp:coreProperties>
</file>