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E5B2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D5B3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E5B2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D5B3E">
                        <w:rPr>
                          <w:sz w:val="28"/>
                          <w:szCs w:val="28"/>
                          <w:u w:val="single"/>
                        </w:rPr>
                        <w:t xml:space="preserve"> 275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E5B2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E5B2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050E41" w:rsidRDefault="00050E41" w:rsidP="00050E41">
      <w:pPr>
        <w:tabs>
          <w:tab w:val="left" w:pos="2127"/>
        </w:tabs>
        <w:suppressAutoHyphens/>
        <w:spacing w:before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 внесении изменений в отдельные решения Пермской городской Думы </w:t>
      </w:r>
    </w:p>
    <w:p w:rsidR="00050E41" w:rsidRDefault="00050E41" w:rsidP="00050E41">
      <w:pPr>
        <w:tabs>
          <w:tab w:val="left" w:pos="2127"/>
        </w:tabs>
        <w:suppressAutoHyphens/>
        <w:spacing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в сфере осуществления муниципального контроля</w:t>
      </w:r>
    </w:p>
    <w:p w:rsidR="00050E41" w:rsidRDefault="00050E41" w:rsidP="00050E41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На основании Федерального закона от 31.07.2020 № 248-ФЗ «О государственном контроле (надзоре) и муниципальном контроле в Российской Федерации», Устава города Перми</w:t>
      </w:r>
    </w:p>
    <w:p w:rsidR="00050E41" w:rsidRDefault="00050E41" w:rsidP="00050E41">
      <w:pPr>
        <w:suppressAutoHyphens/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r>
        <w:rPr>
          <w:b/>
          <w:bCs/>
          <w:sz w:val="28"/>
          <w:szCs w:val="28"/>
          <w:lang w:eastAsia="zh-CN"/>
        </w:rPr>
        <w:t>р е ш и л а:</w:t>
      </w:r>
    </w:p>
    <w:p w:rsidR="00050E41" w:rsidRDefault="001E5B2C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1. </w:t>
      </w:r>
      <w:r w:rsidR="00050E41">
        <w:rPr>
          <w:color w:val="000000" w:themeColor="text1"/>
          <w:sz w:val="28"/>
          <w:szCs w:val="28"/>
          <w:lang w:eastAsia="zh-CN"/>
        </w:rPr>
        <w:t>Внести в Положение об управлении по экологии и природопользованию администрации города Перми, утвержденное решением Пермской городской Думы от 12.09.2006 № 218 (в редакции решений Пермской городской Думы от</w:t>
      </w:r>
      <w:r>
        <w:rPr>
          <w:color w:val="000000" w:themeColor="text1"/>
          <w:sz w:val="28"/>
          <w:szCs w:val="28"/>
          <w:lang w:eastAsia="zh-CN"/>
        </w:rPr>
        <w:t> </w:t>
      </w:r>
      <w:r w:rsidR="00050E41">
        <w:rPr>
          <w:color w:val="000000" w:themeColor="text1"/>
          <w:sz w:val="28"/>
          <w:szCs w:val="28"/>
          <w:lang w:eastAsia="zh-CN"/>
        </w:rPr>
        <w:t>26.12.2006 № 340, от 30.01.2007 № 16, от 28.08.2007 № 199, от 25.09.2007 №</w:t>
      </w:r>
      <w:r>
        <w:rPr>
          <w:color w:val="000000" w:themeColor="text1"/>
          <w:sz w:val="28"/>
          <w:szCs w:val="28"/>
          <w:lang w:eastAsia="zh-CN"/>
        </w:rPr>
        <w:t> </w:t>
      </w:r>
      <w:r w:rsidR="00050E41">
        <w:rPr>
          <w:color w:val="000000" w:themeColor="text1"/>
          <w:sz w:val="28"/>
          <w:szCs w:val="28"/>
          <w:lang w:eastAsia="zh-CN"/>
        </w:rPr>
        <w:t>231, от 24.06.2008 № 202, от 24.02.2009 № 36, от 25.08.2009 № 188, от</w:t>
      </w:r>
      <w:r>
        <w:rPr>
          <w:color w:val="000000" w:themeColor="text1"/>
          <w:sz w:val="28"/>
          <w:szCs w:val="28"/>
          <w:lang w:eastAsia="zh-CN"/>
        </w:rPr>
        <w:t> </w:t>
      </w:r>
      <w:r w:rsidR="00050E41">
        <w:rPr>
          <w:color w:val="000000" w:themeColor="text1"/>
          <w:sz w:val="28"/>
          <w:szCs w:val="28"/>
          <w:lang w:eastAsia="zh-CN"/>
        </w:rPr>
        <w:t>27.10.2009 № 246, от 24.11.2009 № 292, от 17.12.2010 № 216, от 01.03.2011 №</w:t>
      </w:r>
      <w:r>
        <w:rPr>
          <w:color w:val="000000" w:themeColor="text1"/>
          <w:sz w:val="28"/>
          <w:szCs w:val="28"/>
          <w:lang w:eastAsia="zh-CN"/>
        </w:rPr>
        <w:t> </w:t>
      </w:r>
      <w:r w:rsidR="00050E41">
        <w:rPr>
          <w:color w:val="000000" w:themeColor="text1"/>
          <w:sz w:val="28"/>
          <w:szCs w:val="28"/>
          <w:lang w:eastAsia="zh-CN"/>
        </w:rPr>
        <w:t>27, от 30.08.2011 № 157, от 21.12.2011 № 253, от 31.01.2012 № 6, от 25.09.2012 № 189, от 25.09.2012 № 192, от 20.11.2012 № 257, от 18.12.2012 № 273, от</w:t>
      </w:r>
      <w:r>
        <w:rPr>
          <w:color w:val="000000" w:themeColor="text1"/>
          <w:sz w:val="28"/>
          <w:szCs w:val="28"/>
          <w:lang w:eastAsia="zh-CN"/>
        </w:rPr>
        <w:t> </w:t>
      </w:r>
      <w:r w:rsidR="00050E41">
        <w:rPr>
          <w:color w:val="000000" w:themeColor="text1"/>
          <w:sz w:val="28"/>
          <w:szCs w:val="28"/>
          <w:lang w:eastAsia="zh-CN"/>
        </w:rPr>
        <w:t>28.05.2013 № 123, от 28.10.2014 № 219, от 24.03.2015 № 48, от 22.03.2016 № 56, от 24.01.2017 № 14, от 27.02.2018 № 32, от 22.05.2018 № 86, от 26.06.2018 № 117, от 25.09.2018 № 191, от 23.04.2019 № 90, от 24.09.2019 № 232, от 22.09.2020 №</w:t>
      </w:r>
      <w:r>
        <w:rPr>
          <w:color w:val="000000" w:themeColor="text1"/>
          <w:sz w:val="28"/>
          <w:szCs w:val="28"/>
          <w:lang w:eastAsia="zh-CN"/>
        </w:rPr>
        <w:t> </w:t>
      </w:r>
      <w:r w:rsidR="00050E41">
        <w:rPr>
          <w:color w:val="000000" w:themeColor="text1"/>
          <w:sz w:val="28"/>
          <w:szCs w:val="28"/>
          <w:lang w:eastAsia="zh-CN"/>
        </w:rPr>
        <w:t>185, от 23.03.2021 № 73, от 27.04.2021 № 99, от 24.08.2021 № 173, от 21.12.2021 № 309, от 22.02.2022 № 36, от 26.04.2022 № 89, от 27.09.2022 № 212), изменение, признав абзац тринадцатый подпункта 5.2.12</w:t>
      </w:r>
      <w:r w:rsidR="00050E41">
        <w:t xml:space="preserve"> </w:t>
      </w:r>
      <w:r w:rsidR="00050E41">
        <w:rPr>
          <w:color w:val="000000" w:themeColor="text1"/>
          <w:sz w:val="28"/>
          <w:szCs w:val="28"/>
          <w:lang w:eastAsia="zh-CN"/>
        </w:rPr>
        <w:t>утратившим силу.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</w:t>
      </w:r>
      <w:r w:rsidR="001E5B2C">
        <w:rPr>
          <w:color w:val="000000" w:themeColor="text1"/>
          <w:sz w:val="28"/>
          <w:szCs w:val="28"/>
          <w:lang w:eastAsia="zh-CN"/>
        </w:rPr>
        <w:t xml:space="preserve"> </w:t>
      </w:r>
      <w:r>
        <w:rPr>
          <w:color w:val="000000" w:themeColor="text1"/>
          <w:sz w:val="28"/>
          <w:szCs w:val="28"/>
          <w:lang w:eastAsia="zh-CN"/>
        </w:rPr>
        <w:t>Внести в решение Пермской городской Думы от 21.12.2021 № 308 «О муниципальном лесном контроле на территории города Перми» (в редакции решений Пермской городской Думы</w:t>
      </w:r>
      <w:r>
        <w:t xml:space="preserve"> </w:t>
      </w:r>
      <w:r>
        <w:rPr>
          <w:color w:val="000000" w:themeColor="text1"/>
          <w:sz w:val="28"/>
          <w:szCs w:val="28"/>
          <w:lang w:eastAsia="zh-CN"/>
        </w:rPr>
        <w:t>от 22.02.2022 № 37, от 24.05.2022 № 113) изменения: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2.1 в Положении о муниципальном лесном контроле на территории города Перми (приложение 1):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2.1.1 пункт 1.6 изложить в редакции: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«1.6. Должностными лицами, уполномоченными на принятие решения о</w:t>
      </w:r>
      <w:r w:rsidR="001E5B2C">
        <w:rPr>
          <w:color w:val="000000" w:themeColor="text1"/>
          <w:sz w:val="28"/>
          <w:szCs w:val="28"/>
          <w:lang w:eastAsia="zh-CN"/>
        </w:rPr>
        <w:t> </w:t>
      </w:r>
      <w:r>
        <w:rPr>
          <w:color w:val="000000" w:themeColor="text1"/>
          <w:sz w:val="28"/>
          <w:szCs w:val="28"/>
          <w:lang w:eastAsia="zh-CN"/>
        </w:rPr>
        <w:t>проведении контрольных мероприятий, являются: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руководитель Органа контроля,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заместитель руководителя Органа контроля.»;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lastRenderedPageBreak/>
        <w:t>2.1.2 абзац второй пункта 2.19 изложить в редакции:</w:t>
      </w:r>
    </w:p>
    <w:p w:rsidR="00050E41" w:rsidRDefault="00050E41" w:rsidP="00050E41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>«</w:t>
      </w:r>
      <w:r>
        <w:rPr>
          <w:sz w:val="28"/>
          <w:szCs w:val="28"/>
        </w:rPr>
        <w:t xml:space="preserve">В случае выявления соответствия объекта Муниципального контроля индикаторам риска </w:t>
      </w:r>
      <w:r w:rsidRPr="00633B81">
        <w:rPr>
          <w:sz w:val="28"/>
          <w:szCs w:val="28"/>
        </w:rPr>
        <w:t>Инспектор, Инспектор учреждения</w:t>
      </w:r>
      <w:r>
        <w:rPr>
          <w:sz w:val="28"/>
          <w:szCs w:val="28"/>
        </w:rPr>
        <w:t xml:space="preserve"> направляет руководителю (заместителю руководителя) Органа контроля мотивированное представление о</w:t>
      </w:r>
      <w:r w:rsidR="001E5B2C">
        <w:rPr>
          <w:sz w:val="28"/>
          <w:szCs w:val="28"/>
        </w:rPr>
        <w:t> </w:t>
      </w:r>
      <w:r>
        <w:rPr>
          <w:sz w:val="28"/>
          <w:szCs w:val="28"/>
        </w:rPr>
        <w:t>проведении контрольного мероприятия, предусматривающего взаимодействие с</w:t>
      </w:r>
      <w:r w:rsidR="001E5B2C">
        <w:rPr>
          <w:sz w:val="28"/>
          <w:szCs w:val="28"/>
        </w:rPr>
        <w:t> </w:t>
      </w:r>
      <w:r>
        <w:rPr>
          <w:sz w:val="28"/>
          <w:szCs w:val="28"/>
        </w:rPr>
        <w:t>контролируемым лицом.»;</w:t>
      </w:r>
    </w:p>
    <w:p w:rsidR="00050E41" w:rsidRDefault="00050E41" w:rsidP="00050E4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 пункт 4.9 изложить в редакции: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>«4.9.</w:t>
      </w:r>
      <w:r w:rsidR="001E5B2C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Контрольные мероприятия без взаимодействия проводятся на основании заданий руководителя (заместителя руководителя) Органа контроля, включая задания, содержащиеся в планах работы Органа контроля, в том числе в случаях, установленных Федеральным законом о контроле.»;</w:t>
      </w:r>
    </w:p>
    <w:p w:rsidR="001E5B2C" w:rsidRPr="001E5B2C" w:rsidRDefault="001E5B2C" w:rsidP="001E5B2C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E5B2C">
        <w:rPr>
          <w:color w:val="000000" w:themeColor="text1"/>
          <w:sz w:val="28"/>
          <w:szCs w:val="28"/>
          <w:lang w:eastAsia="zh-CN"/>
        </w:rPr>
        <w:t>2.1.4 в пункте 4.10:</w:t>
      </w:r>
    </w:p>
    <w:p w:rsidR="001E5B2C" w:rsidRPr="001E5B2C" w:rsidRDefault="001E5B2C" w:rsidP="001E5B2C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E5B2C">
        <w:rPr>
          <w:color w:val="000000" w:themeColor="text1"/>
          <w:sz w:val="28"/>
          <w:szCs w:val="28"/>
          <w:lang w:eastAsia="zh-CN"/>
        </w:rPr>
        <w:t>2.1.4.1 абзац второй изложить в редакции:</w:t>
      </w:r>
    </w:p>
    <w:p w:rsidR="001E5B2C" w:rsidRPr="001E5B2C" w:rsidRDefault="001E5B2C" w:rsidP="001E5B2C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E5B2C">
        <w:rPr>
          <w:color w:val="000000" w:themeColor="text1"/>
          <w:sz w:val="28"/>
          <w:szCs w:val="28"/>
          <w:lang w:eastAsia="zh-CN"/>
        </w:rPr>
        <w:t>«Для проведения контрольных мероприятий, предусмотренных пунктом 4.1 настоящего Положения, руководителем (заместителем руководителя) Органа контроля принимается решение о проведении контрольных мероприятий.»;</w:t>
      </w:r>
    </w:p>
    <w:p w:rsidR="001E5B2C" w:rsidRDefault="001E5B2C" w:rsidP="001E5B2C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E5B2C">
        <w:rPr>
          <w:color w:val="000000" w:themeColor="text1"/>
          <w:sz w:val="28"/>
          <w:szCs w:val="28"/>
          <w:lang w:eastAsia="zh-CN"/>
        </w:rPr>
        <w:t>2.1.4.2 в абзаце третьем слова «правовом акте» заменить словом «решении»;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2.1.</w:t>
      </w:r>
      <w:r w:rsidR="001E5B2C">
        <w:rPr>
          <w:color w:val="000000" w:themeColor="text1"/>
          <w:sz w:val="28"/>
          <w:szCs w:val="28"/>
          <w:lang w:eastAsia="zh-CN"/>
        </w:rPr>
        <w:t>5</w:t>
      </w:r>
      <w:r>
        <w:rPr>
          <w:color w:val="000000" w:themeColor="text1"/>
          <w:sz w:val="28"/>
          <w:szCs w:val="28"/>
          <w:lang w:eastAsia="zh-CN"/>
        </w:rPr>
        <w:t xml:space="preserve"> в пункте 4.35 слова «правовом акте» заменить словом «решении»;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2.2 в Ключевых показателях и их целевых значениях, индикативных показателях муниципального лесного контроля на территории города Перми (приложение 2):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2.2.1 дополнить </w:t>
      </w:r>
      <w:r w:rsidR="00633B81">
        <w:rPr>
          <w:color w:val="000000" w:themeColor="text1"/>
          <w:sz w:val="28"/>
          <w:szCs w:val="28"/>
          <w:lang w:eastAsia="zh-CN"/>
        </w:rPr>
        <w:t>под</w:t>
      </w:r>
      <w:r>
        <w:rPr>
          <w:color w:val="000000" w:themeColor="text1"/>
          <w:sz w:val="28"/>
          <w:szCs w:val="28"/>
          <w:lang w:eastAsia="zh-CN"/>
        </w:rPr>
        <w:t>пунктами 2.5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>
        <w:rPr>
          <w:color w:val="000000" w:themeColor="text1"/>
          <w:sz w:val="28"/>
          <w:szCs w:val="28"/>
          <w:lang w:eastAsia="zh-CN"/>
        </w:rPr>
        <w:t>, 2.5</w:t>
      </w:r>
      <w:r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«2.5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="001E5B2C" w:rsidRPr="001E5B2C">
        <w:rPr>
          <w:color w:val="000000" w:themeColor="text1"/>
          <w:sz w:val="28"/>
          <w:szCs w:val="28"/>
          <w:lang w:eastAsia="zh-CN"/>
        </w:rPr>
        <w:t>количество консультирований, проведенных за отчетный период;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2.5</w:t>
      </w:r>
      <w:r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>
        <w:rPr>
          <w:color w:val="000000" w:themeColor="text1"/>
          <w:sz w:val="28"/>
          <w:szCs w:val="28"/>
          <w:lang w:eastAsia="zh-CN"/>
        </w:rPr>
        <w:t xml:space="preserve"> доля однотипных (по одним и тем же вопросам) консультирований от</w:t>
      </w:r>
      <w:r w:rsidR="001E5B2C">
        <w:rPr>
          <w:color w:val="000000" w:themeColor="text1"/>
          <w:sz w:val="28"/>
          <w:szCs w:val="28"/>
          <w:lang w:eastAsia="zh-CN"/>
        </w:rPr>
        <w:t> </w:t>
      </w:r>
      <w:r>
        <w:rPr>
          <w:color w:val="000000" w:themeColor="text1"/>
          <w:sz w:val="28"/>
          <w:szCs w:val="28"/>
          <w:lang w:eastAsia="zh-CN"/>
        </w:rPr>
        <w:t>общего количества проведенных консультирований за отчетный период;»;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2.2.2 дополнить </w:t>
      </w:r>
      <w:r w:rsidR="00633B81">
        <w:rPr>
          <w:color w:val="000000" w:themeColor="text1"/>
          <w:sz w:val="28"/>
          <w:szCs w:val="28"/>
          <w:lang w:eastAsia="zh-CN"/>
        </w:rPr>
        <w:t>под</w:t>
      </w:r>
      <w:r>
        <w:rPr>
          <w:color w:val="000000" w:themeColor="text1"/>
          <w:sz w:val="28"/>
          <w:szCs w:val="28"/>
          <w:lang w:eastAsia="zh-CN"/>
        </w:rPr>
        <w:t>пунктами 2.6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>
        <w:rPr>
          <w:color w:val="000000" w:themeColor="text1"/>
          <w:sz w:val="28"/>
          <w:szCs w:val="28"/>
          <w:lang w:eastAsia="zh-CN"/>
        </w:rPr>
        <w:t>, 2.6</w:t>
      </w:r>
      <w:r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«2.6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>
        <w:rPr>
          <w:color w:val="000000" w:themeColor="text1"/>
          <w:sz w:val="28"/>
          <w:szCs w:val="28"/>
          <w:lang w:eastAsia="zh-CN"/>
        </w:rPr>
        <w:t xml:space="preserve"> количество поступивших возражений на предостережения о недопустимости нарушения обязательных требований за отчетный период;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2.6</w:t>
      </w:r>
      <w:r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>
        <w:rPr>
          <w:color w:val="000000" w:themeColor="text1"/>
          <w:sz w:val="28"/>
          <w:szCs w:val="28"/>
          <w:lang w:eastAsia="zh-CN"/>
        </w:rPr>
        <w:t xml:space="preserve"> количество контрольных мероприятий, по результатам которых выявлены нарушения обязательных требований, за отчетный период;»;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2.2.3 дополнить пунктами 2.8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>
        <w:rPr>
          <w:color w:val="000000" w:themeColor="text1"/>
          <w:sz w:val="28"/>
          <w:szCs w:val="28"/>
          <w:lang w:eastAsia="zh-CN"/>
        </w:rPr>
        <w:t>-2.8</w:t>
      </w:r>
      <w:r>
        <w:rPr>
          <w:color w:val="000000" w:themeColor="text1"/>
          <w:sz w:val="28"/>
          <w:szCs w:val="28"/>
          <w:vertAlign w:val="superscript"/>
          <w:lang w:eastAsia="zh-CN"/>
        </w:rPr>
        <w:t>7</w:t>
      </w:r>
      <w:r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«2.8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>
        <w:rPr>
          <w:color w:val="000000" w:themeColor="text1"/>
          <w:sz w:val="28"/>
          <w:szCs w:val="28"/>
          <w:lang w:eastAsia="zh-CN"/>
        </w:rPr>
        <w:t xml:space="preserve"> количество выявленных по результатам проведения контрольных мероприятий нарушений обязательных требований за отчетный период;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2.8</w:t>
      </w:r>
      <w:r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>
        <w:rPr>
          <w:color w:val="000000" w:themeColor="text1"/>
          <w:sz w:val="28"/>
          <w:szCs w:val="28"/>
          <w:lang w:eastAsia="zh-CN"/>
        </w:rPr>
        <w:t xml:space="preserve"> количество предписаний об устранении нарушений обязательных требований, выданных за отчетный период;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2.8</w:t>
      </w:r>
      <w:r>
        <w:rPr>
          <w:color w:val="000000" w:themeColor="text1"/>
          <w:sz w:val="28"/>
          <w:szCs w:val="28"/>
          <w:vertAlign w:val="superscript"/>
          <w:lang w:eastAsia="zh-CN"/>
        </w:rPr>
        <w:t>3</w:t>
      </w:r>
      <w:r>
        <w:rPr>
          <w:color w:val="000000" w:themeColor="text1"/>
          <w:sz w:val="28"/>
          <w:szCs w:val="28"/>
          <w:lang w:eastAsia="zh-CN"/>
        </w:rPr>
        <w:t xml:space="preserve"> количество составленных протоколов об административных правонарушениях и направленных судье, в орган, должностному лицу, уполномоченным рассматривать дела об административных правонарушениях, за отчетный период;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2.8</w:t>
      </w:r>
      <w:r>
        <w:rPr>
          <w:color w:val="000000" w:themeColor="text1"/>
          <w:sz w:val="28"/>
          <w:szCs w:val="28"/>
          <w:vertAlign w:val="superscript"/>
          <w:lang w:eastAsia="zh-CN"/>
        </w:rPr>
        <w:t>4</w:t>
      </w:r>
      <w:r>
        <w:rPr>
          <w:color w:val="000000" w:themeColor="text1"/>
          <w:sz w:val="28"/>
          <w:szCs w:val="28"/>
          <w:lang w:eastAsia="zh-CN"/>
        </w:rPr>
        <w:t xml:space="preserve"> количество контролируемых лиц, привлеченных к административной ответственности за отчетный период;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2.8</w:t>
      </w:r>
      <w:r>
        <w:rPr>
          <w:color w:val="000000" w:themeColor="text1"/>
          <w:sz w:val="28"/>
          <w:szCs w:val="28"/>
          <w:vertAlign w:val="superscript"/>
          <w:lang w:eastAsia="zh-CN"/>
        </w:rPr>
        <w:t>5</w:t>
      </w:r>
      <w:r>
        <w:rPr>
          <w:sz w:val="28"/>
          <w:szCs w:val="28"/>
        </w:rPr>
        <w:t xml:space="preserve"> 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050E41" w:rsidRDefault="00050E41" w:rsidP="00050E4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>2.8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количество учтенных объектов контроля, отнесенных к категориям риска, по каждой из категорий риска, на конец отчетного периода;</w:t>
      </w:r>
      <w:r>
        <w:rPr>
          <w:color w:val="000000" w:themeColor="text1"/>
          <w:sz w:val="28"/>
          <w:szCs w:val="28"/>
          <w:lang w:eastAsia="zh-CN"/>
        </w:rPr>
        <w:t>».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3. Внести в решение Пермской городской Думы от 21.12.2021 № 310 «О муниципальном контроле в области охраны и использования особо охраняемых природных территорий местного значения города Перми» (в редакции решений Пермской городской Думы от 22.02.2022 № 35, от 24.05.2022 № 114) изменения: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3.1 в Положении о муниципальном контроле в области охраны и использования особо охраняемых природных территорий местного значения города Перми (приложение 1):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3.1.1 пункт 1.6 изложить в редакции: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«1.6. Должностными лицами, уполномоченными на принятие решения о</w:t>
      </w:r>
      <w:r w:rsidR="001E5B2C">
        <w:rPr>
          <w:color w:val="000000" w:themeColor="text1"/>
          <w:sz w:val="28"/>
          <w:szCs w:val="28"/>
          <w:lang w:eastAsia="zh-CN"/>
        </w:rPr>
        <w:t> </w:t>
      </w:r>
      <w:r>
        <w:rPr>
          <w:color w:val="000000" w:themeColor="text1"/>
          <w:sz w:val="28"/>
          <w:szCs w:val="28"/>
          <w:lang w:eastAsia="zh-CN"/>
        </w:rPr>
        <w:t>проведении контрольных мероприятий, являются: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руководитель Органа контроля,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заместитель руководителя Органа контроля.»;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3.1.2 абзац второй пункта 2.19 изложить в редакции:</w:t>
      </w:r>
    </w:p>
    <w:p w:rsidR="00050E41" w:rsidRDefault="00050E41" w:rsidP="00050E41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>«</w:t>
      </w:r>
      <w:r>
        <w:rPr>
          <w:sz w:val="28"/>
          <w:szCs w:val="28"/>
        </w:rPr>
        <w:t xml:space="preserve">В случае выявления соответствия объекта Муниципального контроля индикаторам </w:t>
      </w:r>
      <w:r w:rsidRPr="00633B81">
        <w:rPr>
          <w:sz w:val="28"/>
          <w:szCs w:val="28"/>
        </w:rPr>
        <w:t>риска Инспектор направляет руководителю</w:t>
      </w:r>
      <w:r>
        <w:rPr>
          <w:sz w:val="28"/>
          <w:szCs w:val="28"/>
        </w:rPr>
        <w:t xml:space="preserve"> (заместителю руководителя) Органа контроля мотивированное представление о проведении контрольного мероприятия, предусматривающего взаимодействие с контролируемым лицом.»;</w:t>
      </w:r>
    </w:p>
    <w:p w:rsidR="00050E41" w:rsidRDefault="00050E41" w:rsidP="00050E4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 пункт 4.9 изложить в редакции: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>«4.9. Контрольные мероприятия без взаимодействия проводятся на основании заданий руководителя (заместителя руководителя) Органа контроля, включая задания, содержащиеся в планах работы Органа контроля, в том числе в случаях, установленных Федеральным законом о контроле.»;</w:t>
      </w:r>
    </w:p>
    <w:p w:rsidR="00B75EC2" w:rsidRPr="00B75EC2" w:rsidRDefault="00B75EC2" w:rsidP="00B75EC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B75EC2">
        <w:rPr>
          <w:color w:val="000000" w:themeColor="text1"/>
          <w:sz w:val="28"/>
          <w:szCs w:val="28"/>
          <w:lang w:eastAsia="zh-CN"/>
        </w:rPr>
        <w:t>3.1.4 в пункте 4.10:</w:t>
      </w:r>
    </w:p>
    <w:p w:rsidR="00B75EC2" w:rsidRPr="00B75EC2" w:rsidRDefault="00B75EC2" w:rsidP="00B75EC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B75EC2">
        <w:rPr>
          <w:color w:val="000000" w:themeColor="text1"/>
          <w:sz w:val="28"/>
          <w:szCs w:val="28"/>
          <w:lang w:eastAsia="zh-CN"/>
        </w:rPr>
        <w:t>3.1.4.1 абзац второй изложить в редакции:</w:t>
      </w:r>
    </w:p>
    <w:p w:rsidR="00B75EC2" w:rsidRPr="00B75EC2" w:rsidRDefault="00B75EC2" w:rsidP="00B75EC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B75EC2">
        <w:rPr>
          <w:color w:val="000000" w:themeColor="text1"/>
          <w:sz w:val="28"/>
          <w:szCs w:val="28"/>
          <w:lang w:eastAsia="zh-CN"/>
        </w:rPr>
        <w:t>«Для проведения контрольных мероприятий, предусмотренных пунктом 4.1 настоящего Положения, руководителем (заместителем руководителя) Органа контроля принимается решение о проведении контрольных мероприятий.»;</w:t>
      </w:r>
    </w:p>
    <w:p w:rsidR="00050E41" w:rsidRDefault="00B75EC2" w:rsidP="00B75EC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B75EC2">
        <w:rPr>
          <w:color w:val="000000" w:themeColor="text1"/>
          <w:sz w:val="28"/>
          <w:szCs w:val="28"/>
          <w:lang w:eastAsia="zh-CN"/>
        </w:rPr>
        <w:t>3.1.4.2 в абзаце третьем слова «правовом акте» заменить словом «решении»</w:t>
      </w:r>
      <w:r w:rsidR="00050E41">
        <w:rPr>
          <w:color w:val="000000" w:themeColor="text1"/>
          <w:sz w:val="28"/>
          <w:szCs w:val="28"/>
          <w:lang w:eastAsia="zh-CN"/>
        </w:rPr>
        <w:t>;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3.2 в Ключевых показателях и их целевых значениях, индикативных показателях муниципального контроля в области охраны и использования особо охраняемых природных территорий местного значения города Перми (приложение 2):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3.2.1 дополнить </w:t>
      </w:r>
      <w:r w:rsidR="00633B81">
        <w:rPr>
          <w:color w:val="000000" w:themeColor="text1"/>
          <w:sz w:val="28"/>
          <w:szCs w:val="28"/>
          <w:lang w:eastAsia="zh-CN"/>
        </w:rPr>
        <w:t>под</w:t>
      </w:r>
      <w:r>
        <w:rPr>
          <w:color w:val="000000" w:themeColor="text1"/>
          <w:sz w:val="28"/>
          <w:szCs w:val="28"/>
          <w:lang w:eastAsia="zh-CN"/>
        </w:rPr>
        <w:t>пунктами 2.5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>
        <w:rPr>
          <w:color w:val="000000" w:themeColor="text1"/>
          <w:sz w:val="28"/>
          <w:szCs w:val="28"/>
          <w:lang w:eastAsia="zh-CN"/>
        </w:rPr>
        <w:t>, 2.5</w:t>
      </w:r>
      <w:r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«2.5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="00B75EC2" w:rsidRPr="00B75EC2">
        <w:rPr>
          <w:color w:val="000000" w:themeColor="text1"/>
          <w:sz w:val="28"/>
          <w:szCs w:val="28"/>
          <w:lang w:eastAsia="zh-CN"/>
        </w:rPr>
        <w:t>количество консультирований, проведенных за отчетный период;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2.5</w:t>
      </w:r>
      <w:r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>
        <w:rPr>
          <w:color w:val="000000" w:themeColor="text1"/>
          <w:sz w:val="28"/>
          <w:szCs w:val="28"/>
          <w:lang w:eastAsia="zh-CN"/>
        </w:rPr>
        <w:t xml:space="preserve"> доля однотипных (по одним и тем же вопросам) консультирований </w:t>
      </w:r>
      <w:r>
        <w:rPr>
          <w:color w:val="000000" w:themeColor="text1"/>
          <w:sz w:val="28"/>
          <w:szCs w:val="28"/>
          <w:lang w:eastAsia="zh-CN"/>
        </w:rPr>
        <w:br/>
        <w:t>от общего количества проведенных консультирований за отчетный период;»;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3.2.2 дополнить </w:t>
      </w:r>
      <w:r w:rsidR="00633B81">
        <w:rPr>
          <w:color w:val="000000" w:themeColor="text1"/>
          <w:sz w:val="28"/>
          <w:szCs w:val="28"/>
          <w:lang w:eastAsia="zh-CN"/>
        </w:rPr>
        <w:t>под</w:t>
      </w:r>
      <w:r>
        <w:rPr>
          <w:color w:val="000000" w:themeColor="text1"/>
          <w:sz w:val="28"/>
          <w:szCs w:val="28"/>
          <w:lang w:eastAsia="zh-CN"/>
        </w:rPr>
        <w:t>пунктами 2.6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>
        <w:rPr>
          <w:color w:val="000000" w:themeColor="text1"/>
          <w:sz w:val="28"/>
          <w:szCs w:val="28"/>
          <w:lang w:eastAsia="zh-CN"/>
        </w:rPr>
        <w:t>, 2.6</w:t>
      </w:r>
      <w:r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«2.6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>
        <w:rPr>
          <w:color w:val="000000" w:themeColor="text1"/>
          <w:sz w:val="28"/>
          <w:szCs w:val="28"/>
          <w:lang w:eastAsia="zh-CN"/>
        </w:rPr>
        <w:t xml:space="preserve"> количество поступивших возражений на предостережения о недопустимости нарушения обязательных требований за отчетный период;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2.6</w:t>
      </w:r>
      <w:r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>
        <w:rPr>
          <w:color w:val="000000" w:themeColor="text1"/>
          <w:sz w:val="28"/>
          <w:szCs w:val="28"/>
          <w:lang w:eastAsia="zh-CN"/>
        </w:rPr>
        <w:t xml:space="preserve"> количество контрольных мероприятий, по результатам которых выявлены нарушения обязательных требований, за отчетный период;»;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3.2.3 дополнить </w:t>
      </w:r>
      <w:r w:rsidR="00633B81">
        <w:rPr>
          <w:color w:val="000000" w:themeColor="text1"/>
          <w:sz w:val="28"/>
          <w:szCs w:val="28"/>
          <w:lang w:eastAsia="zh-CN"/>
        </w:rPr>
        <w:t>под</w:t>
      </w:r>
      <w:r>
        <w:rPr>
          <w:color w:val="000000" w:themeColor="text1"/>
          <w:sz w:val="28"/>
          <w:szCs w:val="28"/>
          <w:lang w:eastAsia="zh-CN"/>
        </w:rPr>
        <w:t>пунктами 2.8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>
        <w:rPr>
          <w:color w:val="000000" w:themeColor="text1"/>
          <w:sz w:val="28"/>
          <w:szCs w:val="28"/>
          <w:lang w:eastAsia="zh-CN"/>
        </w:rPr>
        <w:t>-2.8</w:t>
      </w:r>
      <w:r>
        <w:rPr>
          <w:color w:val="000000" w:themeColor="text1"/>
          <w:sz w:val="28"/>
          <w:szCs w:val="28"/>
          <w:vertAlign w:val="superscript"/>
          <w:lang w:eastAsia="zh-CN"/>
        </w:rPr>
        <w:t>7</w:t>
      </w:r>
      <w:r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«2.8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>
        <w:rPr>
          <w:color w:val="000000" w:themeColor="text1"/>
          <w:sz w:val="28"/>
          <w:szCs w:val="28"/>
          <w:lang w:eastAsia="zh-CN"/>
        </w:rPr>
        <w:t xml:space="preserve"> количество выявленных по результатам проведения контрольных мероприятий нарушений обязательных требований за отчетный период;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2.8</w:t>
      </w:r>
      <w:r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>
        <w:rPr>
          <w:color w:val="000000" w:themeColor="text1"/>
          <w:sz w:val="28"/>
          <w:szCs w:val="28"/>
          <w:lang w:eastAsia="zh-CN"/>
        </w:rPr>
        <w:t xml:space="preserve"> количество предписаний об устранении нарушений обязательных требований, выданных за отчетный период;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2.8</w:t>
      </w:r>
      <w:r>
        <w:rPr>
          <w:color w:val="000000" w:themeColor="text1"/>
          <w:sz w:val="28"/>
          <w:szCs w:val="28"/>
          <w:vertAlign w:val="superscript"/>
          <w:lang w:eastAsia="zh-CN"/>
        </w:rPr>
        <w:t>3</w:t>
      </w:r>
      <w:r>
        <w:rPr>
          <w:color w:val="000000" w:themeColor="text1"/>
          <w:sz w:val="28"/>
          <w:szCs w:val="28"/>
          <w:lang w:eastAsia="zh-CN"/>
        </w:rPr>
        <w:t xml:space="preserve"> количество составленных протоколов об административных правонарушениях и направленных судье, в орган, должностному лицу, уполномоченным рассматривать дела об административных правонарушениях, за отчетный период;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2.8</w:t>
      </w:r>
      <w:r>
        <w:rPr>
          <w:color w:val="000000" w:themeColor="text1"/>
          <w:sz w:val="28"/>
          <w:szCs w:val="28"/>
          <w:vertAlign w:val="superscript"/>
          <w:lang w:eastAsia="zh-CN"/>
        </w:rPr>
        <w:t>4</w:t>
      </w:r>
      <w:r>
        <w:rPr>
          <w:color w:val="000000" w:themeColor="text1"/>
          <w:sz w:val="28"/>
          <w:szCs w:val="28"/>
          <w:lang w:eastAsia="zh-CN"/>
        </w:rPr>
        <w:t xml:space="preserve"> количество контролируемых лиц, привлеченных к административной ответственности за отчетный период;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2.8</w:t>
      </w:r>
      <w:r>
        <w:rPr>
          <w:color w:val="000000" w:themeColor="text1"/>
          <w:sz w:val="28"/>
          <w:szCs w:val="28"/>
          <w:vertAlign w:val="superscript"/>
          <w:lang w:eastAsia="zh-CN"/>
        </w:rPr>
        <w:t>5</w:t>
      </w:r>
      <w:r>
        <w:rPr>
          <w:sz w:val="28"/>
          <w:szCs w:val="28"/>
        </w:rPr>
        <w:t xml:space="preserve"> 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050E41" w:rsidRDefault="00050E41" w:rsidP="00050E4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050E41" w:rsidRDefault="00050E41" w:rsidP="00050E4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>2.8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количество учтенных объектов контроля, отнесенных к категориям риска, по каждой из категорий риска, на конец отчетного периода;</w:t>
      </w:r>
      <w:r>
        <w:rPr>
          <w:color w:val="000000" w:themeColor="text1"/>
          <w:sz w:val="28"/>
          <w:szCs w:val="28"/>
          <w:lang w:eastAsia="zh-CN"/>
        </w:rPr>
        <w:t>».</w:t>
      </w:r>
    </w:p>
    <w:p w:rsidR="00050E41" w:rsidRDefault="00050E41" w:rsidP="00050E41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4.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50E41" w:rsidRDefault="00050E41" w:rsidP="00050E41">
      <w:pPr>
        <w:widowControl w:val="0"/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50E41" w:rsidRDefault="00050E41" w:rsidP="00050E41">
      <w:pPr>
        <w:widowControl w:val="0"/>
        <w:tabs>
          <w:tab w:val="left" w:pos="900"/>
        </w:tabs>
        <w:autoSpaceDE w:val="0"/>
        <w:spacing w:after="48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6. Контроль за исполнением настоящего решения возложить на комитет Пермской городской Думы по инвестициям и управлению муниципальными ресурсами и комитет Пермской городской Думы по пространственному развитию и</w:t>
      </w:r>
      <w:r w:rsidR="00B75EC2">
        <w:rPr>
          <w:color w:val="000000" w:themeColor="text1"/>
          <w:sz w:val="28"/>
          <w:szCs w:val="28"/>
          <w:lang w:eastAsia="zh-CN"/>
        </w:rPr>
        <w:t> </w:t>
      </w:r>
      <w:r>
        <w:rPr>
          <w:color w:val="000000" w:themeColor="text1"/>
          <w:sz w:val="28"/>
          <w:szCs w:val="28"/>
          <w:lang w:eastAsia="zh-CN"/>
        </w:rPr>
        <w:t>благоустройству.</w:t>
      </w:r>
    </w:p>
    <w:p w:rsidR="00050E41" w:rsidRDefault="00050E41" w:rsidP="00050E41">
      <w:pPr>
        <w:widowControl w:val="0"/>
        <w:tabs>
          <w:tab w:val="left" w:pos="900"/>
        </w:tabs>
        <w:autoSpaceDE w:val="0"/>
        <w:spacing w:before="720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Председатель </w:t>
      </w:r>
    </w:p>
    <w:p w:rsidR="00050E41" w:rsidRDefault="00050E41" w:rsidP="00050E41">
      <w:pPr>
        <w:widowControl w:val="0"/>
        <w:autoSpaceDE w:val="0"/>
        <w:spacing w:after="480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Пермской городской Думы</w:t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  <w:t xml:space="preserve">   Д.В. Малютин</w:t>
      </w:r>
    </w:p>
    <w:p w:rsidR="00050E41" w:rsidRDefault="00050E41" w:rsidP="00050E41">
      <w:pPr>
        <w:widowControl w:val="0"/>
        <w:autoSpaceDE w:val="0"/>
        <w:spacing w:before="720" w:after="480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Глава города Перми</w:t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  <w:t xml:space="preserve">      А.Н. Дёмкин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F845C1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D5B3E">
      <w:rPr>
        <w:noProof/>
        <w:snapToGrid w:val="0"/>
        <w:sz w:val="16"/>
      </w:rPr>
      <w:t>21.12.2022 16:11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D5B3E">
      <w:rPr>
        <w:noProof/>
        <w:snapToGrid w:val="0"/>
        <w:sz w:val="16"/>
      </w:rPr>
      <w:t>№ 275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9504137"/>
      <w:docPartObj>
        <w:docPartGallery w:val="Page Numbers (Top of Page)"/>
        <w:docPartUnique/>
      </w:docPartObj>
    </w:sdtPr>
    <w:sdtEndPr/>
    <w:sdtContent>
      <w:p w:rsidR="00050E41" w:rsidRDefault="00050E4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B3E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9QZwgm7PxbNOXQmINEwWrpTdDU4yLKqwA3ycyNsoX1ZtzeeaIj4XTMV7JtVGuK/5S+BcRJhGqcqz6bVYQKq3g==" w:salt="QzTiGN6Ygj+coHz8Foij/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0E4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5B2C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3B81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5EC2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D5B3E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4B9044F2-455E-47A7-A388-AA5DC4C5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1377</Words>
  <Characters>7850</Characters>
  <Application>Microsoft Office Word</Application>
  <DocSecurity>8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2022-12-21T11:11:00Z</cp:lastPrinted>
  <dcterms:created xsi:type="dcterms:W3CDTF">2022-12-06T11:11:00Z</dcterms:created>
  <dcterms:modified xsi:type="dcterms:W3CDTF">2022-12-21T11:11:00Z</dcterms:modified>
</cp:coreProperties>
</file>