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A6A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A550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A6A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A5502">
                        <w:rPr>
                          <w:sz w:val="28"/>
                          <w:szCs w:val="28"/>
                          <w:u w:val="single"/>
                        </w:rPr>
                        <w:t xml:space="preserve"> 283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A6AD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A6AD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4A6ADB" w:rsidRDefault="00C9144B" w:rsidP="004A6ADB">
      <w:pPr>
        <w:tabs>
          <w:tab w:val="left" w:pos="9540"/>
        </w:tabs>
        <w:suppressAutoHyphens/>
        <w:spacing w:before="480"/>
        <w:jc w:val="center"/>
        <w:outlineLvl w:val="0"/>
        <w:rPr>
          <w:b/>
          <w:sz w:val="28"/>
          <w:szCs w:val="28"/>
        </w:rPr>
      </w:pPr>
      <w:r w:rsidRPr="00C9144B">
        <w:rPr>
          <w:b/>
          <w:sz w:val="28"/>
          <w:szCs w:val="28"/>
        </w:rPr>
        <w:t>О внесении изменений в решение Пермской городской Думы</w:t>
      </w:r>
    </w:p>
    <w:p w:rsidR="004A6ADB" w:rsidRDefault="00C9144B" w:rsidP="004A6ADB">
      <w:pPr>
        <w:tabs>
          <w:tab w:val="left" w:pos="9540"/>
        </w:tabs>
        <w:suppressAutoHyphens/>
        <w:jc w:val="center"/>
        <w:outlineLvl w:val="0"/>
        <w:rPr>
          <w:b/>
          <w:sz w:val="28"/>
          <w:szCs w:val="28"/>
        </w:rPr>
      </w:pPr>
      <w:r w:rsidRPr="00C9144B">
        <w:rPr>
          <w:b/>
          <w:sz w:val="28"/>
          <w:szCs w:val="28"/>
        </w:rPr>
        <w:t xml:space="preserve"> от 27.03.2018 № 47 «Об осуществлении мероприятий в сфере управления</w:t>
      </w:r>
    </w:p>
    <w:p w:rsidR="00C9144B" w:rsidRDefault="00C9144B" w:rsidP="004A6ADB">
      <w:pPr>
        <w:tabs>
          <w:tab w:val="left" w:pos="9540"/>
        </w:tabs>
        <w:suppressAutoHyphens/>
        <w:jc w:val="center"/>
        <w:outlineLvl w:val="0"/>
        <w:rPr>
          <w:b/>
          <w:sz w:val="28"/>
          <w:szCs w:val="28"/>
        </w:rPr>
      </w:pPr>
      <w:r w:rsidRPr="00C9144B">
        <w:rPr>
          <w:b/>
          <w:sz w:val="28"/>
          <w:szCs w:val="28"/>
        </w:rPr>
        <w:t>и</w:t>
      </w:r>
      <w:r w:rsidR="004A6ADB">
        <w:rPr>
          <w:b/>
          <w:sz w:val="28"/>
          <w:szCs w:val="28"/>
        </w:rPr>
        <w:t xml:space="preserve"> </w:t>
      </w:r>
      <w:r w:rsidRPr="00C9144B">
        <w:rPr>
          <w:b/>
          <w:sz w:val="28"/>
          <w:szCs w:val="28"/>
        </w:rPr>
        <w:t>распоряжения муниципальным имуществом»</w:t>
      </w:r>
    </w:p>
    <w:p w:rsidR="004A6ADB" w:rsidRDefault="004A6ADB" w:rsidP="004A6ADB">
      <w:pPr>
        <w:tabs>
          <w:tab w:val="left" w:pos="9540"/>
        </w:tabs>
        <w:ind w:firstLine="709"/>
        <w:jc w:val="center"/>
        <w:outlineLvl w:val="0"/>
        <w:rPr>
          <w:bCs/>
          <w:sz w:val="28"/>
          <w:szCs w:val="28"/>
        </w:rPr>
      </w:pPr>
    </w:p>
    <w:p w:rsidR="004A6ADB" w:rsidRDefault="004A6ADB" w:rsidP="004A6ADB">
      <w:pPr>
        <w:tabs>
          <w:tab w:val="left" w:pos="9540"/>
        </w:tabs>
        <w:ind w:firstLine="709"/>
        <w:jc w:val="center"/>
        <w:outlineLvl w:val="0"/>
        <w:rPr>
          <w:bCs/>
          <w:sz w:val="28"/>
          <w:szCs w:val="28"/>
        </w:rPr>
      </w:pPr>
    </w:p>
    <w:p w:rsidR="00C9144B" w:rsidRPr="00C9144B" w:rsidRDefault="00C9144B" w:rsidP="00C9144B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C9144B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Федерации», Устава города Перми</w:t>
      </w:r>
    </w:p>
    <w:p w:rsidR="00C9144B" w:rsidRPr="004A6ADB" w:rsidRDefault="00C9144B" w:rsidP="00C9144B">
      <w:pPr>
        <w:snapToGrid w:val="0"/>
        <w:spacing w:before="240" w:after="240"/>
        <w:jc w:val="center"/>
        <w:rPr>
          <w:b/>
          <w:sz w:val="28"/>
          <w:szCs w:val="28"/>
        </w:rPr>
      </w:pPr>
      <w:r w:rsidRPr="00C9144B">
        <w:rPr>
          <w:sz w:val="28"/>
          <w:szCs w:val="28"/>
        </w:rPr>
        <w:t xml:space="preserve">Пермская городская Дума </w:t>
      </w:r>
      <w:r w:rsidRPr="004A6ADB">
        <w:rPr>
          <w:b/>
          <w:sz w:val="28"/>
          <w:szCs w:val="28"/>
        </w:rPr>
        <w:t>р е ш и л а:</w:t>
      </w:r>
    </w:p>
    <w:p w:rsidR="00C9144B" w:rsidRPr="00C9144B" w:rsidRDefault="00C9144B" w:rsidP="00C9144B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9144B">
        <w:rPr>
          <w:sz w:val="28"/>
          <w:szCs w:val="28"/>
        </w:rPr>
        <w:t>1. Внести в решение Пермской городской Думы от 27.03.2018 № 47 «Об осуществлении мероприятий в сфере управления и распоряжения муниципальным имуществом» (в редакции решений Пермской городской Думы от 22.05.2018 № 95, от 22.01.2019 № 6, от 27.08.2019 № 177, от 17.12.2019 № 305, от 25.08.2020 № 154, от 26.01.2021 № 7, от 21.12.2021 № 301, от 26.04.2022 № 86, от 15.11.2022 № 255) изменения:</w:t>
      </w:r>
    </w:p>
    <w:p w:rsidR="00C9144B" w:rsidRPr="00C9144B" w:rsidRDefault="00C9144B" w:rsidP="00C9144B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9144B">
        <w:rPr>
          <w:sz w:val="28"/>
          <w:szCs w:val="28"/>
        </w:rPr>
        <w:t>1.1 в пункте 4 цифры «31.12.2022» заменить цифрами «31.12.2023»;</w:t>
      </w:r>
    </w:p>
    <w:p w:rsidR="00C9144B" w:rsidRDefault="00C9144B" w:rsidP="00C9144B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bCs/>
          <w:sz w:val="28"/>
          <w:szCs w:val="28"/>
        </w:rPr>
      </w:pPr>
      <w:r w:rsidRPr="00C9144B">
        <w:rPr>
          <w:sz w:val="28"/>
          <w:szCs w:val="28"/>
        </w:rPr>
        <w:t>1.2 в Перечне помещений в многоквартирных домах, передаваемых в общую долевую собственность собственников помещений в многоквартирном доме</w:t>
      </w:r>
      <w:r w:rsidR="005363BE" w:rsidRPr="005363BE">
        <w:rPr>
          <w:sz w:val="28"/>
          <w:szCs w:val="28"/>
        </w:rPr>
        <w:t xml:space="preserve"> (</w:t>
      </w:r>
      <w:r w:rsidR="005363BE">
        <w:rPr>
          <w:sz w:val="28"/>
          <w:szCs w:val="28"/>
        </w:rPr>
        <w:t>приложение</w:t>
      </w:r>
      <w:r w:rsidR="005363BE" w:rsidRPr="005363BE">
        <w:rPr>
          <w:sz w:val="28"/>
          <w:szCs w:val="28"/>
        </w:rPr>
        <w:t>)</w:t>
      </w:r>
      <w:r w:rsidRPr="00C9144B">
        <w:rPr>
          <w:sz w:val="28"/>
          <w:szCs w:val="28"/>
        </w:rPr>
        <w:t xml:space="preserve">, </w:t>
      </w:r>
      <w:r w:rsidRPr="00C9144B">
        <w:rPr>
          <w:bCs/>
          <w:sz w:val="28"/>
          <w:szCs w:val="28"/>
        </w:rPr>
        <w:t xml:space="preserve">строки 39, 125, 127, 154.2, 172, 213, 214, 215, 216, 256 </w:t>
      </w:r>
      <w:r w:rsidRPr="00C9144B">
        <w:rPr>
          <w:sz w:val="28"/>
          <w:szCs w:val="28"/>
        </w:rPr>
        <w:t>признать утратившими силу</w:t>
      </w:r>
      <w:r w:rsidRPr="00C9144B">
        <w:rPr>
          <w:bCs/>
          <w:sz w:val="28"/>
          <w:szCs w:val="28"/>
        </w:rPr>
        <w:t>.</w:t>
      </w:r>
    </w:p>
    <w:p w:rsidR="004A6ADB" w:rsidRPr="00C9144B" w:rsidRDefault="004A6ADB" w:rsidP="00C9144B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932655">
        <w:rPr>
          <w:rFonts w:eastAsia="Arial Unicode MS"/>
          <w:sz w:val="28"/>
          <w:szCs w:val="28"/>
        </w:rPr>
        <w:t xml:space="preserve">Рекомендовать администрации города Перми до 01.09.2023 проанализировать Перечень помещений в многоквартирных домах, передаваемых в общую долевую собственность собственников помещений в многоквартирном доме, утвержденный решением Пермской городской Думы от 27.03.2018 № 47, (далее </w:t>
      </w:r>
      <w:r>
        <w:rPr>
          <w:rFonts w:eastAsia="Arial Unicode MS"/>
          <w:sz w:val="28"/>
          <w:szCs w:val="28"/>
        </w:rPr>
        <w:t>-</w:t>
      </w:r>
      <w:r w:rsidRPr="00932655">
        <w:rPr>
          <w:rFonts w:eastAsia="Arial Unicode MS"/>
          <w:sz w:val="28"/>
          <w:szCs w:val="28"/>
        </w:rPr>
        <w:t xml:space="preserve"> Перечень) на предмет наличия в нем помещений в многоквартирном доме, в отношении которых не проведена государственная регистрация права собственности муниципального образования город Пермь, и обладающих признаками общего имущества многоквартирного дома, предусмотренными статьей 36 Жилищного кодекса Российской Федерации, и обеспечить исключение указанных помещений из Перечня.</w:t>
      </w:r>
    </w:p>
    <w:p w:rsidR="00C9144B" w:rsidRPr="00C9144B" w:rsidRDefault="004A6ADB" w:rsidP="00C9144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C9144B" w:rsidRPr="00C9144B">
        <w:rPr>
          <w:bCs/>
          <w:sz w:val="28"/>
          <w:szCs w:val="28"/>
        </w:rPr>
        <w:t>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144B" w:rsidRPr="00C9144B">
        <w:rPr>
          <w:sz w:val="28"/>
          <w:szCs w:val="28"/>
        </w:rPr>
        <w:t>.</w:t>
      </w:r>
    </w:p>
    <w:p w:rsidR="00C9144B" w:rsidRPr="00C9144B" w:rsidRDefault="004A6ADB" w:rsidP="00C914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9144B" w:rsidRPr="00C9144B">
        <w:rPr>
          <w:bCs/>
          <w:sz w:val="28"/>
          <w:szCs w:val="28"/>
        </w:rPr>
        <w:t>.</w:t>
      </w:r>
      <w:r w:rsidR="00C9144B" w:rsidRPr="00C9144B">
        <w:rPr>
          <w:sz w:val="28"/>
          <w:szCs w:val="28"/>
        </w:rPr>
        <w:t xml:space="preserve"> </w:t>
      </w:r>
      <w:r w:rsidR="00C9144B" w:rsidRPr="00C9144B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9144B" w:rsidRPr="00C9144B" w:rsidRDefault="004A6ADB" w:rsidP="00C9144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9144B" w:rsidRPr="00C9144B">
        <w:rPr>
          <w:bCs/>
          <w:sz w:val="28"/>
          <w:szCs w:val="28"/>
        </w:rPr>
        <w:t>. 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9144B" w:rsidRPr="00C9144B" w:rsidRDefault="00C9144B" w:rsidP="00C9144B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C9144B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C9144B" w:rsidRPr="00C9144B" w:rsidRDefault="00C9144B" w:rsidP="00C9144B">
      <w:pPr>
        <w:jc w:val="both"/>
        <w:rPr>
          <w:rFonts w:eastAsia="Calibri"/>
          <w:sz w:val="28"/>
          <w:szCs w:val="28"/>
          <w:lang w:eastAsia="en-US"/>
        </w:rPr>
      </w:pPr>
      <w:r w:rsidRPr="00C9144B">
        <w:rPr>
          <w:rFonts w:eastAsia="Calibri"/>
          <w:sz w:val="28"/>
          <w:szCs w:val="28"/>
          <w:lang w:eastAsia="en-US"/>
        </w:rPr>
        <w:t>Пермской городской Думы                                                                      Д.В. Малютин</w:t>
      </w:r>
    </w:p>
    <w:p w:rsidR="00C9144B" w:rsidRPr="00C9144B" w:rsidRDefault="00C9144B" w:rsidP="00C9144B">
      <w:pPr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C9144B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p w:rsidR="00C9144B" w:rsidRPr="00C9144B" w:rsidRDefault="00C9144B" w:rsidP="00C9144B">
      <w:pPr>
        <w:spacing w:line="360" w:lineRule="exact"/>
        <w:jc w:val="both"/>
        <w:rPr>
          <w:rFonts w:eastAsia="Calibri"/>
          <w:sz w:val="28"/>
          <w:szCs w:val="28"/>
          <w:lang w:eastAsia="en-US"/>
        </w:rPr>
      </w:pPr>
    </w:p>
    <w:p w:rsidR="00C9144B" w:rsidRPr="00C9144B" w:rsidRDefault="00C9144B" w:rsidP="00C9144B">
      <w:pPr>
        <w:spacing w:line="360" w:lineRule="exact"/>
        <w:jc w:val="both"/>
        <w:rPr>
          <w:sz w:val="28"/>
          <w:szCs w:val="24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A5502">
      <w:rPr>
        <w:noProof/>
        <w:snapToGrid w:val="0"/>
        <w:sz w:val="16"/>
      </w:rPr>
      <w:t>21.12.2022 16:09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A5502">
      <w:rPr>
        <w:noProof/>
        <w:snapToGrid w:val="0"/>
        <w:sz w:val="16"/>
      </w:rPr>
      <w:t>№ 283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5328399"/>
      <w:docPartObj>
        <w:docPartGallery w:val="Page Numbers (Top of Page)"/>
        <w:docPartUnique/>
      </w:docPartObj>
    </w:sdtPr>
    <w:sdtEndPr/>
    <w:sdtContent>
      <w:p w:rsidR="00C9144B" w:rsidRDefault="00C914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502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Ota2+O2TN8deLYQFwBE+GkG3u++ZJmZm5WdcP5Moncj4wZgNhNTAkW8CDxnXzzDmOb9MXk8HBLBObtaieMISA==" w:salt="OT/WQa62MatziBIPkoVD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ADB"/>
    <w:rsid w:val="004A6D70"/>
    <w:rsid w:val="004C390D"/>
    <w:rsid w:val="00501010"/>
    <w:rsid w:val="005012F5"/>
    <w:rsid w:val="0050376C"/>
    <w:rsid w:val="005050DD"/>
    <w:rsid w:val="00511DC5"/>
    <w:rsid w:val="005363BE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5649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144B"/>
    <w:rsid w:val="00C9713E"/>
    <w:rsid w:val="00CA0EEC"/>
    <w:rsid w:val="00CA5502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FD08FDB-8047-4692-852F-338CE7B7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2297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2022-12-21T11:09:00Z</cp:lastPrinted>
  <dcterms:created xsi:type="dcterms:W3CDTF">2022-12-05T12:44:00Z</dcterms:created>
  <dcterms:modified xsi:type="dcterms:W3CDTF">2022-12-21T11:10:00Z</dcterms:modified>
</cp:coreProperties>
</file>