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04C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2E1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04C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2E10">
                        <w:rPr>
                          <w:sz w:val="28"/>
                          <w:szCs w:val="28"/>
                          <w:u w:val="single"/>
                        </w:rPr>
                        <w:t xml:space="preserve"> 284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F04C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F04C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955F7" w:rsidRPr="006955F7" w:rsidRDefault="006955F7" w:rsidP="006955F7">
      <w:pPr>
        <w:suppressAutoHyphens/>
        <w:spacing w:before="480" w:after="480"/>
        <w:jc w:val="center"/>
        <w:rPr>
          <w:sz w:val="28"/>
          <w:szCs w:val="28"/>
        </w:rPr>
      </w:pPr>
      <w:r w:rsidRPr="006955F7">
        <w:rPr>
          <w:b/>
          <w:sz w:val="28"/>
          <w:szCs w:val="28"/>
        </w:rPr>
        <w:t>О внесении изменений в решение Пермской городской Думы от 25.10.2022 № 233 «О внесении изменений в Правила благоустройства территории города Перми, утвержденные решением Пермской городской Думы от 15.12.2020 № 277, в части установления требований к отдельным элементам благоустройства территории города Перми»</w:t>
      </w:r>
      <w:r w:rsidRPr="006955F7">
        <w:rPr>
          <w:sz w:val="28"/>
          <w:szCs w:val="28"/>
        </w:rPr>
        <w:t xml:space="preserve"> </w:t>
      </w:r>
    </w:p>
    <w:p w:rsidR="006955F7" w:rsidRPr="00F04C48" w:rsidRDefault="006955F7" w:rsidP="006955F7">
      <w:pPr>
        <w:ind w:firstLine="720"/>
        <w:jc w:val="both"/>
        <w:rPr>
          <w:rFonts w:eastAsia="Calibri"/>
          <w:sz w:val="28"/>
          <w:szCs w:val="28"/>
        </w:rPr>
      </w:pPr>
      <w:r w:rsidRPr="00F04C48">
        <w:rPr>
          <w:rFonts w:eastAsia="Calibri"/>
          <w:sz w:val="28"/>
          <w:szCs w:val="28"/>
        </w:rPr>
        <w:t xml:space="preserve">На основании Градостроительного кодекса Российской Федерации, Федерального </w:t>
      </w:r>
      <w:hyperlink r:id="rId8" w:history="1">
        <w:r w:rsidRPr="00F04C48">
          <w:rPr>
            <w:rFonts w:eastAsia="Calibri"/>
            <w:sz w:val="28"/>
            <w:szCs w:val="28"/>
          </w:rPr>
          <w:t>закона</w:t>
        </w:r>
      </w:hyperlink>
      <w:r w:rsidRPr="00F04C48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F04C48">
          <w:rPr>
            <w:rFonts w:eastAsia="Calibri"/>
            <w:sz w:val="28"/>
            <w:szCs w:val="28"/>
          </w:rPr>
          <w:t>Устава</w:t>
        </w:r>
      </w:hyperlink>
      <w:r w:rsidRPr="00F04C48">
        <w:rPr>
          <w:rFonts w:eastAsia="Calibri"/>
          <w:sz w:val="28"/>
          <w:szCs w:val="28"/>
        </w:rPr>
        <w:t xml:space="preserve"> города Перми</w:t>
      </w:r>
    </w:p>
    <w:p w:rsidR="006955F7" w:rsidRPr="006955F7" w:rsidRDefault="006955F7" w:rsidP="006955F7">
      <w:pPr>
        <w:suppressAutoHyphens/>
        <w:spacing w:before="240" w:after="240"/>
        <w:jc w:val="center"/>
        <w:rPr>
          <w:b/>
          <w:spacing w:val="50"/>
          <w:sz w:val="28"/>
          <w:szCs w:val="28"/>
        </w:rPr>
      </w:pPr>
      <w:r w:rsidRPr="006955F7">
        <w:rPr>
          <w:sz w:val="28"/>
          <w:szCs w:val="28"/>
        </w:rPr>
        <w:t xml:space="preserve">Пермская городская Дума </w:t>
      </w:r>
      <w:r w:rsidRPr="006955F7">
        <w:rPr>
          <w:b/>
          <w:sz w:val="28"/>
          <w:szCs w:val="28"/>
        </w:rPr>
        <w:t>р е ш и л а:</w:t>
      </w:r>
    </w:p>
    <w:p w:rsidR="006955F7" w:rsidRPr="006955F7" w:rsidRDefault="006955F7" w:rsidP="006955F7">
      <w:pPr>
        <w:ind w:firstLine="720"/>
        <w:jc w:val="both"/>
        <w:rPr>
          <w:rFonts w:eastAsia="Calibri"/>
          <w:sz w:val="28"/>
          <w:szCs w:val="28"/>
        </w:rPr>
      </w:pPr>
      <w:r w:rsidRPr="006955F7">
        <w:rPr>
          <w:sz w:val="28"/>
          <w:szCs w:val="28"/>
        </w:rPr>
        <w:t>1. Внести в решение Пермской городской Думы от 25.10.2022 № 233 «О внесении изменений в Правила благоустройства территории города Перми, утвержденные решением Пермской городской Думы от 15.12.2020 № 277, в части установления требований к отдельным элементам благоустройства территории города Перми»</w:t>
      </w:r>
      <w:r w:rsidRPr="006955F7">
        <w:rPr>
          <w:rFonts w:eastAsia="Calibri"/>
          <w:sz w:val="28"/>
          <w:szCs w:val="28"/>
        </w:rPr>
        <w:t xml:space="preserve"> изменения, дополнив пунктами 1</w:t>
      </w:r>
      <w:r w:rsidRPr="006955F7">
        <w:rPr>
          <w:rFonts w:eastAsia="Calibri"/>
          <w:sz w:val="28"/>
          <w:szCs w:val="28"/>
          <w:vertAlign w:val="superscript"/>
        </w:rPr>
        <w:t>1</w:t>
      </w:r>
      <w:r w:rsidRPr="006955F7">
        <w:rPr>
          <w:rFonts w:eastAsia="Calibri"/>
          <w:sz w:val="28"/>
          <w:szCs w:val="28"/>
        </w:rPr>
        <w:t>-1</w:t>
      </w:r>
      <w:r w:rsidRPr="006955F7">
        <w:rPr>
          <w:rFonts w:eastAsia="Calibri"/>
          <w:sz w:val="28"/>
          <w:szCs w:val="28"/>
          <w:vertAlign w:val="superscript"/>
        </w:rPr>
        <w:t>3</w:t>
      </w:r>
      <w:r w:rsidRPr="006955F7">
        <w:rPr>
          <w:rFonts w:eastAsia="Calibri"/>
          <w:sz w:val="28"/>
          <w:szCs w:val="28"/>
        </w:rPr>
        <w:t xml:space="preserve"> следующего содержания:</w:t>
      </w:r>
    </w:p>
    <w:p w:rsidR="006955F7" w:rsidRPr="006955F7" w:rsidRDefault="006955F7" w:rsidP="006955F7">
      <w:pPr>
        <w:ind w:firstLine="720"/>
        <w:jc w:val="both"/>
        <w:rPr>
          <w:sz w:val="28"/>
          <w:szCs w:val="28"/>
        </w:rPr>
      </w:pPr>
      <w:r w:rsidRPr="006955F7">
        <w:rPr>
          <w:sz w:val="28"/>
          <w:szCs w:val="28"/>
        </w:rPr>
        <w:t>«1</w:t>
      </w:r>
      <w:r w:rsidRPr="006955F7">
        <w:rPr>
          <w:sz w:val="28"/>
          <w:szCs w:val="28"/>
          <w:vertAlign w:val="superscript"/>
        </w:rPr>
        <w:t>1</w:t>
      </w:r>
      <w:r w:rsidRPr="006955F7">
        <w:rPr>
          <w:sz w:val="28"/>
          <w:szCs w:val="28"/>
        </w:rPr>
        <w:t>. Владельцы навигационных элементов, которые на день вступления в силу настоящего решения</w:t>
      </w:r>
      <w:r w:rsidRPr="006955F7">
        <w:rPr>
          <w:b/>
          <w:sz w:val="28"/>
          <w:szCs w:val="28"/>
        </w:rPr>
        <w:t xml:space="preserve"> </w:t>
      </w:r>
      <w:r w:rsidRPr="006955F7">
        <w:rPr>
          <w:sz w:val="28"/>
          <w:szCs w:val="28"/>
        </w:rPr>
        <w:t>не соответствуют установленным настоящим решением требованиям, в течение 24 месяцев со дня вступления в силу настоящего решения должны привести навигационные элементы в соответствие установленным настоящим решением требованиям.</w:t>
      </w:r>
    </w:p>
    <w:p w:rsidR="006955F7" w:rsidRPr="006955F7" w:rsidRDefault="006955F7" w:rsidP="006955F7">
      <w:pPr>
        <w:ind w:firstLine="720"/>
        <w:jc w:val="both"/>
        <w:rPr>
          <w:rFonts w:eastAsia="Calibri"/>
          <w:sz w:val="28"/>
          <w:szCs w:val="28"/>
        </w:rPr>
      </w:pPr>
      <w:r w:rsidRPr="006955F7">
        <w:rPr>
          <w:rFonts w:eastAsia="Calibri"/>
          <w:sz w:val="28"/>
          <w:szCs w:val="28"/>
        </w:rPr>
        <w:t>1</w:t>
      </w:r>
      <w:r w:rsidRPr="006955F7">
        <w:rPr>
          <w:rFonts w:eastAsia="Calibri"/>
          <w:sz w:val="28"/>
          <w:szCs w:val="28"/>
          <w:vertAlign w:val="superscript"/>
        </w:rPr>
        <w:t>2</w:t>
      </w:r>
      <w:r w:rsidRPr="006955F7">
        <w:rPr>
          <w:rFonts w:eastAsia="Calibri"/>
          <w:sz w:val="28"/>
          <w:szCs w:val="28"/>
        </w:rPr>
        <w:t>. В случае если на день вступления в силу правового акта функционального органа администрации города Перми, осуществляющего функции управления и распоряжения земельными участками, об утверждении Схемы (далее – правовой акт) гаражи, являющиеся некапитальными сооружениями, размещены на земельных участках, включенных в Схему, и не соответствуют требованиям Правил благоустройства территории города Перми, утвержденных решением Пермской городской Думы от 15.12.2020 № 277, в редакции настоящего решения, владельцы таких гаражей в течение 12 месяцев со дня вступления в силу правового акта</w:t>
      </w:r>
      <w:r w:rsidRPr="006955F7">
        <w:rPr>
          <w:rFonts w:ascii="Calibri" w:eastAsia="Calibri" w:hAnsi="Calibri"/>
        </w:rPr>
        <w:t xml:space="preserve"> </w:t>
      </w:r>
      <w:r w:rsidRPr="006955F7">
        <w:rPr>
          <w:rFonts w:eastAsia="Calibri"/>
          <w:sz w:val="28"/>
          <w:szCs w:val="28"/>
        </w:rPr>
        <w:t>должны обеспечить приведение их в соответствие требованиям, установленным настоящим решением.</w:t>
      </w:r>
    </w:p>
    <w:p w:rsidR="006955F7" w:rsidRPr="006955F7" w:rsidRDefault="006955F7" w:rsidP="006955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55F7">
        <w:rPr>
          <w:sz w:val="28"/>
          <w:szCs w:val="28"/>
        </w:rPr>
        <w:t>1</w:t>
      </w:r>
      <w:r w:rsidRPr="006955F7">
        <w:rPr>
          <w:sz w:val="28"/>
          <w:szCs w:val="28"/>
          <w:vertAlign w:val="superscript"/>
        </w:rPr>
        <w:t>3</w:t>
      </w:r>
      <w:r w:rsidRPr="006955F7">
        <w:rPr>
          <w:sz w:val="28"/>
          <w:szCs w:val="28"/>
        </w:rPr>
        <w:t>. Рекомендовать администрации города Перми до 31.12.2023 обеспечить проведение обследования навигационных элементов, содержание которых осу</w:t>
      </w:r>
      <w:r w:rsidRPr="006955F7">
        <w:rPr>
          <w:sz w:val="28"/>
          <w:szCs w:val="28"/>
        </w:rPr>
        <w:lastRenderedPageBreak/>
        <w:t xml:space="preserve">ществляется за счет средств бюджета города Перми, на предмет их соответствия требованиям, установленным </w:t>
      </w:r>
      <w:hyperlink r:id="rId10" w:history="1">
        <w:r w:rsidRPr="00F04C48">
          <w:rPr>
            <w:sz w:val="28"/>
            <w:szCs w:val="28"/>
          </w:rPr>
          <w:t>Правилами</w:t>
        </w:r>
      </w:hyperlink>
      <w:r w:rsidRPr="00F04C48">
        <w:rPr>
          <w:sz w:val="28"/>
          <w:szCs w:val="28"/>
        </w:rPr>
        <w:t xml:space="preserve"> б</w:t>
      </w:r>
      <w:r w:rsidRPr="006955F7">
        <w:rPr>
          <w:sz w:val="28"/>
          <w:szCs w:val="28"/>
        </w:rPr>
        <w:t>лагоустройства территории города Перми, утвержденными решением Пермской городской Думы от 15.12.2020 № 277, в редакции настоящего решения</w:t>
      </w:r>
      <w:r w:rsidR="003543FD">
        <w:rPr>
          <w:sz w:val="28"/>
          <w:szCs w:val="28"/>
        </w:rPr>
        <w:t>, и</w:t>
      </w:r>
      <w:r w:rsidRPr="006955F7">
        <w:rPr>
          <w:sz w:val="28"/>
          <w:szCs w:val="28"/>
        </w:rPr>
        <w:t xml:space="preserve"> в случае необходимости проработать вопрос внесения изменений в бюджет города Перми для приведения указанных навигационных элементов в соответствие установленным требованиям.».</w:t>
      </w:r>
    </w:p>
    <w:p w:rsidR="006955F7" w:rsidRPr="006955F7" w:rsidRDefault="006955F7" w:rsidP="006955F7">
      <w:pPr>
        <w:ind w:firstLine="720"/>
        <w:jc w:val="both"/>
        <w:rPr>
          <w:sz w:val="28"/>
          <w:szCs w:val="28"/>
        </w:rPr>
      </w:pPr>
      <w:r w:rsidRPr="006955F7">
        <w:rPr>
          <w:sz w:val="28"/>
          <w:szCs w:val="28"/>
        </w:rPr>
        <w:t>2. Настоящее решение вступает в силу с 01.01.2023,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955F7" w:rsidRPr="006955F7" w:rsidRDefault="006955F7" w:rsidP="006955F7">
      <w:pPr>
        <w:ind w:firstLine="720"/>
        <w:jc w:val="both"/>
        <w:rPr>
          <w:sz w:val="28"/>
          <w:szCs w:val="28"/>
        </w:rPr>
      </w:pPr>
      <w:r w:rsidRPr="006955F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955F7" w:rsidRPr="006955F7" w:rsidRDefault="006955F7" w:rsidP="006955F7">
      <w:pPr>
        <w:ind w:firstLine="720"/>
        <w:jc w:val="both"/>
        <w:rPr>
          <w:sz w:val="28"/>
          <w:szCs w:val="28"/>
        </w:rPr>
      </w:pPr>
      <w:r w:rsidRPr="006955F7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6955F7" w:rsidRPr="006955F7" w:rsidRDefault="006955F7" w:rsidP="006955F7">
      <w:pPr>
        <w:suppressAutoHyphens/>
        <w:spacing w:before="720"/>
        <w:jc w:val="both"/>
        <w:rPr>
          <w:sz w:val="28"/>
          <w:szCs w:val="28"/>
        </w:rPr>
      </w:pPr>
      <w:r w:rsidRPr="006955F7">
        <w:rPr>
          <w:sz w:val="28"/>
          <w:szCs w:val="28"/>
        </w:rPr>
        <w:t xml:space="preserve">Председатель </w:t>
      </w:r>
    </w:p>
    <w:p w:rsidR="006955F7" w:rsidRPr="006955F7" w:rsidRDefault="006955F7" w:rsidP="006955F7">
      <w:pPr>
        <w:suppressAutoHyphens/>
        <w:jc w:val="both"/>
        <w:rPr>
          <w:sz w:val="28"/>
          <w:szCs w:val="28"/>
        </w:rPr>
      </w:pPr>
      <w:r w:rsidRPr="006955F7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955F7" w:rsidRPr="006955F7" w:rsidRDefault="006955F7" w:rsidP="006955F7">
      <w:pPr>
        <w:suppressAutoHyphens/>
        <w:spacing w:before="720"/>
        <w:jc w:val="both"/>
        <w:rPr>
          <w:sz w:val="28"/>
          <w:szCs w:val="28"/>
        </w:rPr>
      </w:pPr>
      <w:r w:rsidRPr="006955F7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2E10">
      <w:rPr>
        <w:noProof/>
        <w:snapToGrid w:val="0"/>
        <w:sz w:val="16"/>
      </w:rPr>
      <w:t>21.12.2022 14:33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2E10">
      <w:rPr>
        <w:noProof/>
        <w:snapToGrid w:val="0"/>
        <w:sz w:val="16"/>
      </w:rPr>
      <w:t>№ 284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085892"/>
      <w:docPartObj>
        <w:docPartGallery w:val="Page Numbers (Top of Page)"/>
        <w:docPartUnique/>
      </w:docPartObj>
    </w:sdtPr>
    <w:sdtEndPr/>
    <w:sdtContent>
      <w:p w:rsidR="006955F7" w:rsidRDefault="006955F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E1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SdZ2hWS9m9MFujPkIOQZ4Z2tIUswOYGJByKwoQvL72m4Dcv7j4uu8ats4g+Ys+kZb4a3SrhqaEWqfABYAosuQ==" w:salt="yHXIzxby5b63FjIHIM6B+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43FD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55F7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2E10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4C48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71FFCE48-330D-4638-95E3-A1AED55C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F90596D460E1654BA20D1D4D9AE42E9781D4931D993D1A0C6DFF1B2211AF4F72B22DF3483A91F3F4D803107A990E294238BD0D524B64B794E223F0FY4u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3362</Characters>
  <Application>Microsoft Office Word</Application>
  <DocSecurity>8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2022-12-21T09:33:00Z</cp:lastPrinted>
  <dcterms:created xsi:type="dcterms:W3CDTF">2022-12-07T09:34:00Z</dcterms:created>
  <dcterms:modified xsi:type="dcterms:W3CDTF">2022-12-21T09:33:00Z</dcterms:modified>
</cp:coreProperties>
</file>