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7A07D0">
      <w:pPr>
        <w:pStyle w:val="a4"/>
        <w:ind w:right="0"/>
        <w:jc w:val="both"/>
        <w:rPr>
          <w:rFonts w:ascii="Times New Roman" w:hAnsi="Times New Roman"/>
          <w:sz w:val="24"/>
        </w:rPr>
      </w:pPr>
      <w:r>
        <w:rPr>
          <w:noProof/>
          <w:sz w:val="28"/>
          <w:szCs w:val="28"/>
        </w:rPr>
        <w:drawing>
          <wp:anchor distT="0" distB="0" distL="114300" distR="114300" simplePos="0" relativeHeight="251658240" behindDoc="0" locked="1" layoutInCell="1" allowOverlap="1">
            <wp:simplePos x="0" y="0"/>
            <wp:positionH relativeFrom="column">
              <wp:posOffset>3014345</wp:posOffset>
            </wp:positionH>
            <wp:positionV relativeFrom="paragraph">
              <wp:posOffset>-547370</wp:posOffset>
            </wp:positionV>
            <wp:extent cx="407035" cy="495300"/>
            <wp:effectExtent l="0" t="0" r="0" b="0"/>
            <wp:wrapNone/>
            <wp:docPr id="1026" name="Рисунок 102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rPr>
        <mc:AlternateContent>
          <mc:Choice Requires="wpg">
            <w:drawing>
              <wp:anchor distT="0" distB="0" distL="114300" distR="114300" simplePos="0" relativeHeight="251657216" behindDoc="0" locked="1" layoutInCell="1" allowOverlap="1">
                <wp:simplePos x="0" y="0"/>
                <wp:positionH relativeFrom="margin">
                  <wp:posOffset>116840</wp:posOffset>
                </wp:positionH>
                <wp:positionV relativeFrom="paragraph">
                  <wp:posOffset>-537210</wp:posOffset>
                </wp:positionV>
                <wp:extent cx="6190615" cy="1504950"/>
                <wp:effectExtent l="0" t="0" r="635" b="0"/>
                <wp:wrapNone/>
                <wp:docPr id="2" name="Grou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615" cy="1504950"/>
                          <a:chOff x="1580" y="657"/>
                          <a:chExt cx="9749" cy="2763"/>
                        </a:xfrm>
                      </wpg:grpSpPr>
                      <wps:wsp>
                        <wps:cNvPr id="3" name="Text Box 4"/>
                        <wps:cNvSpPr txBox="1">
                          <a:spLocks noChangeArrowheads="1"/>
                        </wps:cNvSpPr>
                        <wps:spPr bwMode="auto">
                          <a:xfrm>
                            <a:off x="1580" y="657"/>
                            <a:ext cx="974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B9D" w:rsidRDefault="007A07D0" w:rsidP="00A83E47">
                              <w:pPr>
                                <w:pStyle w:val="aa"/>
                                <w:tabs>
                                  <w:tab w:val="clear" w:pos="4153"/>
                                  <w:tab w:val="clear" w:pos="8306"/>
                                </w:tabs>
                                <w:jc w:val="center"/>
                                <w:rPr>
                                  <w:lang w:val="en-US"/>
                                </w:rPr>
                              </w:pPr>
                              <w:r>
                                <w:rPr>
                                  <w:noProof/>
                                </w:rPr>
                                <w:drawing>
                                  <wp:inline distT="0" distB="0" distL="0" distR="0">
                                    <wp:extent cx="409575" cy="511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11810"/>
                                            </a:xfrm>
                                            <a:prstGeom prst="rect">
                                              <a:avLst/>
                                            </a:prstGeom>
                                            <a:noFill/>
                                            <a:ln>
                                              <a:noFill/>
                                            </a:ln>
                                          </pic:spPr>
                                        </pic:pic>
                                      </a:graphicData>
                                    </a:graphic>
                                  </wp:inline>
                                </w:drawing>
                              </w:r>
                            </w:p>
                            <w:p w:rsidR="00311B9D" w:rsidRPr="0031066C" w:rsidRDefault="0031066C" w:rsidP="00E65867">
                              <w:pPr>
                                <w:pStyle w:val="a3"/>
                                <w:spacing w:before="120" w:line="240" w:lineRule="auto"/>
                                <w:rPr>
                                  <w:sz w:val="28"/>
                                  <w:szCs w:val="28"/>
                                </w:rPr>
                              </w:pPr>
                              <w:r>
                                <w:rPr>
                                  <w:sz w:val="28"/>
                                  <w:szCs w:val="28"/>
                                </w:rPr>
                                <w:t>АДМИНИСТРАЦИЯ ГОРОДА ПЕРМИ</w:t>
                              </w:r>
                            </w:p>
                            <w:p w:rsidR="00311B9D" w:rsidRPr="0099544D" w:rsidRDefault="00311B9D">
                              <w:pPr>
                                <w:widowControl w:val="0"/>
                                <w:spacing w:line="360" w:lineRule="exact"/>
                                <w:jc w:val="center"/>
                                <w:rPr>
                                  <w:snapToGrid w:val="0"/>
                                  <w:sz w:val="28"/>
                                  <w:szCs w:val="28"/>
                                </w:rPr>
                              </w:pPr>
                              <w:r w:rsidRPr="0099544D">
                                <w:rPr>
                                  <w:snapToGrid w:val="0"/>
                                  <w:sz w:val="28"/>
                                  <w:szCs w:val="28"/>
                                </w:rPr>
                                <w:t>П О С Т А Н О В Л Е Н И Е</w:t>
                              </w:r>
                            </w:p>
                            <w:p w:rsidR="00311B9D" w:rsidRDefault="00311B9D" w:rsidP="00B620BE">
                              <w:pPr>
                                <w:widowControl w:val="0"/>
                                <w:spacing w:line="360" w:lineRule="exact"/>
                                <w:jc w:val="center"/>
                                <w:rPr>
                                  <w:snapToGrid w:val="0"/>
                                  <w:sz w:val="24"/>
                                </w:rPr>
                              </w:pPr>
                            </w:p>
                          </w:txbxContent>
                        </wps:txbx>
                        <wps:bodyPr rot="0" vert="horz" wrap="square" lIns="0" tIns="0" rIns="0" bIns="0" anchor="t" anchorCtr="0" upright="1">
                          <a:noAutofit/>
                        </wps:bodyPr>
                      </wps:wsp>
                      <wps:wsp>
                        <wps:cNvPr id="5" name="Text Box 15"/>
                        <wps:cNvSpPr txBox="1">
                          <a:spLocks noChangeArrowheads="1"/>
                        </wps:cNvSpPr>
                        <wps:spPr bwMode="auto">
                          <a:xfrm>
                            <a:off x="9171" y="2934"/>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B9D" w:rsidRPr="00A43577" w:rsidRDefault="00975E37" w:rsidP="00975E37">
                              <w:pPr>
                                <w:jc w:val="right"/>
                                <w:rPr>
                                  <w:sz w:val="28"/>
                                  <w:szCs w:val="28"/>
                                  <w:u w:val="single"/>
                                </w:rPr>
                              </w:pPr>
                              <w:r>
                                <w:rPr>
                                  <w:sz w:val="28"/>
                                  <w:szCs w:val="28"/>
                                  <w:u w:val="single"/>
                                </w:rPr>
                                <w:t>№ 12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5" o:spid="_x0000_s1026" style="position:absolute;left:0;text-align:left;margin-left:9.2pt;margin-top:-42.3pt;width:487.45pt;height:118.5pt;z-index:251657216;mso-position-horizontal-relative:margin" coordorigin="1580,657" coordsize="9749,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">
                <v:shapetype id="_x0000_t202" coordsize="21600,21600" o:spt="202" path="m,l,21600r21600,l21600,xe">
                  <v:stroke joinstyle="miter"/>
                  <v:path gradientshapeok="t" o:connecttype="rect"/>
                </v:shapetype>
                <v:shape id="Text Box 4" o:spid="_x0000_s1027" type="#_x0000_t202" style="position:absolute;left:1580;top:657;width:974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311B9D" w:rsidRDefault="007A07D0" w:rsidP="00A83E47">
                        <w:pPr>
                          <w:pStyle w:val="aa"/>
                          <w:tabs>
                            <w:tab w:val="clear" w:pos="4153"/>
                            <w:tab w:val="clear" w:pos="8306"/>
                          </w:tabs>
                          <w:jc w:val="center"/>
                          <w:rPr>
                            <w:lang w:val="en-US"/>
                          </w:rPr>
                        </w:pPr>
                        <w:r>
                          <w:rPr>
                            <w:noProof/>
                          </w:rPr>
                          <w:drawing>
                            <wp:inline distT="0" distB="0" distL="0" distR="0">
                              <wp:extent cx="409575" cy="511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11810"/>
                                      </a:xfrm>
                                      <a:prstGeom prst="rect">
                                        <a:avLst/>
                                      </a:prstGeom>
                                      <a:noFill/>
                                      <a:ln>
                                        <a:noFill/>
                                      </a:ln>
                                    </pic:spPr>
                                  </pic:pic>
                                </a:graphicData>
                              </a:graphic>
                            </wp:inline>
                          </w:drawing>
                        </w:r>
                      </w:p>
                      <w:p w:rsidR="00311B9D" w:rsidRPr="0031066C" w:rsidRDefault="0031066C" w:rsidP="00E65867">
                        <w:pPr>
                          <w:pStyle w:val="a3"/>
                          <w:spacing w:before="120" w:line="240" w:lineRule="auto"/>
                          <w:rPr>
                            <w:sz w:val="28"/>
                            <w:szCs w:val="28"/>
                          </w:rPr>
                        </w:pPr>
                        <w:r>
                          <w:rPr>
                            <w:sz w:val="28"/>
                            <w:szCs w:val="28"/>
                          </w:rPr>
                          <w:t>АДМИНИСТРАЦИЯ ГОРОДА ПЕРМИ</w:t>
                        </w:r>
                      </w:p>
                      <w:p w:rsidR="00311B9D" w:rsidRPr="0099544D" w:rsidRDefault="00311B9D">
                        <w:pPr>
                          <w:widowControl w:val="0"/>
                          <w:spacing w:line="360" w:lineRule="exact"/>
                          <w:jc w:val="center"/>
                          <w:rPr>
                            <w:snapToGrid w:val="0"/>
                            <w:sz w:val="28"/>
                            <w:szCs w:val="28"/>
                          </w:rPr>
                        </w:pPr>
                        <w:r w:rsidRPr="0099544D">
                          <w:rPr>
                            <w:snapToGrid w:val="0"/>
                            <w:sz w:val="28"/>
                            <w:szCs w:val="28"/>
                          </w:rPr>
                          <w:t>П О С Т А Н О В Л Е Н И Е</w:t>
                        </w:r>
                      </w:p>
                      <w:p w:rsidR="00311B9D" w:rsidRDefault="00311B9D" w:rsidP="00B620BE">
                        <w:pPr>
                          <w:widowControl w:val="0"/>
                          <w:spacing w:line="360" w:lineRule="exact"/>
                          <w:jc w:val="center"/>
                          <w:rPr>
                            <w:snapToGrid w:val="0"/>
                            <w:sz w:val="24"/>
                          </w:rPr>
                        </w:pPr>
                      </w:p>
                    </w:txbxContent>
                  </v:textbox>
                </v:shape>
                <v:shape id="_x0000_s1028" type="#_x0000_t202" style="position:absolute;left:9171;top:2934;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311B9D" w:rsidRPr="00A43577" w:rsidRDefault="00975E37" w:rsidP="00975E37">
                        <w:pPr>
                          <w:jc w:val="right"/>
                          <w:rPr>
                            <w:sz w:val="28"/>
                            <w:szCs w:val="28"/>
                            <w:u w:val="single"/>
                          </w:rPr>
                        </w:pPr>
                        <w:r>
                          <w:rPr>
                            <w:sz w:val="28"/>
                            <w:szCs w:val="28"/>
                            <w:u w:val="single"/>
                          </w:rPr>
                          <w:t>№ 12</w:t>
                        </w:r>
                      </w:p>
                    </w:txbxContent>
                  </v:textbox>
                </v:shape>
                <w10:wrap anchorx="margin"/>
                <w10:anchorlock/>
              </v:group>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752C46">
      <w:pPr>
        <w:jc w:val="both"/>
        <w:rPr>
          <w:sz w:val="24"/>
          <w:lang w:val="en-US"/>
        </w:rPr>
      </w:pPr>
      <w:r>
        <w:rPr>
          <w:noProof/>
        </w:rPr>
        <mc:AlternateContent>
          <mc:Choice Requires="wps">
            <w:drawing>
              <wp:anchor distT="0" distB="0" distL="114300" distR="114300" simplePos="0" relativeHeight="251660288" behindDoc="0" locked="0" layoutInCell="1" allowOverlap="1" wp14:anchorId="422C4611" wp14:editId="3788C94D">
                <wp:simplePos x="0" y="0"/>
                <wp:positionH relativeFrom="column">
                  <wp:posOffset>397593</wp:posOffset>
                </wp:positionH>
                <wp:positionV relativeFrom="paragraph">
                  <wp:posOffset>180975</wp:posOffset>
                </wp:positionV>
                <wp:extent cx="1085850" cy="296817"/>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968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20BE" w:rsidRPr="00A43577" w:rsidRDefault="00975E37" w:rsidP="00752C46">
                            <w:pPr>
                              <w:rPr>
                                <w:sz w:val="28"/>
                                <w:szCs w:val="28"/>
                                <w:u w:val="single"/>
                              </w:rPr>
                            </w:pPr>
                            <w:r>
                              <w:rPr>
                                <w:sz w:val="28"/>
                                <w:szCs w:val="28"/>
                                <w:u w:val="single"/>
                              </w:rPr>
                              <w:t>12.01.2023</w:t>
                            </w:r>
                          </w:p>
                        </w:txbxContent>
                      </wps:txbx>
                      <wps:bodyPr rot="0" vert="horz" wrap="square" lIns="91440" tIns="45720" rIns="91440" bIns="45720" anchor="t" anchorCtr="0" upright="1">
                        <a:noAutofit/>
                      </wps:bodyPr>
                    </wps:wsp>
                  </a:graphicData>
                </a:graphic>
              </wp:anchor>
            </w:drawing>
          </mc:Choice>
          <mc:Fallback>
            <w:pict>
              <v:shape w14:anchorId="422C4611" id="Text Box 15" o:spid="_x0000_s1029" type="#_x0000_t202" style="position:absolute;left:0;text-align:left;margin-left:31.3pt;margin-top:14.25pt;width:85.5pt;height:23.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" stroked="f">
                <v:textbox>
                  <w:txbxContent>
                    <w:p w:rsidR="00B620BE" w:rsidRPr="00A43577" w:rsidRDefault="00975E37" w:rsidP="00752C46">
                      <w:pPr>
                        <w:rPr>
                          <w:sz w:val="28"/>
                          <w:szCs w:val="28"/>
                          <w:u w:val="single"/>
                        </w:rPr>
                      </w:pPr>
                      <w:r>
                        <w:rPr>
                          <w:sz w:val="28"/>
                          <w:szCs w:val="28"/>
                          <w:u w:val="single"/>
                        </w:rPr>
                        <w:t>12.01.2023</w:t>
                      </w:r>
                    </w:p>
                  </w:txbxContent>
                </v:textbox>
              </v:shape>
            </w:pict>
          </mc:Fallback>
        </mc:AlternateContent>
      </w:r>
    </w:p>
    <w:p w:rsidR="00311B9D" w:rsidRDefault="00311B9D">
      <w:pPr>
        <w:jc w:val="both"/>
        <w:rPr>
          <w:sz w:val="24"/>
        </w:rPr>
      </w:pPr>
    </w:p>
    <w:p w:rsidR="00311B9D" w:rsidRDefault="00311B9D">
      <w:pPr>
        <w:jc w:val="both"/>
        <w:rPr>
          <w:sz w:val="24"/>
        </w:rPr>
      </w:pPr>
    </w:p>
    <w:p w:rsidR="00311B9D" w:rsidRPr="00D56B21" w:rsidRDefault="00311B9D">
      <w:pPr>
        <w:jc w:val="both"/>
        <w:rPr>
          <w:sz w:val="28"/>
          <w:szCs w:val="28"/>
        </w:rPr>
      </w:pPr>
    </w:p>
    <w:p w:rsidR="009C62E5" w:rsidRPr="00D56B21" w:rsidRDefault="009C62E5" w:rsidP="003D5600">
      <w:pPr>
        <w:spacing w:line="240" w:lineRule="exact"/>
        <w:jc w:val="both"/>
        <w:rPr>
          <w:sz w:val="28"/>
          <w:szCs w:val="28"/>
        </w:rPr>
      </w:pPr>
    </w:p>
    <w:p w:rsidR="00B620BE" w:rsidRDefault="003B039E" w:rsidP="003D5600">
      <w:pPr>
        <w:pStyle w:val="af1"/>
        <w:suppressAutoHyphens/>
        <w:spacing w:line="240" w:lineRule="exact"/>
        <w:ind w:right="4820"/>
        <w:rPr>
          <w:b/>
        </w:rPr>
      </w:pPr>
      <w:bookmarkStart w:id="0" w:name="_GoBack"/>
      <w:r w:rsidRPr="00FE7FC7">
        <w:rPr>
          <w:b/>
        </w:rPr>
        <w:t xml:space="preserve">О внесении изменений </w:t>
      </w:r>
    </w:p>
    <w:p w:rsidR="00640410" w:rsidRDefault="003B039E" w:rsidP="003D5600">
      <w:pPr>
        <w:pStyle w:val="af1"/>
        <w:suppressAutoHyphens/>
        <w:spacing w:line="240" w:lineRule="exact"/>
        <w:ind w:right="4820"/>
        <w:rPr>
          <w:b/>
        </w:rPr>
      </w:pPr>
      <w:r w:rsidRPr="00FE7FC7">
        <w:rPr>
          <w:b/>
        </w:rPr>
        <w:t xml:space="preserve">в </w:t>
      </w:r>
      <w:r w:rsidR="00640410" w:rsidRPr="00640410">
        <w:rPr>
          <w:b/>
        </w:rPr>
        <w:t xml:space="preserve">постановление администрации </w:t>
      </w:r>
    </w:p>
    <w:p w:rsidR="00640410" w:rsidRDefault="00640410" w:rsidP="003D5600">
      <w:pPr>
        <w:pStyle w:val="af1"/>
        <w:suppressAutoHyphens/>
        <w:spacing w:line="240" w:lineRule="exact"/>
        <w:ind w:right="4820"/>
        <w:rPr>
          <w:b/>
        </w:rPr>
      </w:pPr>
      <w:r w:rsidRPr="00640410">
        <w:rPr>
          <w:b/>
        </w:rPr>
        <w:t xml:space="preserve">города Перми от 02.06.2022 № 437 </w:t>
      </w:r>
    </w:p>
    <w:p w:rsidR="00640410" w:rsidRDefault="00640410" w:rsidP="003D5600">
      <w:pPr>
        <w:pStyle w:val="af1"/>
        <w:suppressAutoHyphens/>
        <w:spacing w:line="240" w:lineRule="exact"/>
        <w:ind w:right="4820"/>
        <w:rPr>
          <w:b/>
        </w:rPr>
      </w:pPr>
      <w:r w:rsidRPr="00640410">
        <w:rPr>
          <w:b/>
        </w:rPr>
        <w:t xml:space="preserve">«Об утверждении Порядка изменения </w:t>
      </w:r>
    </w:p>
    <w:p w:rsidR="00640410" w:rsidRDefault="00640410" w:rsidP="003D5600">
      <w:pPr>
        <w:pStyle w:val="af1"/>
        <w:suppressAutoHyphens/>
        <w:spacing w:line="240" w:lineRule="exact"/>
        <w:ind w:right="4820"/>
        <w:rPr>
          <w:b/>
        </w:rPr>
      </w:pPr>
      <w:r w:rsidRPr="00640410">
        <w:rPr>
          <w:b/>
        </w:rPr>
        <w:t xml:space="preserve">существенных условий контрактов, </w:t>
      </w:r>
    </w:p>
    <w:p w:rsidR="00640410" w:rsidRDefault="00640410" w:rsidP="003D5600">
      <w:pPr>
        <w:pStyle w:val="af1"/>
        <w:suppressAutoHyphens/>
        <w:spacing w:line="240" w:lineRule="exact"/>
        <w:ind w:right="4820"/>
        <w:rPr>
          <w:b/>
        </w:rPr>
      </w:pPr>
      <w:r w:rsidRPr="00640410">
        <w:rPr>
          <w:b/>
        </w:rPr>
        <w:t xml:space="preserve">заключенных до 01 января 2023 года </w:t>
      </w:r>
    </w:p>
    <w:p w:rsidR="00640410" w:rsidRDefault="00640410" w:rsidP="003D5600">
      <w:pPr>
        <w:pStyle w:val="af1"/>
        <w:suppressAutoHyphens/>
        <w:spacing w:line="240" w:lineRule="exact"/>
        <w:ind w:right="4820"/>
        <w:rPr>
          <w:b/>
        </w:rPr>
      </w:pPr>
      <w:r w:rsidRPr="00640410">
        <w:rPr>
          <w:b/>
        </w:rPr>
        <w:t xml:space="preserve">для обеспечения нужд муниципального </w:t>
      </w:r>
    </w:p>
    <w:p w:rsidR="00640410" w:rsidRDefault="003D5600" w:rsidP="003D5600">
      <w:pPr>
        <w:pStyle w:val="af1"/>
        <w:suppressAutoHyphens/>
        <w:spacing w:line="240" w:lineRule="exact"/>
        <w:ind w:right="4820"/>
        <w:rPr>
          <w:b/>
        </w:rPr>
      </w:pPr>
      <w:r>
        <w:rPr>
          <w:b/>
        </w:rPr>
        <w:t xml:space="preserve">образования город Пермь, </w:t>
      </w:r>
      <w:r>
        <w:rPr>
          <w:b/>
        </w:rPr>
        <w:br/>
        <w:t xml:space="preserve">по </w:t>
      </w:r>
      <w:r w:rsidR="00640410" w:rsidRPr="00640410">
        <w:rPr>
          <w:b/>
        </w:rPr>
        <w:t xml:space="preserve">соглашению сторон, если </w:t>
      </w:r>
      <w:r>
        <w:rPr>
          <w:b/>
        </w:rPr>
        <w:br/>
      </w:r>
      <w:r w:rsidR="00640410" w:rsidRPr="00640410">
        <w:rPr>
          <w:b/>
        </w:rPr>
        <w:t xml:space="preserve">при исполнении таких контрактов </w:t>
      </w:r>
    </w:p>
    <w:p w:rsidR="00E8242D" w:rsidRPr="003D5600" w:rsidRDefault="00640410" w:rsidP="003D5600">
      <w:pPr>
        <w:pStyle w:val="af1"/>
        <w:suppressAutoHyphens/>
        <w:spacing w:line="240" w:lineRule="exact"/>
        <w:ind w:right="4820"/>
        <w:rPr>
          <w:b/>
        </w:rPr>
      </w:pPr>
      <w:r w:rsidRPr="00640410">
        <w:rPr>
          <w:b/>
        </w:rPr>
        <w:t>возникли не зависящие от сторон контракта обстоятельства, влекущие невозможность их исполнения»</w:t>
      </w:r>
      <w:r w:rsidR="003B38E8">
        <w:rPr>
          <w:b/>
        </w:rPr>
        <w:t xml:space="preserve"> </w:t>
      </w:r>
    </w:p>
    <w:bookmarkEnd w:id="0"/>
    <w:p w:rsidR="00E8242D" w:rsidRDefault="00E8242D" w:rsidP="003D5600">
      <w:pPr>
        <w:widowControl w:val="0"/>
        <w:autoSpaceDE w:val="0"/>
        <w:autoSpaceDN w:val="0"/>
        <w:spacing w:line="240" w:lineRule="exact"/>
        <w:jc w:val="both"/>
        <w:rPr>
          <w:rFonts w:eastAsia="Calibri"/>
          <w:sz w:val="28"/>
          <w:szCs w:val="28"/>
          <w:lang w:eastAsia="en-US"/>
        </w:rPr>
      </w:pPr>
    </w:p>
    <w:p w:rsidR="003D5600" w:rsidRDefault="003D5600" w:rsidP="003D5600">
      <w:pPr>
        <w:widowControl w:val="0"/>
        <w:autoSpaceDE w:val="0"/>
        <w:autoSpaceDN w:val="0"/>
        <w:spacing w:line="240" w:lineRule="exact"/>
        <w:jc w:val="both"/>
        <w:rPr>
          <w:rFonts w:eastAsia="Calibri"/>
          <w:sz w:val="28"/>
          <w:szCs w:val="28"/>
          <w:lang w:eastAsia="en-US"/>
        </w:rPr>
      </w:pPr>
    </w:p>
    <w:p w:rsidR="00E8242D" w:rsidRDefault="00E8242D" w:rsidP="003D5600">
      <w:pPr>
        <w:widowControl w:val="0"/>
        <w:autoSpaceDE w:val="0"/>
        <w:autoSpaceDN w:val="0"/>
        <w:spacing w:line="240" w:lineRule="exact"/>
        <w:jc w:val="both"/>
        <w:rPr>
          <w:rFonts w:eastAsia="Calibri"/>
          <w:sz w:val="28"/>
          <w:szCs w:val="28"/>
          <w:lang w:eastAsia="en-US"/>
        </w:rPr>
      </w:pPr>
    </w:p>
    <w:p w:rsidR="00E8242D" w:rsidRPr="00E8242D" w:rsidRDefault="00E8242D" w:rsidP="002A7E36">
      <w:pPr>
        <w:widowControl w:val="0"/>
        <w:autoSpaceDE w:val="0"/>
        <w:autoSpaceDN w:val="0"/>
        <w:ind w:firstLine="709"/>
        <w:jc w:val="both"/>
        <w:rPr>
          <w:rFonts w:eastAsia="Calibri"/>
          <w:sz w:val="28"/>
          <w:szCs w:val="28"/>
          <w:lang w:eastAsia="en-US"/>
        </w:rPr>
      </w:pPr>
      <w:r w:rsidRPr="005913CC">
        <w:rPr>
          <w:rFonts w:eastAsia="Calibri"/>
          <w:sz w:val="28"/>
          <w:szCs w:val="28"/>
          <w:lang w:eastAsia="en-US"/>
        </w:rPr>
        <w:t xml:space="preserve">В </w:t>
      </w:r>
      <w:r w:rsidR="005913CC">
        <w:rPr>
          <w:rFonts w:eastAsia="Calibri"/>
          <w:sz w:val="28"/>
          <w:szCs w:val="28"/>
          <w:lang w:eastAsia="en-US"/>
        </w:rPr>
        <w:t xml:space="preserve">соответствии с </w:t>
      </w:r>
      <w:r w:rsidR="005E1168">
        <w:rPr>
          <w:rFonts w:eastAsia="Calibri"/>
          <w:sz w:val="28"/>
          <w:szCs w:val="28"/>
          <w:lang w:eastAsia="en-US"/>
        </w:rPr>
        <w:t>Ф</w:t>
      </w:r>
      <w:r w:rsidR="005913CC" w:rsidRPr="005913CC">
        <w:rPr>
          <w:rFonts w:eastAsia="Calibri"/>
          <w:sz w:val="28"/>
          <w:szCs w:val="28"/>
          <w:lang w:eastAsia="en-US"/>
        </w:rPr>
        <w:t>едеральны</w:t>
      </w:r>
      <w:r w:rsidR="005E1168">
        <w:rPr>
          <w:rFonts w:eastAsia="Calibri"/>
          <w:sz w:val="28"/>
          <w:szCs w:val="28"/>
          <w:lang w:eastAsia="en-US"/>
        </w:rPr>
        <w:t>м</w:t>
      </w:r>
      <w:r w:rsidR="005913CC" w:rsidRPr="005913CC">
        <w:rPr>
          <w:rFonts w:eastAsia="Calibri"/>
          <w:sz w:val="28"/>
          <w:szCs w:val="28"/>
          <w:lang w:eastAsia="en-US"/>
        </w:rPr>
        <w:t xml:space="preserve"> закон</w:t>
      </w:r>
      <w:r w:rsidR="005E1168">
        <w:rPr>
          <w:rFonts w:eastAsia="Calibri"/>
          <w:sz w:val="28"/>
          <w:szCs w:val="28"/>
          <w:lang w:eastAsia="en-US"/>
        </w:rPr>
        <w:t>ом</w:t>
      </w:r>
      <w:r w:rsidR="002005CA">
        <w:rPr>
          <w:rFonts w:eastAsia="Calibri"/>
          <w:sz w:val="28"/>
          <w:szCs w:val="28"/>
          <w:lang w:eastAsia="en-US"/>
        </w:rPr>
        <w:t xml:space="preserve"> от 05 апреля </w:t>
      </w:r>
      <w:r w:rsidR="005913CC" w:rsidRPr="005913CC">
        <w:rPr>
          <w:rFonts w:eastAsia="Calibri"/>
          <w:sz w:val="28"/>
          <w:szCs w:val="28"/>
          <w:lang w:eastAsia="en-US"/>
        </w:rPr>
        <w:t>2013</w:t>
      </w:r>
      <w:r w:rsidR="002005CA">
        <w:rPr>
          <w:rFonts w:eastAsia="Calibri"/>
          <w:sz w:val="28"/>
          <w:szCs w:val="28"/>
          <w:lang w:eastAsia="en-US"/>
        </w:rPr>
        <w:t xml:space="preserve"> г.</w:t>
      </w:r>
      <w:r w:rsidR="005913CC" w:rsidRPr="005913CC">
        <w:rPr>
          <w:rFonts w:eastAsia="Calibri"/>
          <w:sz w:val="28"/>
          <w:szCs w:val="28"/>
          <w:lang w:eastAsia="en-US"/>
        </w:rPr>
        <w:t xml:space="preserve"> </w:t>
      </w:r>
      <w:r w:rsidR="005E1168">
        <w:rPr>
          <w:rFonts w:eastAsia="Calibri"/>
          <w:sz w:val="28"/>
          <w:szCs w:val="28"/>
          <w:lang w:eastAsia="en-US"/>
        </w:rPr>
        <w:t>№</w:t>
      </w:r>
      <w:r w:rsidR="005913CC" w:rsidRPr="005913CC">
        <w:rPr>
          <w:rFonts w:eastAsia="Calibri"/>
          <w:sz w:val="28"/>
          <w:szCs w:val="28"/>
          <w:lang w:eastAsia="en-US"/>
        </w:rPr>
        <w:t xml:space="preserve"> 44-ФЗ</w:t>
      </w:r>
      <w:r w:rsidR="005E1168">
        <w:rPr>
          <w:rFonts w:eastAsia="Calibri"/>
          <w:sz w:val="28"/>
          <w:szCs w:val="28"/>
          <w:lang w:eastAsia="en-US"/>
        </w:rPr>
        <w:t xml:space="preserve"> </w:t>
      </w:r>
      <w:r w:rsidR="002005CA">
        <w:rPr>
          <w:rFonts w:eastAsia="Calibri"/>
          <w:sz w:val="28"/>
          <w:szCs w:val="28"/>
          <w:lang w:eastAsia="en-US"/>
        </w:rPr>
        <w:br/>
      </w:r>
      <w:r w:rsidR="005E1168">
        <w:rPr>
          <w:rFonts w:eastAsia="Calibri"/>
          <w:sz w:val="28"/>
          <w:szCs w:val="28"/>
          <w:lang w:eastAsia="en-US"/>
        </w:rPr>
        <w:t>«</w:t>
      </w:r>
      <w:r w:rsidR="005913CC" w:rsidRPr="005913CC">
        <w:rPr>
          <w:rFonts w:eastAsia="Calibri"/>
          <w:sz w:val="28"/>
          <w:szCs w:val="28"/>
          <w:lang w:eastAsia="en-US"/>
        </w:rPr>
        <w:t>О контрактной системе в сфере закупок товаров, работ, услуг для обеспечения государственных и муниципальных нужд</w:t>
      </w:r>
      <w:r w:rsidR="005E1168">
        <w:rPr>
          <w:rFonts w:eastAsia="Calibri"/>
          <w:sz w:val="28"/>
          <w:szCs w:val="28"/>
          <w:lang w:eastAsia="en-US"/>
        </w:rPr>
        <w:t>»,</w:t>
      </w:r>
      <w:r w:rsidR="002A7E36">
        <w:rPr>
          <w:rFonts w:eastAsia="Calibri"/>
          <w:sz w:val="28"/>
          <w:szCs w:val="28"/>
          <w:lang w:eastAsia="en-US"/>
        </w:rPr>
        <w:t xml:space="preserve"> постановлением </w:t>
      </w:r>
      <w:r w:rsidR="002A7E36" w:rsidRPr="002A7E36">
        <w:rPr>
          <w:rFonts w:eastAsia="Calibri"/>
          <w:sz w:val="28"/>
          <w:szCs w:val="28"/>
          <w:lang w:eastAsia="en-US"/>
        </w:rPr>
        <w:t xml:space="preserve">Правительства Российской Федерации от 15 </w:t>
      </w:r>
      <w:r w:rsidR="002A7E36">
        <w:rPr>
          <w:rFonts w:eastAsia="Calibri"/>
          <w:sz w:val="28"/>
          <w:szCs w:val="28"/>
          <w:lang w:eastAsia="en-US"/>
        </w:rPr>
        <w:t>октября 2022 г. № 1838 «Об изме</w:t>
      </w:r>
      <w:r w:rsidR="002A7E36" w:rsidRPr="002A7E36">
        <w:rPr>
          <w:rFonts w:eastAsia="Calibri"/>
          <w:sz w:val="28"/>
          <w:szCs w:val="28"/>
          <w:lang w:eastAsia="en-US"/>
        </w:rPr>
        <w:t>нении существенных условий контрактов, заключенных дл</w:t>
      </w:r>
      <w:r w:rsidR="002A7E36">
        <w:rPr>
          <w:rFonts w:eastAsia="Calibri"/>
          <w:sz w:val="28"/>
          <w:szCs w:val="28"/>
          <w:lang w:eastAsia="en-US"/>
        </w:rPr>
        <w:t>я обеспечения феде</w:t>
      </w:r>
      <w:r w:rsidR="002A7E36" w:rsidRPr="002A7E36">
        <w:rPr>
          <w:rFonts w:eastAsia="Calibri"/>
          <w:sz w:val="28"/>
          <w:szCs w:val="28"/>
          <w:lang w:eastAsia="en-US"/>
        </w:rPr>
        <w:t xml:space="preserve">ральных нужд, в связи </w:t>
      </w:r>
      <w:r w:rsidR="008B4CA7">
        <w:rPr>
          <w:rFonts w:eastAsia="Calibri"/>
          <w:sz w:val="28"/>
          <w:szCs w:val="28"/>
          <w:lang w:eastAsia="en-US"/>
        </w:rPr>
        <w:br/>
      </w:r>
      <w:r w:rsidR="002A7E36" w:rsidRPr="002A7E36">
        <w:rPr>
          <w:rFonts w:eastAsia="Calibri"/>
          <w:sz w:val="28"/>
          <w:szCs w:val="28"/>
          <w:lang w:eastAsia="en-US"/>
        </w:rPr>
        <w:t>с мобилизацией в Российской Федерации, об изменении некоторых актов Правительства Российской</w:t>
      </w:r>
      <w:r w:rsidR="002A7E36">
        <w:rPr>
          <w:rFonts w:eastAsia="Calibri"/>
          <w:sz w:val="28"/>
          <w:szCs w:val="28"/>
          <w:lang w:eastAsia="en-US"/>
        </w:rPr>
        <w:t xml:space="preserve"> Федерации по вопросам осуществ</w:t>
      </w:r>
      <w:r w:rsidR="002A7E36" w:rsidRPr="002A7E36">
        <w:rPr>
          <w:rFonts w:eastAsia="Calibri"/>
          <w:sz w:val="28"/>
          <w:szCs w:val="28"/>
          <w:lang w:eastAsia="en-US"/>
        </w:rPr>
        <w:t>ления закупок товаров, работ, услуг для обе</w:t>
      </w:r>
      <w:r w:rsidR="002A7E36">
        <w:rPr>
          <w:rFonts w:eastAsia="Calibri"/>
          <w:sz w:val="28"/>
          <w:szCs w:val="28"/>
          <w:lang w:eastAsia="en-US"/>
        </w:rPr>
        <w:t>спечения государственных и муни</w:t>
      </w:r>
      <w:r w:rsidR="002A7E36" w:rsidRPr="002A7E36">
        <w:rPr>
          <w:rFonts w:eastAsia="Calibri"/>
          <w:sz w:val="28"/>
          <w:szCs w:val="28"/>
          <w:lang w:eastAsia="en-US"/>
        </w:rPr>
        <w:t>ципальных нужд и закупок товаров, работ</w:t>
      </w:r>
      <w:r w:rsidR="002A7E36">
        <w:rPr>
          <w:rFonts w:eastAsia="Calibri"/>
          <w:sz w:val="28"/>
          <w:szCs w:val="28"/>
          <w:lang w:eastAsia="en-US"/>
        </w:rPr>
        <w:t>, услуг отдельными видами юриди</w:t>
      </w:r>
      <w:r w:rsidR="002A7E36" w:rsidRPr="002A7E36">
        <w:rPr>
          <w:rFonts w:eastAsia="Calibri"/>
          <w:sz w:val="28"/>
          <w:szCs w:val="28"/>
          <w:lang w:eastAsia="en-US"/>
        </w:rPr>
        <w:t>ческих лиц и о признании утратившими силу отдельны</w:t>
      </w:r>
      <w:r w:rsidR="002A7E36">
        <w:rPr>
          <w:rFonts w:eastAsia="Calibri"/>
          <w:sz w:val="28"/>
          <w:szCs w:val="28"/>
          <w:lang w:eastAsia="en-US"/>
        </w:rPr>
        <w:t>х положений постановления Прави</w:t>
      </w:r>
      <w:r w:rsidR="002A7E36" w:rsidRPr="002A7E36">
        <w:rPr>
          <w:rFonts w:eastAsia="Calibri"/>
          <w:sz w:val="28"/>
          <w:szCs w:val="28"/>
          <w:lang w:eastAsia="en-US"/>
        </w:rPr>
        <w:t>тельства Российской Федерации от 25 декабря 2018 г. № 1663</w:t>
      </w:r>
      <w:r w:rsidR="002A7E36">
        <w:rPr>
          <w:rFonts w:eastAsia="Calibri"/>
          <w:sz w:val="28"/>
          <w:szCs w:val="28"/>
          <w:lang w:eastAsia="en-US"/>
        </w:rPr>
        <w:t>»,</w:t>
      </w:r>
      <w:r w:rsidR="005E1168">
        <w:rPr>
          <w:rFonts w:eastAsia="Calibri"/>
          <w:sz w:val="28"/>
          <w:szCs w:val="28"/>
          <w:lang w:eastAsia="en-US"/>
        </w:rPr>
        <w:t xml:space="preserve"> </w:t>
      </w:r>
      <w:r w:rsidR="00640410" w:rsidRPr="00640410">
        <w:rPr>
          <w:rFonts w:eastAsia="Calibri"/>
          <w:sz w:val="28"/>
          <w:szCs w:val="28"/>
          <w:lang w:eastAsia="en-US"/>
        </w:rPr>
        <w:t>в целях актуализации нормативных правовых актов администрации города Перми</w:t>
      </w:r>
    </w:p>
    <w:p w:rsidR="00E8242D" w:rsidRDefault="00E8242D" w:rsidP="00E8242D">
      <w:pPr>
        <w:widowControl w:val="0"/>
        <w:autoSpaceDE w:val="0"/>
        <w:autoSpaceDN w:val="0"/>
        <w:jc w:val="both"/>
        <w:rPr>
          <w:rFonts w:eastAsia="Calibri"/>
          <w:sz w:val="28"/>
          <w:szCs w:val="28"/>
          <w:lang w:eastAsia="en-US"/>
        </w:rPr>
      </w:pPr>
      <w:r w:rsidRPr="00E8242D">
        <w:rPr>
          <w:rFonts w:eastAsia="Calibri"/>
          <w:sz w:val="28"/>
          <w:szCs w:val="28"/>
          <w:lang w:eastAsia="en-US"/>
        </w:rPr>
        <w:t>администрация города Перми ПОСТАНОВЛЯЕТ:</w:t>
      </w:r>
    </w:p>
    <w:p w:rsidR="0027424A" w:rsidRDefault="0027424A" w:rsidP="00640410">
      <w:pPr>
        <w:widowControl w:val="0"/>
        <w:autoSpaceDE w:val="0"/>
        <w:autoSpaceDN w:val="0"/>
        <w:ind w:firstLine="709"/>
        <w:jc w:val="both"/>
        <w:rPr>
          <w:rFonts w:eastAsia="Calibri"/>
          <w:sz w:val="28"/>
          <w:szCs w:val="28"/>
        </w:rPr>
      </w:pPr>
      <w:r w:rsidRPr="0027424A">
        <w:rPr>
          <w:rFonts w:eastAsia="Calibri"/>
          <w:sz w:val="28"/>
          <w:szCs w:val="28"/>
          <w:lang w:eastAsia="en-US"/>
        </w:rPr>
        <w:t>1.</w:t>
      </w:r>
      <w:r>
        <w:rPr>
          <w:rFonts w:eastAsia="Calibri"/>
          <w:sz w:val="28"/>
          <w:szCs w:val="28"/>
        </w:rPr>
        <w:t xml:space="preserve"> </w:t>
      </w:r>
      <w:r w:rsidRPr="0027424A">
        <w:rPr>
          <w:rFonts w:eastAsia="Calibri"/>
          <w:sz w:val="28"/>
          <w:szCs w:val="28"/>
        </w:rPr>
        <w:t xml:space="preserve">Внести в </w:t>
      </w:r>
      <w:r w:rsidR="00640410">
        <w:rPr>
          <w:rFonts w:eastAsia="Calibri"/>
          <w:sz w:val="28"/>
          <w:szCs w:val="28"/>
        </w:rPr>
        <w:t xml:space="preserve">постановление </w:t>
      </w:r>
      <w:r w:rsidR="00640410" w:rsidRPr="00640410">
        <w:rPr>
          <w:rFonts w:eastAsia="Calibri"/>
          <w:sz w:val="28"/>
          <w:szCs w:val="28"/>
        </w:rPr>
        <w:t>адми</w:t>
      </w:r>
      <w:r w:rsidR="002005CA">
        <w:rPr>
          <w:rFonts w:eastAsia="Calibri"/>
          <w:sz w:val="28"/>
          <w:szCs w:val="28"/>
        </w:rPr>
        <w:t xml:space="preserve">нистрации города Перми от 02 июня </w:t>
      </w:r>
      <w:r w:rsidR="00640410" w:rsidRPr="00640410">
        <w:rPr>
          <w:rFonts w:eastAsia="Calibri"/>
          <w:sz w:val="28"/>
          <w:szCs w:val="28"/>
        </w:rPr>
        <w:t>2022</w:t>
      </w:r>
      <w:r w:rsidR="002005CA">
        <w:rPr>
          <w:rFonts w:eastAsia="Calibri"/>
          <w:sz w:val="28"/>
          <w:szCs w:val="28"/>
        </w:rPr>
        <w:t xml:space="preserve"> г.</w:t>
      </w:r>
      <w:r w:rsidR="00640410" w:rsidRPr="00640410">
        <w:rPr>
          <w:rFonts w:eastAsia="Calibri"/>
          <w:sz w:val="28"/>
          <w:szCs w:val="28"/>
        </w:rPr>
        <w:t xml:space="preserve"> № 437 «Об утверждении Порядка изменения существенных условий контрактов, заключенных до 01 января 2023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w:t>
      </w:r>
      <w:r w:rsidR="00640410">
        <w:rPr>
          <w:rFonts w:eastAsia="Calibri"/>
          <w:sz w:val="28"/>
          <w:szCs w:val="28"/>
        </w:rPr>
        <w:t xml:space="preserve"> следующие изменения:</w:t>
      </w:r>
    </w:p>
    <w:p w:rsidR="00BC2A43" w:rsidRDefault="00640410" w:rsidP="003E38AA">
      <w:pPr>
        <w:widowControl w:val="0"/>
        <w:autoSpaceDE w:val="0"/>
        <w:autoSpaceDN w:val="0"/>
        <w:ind w:firstLine="709"/>
        <w:jc w:val="both"/>
        <w:rPr>
          <w:rFonts w:eastAsia="Calibri"/>
          <w:sz w:val="28"/>
          <w:szCs w:val="28"/>
        </w:rPr>
      </w:pPr>
      <w:r>
        <w:rPr>
          <w:rFonts w:eastAsia="Calibri"/>
          <w:sz w:val="28"/>
          <w:szCs w:val="28"/>
        </w:rPr>
        <w:t xml:space="preserve">1.1. </w:t>
      </w:r>
      <w:r w:rsidR="003E38AA">
        <w:rPr>
          <w:rFonts w:eastAsia="Calibri"/>
          <w:sz w:val="28"/>
          <w:szCs w:val="28"/>
        </w:rPr>
        <w:t xml:space="preserve">в </w:t>
      </w:r>
      <w:r>
        <w:rPr>
          <w:rFonts w:eastAsia="Calibri"/>
          <w:sz w:val="28"/>
          <w:szCs w:val="28"/>
        </w:rPr>
        <w:t>наименовани</w:t>
      </w:r>
      <w:r w:rsidR="003E38AA">
        <w:rPr>
          <w:rFonts w:eastAsia="Calibri"/>
          <w:sz w:val="28"/>
          <w:szCs w:val="28"/>
        </w:rPr>
        <w:t>и</w:t>
      </w:r>
      <w:r w:rsidR="00BC2A43">
        <w:rPr>
          <w:rFonts w:eastAsia="Calibri"/>
          <w:sz w:val="28"/>
          <w:szCs w:val="28"/>
        </w:rPr>
        <w:t>:</w:t>
      </w:r>
    </w:p>
    <w:p w:rsidR="00640410" w:rsidRDefault="00BC2A43" w:rsidP="003E38AA">
      <w:pPr>
        <w:widowControl w:val="0"/>
        <w:autoSpaceDE w:val="0"/>
        <w:autoSpaceDN w:val="0"/>
        <w:ind w:firstLine="709"/>
        <w:jc w:val="both"/>
        <w:rPr>
          <w:rFonts w:eastAsia="Calibri"/>
          <w:sz w:val="28"/>
          <w:szCs w:val="28"/>
        </w:rPr>
      </w:pPr>
      <w:r>
        <w:rPr>
          <w:rFonts w:eastAsia="Calibri"/>
          <w:sz w:val="28"/>
          <w:szCs w:val="28"/>
        </w:rPr>
        <w:t>1.1.1.</w:t>
      </w:r>
      <w:r w:rsidR="00640410">
        <w:rPr>
          <w:rFonts w:eastAsia="Calibri"/>
          <w:sz w:val="28"/>
          <w:szCs w:val="28"/>
        </w:rPr>
        <w:t xml:space="preserve"> </w:t>
      </w:r>
      <w:r w:rsidR="002005CA">
        <w:rPr>
          <w:rFonts w:eastAsia="Calibri"/>
          <w:sz w:val="28"/>
          <w:szCs w:val="28"/>
        </w:rPr>
        <w:t>цифры «2023» заменить цифрами</w:t>
      </w:r>
      <w:r w:rsidR="00EF4DD2">
        <w:rPr>
          <w:rFonts w:eastAsia="Calibri"/>
          <w:sz w:val="28"/>
          <w:szCs w:val="28"/>
        </w:rPr>
        <w:t xml:space="preserve"> </w:t>
      </w:r>
      <w:r w:rsidR="003E38AA">
        <w:rPr>
          <w:rFonts w:eastAsia="Calibri"/>
          <w:sz w:val="28"/>
          <w:szCs w:val="28"/>
        </w:rPr>
        <w:t>«2024»;</w:t>
      </w:r>
    </w:p>
    <w:p w:rsidR="00BC2A43" w:rsidRDefault="00BC2A43" w:rsidP="003E38AA">
      <w:pPr>
        <w:widowControl w:val="0"/>
        <w:autoSpaceDE w:val="0"/>
        <w:autoSpaceDN w:val="0"/>
        <w:ind w:firstLine="709"/>
        <w:jc w:val="both"/>
        <w:rPr>
          <w:rFonts w:eastAsia="Calibri"/>
          <w:sz w:val="28"/>
          <w:szCs w:val="28"/>
        </w:rPr>
      </w:pPr>
      <w:r>
        <w:rPr>
          <w:rFonts w:eastAsia="Calibri"/>
          <w:sz w:val="28"/>
          <w:szCs w:val="28"/>
        </w:rPr>
        <w:t xml:space="preserve">1.1.2. </w:t>
      </w:r>
      <w:r w:rsidRPr="00BC2A43">
        <w:rPr>
          <w:rFonts w:eastAsia="Calibri"/>
          <w:sz w:val="28"/>
          <w:szCs w:val="28"/>
        </w:rPr>
        <w:t xml:space="preserve">после слов </w:t>
      </w:r>
      <w:r>
        <w:rPr>
          <w:rFonts w:eastAsia="Calibri"/>
          <w:sz w:val="28"/>
          <w:szCs w:val="28"/>
        </w:rPr>
        <w:t>«невозможность их исполнения»</w:t>
      </w:r>
      <w:r w:rsidRPr="00BC2A43">
        <w:rPr>
          <w:rFonts w:eastAsia="Calibri"/>
          <w:sz w:val="28"/>
          <w:szCs w:val="28"/>
        </w:rPr>
        <w:t xml:space="preserve"> дополнить словами </w:t>
      </w:r>
      <w:r>
        <w:rPr>
          <w:rFonts w:eastAsia="Calibri"/>
          <w:sz w:val="28"/>
          <w:szCs w:val="28"/>
        </w:rPr>
        <w:t>«,</w:t>
      </w:r>
      <w:r w:rsidR="00EF4DD2">
        <w:rPr>
          <w:rFonts w:eastAsia="Calibri"/>
          <w:sz w:val="28"/>
          <w:szCs w:val="28"/>
        </w:rPr>
        <w:t xml:space="preserve"> </w:t>
      </w:r>
      <w:r w:rsidRPr="00BC2A43">
        <w:rPr>
          <w:rFonts w:eastAsia="Calibri"/>
          <w:sz w:val="28"/>
          <w:szCs w:val="28"/>
        </w:rPr>
        <w:t>в том числе в связи с мобилизацией в Российской Федерации</w:t>
      </w:r>
      <w:r>
        <w:rPr>
          <w:rFonts w:eastAsia="Calibri"/>
          <w:sz w:val="28"/>
          <w:szCs w:val="28"/>
        </w:rPr>
        <w:t>»;</w:t>
      </w:r>
    </w:p>
    <w:p w:rsidR="00BC2A43" w:rsidRDefault="00BC2A43" w:rsidP="003E38AA">
      <w:pPr>
        <w:widowControl w:val="0"/>
        <w:autoSpaceDE w:val="0"/>
        <w:autoSpaceDN w:val="0"/>
        <w:ind w:firstLine="709"/>
        <w:jc w:val="both"/>
        <w:rPr>
          <w:rFonts w:eastAsia="Calibri"/>
          <w:sz w:val="28"/>
          <w:szCs w:val="28"/>
        </w:rPr>
      </w:pPr>
      <w:r>
        <w:rPr>
          <w:rFonts w:eastAsia="Calibri"/>
          <w:sz w:val="28"/>
          <w:szCs w:val="28"/>
        </w:rPr>
        <w:t>1.2. в преамбуле:</w:t>
      </w:r>
    </w:p>
    <w:p w:rsidR="0053139C" w:rsidRDefault="00BC2A43" w:rsidP="003E38AA">
      <w:pPr>
        <w:widowControl w:val="0"/>
        <w:autoSpaceDE w:val="0"/>
        <w:autoSpaceDN w:val="0"/>
        <w:ind w:firstLine="709"/>
        <w:jc w:val="both"/>
        <w:rPr>
          <w:rFonts w:eastAsia="Calibri"/>
          <w:sz w:val="28"/>
          <w:szCs w:val="28"/>
        </w:rPr>
      </w:pPr>
      <w:r>
        <w:rPr>
          <w:rFonts w:eastAsia="Calibri"/>
          <w:sz w:val="28"/>
          <w:szCs w:val="28"/>
        </w:rPr>
        <w:t xml:space="preserve">1.2.1. </w:t>
      </w:r>
      <w:r w:rsidR="0053139C" w:rsidRPr="0053139C">
        <w:rPr>
          <w:rFonts w:eastAsia="Calibri"/>
          <w:sz w:val="28"/>
          <w:szCs w:val="28"/>
        </w:rPr>
        <w:t xml:space="preserve">после слов «и муниципальных нужд,» дополнить словами «пунктом 2 постановления Правительства Российской Федерации от 15 октября 2022 г. № 1838 </w:t>
      </w:r>
      <w:r w:rsidR="0053139C" w:rsidRPr="0053139C">
        <w:rPr>
          <w:rFonts w:eastAsia="Calibri"/>
          <w:sz w:val="28"/>
          <w:szCs w:val="28"/>
        </w:rPr>
        <w:lastRenderedPageBreak/>
        <w:t xml:space="preserve">«Об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w:t>
      </w:r>
      <w:r w:rsidR="002005CA">
        <w:rPr>
          <w:rFonts w:eastAsia="Calibri"/>
          <w:sz w:val="28"/>
          <w:szCs w:val="28"/>
        </w:rPr>
        <w:br/>
      </w:r>
      <w:r w:rsidR="0053139C" w:rsidRPr="0053139C">
        <w:rPr>
          <w:rFonts w:eastAsia="Calibri"/>
          <w:sz w:val="28"/>
          <w:szCs w:val="28"/>
        </w:rPr>
        <w:t>и о признании утратившими силу отдельных положений постановления Правительства Российской Федерации от 25 декабря 2018 г. № 1663,»;</w:t>
      </w:r>
    </w:p>
    <w:p w:rsidR="0053139C" w:rsidRDefault="00BC2A43" w:rsidP="003E38AA">
      <w:pPr>
        <w:widowControl w:val="0"/>
        <w:autoSpaceDE w:val="0"/>
        <w:autoSpaceDN w:val="0"/>
        <w:ind w:firstLine="709"/>
        <w:jc w:val="both"/>
        <w:rPr>
          <w:rFonts w:eastAsia="Calibri"/>
          <w:sz w:val="28"/>
          <w:szCs w:val="28"/>
        </w:rPr>
      </w:pPr>
      <w:r>
        <w:rPr>
          <w:rFonts w:eastAsia="Calibri"/>
          <w:sz w:val="28"/>
          <w:szCs w:val="28"/>
        </w:rPr>
        <w:t xml:space="preserve">1.2.2. </w:t>
      </w:r>
      <w:r w:rsidR="002005CA">
        <w:rPr>
          <w:rFonts w:eastAsia="Calibri"/>
          <w:sz w:val="28"/>
          <w:szCs w:val="28"/>
        </w:rPr>
        <w:t xml:space="preserve">цифры «2023» заменить цифрами </w:t>
      </w:r>
      <w:r w:rsidR="0053139C" w:rsidRPr="0053139C">
        <w:rPr>
          <w:rFonts w:eastAsia="Calibri"/>
          <w:sz w:val="28"/>
          <w:szCs w:val="28"/>
        </w:rPr>
        <w:t>«2024»;</w:t>
      </w:r>
    </w:p>
    <w:p w:rsidR="00BC2A43" w:rsidRDefault="003E38AA" w:rsidP="00640410">
      <w:pPr>
        <w:widowControl w:val="0"/>
        <w:autoSpaceDE w:val="0"/>
        <w:autoSpaceDN w:val="0"/>
        <w:ind w:firstLine="709"/>
        <w:jc w:val="both"/>
        <w:rPr>
          <w:rFonts w:eastAsia="Calibri"/>
          <w:sz w:val="28"/>
          <w:szCs w:val="28"/>
        </w:rPr>
      </w:pPr>
      <w:r>
        <w:rPr>
          <w:rFonts w:eastAsia="Calibri"/>
          <w:sz w:val="28"/>
          <w:szCs w:val="28"/>
        </w:rPr>
        <w:t>1.</w:t>
      </w:r>
      <w:r w:rsidR="00BC2A43">
        <w:rPr>
          <w:rFonts w:eastAsia="Calibri"/>
          <w:sz w:val="28"/>
          <w:szCs w:val="28"/>
        </w:rPr>
        <w:t>3</w:t>
      </w:r>
      <w:r>
        <w:rPr>
          <w:rFonts w:eastAsia="Calibri"/>
          <w:sz w:val="28"/>
          <w:szCs w:val="28"/>
        </w:rPr>
        <w:t>. в пункте 1</w:t>
      </w:r>
      <w:r w:rsidR="00BC2A43">
        <w:rPr>
          <w:rFonts w:eastAsia="Calibri"/>
          <w:sz w:val="28"/>
          <w:szCs w:val="28"/>
        </w:rPr>
        <w:t>:</w:t>
      </w:r>
    </w:p>
    <w:p w:rsidR="003E38AA" w:rsidRDefault="00BC2A43" w:rsidP="00640410">
      <w:pPr>
        <w:widowControl w:val="0"/>
        <w:autoSpaceDE w:val="0"/>
        <w:autoSpaceDN w:val="0"/>
        <w:ind w:firstLine="709"/>
        <w:jc w:val="both"/>
        <w:rPr>
          <w:rFonts w:eastAsia="Calibri"/>
          <w:sz w:val="28"/>
          <w:szCs w:val="28"/>
        </w:rPr>
      </w:pPr>
      <w:r>
        <w:rPr>
          <w:rFonts w:eastAsia="Calibri"/>
          <w:sz w:val="28"/>
          <w:szCs w:val="28"/>
        </w:rPr>
        <w:t>1.3.1.</w:t>
      </w:r>
      <w:r w:rsidR="003E38AA">
        <w:rPr>
          <w:rFonts w:eastAsia="Calibri"/>
          <w:sz w:val="28"/>
          <w:szCs w:val="28"/>
        </w:rPr>
        <w:t xml:space="preserve"> </w:t>
      </w:r>
      <w:r w:rsidR="002005CA">
        <w:rPr>
          <w:rFonts w:eastAsia="Calibri"/>
          <w:sz w:val="28"/>
          <w:szCs w:val="28"/>
        </w:rPr>
        <w:t>цифры «2023» заменить цифрами</w:t>
      </w:r>
      <w:r w:rsidR="00E826FA" w:rsidRPr="00E826FA">
        <w:rPr>
          <w:rFonts w:eastAsia="Calibri"/>
          <w:sz w:val="28"/>
          <w:szCs w:val="28"/>
        </w:rPr>
        <w:t xml:space="preserve"> «2024»;</w:t>
      </w:r>
    </w:p>
    <w:p w:rsidR="00BC2A43" w:rsidRDefault="00BC2A43" w:rsidP="00640410">
      <w:pPr>
        <w:widowControl w:val="0"/>
        <w:autoSpaceDE w:val="0"/>
        <w:autoSpaceDN w:val="0"/>
        <w:ind w:firstLine="709"/>
        <w:jc w:val="both"/>
        <w:rPr>
          <w:rFonts w:eastAsia="Calibri"/>
          <w:sz w:val="28"/>
          <w:szCs w:val="28"/>
        </w:rPr>
      </w:pPr>
      <w:r>
        <w:rPr>
          <w:rFonts w:eastAsia="Calibri"/>
          <w:sz w:val="28"/>
          <w:szCs w:val="28"/>
        </w:rPr>
        <w:t xml:space="preserve">1.3.2. </w:t>
      </w:r>
      <w:r w:rsidRPr="00BC2A43">
        <w:rPr>
          <w:rFonts w:eastAsia="Calibri"/>
          <w:sz w:val="28"/>
          <w:szCs w:val="28"/>
        </w:rPr>
        <w:t>после слов «невозможность их исполнения</w:t>
      </w:r>
      <w:r w:rsidR="00B51065">
        <w:rPr>
          <w:rFonts w:eastAsia="Calibri"/>
          <w:sz w:val="28"/>
          <w:szCs w:val="28"/>
        </w:rPr>
        <w:t>,» дополнить словами «</w:t>
      </w:r>
      <w:r w:rsidRPr="00BC2A43">
        <w:rPr>
          <w:rFonts w:eastAsia="Calibri"/>
          <w:sz w:val="28"/>
          <w:szCs w:val="28"/>
        </w:rPr>
        <w:t>в том числе в связи с мобилизацией в Российской Федерации</w:t>
      </w:r>
      <w:r w:rsidR="00B51065">
        <w:rPr>
          <w:rFonts w:eastAsia="Calibri"/>
          <w:sz w:val="28"/>
          <w:szCs w:val="28"/>
        </w:rPr>
        <w:t>,</w:t>
      </w:r>
      <w:r w:rsidRPr="00BC2A43">
        <w:rPr>
          <w:rFonts w:eastAsia="Calibri"/>
          <w:sz w:val="28"/>
          <w:szCs w:val="28"/>
        </w:rPr>
        <w:t>»;</w:t>
      </w:r>
    </w:p>
    <w:p w:rsidR="00BC2A43" w:rsidRDefault="00E826FA" w:rsidP="00640410">
      <w:pPr>
        <w:widowControl w:val="0"/>
        <w:autoSpaceDE w:val="0"/>
        <w:autoSpaceDN w:val="0"/>
        <w:ind w:firstLine="709"/>
        <w:jc w:val="both"/>
        <w:rPr>
          <w:rFonts w:eastAsia="Calibri"/>
          <w:sz w:val="28"/>
          <w:szCs w:val="28"/>
        </w:rPr>
      </w:pPr>
      <w:r>
        <w:rPr>
          <w:rFonts w:eastAsia="Calibri"/>
          <w:sz w:val="28"/>
          <w:szCs w:val="28"/>
        </w:rPr>
        <w:t>1.</w:t>
      </w:r>
      <w:r w:rsidR="00BC2A43">
        <w:rPr>
          <w:rFonts w:eastAsia="Calibri"/>
          <w:sz w:val="28"/>
          <w:szCs w:val="28"/>
        </w:rPr>
        <w:t>4</w:t>
      </w:r>
      <w:r>
        <w:rPr>
          <w:rFonts w:eastAsia="Calibri"/>
          <w:sz w:val="28"/>
          <w:szCs w:val="28"/>
        </w:rPr>
        <w:t>. в пункте 2</w:t>
      </w:r>
      <w:r w:rsidR="00BC2A43">
        <w:rPr>
          <w:rFonts w:eastAsia="Calibri"/>
          <w:sz w:val="28"/>
          <w:szCs w:val="28"/>
        </w:rPr>
        <w:t>:</w:t>
      </w:r>
    </w:p>
    <w:p w:rsidR="00E826FA" w:rsidRDefault="00BC2A43" w:rsidP="00640410">
      <w:pPr>
        <w:widowControl w:val="0"/>
        <w:autoSpaceDE w:val="0"/>
        <w:autoSpaceDN w:val="0"/>
        <w:ind w:firstLine="709"/>
        <w:jc w:val="both"/>
        <w:rPr>
          <w:rFonts w:eastAsia="Calibri"/>
          <w:sz w:val="28"/>
          <w:szCs w:val="28"/>
        </w:rPr>
      </w:pPr>
      <w:r>
        <w:rPr>
          <w:rFonts w:eastAsia="Calibri"/>
          <w:sz w:val="28"/>
          <w:szCs w:val="28"/>
        </w:rPr>
        <w:t>1.4.1.</w:t>
      </w:r>
      <w:r w:rsidR="00E826FA">
        <w:rPr>
          <w:rFonts w:eastAsia="Calibri"/>
          <w:sz w:val="28"/>
          <w:szCs w:val="28"/>
        </w:rPr>
        <w:t xml:space="preserve"> </w:t>
      </w:r>
      <w:r w:rsidR="00584F94">
        <w:rPr>
          <w:rFonts w:eastAsia="Calibri"/>
          <w:sz w:val="28"/>
          <w:szCs w:val="28"/>
        </w:rPr>
        <w:t xml:space="preserve">цифры «2023» заменить цифрами </w:t>
      </w:r>
      <w:r w:rsidR="00E826FA" w:rsidRPr="00E826FA">
        <w:rPr>
          <w:rFonts w:eastAsia="Calibri"/>
          <w:sz w:val="28"/>
          <w:szCs w:val="28"/>
        </w:rPr>
        <w:t>«2024»;</w:t>
      </w:r>
    </w:p>
    <w:p w:rsidR="00BC2A43" w:rsidRDefault="00BC2A43" w:rsidP="00640410">
      <w:pPr>
        <w:widowControl w:val="0"/>
        <w:autoSpaceDE w:val="0"/>
        <w:autoSpaceDN w:val="0"/>
        <w:ind w:firstLine="709"/>
        <w:jc w:val="both"/>
        <w:rPr>
          <w:rFonts w:eastAsia="Calibri"/>
          <w:sz w:val="28"/>
          <w:szCs w:val="28"/>
        </w:rPr>
      </w:pPr>
      <w:r>
        <w:rPr>
          <w:rFonts w:eastAsia="Calibri"/>
          <w:sz w:val="28"/>
          <w:szCs w:val="28"/>
        </w:rPr>
        <w:t xml:space="preserve">1.4.2. </w:t>
      </w:r>
      <w:r w:rsidRPr="00BC2A43">
        <w:rPr>
          <w:rFonts w:eastAsia="Calibri"/>
          <w:sz w:val="28"/>
          <w:szCs w:val="28"/>
        </w:rPr>
        <w:t>после слов «невозможность их исполнения» дополнить словами «,</w:t>
      </w:r>
      <w:r w:rsidR="00E915A6">
        <w:rPr>
          <w:rFonts w:eastAsia="Calibri"/>
          <w:sz w:val="28"/>
          <w:szCs w:val="28"/>
        </w:rPr>
        <w:t xml:space="preserve"> </w:t>
      </w:r>
      <w:r w:rsidRPr="00BC2A43">
        <w:rPr>
          <w:rFonts w:eastAsia="Calibri"/>
          <w:sz w:val="28"/>
          <w:szCs w:val="28"/>
        </w:rPr>
        <w:t>в том числе в связи с мобилизацией в Российской Федерации</w:t>
      </w:r>
      <w:r w:rsidR="00B51065">
        <w:rPr>
          <w:rFonts w:eastAsia="Calibri"/>
          <w:sz w:val="28"/>
          <w:szCs w:val="28"/>
        </w:rPr>
        <w:t>.</w:t>
      </w:r>
      <w:r w:rsidRPr="00BC2A43">
        <w:rPr>
          <w:rFonts w:eastAsia="Calibri"/>
          <w:sz w:val="28"/>
          <w:szCs w:val="28"/>
        </w:rPr>
        <w:t>»;</w:t>
      </w:r>
    </w:p>
    <w:p w:rsidR="00E826FA" w:rsidRDefault="00E826FA" w:rsidP="00640410">
      <w:pPr>
        <w:widowControl w:val="0"/>
        <w:autoSpaceDE w:val="0"/>
        <w:autoSpaceDN w:val="0"/>
        <w:ind w:firstLine="709"/>
        <w:jc w:val="both"/>
        <w:rPr>
          <w:rFonts w:eastAsia="Calibri"/>
          <w:sz w:val="28"/>
          <w:szCs w:val="28"/>
        </w:rPr>
      </w:pPr>
      <w:r>
        <w:rPr>
          <w:rFonts w:eastAsia="Calibri"/>
          <w:sz w:val="28"/>
          <w:szCs w:val="28"/>
        </w:rPr>
        <w:t>1.</w:t>
      </w:r>
      <w:r w:rsidR="00BC2A43">
        <w:rPr>
          <w:rFonts w:eastAsia="Calibri"/>
          <w:sz w:val="28"/>
          <w:szCs w:val="28"/>
        </w:rPr>
        <w:t>5</w:t>
      </w:r>
      <w:r>
        <w:rPr>
          <w:rFonts w:eastAsia="Calibri"/>
          <w:sz w:val="28"/>
          <w:szCs w:val="28"/>
        </w:rPr>
        <w:t>. в абзаце втором</w:t>
      </w:r>
      <w:r w:rsidR="00516F57">
        <w:rPr>
          <w:rFonts w:eastAsia="Calibri"/>
          <w:sz w:val="28"/>
          <w:szCs w:val="28"/>
        </w:rPr>
        <w:t xml:space="preserve"> пункта 3</w:t>
      </w:r>
      <w:r>
        <w:rPr>
          <w:rFonts w:eastAsia="Calibri"/>
          <w:sz w:val="28"/>
          <w:szCs w:val="28"/>
        </w:rPr>
        <w:t xml:space="preserve"> слова «в 2022 году» заменить словами «в 2022-2023 годах».</w:t>
      </w:r>
    </w:p>
    <w:p w:rsidR="00E826FA" w:rsidRPr="00E826FA" w:rsidRDefault="00C40857" w:rsidP="00E826FA">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E8242D" w:rsidRPr="00E8242D">
        <w:rPr>
          <w:rFonts w:eastAsia="Calibri"/>
          <w:sz w:val="28"/>
          <w:szCs w:val="28"/>
          <w:lang w:eastAsia="en-US"/>
        </w:rPr>
        <w:t xml:space="preserve">. </w:t>
      </w:r>
      <w:r w:rsidR="00AE1D98">
        <w:rPr>
          <w:rFonts w:eastAsia="Calibri"/>
          <w:sz w:val="28"/>
          <w:szCs w:val="28"/>
          <w:lang w:eastAsia="en-US"/>
        </w:rPr>
        <w:t xml:space="preserve">Внести </w:t>
      </w:r>
      <w:r w:rsidR="00E8242D" w:rsidRPr="00E8242D">
        <w:rPr>
          <w:rFonts w:eastAsia="Calibri"/>
          <w:sz w:val="28"/>
          <w:szCs w:val="28"/>
          <w:lang w:eastAsia="en-US"/>
        </w:rPr>
        <w:t xml:space="preserve">в </w:t>
      </w:r>
      <w:r w:rsidR="00E826FA" w:rsidRPr="00E826FA">
        <w:rPr>
          <w:rFonts w:eastAsia="Calibri"/>
          <w:sz w:val="28"/>
          <w:szCs w:val="28"/>
          <w:lang w:eastAsia="en-US"/>
        </w:rPr>
        <w:t>Поряд</w:t>
      </w:r>
      <w:r w:rsidR="00E826FA">
        <w:rPr>
          <w:rFonts w:eastAsia="Calibri"/>
          <w:sz w:val="28"/>
          <w:szCs w:val="28"/>
          <w:lang w:eastAsia="en-US"/>
        </w:rPr>
        <w:t>ок</w:t>
      </w:r>
      <w:r w:rsidR="00E826FA" w:rsidRPr="00E826FA">
        <w:rPr>
          <w:rFonts w:eastAsia="Calibri"/>
          <w:sz w:val="28"/>
          <w:szCs w:val="28"/>
          <w:lang w:eastAsia="en-US"/>
        </w:rPr>
        <w:t xml:space="preserve"> изменения существенных условий контрактов, заключенных до 01 января 2023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w:t>
      </w:r>
    </w:p>
    <w:p w:rsidR="0057737C" w:rsidRDefault="00E826FA" w:rsidP="00E826FA">
      <w:pPr>
        <w:widowControl w:val="0"/>
        <w:tabs>
          <w:tab w:val="left" w:pos="993"/>
        </w:tabs>
        <w:autoSpaceDE w:val="0"/>
        <w:autoSpaceDN w:val="0"/>
        <w:jc w:val="both"/>
        <w:rPr>
          <w:rFonts w:eastAsia="Calibri"/>
          <w:sz w:val="28"/>
          <w:szCs w:val="28"/>
          <w:lang w:eastAsia="en-US"/>
        </w:rPr>
      </w:pPr>
      <w:r w:rsidRPr="00E826FA">
        <w:rPr>
          <w:rFonts w:eastAsia="Calibri"/>
          <w:sz w:val="28"/>
          <w:szCs w:val="28"/>
          <w:lang w:eastAsia="en-US"/>
        </w:rPr>
        <w:t>их исполнения</w:t>
      </w:r>
      <w:r w:rsidR="00AE1D98">
        <w:rPr>
          <w:rFonts w:eastAsia="Calibri"/>
          <w:sz w:val="28"/>
          <w:szCs w:val="28"/>
          <w:lang w:eastAsia="en-US"/>
        </w:rPr>
        <w:t xml:space="preserve">, утвержденный </w:t>
      </w:r>
      <w:r w:rsidR="00E8242D" w:rsidRPr="00E8242D">
        <w:rPr>
          <w:rFonts w:eastAsia="Calibri"/>
          <w:sz w:val="28"/>
          <w:szCs w:val="28"/>
          <w:lang w:eastAsia="en-US"/>
        </w:rPr>
        <w:t>постановление</w:t>
      </w:r>
      <w:r w:rsidR="00AE1D98">
        <w:rPr>
          <w:rFonts w:eastAsia="Calibri"/>
          <w:sz w:val="28"/>
          <w:szCs w:val="28"/>
          <w:lang w:eastAsia="en-US"/>
        </w:rPr>
        <w:t>м</w:t>
      </w:r>
      <w:r w:rsidR="00E8242D" w:rsidRPr="00E8242D">
        <w:rPr>
          <w:rFonts w:eastAsia="Calibri"/>
          <w:sz w:val="28"/>
          <w:szCs w:val="28"/>
          <w:lang w:eastAsia="en-US"/>
        </w:rPr>
        <w:t xml:space="preserve"> администрации города Перми</w:t>
      </w:r>
      <w:r>
        <w:rPr>
          <w:rFonts w:eastAsia="Calibri"/>
          <w:sz w:val="28"/>
          <w:szCs w:val="28"/>
          <w:lang w:eastAsia="en-US"/>
        </w:rPr>
        <w:t xml:space="preserve"> </w:t>
      </w:r>
      <w:r w:rsidR="002333E9">
        <w:rPr>
          <w:rFonts w:eastAsia="Calibri"/>
          <w:sz w:val="28"/>
          <w:szCs w:val="28"/>
          <w:lang w:eastAsia="en-US"/>
        </w:rPr>
        <w:br/>
      </w:r>
      <w:r>
        <w:rPr>
          <w:rFonts w:eastAsia="Calibri"/>
          <w:sz w:val="28"/>
          <w:szCs w:val="28"/>
          <w:lang w:eastAsia="en-US"/>
        </w:rPr>
        <w:t>от 02</w:t>
      </w:r>
      <w:r w:rsidR="00E8242D">
        <w:rPr>
          <w:rFonts w:eastAsia="Calibri"/>
          <w:sz w:val="28"/>
          <w:szCs w:val="28"/>
          <w:lang w:eastAsia="en-US"/>
        </w:rPr>
        <w:t xml:space="preserve"> </w:t>
      </w:r>
      <w:r>
        <w:rPr>
          <w:rFonts w:eastAsia="Calibri"/>
          <w:sz w:val="28"/>
          <w:szCs w:val="28"/>
          <w:lang w:eastAsia="en-US"/>
        </w:rPr>
        <w:t>июня</w:t>
      </w:r>
      <w:r w:rsidR="00E8242D">
        <w:rPr>
          <w:rFonts w:eastAsia="Calibri"/>
          <w:sz w:val="28"/>
          <w:szCs w:val="28"/>
          <w:lang w:eastAsia="en-US"/>
        </w:rPr>
        <w:t xml:space="preserve"> 202</w:t>
      </w:r>
      <w:r>
        <w:rPr>
          <w:rFonts w:eastAsia="Calibri"/>
          <w:sz w:val="28"/>
          <w:szCs w:val="28"/>
          <w:lang w:eastAsia="en-US"/>
        </w:rPr>
        <w:t>2</w:t>
      </w:r>
      <w:r w:rsidR="00E8242D">
        <w:rPr>
          <w:rFonts w:eastAsia="Calibri"/>
          <w:sz w:val="28"/>
          <w:szCs w:val="28"/>
          <w:lang w:eastAsia="en-US"/>
        </w:rPr>
        <w:t xml:space="preserve"> г. № </w:t>
      </w:r>
      <w:r>
        <w:rPr>
          <w:rFonts w:eastAsia="Calibri"/>
          <w:sz w:val="28"/>
          <w:szCs w:val="28"/>
          <w:lang w:eastAsia="en-US"/>
        </w:rPr>
        <w:t>437</w:t>
      </w:r>
      <w:r w:rsidR="00AE1D98">
        <w:rPr>
          <w:rFonts w:eastAsia="Calibri"/>
          <w:sz w:val="28"/>
          <w:szCs w:val="28"/>
          <w:lang w:eastAsia="en-US"/>
        </w:rPr>
        <w:t>, следующие изменения:</w:t>
      </w:r>
    </w:p>
    <w:p w:rsidR="00BC2A43" w:rsidRDefault="00E826FA" w:rsidP="00D56B21">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 xml:space="preserve">2.1. </w:t>
      </w:r>
      <w:r w:rsidR="0057737C">
        <w:rPr>
          <w:rFonts w:eastAsia="Calibri"/>
          <w:sz w:val="28"/>
          <w:szCs w:val="28"/>
          <w:lang w:eastAsia="en-US"/>
        </w:rPr>
        <w:t>в наименовании</w:t>
      </w:r>
      <w:r w:rsidR="00BC2A43">
        <w:rPr>
          <w:rFonts w:eastAsia="Calibri"/>
          <w:sz w:val="28"/>
          <w:szCs w:val="28"/>
          <w:lang w:eastAsia="en-US"/>
        </w:rPr>
        <w:t>:</w:t>
      </w:r>
    </w:p>
    <w:p w:rsidR="0057737C" w:rsidRDefault="00BC2A43" w:rsidP="00D56B21">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2.1.1.</w:t>
      </w:r>
      <w:r w:rsidR="0057737C">
        <w:rPr>
          <w:rFonts w:eastAsia="Calibri"/>
          <w:sz w:val="28"/>
          <w:szCs w:val="28"/>
          <w:lang w:eastAsia="en-US"/>
        </w:rPr>
        <w:t xml:space="preserve"> </w:t>
      </w:r>
      <w:r w:rsidR="0057737C" w:rsidRPr="0057737C">
        <w:rPr>
          <w:rFonts w:eastAsia="Calibri"/>
          <w:sz w:val="28"/>
          <w:szCs w:val="28"/>
          <w:lang w:eastAsia="en-US"/>
        </w:rPr>
        <w:t xml:space="preserve">цифры </w:t>
      </w:r>
      <w:r w:rsidR="00584F94">
        <w:rPr>
          <w:rFonts w:eastAsia="Calibri"/>
          <w:sz w:val="28"/>
          <w:szCs w:val="28"/>
          <w:lang w:eastAsia="en-US"/>
        </w:rPr>
        <w:t xml:space="preserve">«2023» заменить цифрами </w:t>
      </w:r>
      <w:r w:rsidR="0057737C" w:rsidRPr="0057737C">
        <w:rPr>
          <w:rFonts w:eastAsia="Calibri"/>
          <w:sz w:val="28"/>
          <w:szCs w:val="28"/>
          <w:lang w:eastAsia="en-US"/>
        </w:rPr>
        <w:t>«2024»</w:t>
      </w:r>
      <w:r w:rsidR="0057737C">
        <w:rPr>
          <w:rFonts w:eastAsia="Calibri"/>
          <w:sz w:val="28"/>
          <w:szCs w:val="28"/>
          <w:lang w:eastAsia="en-US"/>
        </w:rPr>
        <w:t>;</w:t>
      </w:r>
    </w:p>
    <w:p w:rsidR="00BC2A43" w:rsidRDefault="00BC2A43" w:rsidP="00D56B21">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 xml:space="preserve">2.1.2. </w:t>
      </w:r>
      <w:r w:rsidRPr="00BC2A43">
        <w:rPr>
          <w:rFonts w:eastAsia="Calibri"/>
          <w:sz w:val="28"/>
          <w:szCs w:val="28"/>
          <w:lang w:eastAsia="en-US"/>
        </w:rPr>
        <w:t>после слов «невозможность их исполнения» дополнить словами «,</w:t>
      </w:r>
      <w:r w:rsidR="00E915A6">
        <w:rPr>
          <w:rFonts w:eastAsia="Calibri"/>
          <w:sz w:val="28"/>
          <w:szCs w:val="28"/>
          <w:lang w:eastAsia="en-US"/>
        </w:rPr>
        <w:t xml:space="preserve"> </w:t>
      </w:r>
      <w:r w:rsidRPr="00BC2A43">
        <w:rPr>
          <w:rFonts w:eastAsia="Calibri"/>
          <w:sz w:val="28"/>
          <w:szCs w:val="28"/>
          <w:lang w:eastAsia="en-US"/>
        </w:rPr>
        <w:t>в том числе в связи с мобилизацией в Российской Федерации»;</w:t>
      </w:r>
    </w:p>
    <w:p w:rsidR="00BC2A43" w:rsidRDefault="00BC2A43" w:rsidP="00D56B21">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57737C">
        <w:rPr>
          <w:rFonts w:eastAsia="Calibri"/>
          <w:sz w:val="28"/>
          <w:szCs w:val="28"/>
          <w:lang w:eastAsia="en-US"/>
        </w:rPr>
        <w:t xml:space="preserve">.2. </w:t>
      </w:r>
      <w:r w:rsidR="00E826FA">
        <w:rPr>
          <w:rFonts w:eastAsia="Calibri"/>
          <w:sz w:val="28"/>
          <w:szCs w:val="28"/>
          <w:lang w:eastAsia="en-US"/>
        </w:rPr>
        <w:t>в пункте 1</w:t>
      </w:r>
      <w:r>
        <w:rPr>
          <w:rFonts w:eastAsia="Calibri"/>
          <w:sz w:val="28"/>
          <w:szCs w:val="28"/>
          <w:lang w:eastAsia="en-US"/>
        </w:rPr>
        <w:t>:</w:t>
      </w:r>
    </w:p>
    <w:p w:rsidR="00C40857" w:rsidRDefault="00BC2A43" w:rsidP="00D56B21">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2.2.1</w:t>
      </w:r>
      <w:r w:rsidR="0053139C">
        <w:rPr>
          <w:rFonts w:eastAsia="Calibri"/>
          <w:sz w:val="28"/>
          <w:szCs w:val="28"/>
          <w:lang w:eastAsia="en-US"/>
        </w:rPr>
        <w:t>.</w:t>
      </w:r>
      <w:r w:rsidR="00C40857">
        <w:rPr>
          <w:rFonts w:eastAsia="Calibri"/>
          <w:sz w:val="28"/>
          <w:szCs w:val="28"/>
          <w:lang w:eastAsia="en-US"/>
        </w:rPr>
        <w:t xml:space="preserve"> </w:t>
      </w:r>
      <w:r w:rsidR="002333E9">
        <w:rPr>
          <w:rFonts w:eastAsia="Calibri"/>
          <w:sz w:val="28"/>
          <w:szCs w:val="28"/>
          <w:lang w:eastAsia="en-US"/>
        </w:rPr>
        <w:t>цифры «2023» заменить цифрами</w:t>
      </w:r>
      <w:r w:rsidR="00E826FA" w:rsidRPr="00E826FA">
        <w:rPr>
          <w:rFonts w:eastAsia="Calibri"/>
          <w:sz w:val="28"/>
          <w:szCs w:val="28"/>
          <w:lang w:eastAsia="en-US"/>
        </w:rPr>
        <w:t xml:space="preserve"> «2024»</w:t>
      </w:r>
      <w:r w:rsidR="00C40857">
        <w:rPr>
          <w:rFonts w:eastAsia="Calibri"/>
          <w:sz w:val="28"/>
          <w:szCs w:val="28"/>
          <w:lang w:eastAsia="en-US"/>
        </w:rPr>
        <w:t>;</w:t>
      </w:r>
    </w:p>
    <w:p w:rsidR="00BC2A43" w:rsidRDefault="00BC2A43" w:rsidP="00D56B21">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 xml:space="preserve">2.2.2. </w:t>
      </w:r>
      <w:r w:rsidRPr="00BC2A43">
        <w:rPr>
          <w:rFonts w:eastAsia="Calibri"/>
          <w:sz w:val="28"/>
          <w:szCs w:val="28"/>
          <w:lang w:eastAsia="en-US"/>
        </w:rPr>
        <w:t>после слов «невозможность их исполнения» дополнить словами «,</w:t>
      </w:r>
      <w:r w:rsidR="00E915A6">
        <w:rPr>
          <w:rFonts w:eastAsia="Calibri"/>
          <w:sz w:val="28"/>
          <w:szCs w:val="28"/>
          <w:lang w:eastAsia="en-US"/>
        </w:rPr>
        <w:t xml:space="preserve"> </w:t>
      </w:r>
      <w:r w:rsidRPr="00BC2A43">
        <w:rPr>
          <w:rFonts w:eastAsia="Calibri"/>
          <w:sz w:val="28"/>
          <w:szCs w:val="28"/>
          <w:lang w:eastAsia="en-US"/>
        </w:rPr>
        <w:t>в том числе в связи с мобилизацией в Российской Федерации</w:t>
      </w:r>
      <w:r w:rsidR="002333E9">
        <w:rPr>
          <w:rFonts w:eastAsia="Calibri"/>
          <w:sz w:val="28"/>
          <w:szCs w:val="28"/>
          <w:lang w:eastAsia="en-US"/>
        </w:rPr>
        <w:t>,</w:t>
      </w:r>
      <w:r w:rsidRPr="00BC2A43">
        <w:rPr>
          <w:rFonts w:eastAsia="Calibri"/>
          <w:sz w:val="28"/>
          <w:szCs w:val="28"/>
          <w:lang w:eastAsia="en-US"/>
        </w:rPr>
        <w:t>»;</w:t>
      </w:r>
    </w:p>
    <w:p w:rsidR="0053139C" w:rsidRDefault="0053139C" w:rsidP="0053139C">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 xml:space="preserve">2.3. в пункте 2 </w:t>
      </w:r>
      <w:r w:rsidRPr="0053139C">
        <w:rPr>
          <w:rFonts w:eastAsia="Calibri"/>
          <w:sz w:val="28"/>
          <w:szCs w:val="28"/>
          <w:lang w:eastAsia="en-US"/>
        </w:rPr>
        <w:t>после слов «невозможность их исполнения</w:t>
      </w:r>
      <w:r w:rsidR="00DF1E3C">
        <w:rPr>
          <w:rFonts w:eastAsia="Calibri"/>
          <w:sz w:val="28"/>
          <w:szCs w:val="28"/>
          <w:lang w:eastAsia="en-US"/>
        </w:rPr>
        <w:t>,» дополнить словами «</w:t>
      </w:r>
      <w:r w:rsidRPr="0053139C">
        <w:rPr>
          <w:rFonts w:eastAsia="Calibri"/>
          <w:sz w:val="28"/>
          <w:szCs w:val="28"/>
          <w:lang w:eastAsia="en-US"/>
        </w:rPr>
        <w:t>в том числе в связи с мобилизацией в Российской Федерации</w:t>
      </w:r>
      <w:r>
        <w:rPr>
          <w:rFonts w:eastAsia="Calibri"/>
          <w:sz w:val="28"/>
          <w:szCs w:val="28"/>
          <w:lang w:eastAsia="en-US"/>
        </w:rPr>
        <w:t>,</w:t>
      </w:r>
      <w:r w:rsidRPr="0053139C">
        <w:rPr>
          <w:rFonts w:eastAsia="Calibri"/>
          <w:sz w:val="28"/>
          <w:szCs w:val="28"/>
          <w:lang w:eastAsia="en-US"/>
        </w:rPr>
        <w:t>»;</w:t>
      </w:r>
    </w:p>
    <w:p w:rsidR="0053139C" w:rsidRDefault="0053139C" w:rsidP="0053139C">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2.4. в абзаце третьем пункта 6:</w:t>
      </w:r>
    </w:p>
    <w:p w:rsidR="0053139C" w:rsidRDefault="0053139C" w:rsidP="0053139C">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 xml:space="preserve">2.4.1. </w:t>
      </w:r>
      <w:r w:rsidR="00584F94">
        <w:rPr>
          <w:rFonts w:eastAsia="Calibri"/>
          <w:sz w:val="28"/>
          <w:szCs w:val="28"/>
          <w:lang w:eastAsia="en-US"/>
        </w:rPr>
        <w:t xml:space="preserve">цифры «2023» заменить цифрами </w:t>
      </w:r>
      <w:r w:rsidRPr="0053139C">
        <w:rPr>
          <w:rFonts w:eastAsia="Calibri"/>
          <w:sz w:val="28"/>
          <w:szCs w:val="28"/>
          <w:lang w:eastAsia="en-US"/>
        </w:rPr>
        <w:t>«2024»;</w:t>
      </w:r>
    </w:p>
    <w:p w:rsidR="0053139C" w:rsidRDefault="0053139C" w:rsidP="0053139C">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 xml:space="preserve">2.4.2. </w:t>
      </w:r>
      <w:r w:rsidRPr="0053139C">
        <w:rPr>
          <w:rFonts w:eastAsia="Calibri"/>
          <w:sz w:val="28"/>
          <w:szCs w:val="28"/>
          <w:lang w:eastAsia="en-US"/>
        </w:rPr>
        <w:t>после слов «невозможность их исполнения</w:t>
      </w:r>
      <w:r w:rsidR="00DF1E3C">
        <w:rPr>
          <w:rFonts w:eastAsia="Calibri"/>
          <w:sz w:val="28"/>
          <w:szCs w:val="28"/>
          <w:lang w:eastAsia="en-US"/>
        </w:rPr>
        <w:t>,» дополнить словами «</w:t>
      </w:r>
      <w:r w:rsidRPr="0053139C">
        <w:rPr>
          <w:rFonts w:eastAsia="Calibri"/>
          <w:sz w:val="28"/>
          <w:szCs w:val="28"/>
          <w:lang w:eastAsia="en-US"/>
        </w:rPr>
        <w:t>в том числе в связи с мобил</w:t>
      </w:r>
      <w:r>
        <w:rPr>
          <w:rFonts w:eastAsia="Calibri"/>
          <w:sz w:val="28"/>
          <w:szCs w:val="28"/>
          <w:lang w:eastAsia="en-US"/>
        </w:rPr>
        <w:t>изацией в Российской Федерации</w:t>
      </w:r>
      <w:r w:rsidR="00DF1E3C">
        <w:rPr>
          <w:rFonts w:eastAsia="Calibri"/>
          <w:sz w:val="28"/>
          <w:szCs w:val="28"/>
          <w:lang w:eastAsia="en-US"/>
        </w:rPr>
        <w:t>,</w:t>
      </w:r>
      <w:r>
        <w:rPr>
          <w:rFonts w:eastAsia="Calibri"/>
          <w:sz w:val="28"/>
          <w:szCs w:val="28"/>
          <w:lang w:eastAsia="en-US"/>
        </w:rPr>
        <w:t>».</w:t>
      </w:r>
    </w:p>
    <w:p w:rsidR="00E8242D" w:rsidRPr="00E8242D" w:rsidRDefault="00EB63B4" w:rsidP="00C22BFE">
      <w:pPr>
        <w:widowControl w:val="0"/>
        <w:tabs>
          <w:tab w:val="left" w:pos="993"/>
        </w:tabs>
        <w:autoSpaceDE w:val="0"/>
        <w:autoSpaceDN w:val="0"/>
        <w:ind w:firstLine="709"/>
        <w:jc w:val="both"/>
        <w:rPr>
          <w:rFonts w:eastAsia="Calibri"/>
          <w:sz w:val="28"/>
          <w:szCs w:val="28"/>
          <w:lang w:eastAsia="en-US"/>
        </w:rPr>
      </w:pPr>
      <w:r>
        <w:rPr>
          <w:sz w:val="28"/>
          <w:szCs w:val="28"/>
        </w:rPr>
        <w:t>3</w:t>
      </w:r>
      <w:r w:rsidR="00E8242D" w:rsidRPr="00E8242D">
        <w:rPr>
          <w:sz w:val="28"/>
          <w:szCs w:val="28"/>
        </w:rPr>
        <w:t>.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E8242D" w:rsidRDefault="00EB63B4" w:rsidP="00C22BFE">
      <w:pPr>
        <w:widowControl w:val="0"/>
        <w:tabs>
          <w:tab w:val="left" w:pos="993"/>
        </w:tabs>
        <w:autoSpaceDE w:val="0"/>
        <w:autoSpaceDN w:val="0"/>
        <w:ind w:firstLine="709"/>
        <w:jc w:val="both"/>
        <w:rPr>
          <w:sz w:val="28"/>
          <w:szCs w:val="28"/>
        </w:rPr>
      </w:pPr>
      <w:r>
        <w:rPr>
          <w:sz w:val="28"/>
          <w:szCs w:val="28"/>
        </w:rPr>
        <w:t>4</w:t>
      </w:r>
      <w:r w:rsidR="00E8242D" w:rsidRPr="00E8242D">
        <w:rPr>
          <w:sz w:val="28"/>
          <w:szCs w:val="28"/>
        </w:rPr>
        <w:t>.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BB37DB" w:rsidRPr="00E8242D" w:rsidRDefault="00EB63B4" w:rsidP="00752C46">
      <w:pPr>
        <w:widowControl w:val="0"/>
        <w:tabs>
          <w:tab w:val="left" w:pos="993"/>
        </w:tabs>
        <w:autoSpaceDE w:val="0"/>
        <w:autoSpaceDN w:val="0"/>
        <w:ind w:firstLine="709"/>
        <w:jc w:val="both"/>
        <w:rPr>
          <w:rFonts w:eastAsia="Calibri"/>
          <w:sz w:val="28"/>
          <w:szCs w:val="28"/>
          <w:lang w:eastAsia="en-US"/>
        </w:rPr>
      </w:pPr>
      <w:r>
        <w:rPr>
          <w:sz w:val="28"/>
          <w:szCs w:val="28"/>
        </w:rPr>
        <w:lastRenderedPageBreak/>
        <w:t>5</w:t>
      </w:r>
      <w:r w:rsidR="00BB37DB">
        <w:rPr>
          <w:sz w:val="28"/>
          <w:szCs w:val="28"/>
        </w:rPr>
        <w:t xml:space="preserve">. Информационно-аналитическому управлению администрации города Перми обеспечить опубликование (обнародование) настоящего постановления </w:t>
      </w:r>
      <w:r w:rsidR="00C22BFE">
        <w:rPr>
          <w:sz w:val="28"/>
          <w:szCs w:val="28"/>
        </w:rPr>
        <w:br/>
      </w:r>
      <w:r w:rsidR="00BB37DB">
        <w:rPr>
          <w:sz w:val="28"/>
          <w:szCs w:val="28"/>
        </w:rPr>
        <w:t>на официальном сайте муниципального образования город Пермь в информационно-телекоммуникационной сети Интернет.</w:t>
      </w:r>
    </w:p>
    <w:p w:rsidR="00E8242D" w:rsidRPr="00E8242D" w:rsidRDefault="00EB63B4" w:rsidP="00752C46">
      <w:pPr>
        <w:ind w:firstLine="709"/>
        <w:jc w:val="both"/>
        <w:rPr>
          <w:rFonts w:eastAsia="Calibri"/>
          <w:sz w:val="28"/>
          <w:szCs w:val="28"/>
          <w:lang w:eastAsia="en-US"/>
        </w:rPr>
      </w:pPr>
      <w:r>
        <w:rPr>
          <w:sz w:val="28"/>
          <w:szCs w:val="28"/>
        </w:rPr>
        <w:t>6</w:t>
      </w:r>
      <w:r w:rsidR="00E8242D" w:rsidRPr="00E8242D">
        <w:rPr>
          <w:sz w:val="28"/>
          <w:szCs w:val="28"/>
        </w:rPr>
        <w:t xml:space="preserve">. Контроль за исполнением настоящего постановления возложить </w:t>
      </w:r>
      <w:r w:rsidR="00752C46">
        <w:rPr>
          <w:sz w:val="28"/>
          <w:szCs w:val="28"/>
        </w:rPr>
        <w:br/>
      </w:r>
      <w:r w:rsidR="00E8242D" w:rsidRPr="00E8242D">
        <w:rPr>
          <w:sz w:val="28"/>
          <w:szCs w:val="28"/>
        </w:rPr>
        <w:t xml:space="preserve">на </w:t>
      </w:r>
      <w:r w:rsidR="00BB37DB">
        <w:rPr>
          <w:sz w:val="28"/>
          <w:szCs w:val="28"/>
        </w:rPr>
        <w:t xml:space="preserve">первого </w:t>
      </w:r>
      <w:r w:rsidR="00E8242D" w:rsidRPr="00E8242D">
        <w:rPr>
          <w:sz w:val="28"/>
          <w:szCs w:val="28"/>
        </w:rPr>
        <w:t>заместителя главы администрации города Перми</w:t>
      </w:r>
      <w:r w:rsidR="00BB37DB">
        <w:rPr>
          <w:sz w:val="28"/>
          <w:szCs w:val="28"/>
        </w:rPr>
        <w:t xml:space="preserve"> Хайруллина Э</w:t>
      </w:r>
      <w:r w:rsidR="00E8242D" w:rsidRPr="00E8242D">
        <w:rPr>
          <w:sz w:val="28"/>
          <w:szCs w:val="28"/>
        </w:rPr>
        <w:t>.</w:t>
      </w:r>
      <w:r w:rsidR="00BB37DB">
        <w:rPr>
          <w:sz w:val="28"/>
          <w:szCs w:val="28"/>
        </w:rPr>
        <w:t>А.</w:t>
      </w:r>
    </w:p>
    <w:p w:rsidR="00E8242D" w:rsidRPr="00E8242D" w:rsidRDefault="00E8242D" w:rsidP="00752C46">
      <w:pPr>
        <w:jc w:val="both"/>
        <w:rPr>
          <w:sz w:val="28"/>
          <w:szCs w:val="24"/>
        </w:rPr>
      </w:pPr>
    </w:p>
    <w:p w:rsidR="003B039E" w:rsidRDefault="003B039E" w:rsidP="00752C46">
      <w:pPr>
        <w:jc w:val="both"/>
        <w:rPr>
          <w:sz w:val="28"/>
          <w:szCs w:val="24"/>
        </w:rPr>
      </w:pPr>
    </w:p>
    <w:p w:rsidR="002333E9" w:rsidRPr="00E8242D" w:rsidRDefault="002333E9" w:rsidP="00752C46">
      <w:pPr>
        <w:jc w:val="both"/>
        <w:rPr>
          <w:sz w:val="28"/>
          <w:szCs w:val="24"/>
        </w:rPr>
      </w:pPr>
    </w:p>
    <w:p w:rsidR="00EB63B4" w:rsidRDefault="00E8242D" w:rsidP="00082BBB">
      <w:pPr>
        <w:jc w:val="both"/>
        <w:rPr>
          <w:sz w:val="28"/>
          <w:szCs w:val="24"/>
        </w:rPr>
      </w:pPr>
      <w:r w:rsidRPr="00E8242D">
        <w:rPr>
          <w:sz w:val="28"/>
          <w:szCs w:val="24"/>
        </w:rPr>
        <w:t>Глава города Перми</w:t>
      </w:r>
      <w:r w:rsidRPr="00E8242D">
        <w:rPr>
          <w:sz w:val="28"/>
          <w:szCs w:val="24"/>
        </w:rPr>
        <w:tab/>
        <w:t xml:space="preserve">          </w:t>
      </w:r>
      <w:r w:rsidRPr="00E8242D">
        <w:rPr>
          <w:sz w:val="28"/>
          <w:szCs w:val="24"/>
        </w:rPr>
        <w:tab/>
        <w:t xml:space="preserve">                                                       </w:t>
      </w:r>
      <w:r w:rsidR="002333E9">
        <w:rPr>
          <w:sz w:val="28"/>
          <w:szCs w:val="24"/>
        </w:rPr>
        <w:t xml:space="preserve"> </w:t>
      </w:r>
      <w:r w:rsidRPr="00E8242D">
        <w:rPr>
          <w:sz w:val="28"/>
          <w:szCs w:val="24"/>
        </w:rPr>
        <w:t xml:space="preserve">  </w:t>
      </w:r>
      <w:r w:rsidR="00BB37DB">
        <w:rPr>
          <w:sz w:val="28"/>
          <w:szCs w:val="24"/>
        </w:rPr>
        <w:t xml:space="preserve">   </w:t>
      </w:r>
      <w:r w:rsidRPr="00E8242D">
        <w:rPr>
          <w:sz w:val="28"/>
          <w:szCs w:val="24"/>
        </w:rPr>
        <w:t xml:space="preserve">     </w:t>
      </w:r>
      <w:r>
        <w:rPr>
          <w:sz w:val="28"/>
          <w:szCs w:val="24"/>
        </w:rPr>
        <w:t xml:space="preserve"> </w:t>
      </w:r>
      <w:r w:rsidRPr="00E8242D">
        <w:rPr>
          <w:sz w:val="28"/>
          <w:szCs w:val="24"/>
        </w:rPr>
        <w:t xml:space="preserve"> </w:t>
      </w:r>
      <w:r w:rsidR="00BB37DB">
        <w:rPr>
          <w:sz w:val="28"/>
          <w:szCs w:val="24"/>
        </w:rPr>
        <w:t>А</w:t>
      </w:r>
      <w:r w:rsidRPr="00E8242D">
        <w:rPr>
          <w:sz w:val="28"/>
          <w:szCs w:val="24"/>
        </w:rPr>
        <w:t>.</w:t>
      </w:r>
      <w:r w:rsidR="00BB37DB">
        <w:rPr>
          <w:sz w:val="28"/>
          <w:szCs w:val="24"/>
        </w:rPr>
        <w:t>Н</w:t>
      </w:r>
      <w:r w:rsidRPr="00E8242D">
        <w:rPr>
          <w:sz w:val="28"/>
          <w:szCs w:val="24"/>
        </w:rPr>
        <w:t xml:space="preserve">. </w:t>
      </w:r>
      <w:r w:rsidR="00BB37DB">
        <w:rPr>
          <w:sz w:val="28"/>
          <w:szCs w:val="24"/>
        </w:rPr>
        <w:t>Дёмкин</w:t>
      </w:r>
    </w:p>
    <w:sectPr w:rsidR="00EB63B4" w:rsidSect="003E1DBF">
      <w:headerReference w:type="even" r:id="rId9"/>
      <w:headerReference w:type="default" r:id="rId10"/>
      <w:footerReference w:type="default" r:id="rId11"/>
      <w:pgSz w:w="11906" w:h="16838"/>
      <w:pgMar w:top="1134" w:right="567" w:bottom="1134" w:left="1418" w:header="36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C7D" w:rsidRDefault="00025C7D">
      <w:r>
        <w:separator/>
      </w:r>
    </w:p>
  </w:endnote>
  <w:endnote w:type="continuationSeparator" w:id="0">
    <w:p w:rsidR="00025C7D" w:rsidRDefault="0002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Default="00311B9D">
    <w:pPr>
      <w:pStyle w:val="a7"/>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C7D" w:rsidRDefault="00025C7D">
      <w:r>
        <w:separator/>
      </w:r>
    </w:p>
  </w:footnote>
  <w:footnote w:type="continuationSeparator" w:id="0">
    <w:p w:rsidR="00025C7D" w:rsidRDefault="00025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Default="00311B9D">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11B9D" w:rsidRDefault="00311B9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Pr="009012E0" w:rsidRDefault="004C7C15" w:rsidP="009012E0">
    <w:pPr>
      <w:pStyle w:val="aa"/>
      <w:jc w:val="center"/>
      <w:rPr>
        <w:sz w:val="28"/>
        <w:szCs w:val="28"/>
      </w:rPr>
    </w:pPr>
    <w:r w:rsidRPr="004C7C15">
      <w:rPr>
        <w:sz w:val="28"/>
        <w:szCs w:val="28"/>
      </w:rPr>
      <w:fldChar w:fldCharType="begin"/>
    </w:r>
    <w:r w:rsidRPr="004C7C15">
      <w:rPr>
        <w:sz w:val="28"/>
        <w:szCs w:val="28"/>
      </w:rPr>
      <w:instrText>PAGE   \* MERGEFORMAT</w:instrText>
    </w:r>
    <w:r w:rsidRPr="004C7C15">
      <w:rPr>
        <w:sz w:val="28"/>
        <w:szCs w:val="28"/>
      </w:rPr>
      <w:fldChar w:fldCharType="separate"/>
    </w:r>
    <w:r w:rsidR="00E6318F">
      <w:rPr>
        <w:noProof/>
        <w:sz w:val="28"/>
        <w:szCs w:val="28"/>
      </w:rPr>
      <w:t>3</w:t>
    </w:r>
    <w:r w:rsidRPr="004C7C15">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44A4A"/>
    <w:multiLevelType w:val="hybridMultilevel"/>
    <w:tmpl w:val="B3B00DB0"/>
    <w:lvl w:ilvl="0" w:tplc="F1D41A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233C"/>
    <w:rsid w:val="00002B06"/>
    <w:rsid w:val="00007787"/>
    <w:rsid w:val="00011530"/>
    <w:rsid w:val="00011C83"/>
    <w:rsid w:val="00016026"/>
    <w:rsid w:val="00021CDA"/>
    <w:rsid w:val="00023D9F"/>
    <w:rsid w:val="00025C7D"/>
    <w:rsid w:val="00027149"/>
    <w:rsid w:val="00034CBE"/>
    <w:rsid w:val="000366AF"/>
    <w:rsid w:val="00040600"/>
    <w:rsid w:val="00055E59"/>
    <w:rsid w:val="000561F0"/>
    <w:rsid w:val="00060702"/>
    <w:rsid w:val="00061A3F"/>
    <w:rsid w:val="00066521"/>
    <w:rsid w:val="00067277"/>
    <w:rsid w:val="000716EA"/>
    <w:rsid w:val="0008166C"/>
    <w:rsid w:val="000818EF"/>
    <w:rsid w:val="00082727"/>
    <w:rsid w:val="00082BBB"/>
    <w:rsid w:val="000924B2"/>
    <w:rsid w:val="0009366F"/>
    <w:rsid w:val="000A2D2A"/>
    <w:rsid w:val="000B0C94"/>
    <w:rsid w:val="000B7BC6"/>
    <w:rsid w:val="000C01B7"/>
    <w:rsid w:val="000C1C0F"/>
    <w:rsid w:val="000C3CD3"/>
    <w:rsid w:val="000D011E"/>
    <w:rsid w:val="000E3183"/>
    <w:rsid w:val="000F1645"/>
    <w:rsid w:val="000F4419"/>
    <w:rsid w:val="00105413"/>
    <w:rsid w:val="001068D5"/>
    <w:rsid w:val="001072E8"/>
    <w:rsid w:val="001128E8"/>
    <w:rsid w:val="00112BE6"/>
    <w:rsid w:val="001134E5"/>
    <w:rsid w:val="00114293"/>
    <w:rsid w:val="001271BE"/>
    <w:rsid w:val="001272F4"/>
    <w:rsid w:val="00134886"/>
    <w:rsid w:val="00140B5B"/>
    <w:rsid w:val="00144AF9"/>
    <w:rsid w:val="00146A11"/>
    <w:rsid w:val="001470D3"/>
    <w:rsid w:val="00154D3B"/>
    <w:rsid w:val="001602DD"/>
    <w:rsid w:val="00160A27"/>
    <w:rsid w:val="00163C06"/>
    <w:rsid w:val="00170BCA"/>
    <w:rsid w:val="001773C2"/>
    <w:rsid w:val="00180F7B"/>
    <w:rsid w:val="0018390B"/>
    <w:rsid w:val="00184081"/>
    <w:rsid w:val="001911A7"/>
    <w:rsid w:val="00195638"/>
    <w:rsid w:val="001A33A1"/>
    <w:rsid w:val="001A3BEA"/>
    <w:rsid w:val="001A4424"/>
    <w:rsid w:val="001A62D3"/>
    <w:rsid w:val="001B084C"/>
    <w:rsid w:val="001B1234"/>
    <w:rsid w:val="001B4991"/>
    <w:rsid w:val="001C34F0"/>
    <w:rsid w:val="001C4EF5"/>
    <w:rsid w:val="001E6F9E"/>
    <w:rsid w:val="001E717C"/>
    <w:rsid w:val="001F75FE"/>
    <w:rsid w:val="002005CA"/>
    <w:rsid w:val="00203DAD"/>
    <w:rsid w:val="002043A0"/>
    <w:rsid w:val="002044BE"/>
    <w:rsid w:val="00205257"/>
    <w:rsid w:val="00207B8A"/>
    <w:rsid w:val="0021172D"/>
    <w:rsid w:val="002118B9"/>
    <w:rsid w:val="00212093"/>
    <w:rsid w:val="00212D00"/>
    <w:rsid w:val="002173C0"/>
    <w:rsid w:val="00220DAE"/>
    <w:rsid w:val="002333E9"/>
    <w:rsid w:val="00236128"/>
    <w:rsid w:val="00236FDC"/>
    <w:rsid w:val="002379E8"/>
    <w:rsid w:val="002454AB"/>
    <w:rsid w:val="0025164B"/>
    <w:rsid w:val="00256217"/>
    <w:rsid w:val="0025698F"/>
    <w:rsid w:val="00256DCB"/>
    <w:rsid w:val="0026222B"/>
    <w:rsid w:val="0026464B"/>
    <w:rsid w:val="00265FBA"/>
    <w:rsid w:val="002670DA"/>
    <w:rsid w:val="00270459"/>
    <w:rsid w:val="00271143"/>
    <w:rsid w:val="0027347D"/>
    <w:rsid w:val="00273AC1"/>
    <w:rsid w:val="00273F91"/>
    <w:rsid w:val="0027424A"/>
    <w:rsid w:val="00274D4D"/>
    <w:rsid w:val="00275088"/>
    <w:rsid w:val="00277231"/>
    <w:rsid w:val="00283D92"/>
    <w:rsid w:val="00284E3D"/>
    <w:rsid w:val="00285967"/>
    <w:rsid w:val="00286364"/>
    <w:rsid w:val="0028697D"/>
    <w:rsid w:val="002869B2"/>
    <w:rsid w:val="002869EF"/>
    <w:rsid w:val="00287BED"/>
    <w:rsid w:val="002919F8"/>
    <w:rsid w:val="002A2A6C"/>
    <w:rsid w:val="002A7E36"/>
    <w:rsid w:val="002B195D"/>
    <w:rsid w:val="002B1E7A"/>
    <w:rsid w:val="002B3477"/>
    <w:rsid w:val="002C6299"/>
    <w:rsid w:val="002D0BDF"/>
    <w:rsid w:val="002D2E40"/>
    <w:rsid w:val="002D638B"/>
    <w:rsid w:val="002E06B6"/>
    <w:rsid w:val="002E167F"/>
    <w:rsid w:val="002E3470"/>
    <w:rsid w:val="002E4A7D"/>
    <w:rsid w:val="002F06D4"/>
    <w:rsid w:val="002F0C0C"/>
    <w:rsid w:val="002F2B47"/>
    <w:rsid w:val="00300183"/>
    <w:rsid w:val="0031066C"/>
    <w:rsid w:val="00311B9D"/>
    <w:rsid w:val="00311DEC"/>
    <w:rsid w:val="00321755"/>
    <w:rsid w:val="003300DB"/>
    <w:rsid w:val="00330C29"/>
    <w:rsid w:val="00333D31"/>
    <w:rsid w:val="0033514F"/>
    <w:rsid w:val="003357DA"/>
    <w:rsid w:val="00337CF9"/>
    <w:rsid w:val="003607E1"/>
    <w:rsid w:val="00381FC2"/>
    <w:rsid w:val="00382554"/>
    <w:rsid w:val="00383581"/>
    <w:rsid w:val="0038457E"/>
    <w:rsid w:val="003866B1"/>
    <w:rsid w:val="00391BE0"/>
    <w:rsid w:val="003971D1"/>
    <w:rsid w:val="003A0FFF"/>
    <w:rsid w:val="003A3CDB"/>
    <w:rsid w:val="003A67CD"/>
    <w:rsid w:val="003B00C9"/>
    <w:rsid w:val="003B039E"/>
    <w:rsid w:val="003B1FA8"/>
    <w:rsid w:val="003B38E8"/>
    <w:rsid w:val="003B3F8E"/>
    <w:rsid w:val="003C1A96"/>
    <w:rsid w:val="003C35C9"/>
    <w:rsid w:val="003C4368"/>
    <w:rsid w:val="003C6B6E"/>
    <w:rsid w:val="003D2AE1"/>
    <w:rsid w:val="003D369A"/>
    <w:rsid w:val="003D49F0"/>
    <w:rsid w:val="003D5600"/>
    <w:rsid w:val="003E1DBF"/>
    <w:rsid w:val="003E38AA"/>
    <w:rsid w:val="003E4B12"/>
    <w:rsid w:val="003F69C5"/>
    <w:rsid w:val="00400B7E"/>
    <w:rsid w:val="00403111"/>
    <w:rsid w:val="004056B7"/>
    <w:rsid w:val="00407423"/>
    <w:rsid w:val="00415168"/>
    <w:rsid w:val="004158FA"/>
    <w:rsid w:val="00416CA7"/>
    <w:rsid w:val="004172C7"/>
    <w:rsid w:val="0042106D"/>
    <w:rsid w:val="0043066D"/>
    <w:rsid w:val="00432DCB"/>
    <w:rsid w:val="00443AEA"/>
    <w:rsid w:val="00450E81"/>
    <w:rsid w:val="00453784"/>
    <w:rsid w:val="00455F67"/>
    <w:rsid w:val="004613CB"/>
    <w:rsid w:val="0046288B"/>
    <w:rsid w:val="00464B35"/>
    <w:rsid w:val="00464C75"/>
    <w:rsid w:val="004665DC"/>
    <w:rsid w:val="00467C8E"/>
    <w:rsid w:val="00472AC0"/>
    <w:rsid w:val="00472AF4"/>
    <w:rsid w:val="00472DD2"/>
    <w:rsid w:val="00474508"/>
    <w:rsid w:val="0048228E"/>
    <w:rsid w:val="00483E30"/>
    <w:rsid w:val="00484901"/>
    <w:rsid w:val="00484971"/>
    <w:rsid w:val="00484F3A"/>
    <w:rsid w:val="004853E9"/>
    <w:rsid w:val="00491535"/>
    <w:rsid w:val="00494F9C"/>
    <w:rsid w:val="00496CF1"/>
    <w:rsid w:val="004971C1"/>
    <w:rsid w:val="00497C81"/>
    <w:rsid w:val="004A3A14"/>
    <w:rsid w:val="004A4DBE"/>
    <w:rsid w:val="004A6551"/>
    <w:rsid w:val="004B33E5"/>
    <w:rsid w:val="004B6848"/>
    <w:rsid w:val="004C5F0D"/>
    <w:rsid w:val="004C7C15"/>
    <w:rsid w:val="004D008A"/>
    <w:rsid w:val="004D6507"/>
    <w:rsid w:val="004D6634"/>
    <w:rsid w:val="004D7B70"/>
    <w:rsid w:val="004F36B7"/>
    <w:rsid w:val="004F455C"/>
    <w:rsid w:val="004F5439"/>
    <w:rsid w:val="0050376C"/>
    <w:rsid w:val="0051216D"/>
    <w:rsid w:val="00513C55"/>
    <w:rsid w:val="00516F57"/>
    <w:rsid w:val="0053139C"/>
    <w:rsid w:val="00533D0A"/>
    <w:rsid w:val="00534C5A"/>
    <w:rsid w:val="00540641"/>
    <w:rsid w:val="00540735"/>
    <w:rsid w:val="00546A43"/>
    <w:rsid w:val="00547A77"/>
    <w:rsid w:val="005560E4"/>
    <w:rsid w:val="00561294"/>
    <w:rsid w:val="005622C5"/>
    <w:rsid w:val="00566DEA"/>
    <w:rsid w:val="005714CD"/>
    <w:rsid w:val="00571FF8"/>
    <w:rsid w:val="00572D30"/>
    <w:rsid w:val="0057737C"/>
    <w:rsid w:val="00584F94"/>
    <w:rsid w:val="005913CC"/>
    <w:rsid w:val="00594221"/>
    <w:rsid w:val="005949AE"/>
    <w:rsid w:val="00595DE0"/>
    <w:rsid w:val="005A0706"/>
    <w:rsid w:val="005A09A2"/>
    <w:rsid w:val="005A479E"/>
    <w:rsid w:val="005B052F"/>
    <w:rsid w:val="005B0836"/>
    <w:rsid w:val="005B4FD6"/>
    <w:rsid w:val="005B6EC4"/>
    <w:rsid w:val="005C3F95"/>
    <w:rsid w:val="005D0C53"/>
    <w:rsid w:val="005D19D8"/>
    <w:rsid w:val="005D4134"/>
    <w:rsid w:val="005D4931"/>
    <w:rsid w:val="005E1168"/>
    <w:rsid w:val="005E1B51"/>
    <w:rsid w:val="005E2EC0"/>
    <w:rsid w:val="005E6AC7"/>
    <w:rsid w:val="005E6CF9"/>
    <w:rsid w:val="005F037B"/>
    <w:rsid w:val="005F0ED7"/>
    <w:rsid w:val="005F769C"/>
    <w:rsid w:val="005F7F5A"/>
    <w:rsid w:val="00606D83"/>
    <w:rsid w:val="006117EA"/>
    <w:rsid w:val="00612A85"/>
    <w:rsid w:val="00626C7D"/>
    <w:rsid w:val="00633B7C"/>
    <w:rsid w:val="006351F8"/>
    <w:rsid w:val="0063569C"/>
    <w:rsid w:val="00635FE7"/>
    <w:rsid w:val="00637B3F"/>
    <w:rsid w:val="006401DB"/>
    <w:rsid w:val="00640410"/>
    <w:rsid w:val="0064570C"/>
    <w:rsid w:val="00645F9F"/>
    <w:rsid w:val="00650EFA"/>
    <w:rsid w:val="00651081"/>
    <w:rsid w:val="00654A22"/>
    <w:rsid w:val="00654F58"/>
    <w:rsid w:val="00655DF6"/>
    <w:rsid w:val="0065674C"/>
    <w:rsid w:val="00660691"/>
    <w:rsid w:val="00662153"/>
    <w:rsid w:val="0066333F"/>
    <w:rsid w:val="00663E4E"/>
    <w:rsid w:val="00667FA9"/>
    <w:rsid w:val="0067048B"/>
    <w:rsid w:val="006705BE"/>
    <w:rsid w:val="00674A85"/>
    <w:rsid w:val="00674ACA"/>
    <w:rsid w:val="006823E3"/>
    <w:rsid w:val="00683A00"/>
    <w:rsid w:val="00686255"/>
    <w:rsid w:val="00691F65"/>
    <w:rsid w:val="006B0735"/>
    <w:rsid w:val="006B4FF9"/>
    <w:rsid w:val="006B641C"/>
    <w:rsid w:val="006B7CC1"/>
    <w:rsid w:val="006C1952"/>
    <w:rsid w:val="006C26EB"/>
    <w:rsid w:val="006C6693"/>
    <w:rsid w:val="006C6D2E"/>
    <w:rsid w:val="006D03F6"/>
    <w:rsid w:val="006D676B"/>
    <w:rsid w:val="006E1C8A"/>
    <w:rsid w:val="006E34ED"/>
    <w:rsid w:val="006F0F72"/>
    <w:rsid w:val="006F2792"/>
    <w:rsid w:val="006F4CF5"/>
    <w:rsid w:val="006F7313"/>
    <w:rsid w:val="00701B38"/>
    <w:rsid w:val="00704BC3"/>
    <w:rsid w:val="0071106B"/>
    <w:rsid w:val="00715B3E"/>
    <w:rsid w:val="00715EFD"/>
    <w:rsid w:val="00721D9F"/>
    <w:rsid w:val="00725A4A"/>
    <w:rsid w:val="00730B97"/>
    <w:rsid w:val="00731206"/>
    <w:rsid w:val="007316B2"/>
    <w:rsid w:val="00741CCA"/>
    <w:rsid w:val="00743A12"/>
    <w:rsid w:val="007511B4"/>
    <w:rsid w:val="007516CE"/>
    <w:rsid w:val="00752C46"/>
    <w:rsid w:val="007674E7"/>
    <w:rsid w:val="00773606"/>
    <w:rsid w:val="00774050"/>
    <w:rsid w:val="00774252"/>
    <w:rsid w:val="0077478D"/>
    <w:rsid w:val="007805A5"/>
    <w:rsid w:val="007824EB"/>
    <w:rsid w:val="00784E1B"/>
    <w:rsid w:val="007858E5"/>
    <w:rsid w:val="00786798"/>
    <w:rsid w:val="007874EB"/>
    <w:rsid w:val="00787E04"/>
    <w:rsid w:val="007929F6"/>
    <w:rsid w:val="0079336A"/>
    <w:rsid w:val="00796F24"/>
    <w:rsid w:val="007A07D0"/>
    <w:rsid w:val="007A29E4"/>
    <w:rsid w:val="007B15BF"/>
    <w:rsid w:val="007B36CE"/>
    <w:rsid w:val="007C46E8"/>
    <w:rsid w:val="007C7B0C"/>
    <w:rsid w:val="007D17DA"/>
    <w:rsid w:val="007E191E"/>
    <w:rsid w:val="007E3D12"/>
    <w:rsid w:val="007E641D"/>
    <w:rsid w:val="007F14A5"/>
    <w:rsid w:val="007F3CE2"/>
    <w:rsid w:val="008034D4"/>
    <w:rsid w:val="00803B13"/>
    <w:rsid w:val="00806D80"/>
    <w:rsid w:val="0082467D"/>
    <w:rsid w:val="00824DBB"/>
    <w:rsid w:val="0082617F"/>
    <w:rsid w:val="0083007D"/>
    <w:rsid w:val="0083073E"/>
    <w:rsid w:val="00831162"/>
    <w:rsid w:val="00832754"/>
    <w:rsid w:val="00833663"/>
    <w:rsid w:val="00836100"/>
    <w:rsid w:val="008361C3"/>
    <w:rsid w:val="00837047"/>
    <w:rsid w:val="00843100"/>
    <w:rsid w:val="008434FA"/>
    <w:rsid w:val="00844AD0"/>
    <w:rsid w:val="00846CA3"/>
    <w:rsid w:val="008513F0"/>
    <w:rsid w:val="0085300E"/>
    <w:rsid w:val="0085366E"/>
    <w:rsid w:val="00854475"/>
    <w:rsid w:val="00857DB0"/>
    <w:rsid w:val="0086384C"/>
    <w:rsid w:val="008649C8"/>
    <w:rsid w:val="00871024"/>
    <w:rsid w:val="00872D63"/>
    <w:rsid w:val="008750FA"/>
    <w:rsid w:val="008760F9"/>
    <w:rsid w:val="00877AA3"/>
    <w:rsid w:val="00886B8A"/>
    <w:rsid w:val="008922CA"/>
    <w:rsid w:val="008958B9"/>
    <w:rsid w:val="008A3D41"/>
    <w:rsid w:val="008B4CA7"/>
    <w:rsid w:val="008B6756"/>
    <w:rsid w:val="008B7AF1"/>
    <w:rsid w:val="008C076B"/>
    <w:rsid w:val="008D0E33"/>
    <w:rsid w:val="008D79C6"/>
    <w:rsid w:val="008E00EF"/>
    <w:rsid w:val="008E2BD9"/>
    <w:rsid w:val="008E36E3"/>
    <w:rsid w:val="008E4871"/>
    <w:rsid w:val="008E4AAC"/>
    <w:rsid w:val="008E7330"/>
    <w:rsid w:val="008E78D2"/>
    <w:rsid w:val="008F15B2"/>
    <w:rsid w:val="008F3C44"/>
    <w:rsid w:val="0090028A"/>
    <w:rsid w:val="00900E37"/>
    <w:rsid w:val="009012E0"/>
    <w:rsid w:val="00915545"/>
    <w:rsid w:val="009215AD"/>
    <w:rsid w:val="0092253E"/>
    <w:rsid w:val="00924DC0"/>
    <w:rsid w:val="00935D4A"/>
    <w:rsid w:val="00942F67"/>
    <w:rsid w:val="0094640B"/>
    <w:rsid w:val="0094707C"/>
    <w:rsid w:val="009525D7"/>
    <w:rsid w:val="00957F74"/>
    <w:rsid w:val="00963F62"/>
    <w:rsid w:val="009648EC"/>
    <w:rsid w:val="009710F7"/>
    <w:rsid w:val="00973561"/>
    <w:rsid w:val="00975E37"/>
    <w:rsid w:val="00977102"/>
    <w:rsid w:val="00977ECA"/>
    <w:rsid w:val="0098715C"/>
    <w:rsid w:val="0099544D"/>
    <w:rsid w:val="009A1E48"/>
    <w:rsid w:val="009A7509"/>
    <w:rsid w:val="009B0FB8"/>
    <w:rsid w:val="009B3281"/>
    <w:rsid w:val="009B3A6D"/>
    <w:rsid w:val="009B47E7"/>
    <w:rsid w:val="009C4306"/>
    <w:rsid w:val="009C62E5"/>
    <w:rsid w:val="009C6CA1"/>
    <w:rsid w:val="009D0F5E"/>
    <w:rsid w:val="009D21F6"/>
    <w:rsid w:val="009D46F4"/>
    <w:rsid w:val="009E3839"/>
    <w:rsid w:val="009E7370"/>
    <w:rsid w:val="009F303B"/>
    <w:rsid w:val="009F753E"/>
    <w:rsid w:val="00A00524"/>
    <w:rsid w:val="00A0143A"/>
    <w:rsid w:val="00A03490"/>
    <w:rsid w:val="00A05BCC"/>
    <w:rsid w:val="00A076F9"/>
    <w:rsid w:val="00A1134C"/>
    <w:rsid w:val="00A1458A"/>
    <w:rsid w:val="00A23BC0"/>
    <w:rsid w:val="00A23CD3"/>
    <w:rsid w:val="00A31707"/>
    <w:rsid w:val="00A32E6D"/>
    <w:rsid w:val="00A352B4"/>
    <w:rsid w:val="00A35860"/>
    <w:rsid w:val="00A36C69"/>
    <w:rsid w:val="00A43577"/>
    <w:rsid w:val="00A5080F"/>
    <w:rsid w:val="00A50A90"/>
    <w:rsid w:val="00A56BEC"/>
    <w:rsid w:val="00A60869"/>
    <w:rsid w:val="00A62055"/>
    <w:rsid w:val="00A62B10"/>
    <w:rsid w:val="00A71013"/>
    <w:rsid w:val="00A73B55"/>
    <w:rsid w:val="00A7717D"/>
    <w:rsid w:val="00A81250"/>
    <w:rsid w:val="00A83E47"/>
    <w:rsid w:val="00A86A37"/>
    <w:rsid w:val="00A902BC"/>
    <w:rsid w:val="00A934F6"/>
    <w:rsid w:val="00A93DF0"/>
    <w:rsid w:val="00A95836"/>
    <w:rsid w:val="00A95F31"/>
    <w:rsid w:val="00AA099A"/>
    <w:rsid w:val="00AA18A1"/>
    <w:rsid w:val="00AB1262"/>
    <w:rsid w:val="00AB71B6"/>
    <w:rsid w:val="00AC19AA"/>
    <w:rsid w:val="00AC2FB7"/>
    <w:rsid w:val="00AC30FA"/>
    <w:rsid w:val="00AC6013"/>
    <w:rsid w:val="00AC7268"/>
    <w:rsid w:val="00AD4C92"/>
    <w:rsid w:val="00AD58FE"/>
    <w:rsid w:val="00AE1D98"/>
    <w:rsid w:val="00AE326F"/>
    <w:rsid w:val="00AE406F"/>
    <w:rsid w:val="00AE74DE"/>
    <w:rsid w:val="00AF27B0"/>
    <w:rsid w:val="00AF2FD9"/>
    <w:rsid w:val="00AF3209"/>
    <w:rsid w:val="00AF60A0"/>
    <w:rsid w:val="00AF64D7"/>
    <w:rsid w:val="00B00D72"/>
    <w:rsid w:val="00B0377E"/>
    <w:rsid w:val="00B03B2E"/>
    <w:rsid w:val="00B062F7"/>
    <w:rsid w:val="00B11382"/>
    <w:rsid w:val="00B1225D"/>
    <w:rsid w:val="00B1624E"/>
    <w:rsid w:val="00B17A14"/>
    <w:rsid w:val="00B218B0"/>
    <w:rsid w:val="00B22EC4"/>
    <w:rsid w:val="00B3084F"/>
    <w:rsid w:val="00B34ED0"/>
    <w:rsid w:val="00B34F77"/>
    <w:rsid w:val="00B40E29"/>
    <w:rsid w:val="00B4326E"/>
    <w:rsid w:val="00B46EB6"/>
    <w:rsid w:val="00B50C81"/>
    <w:rsid w:val="00B51065"/>
    <w:rsid w:val="00B513B7"/>
    <w:rsid w:val="00B514F9"/>
    <w:rsid w:val="00B616B0"/>
    <w:rsid w:val="00B620BE"/>
    <w:rsid w:val="00B6607C"/>
    <w:rsid w:val="00B77175"/>
    <w:rsid w:val="00B85BCA"/>
    <w:rsid w:val="00B8715F"/>
    <w:rsid w:val="00B94646"/>
    <w:rsid w:val="00B957FF"/>
    <w:rsid w:val="00B9714E"/>
    <w:rsid w:val="00BA088C"/>
    <w:rsid w:val="00BA12BC"/>
    <w:rsid w:val="00BA3A0B"/>
    <w:rsid w:val="00BB304C"/>
    <w:rsid w:val="00BB37DB"/>
    <w:rsid w:val="00BB60CD"/>
    <w:rsid w:val="00BB6CF5"/>
    <w:rsid w:val="00BB6DA5"/>
    <w:rsid w:val="00BB7E7C"/>
    <w:rsid w:val="00BC2A43"/>
    <w:rsid w:val="00BC657B"/>
    <w:rsid w:val="00BD6A2C"/>
    <w:rsid w:val="00BE1926"/>
    <w:rsid w:val="00BE77AD"/>
    <w:rsid w:val="00BE7931"/>
    <w:rsid w:val="00BE7DA8"/>
    <w:rsid w:val="00BF1591"/>
    <w:rsid w:val="00BF20EE"/>
    <w:rsid w:val="00BF50BC"/>
    <w:rsid w:val="00BF72E2"/>
    <w:rsid w:val="00C040F7"/>
    <w:rsid w:val="00C050B2"/>
    <w:rsid w:val="00C0799E"/>
    <w:rsid w:val="00C11813"/>
    <w:rsid w:val="00C22BFE"/>
    <w:rsid w:val="00C255D6"/>
    <w:rsid w:val="00C2602D"/>
    <w:rsid w:val="00C265F9"/>
    <w:rsid w:val="00C341CC"/>
    <w:rsid w:val="00C37676"/>
    <w:rsid w:val="00C40857"/>
    <w:rsid w:val="00C41503"/>
    <w:rsid w:val="00C415AF"/>
    <w:rsid w:val="00C42985"/>
    <w:rsid w:val="00C468D4"/>
    <w:rsid w:val="00C5430D"/>
    <w:rsid w:val="00C708C5"/>
    <w:rsid w:val="00C8730C"/>
    <w:rsid w:val="00C912C1"/>
    <w:rsid w:val="00C93D4F"/>
    <w:rsid w:val="00CA027D"/>
    <w:rsid w:val="00CA0EEC"/>
    <w:rsid w:val="00CA1229"/>
    <w:rsid w:val="00CA394E"/>
    <w:rsid w:val="00CA4344"/>
    <w:rsid w:val="00CA6DD6"/>
    <w:rsid w:val="00CB4B24"/>
    <w:rsid w:val="00CB6D94"/>
    <w:rsid w:val="00CC1301"/>
    <w:rsid w:val="00CC2661"/>
    <w:rsid w:val="00CC5516"/>
    <w:rsid w:val="00CD4CDD"/>
    <w:rsid w:val="00CE572B"/>
    <w:rsid w:val="00CE6847"/>
    <w:rsid w:val="00CE7306"/>
    <w:rsid w:val="00CF0FD7"/>
    <w:rsid w:val="00CF1CB9"/>
    <w:rsid w:val="00CF42EA"/>
    <w:rsid w:val="00CF60B3"/>
    <w:rsid w:val="00CF7E96"/>
    <w:rsid w:val="00D00CB9"/>
    <w:rsid w:val="00D124AD"/>
    <w:rsid w:val="00D137AA"/>
    <w:rsid w:val="00D15808"/>
    <w:rsid w:val="00D21AF6"/>
    <w:rsid w:val="00D22ECE"/>
    <w:rsid w:val="00D26317"/>
    <w:rsid w:val="00D3204F"/>
    <w:rsid w:val="00D36646"/>
    <w:rsid w:val="00D36A19"/>
    <w:rsid w:val="00D536D6"/>
    <w:rsid w:val="00D56B21"/>
    <w:rsid w:val="00D57318"/>
    <w:rsid w:val="00D60FAF"/>
    <w:rsid w:val="00D717A0"/>
    <w:rsid w:val="00D74F19"/>
    <w:rsid w:val="00D750F3"/>
    <w:rsid w:val="00D7581B"/>
    <w:rsid w:val="00D807AB"/>
    <w:rsid w:val="00D825D6"/>
    <w:rsid w:val="00D8621A"/>
    <w:rsid w:val="00D957E8"/>
    <w:rsid w:val="00D96FA2"/>
    <w:rsid w:val="00DA16D8"/>
    <w:rsid w:val="00DA3FC7"/>
    <w:rsid w:val="00DA59EA"/>
    <w:rsid w:val="00DB35B2"/>
    <w:rsid w:val="00DB4116"/>
    <w:rsid w:val="00DB7E9E"/>
    <w:rsid w:val="00DC4B8B"/>
    <w:rsid w:val="00DD2829"/>
    <w:rsid w:val="00DD3EC0"/>
    <w:rsid w:val="00DD5C76"/>
    <w:rsid w:val="00DF0364"/>
    <w:rsid w:val="00DF0A01"/>
    <w:rsid w:val="00DF1E3C"/>
    <w:rsid w:val="00DF2A61"/>
    <w:rsid w:val="00DF7B8E"/>
    <w:rsid w:val="00E10C5C"/>
    <w:rsid w:val="00E11A22"/>
    <w:rsid w:val="00E201A4"/>
    <w:rsid w:val="00E2585C"/>
    <w:rsid w:val="00E26C28"/>
    <w:rsid w:val="00E45267"/>
    <w:rsid w:val="00E54089"/>
    <w:rsid w:val="00E60E71"/>
    <w:rsid w:val="00E6318F"/>
    <w:rsid w:val="00E65867"/>
    <w:rsid w:val="00E66F9B"/>
    <w:rsid w:val="00E6713E"/>
    <w:rsid w:val="00E6742B"/>
    <w:rsid w:val="00E73A3F"/>
    <w:rsid w:val="00E81135"/>
    <w:rsid w:val="00E8242D"/>
    <w:rsid w:val="00E826FA"/>
    <w:rsid w:val="00E82EA7"/>
    <w:rsid w:val="00E8368F"/>
    <w:rsid w:val="00E87F74"/>
    <w:rsid w:val="00E915A6"/>
    <w:rsid w:val="00E94157"/>
    <w:rsid w:val="00E950C2"/>
    <w:rsid w:val="00E9717A"/>
    <w:rsid w:val="00EB63B4"/>
    <w:rsid w:val="00EB6611"/>
    <w:rsid w:val="00EC077D"/>
    <w:rsid w:val="00EC1BE5"/>
    <w:rsid w:val="00EC5AA0"/>
    <w:rsid w:val="00EC7A12"/>
    <w:rsid w:val="00ED29D5"/>
    <w:rsid w:val="00ED2A1E"/>
    <w:rsid w:val="00ED630F"/>
    <w:rsid w:val="00EE0A34"/>
    <w:rsid w:val="00EE2C26"/>
    <w:rsid w:val="00EE2F0F"/>
    <w:rsid w:val="00EE7053"/>
    <w:rsid w:val="00EF0EAB"/>
    <w:rsid w:val="00EF4DD2"/>
    <w:rsid w:val="00F022D2"/>
    <w:rsid w:val="00F02F64"/>
    <w:rsid w:val="00F05CCA"/>
    <w:rsid w:val="00F06F24"/>
    <w:rsid w:val="00F16424"/>
    <w:rsid w:val="00F246CB"/>
    <w:rsid w:val="00F25A31"/>
    <w:rsid w:val="00F31051"/>
    <w:rsid w:val="00F338C3"/>
    <w:rsid w:val="00F34CCA"/>
    <w:rsid w:val="00F3644B"/>
    <w:rsid w:val="00F369DC"/>
    <w:rsid w:val="00F43E1B"/>
    <w:rsid w:val="00F61A49"/>
    <w:rsid w:val="00F63689"/>
    <w:rsid w:val="00F6693E"/>
    <w:rsid w:val="00F675D1"/>
    <w:rsid w:val="00F74606"/>
    <w:rsid w:val="00F7787B"/>
    <w:rsid w:val="00F82107"/>
    <w:rsid w:val="00F86B69"/>
    <w:rsid w:val="00F90FA8"/>
    <w:rsid w:val="00F922FB"/>
    <w:rsid w:val="00F970B6"/>
    <w:rsid w:val="00FA0E65"/>
    <w:rsid w:val="00FA192F"/>
    <w:rsid w:val="00FB3942"/>
    <w:rsid w:val="00FC122A"/>
    <w:rsid w:val="00FC5DFE"/>
    <w:rsid w:val="00FC5EBF"/>
    <w:rsid w:val="00FD2F9F"/>
    <w:rsid w:val="00FE0D5A"/>
    <w:rsid w:val="00FE1744"/>
    <w:rsid w:val="00FE7FC7"/>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F8804C-5646-4DF6-8F4C-C882BA52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pPr>
      <w:ind w:right="-1"/>
      <w:jc w:val="both"/>
    </w:pPr>
    <w:rPr>
      <w:sz w:val="26"/>
    </w:rPr>
  </w:style>
  <w:style w:type="paragraph" w:styleId="a7">
    <w:name w:val="footer"/>
    <w:basedOn w:val="a"/>
    <w:link w:val="a8"/>
    <w:uiPriority w:val="99"/>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ac">
    <w:name w:val="Balloon Text"/>
    <w:basedOn w:val="a"/>
    <w:link w:val="ad"/>
    <w:uiPriority w:val="99"/>
    <w:rsid w:val="00300183"/>
    <w:rPr>
      <w:rFonts w:ascii="Segoe UI" w:hAnsi="Segoe UI" w:cs="Segoe UI"/>
      <w:sz w:val="18"/>
      <w:szCs w:val="18"/>
    </w:rPr>
  </w:style>
  <w:style w:type="character" w:customStyle="1" w:styleId="ad">
    <w:name w:val="Текст выноски Знак"/>
    <w:link w:val="ac"/>
    <w:uiPriority w:val="99"/>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numbering" w:customStyle="1" w:styleId="10">
    <w:name w:val="Нет списка1"/>
    <w:next w:val="a2"/>
    <w:uiPriority w:val="99"/>
    <w:semiHidden/>
    <w:unhideWhenUsed/>
    <w:rsid w:val="004C7C15"/>
  </w:style>
  <w:style w:type="paragraph" w:styleId="ae">
    <w:name w:val="No Spacing"/>
    <w:uiPriority w:val="1"/>
    <w:qFormat/>
    <w:rsid w:val="004C7C15"/>
    <w:rPr>
      <w:rFonts w:ascii="Calibri" w:eastAsia="Calibri" w:hAnsi="Calibri"/>
      <w:sz w:val="22"/>
      <w:szCs w:val="22"/>
      <w:lang w:eastAsia="en-US"/>
    </w:rPr>
  </w:style>
  <w:style w:type="character" w:styleId="af">
    <w:name w:val="Hyperlink"/>
    <w:uiPriority w:val="99"/>
    <w:unhideWhenUsed/>
    <w:rsid w:val="004C7C15"/>
    <w:rPr>
      <w:color w:val="0000FF"/>
      <w:u w:val="single"/>
    </w:rPr>
  </w:style>
  <w:style w:type="character" w:styleId="af0">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1">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rsid w:val="004C7C15"/>
    <w:pPr>
      <w:autoSpaceDE w:val="0"/>
      <w:autoSpaceDN w:val="0"/>
      <w:adjustRightInd w:val="0"/>
    </w:pPr>
    <w:rPr>
      <w:sz w:val="28"/>
      <w:szCs w:val="28"/>
    </w:rPr>
  </w:style>
  <w:style w:type="numbering" w:customStyle="1" w:styleId="11">
    <w:name w:val="Нет списка11"/>
    <w:next w:val="a2"/>
    <w:uiPriority w:val="99"/>
    <w:semiHidden/>
    <w:unhideWhenUsed/>
    <w:rsid w:val="004C7C15"/>
  </w:style>
  <w:style w:type="numbering" w:customStyle="1" w:styleId="111">
    <w:name w:val="Нет списка111"/>
    <w:next w:val="a2"/>
    <w:uiPriority w:val="99"/>
    <w:semiHidden/>
    <w:unhideWhenUsed/>
    <w:rsid w:val="004C7C15"/>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2">
    <w:name w:val="Table Grid"/>
    <w:basedOn w:val="a1"/>
    <w:uiPriority w:val="59"/>
    <w:rsid w:val="004C7C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numbering" w:customStyle="1" w:styleId="20">
    <w:name w:val="Нет списка2"/>
    <w:next w:val="a2"/>
    <w:uiPriority w:val="99"/>
    <w:semiHidden/>
    <w:unhideWhenUsed/>
    <w:rsid w:val="004C7C15"/>
  </w:style>
  <w:style w:type="numbering" w:customStyle="1" w:styleId="3">
    <w:name w:val="Нет списка3"/>
    <w:next w:val="a2"/>
    <w:uiPriority w:val="99"/>
    <w:semiHidden/>
    <w:unhideWhenUsed/>
    <w:rsid w:val="004C7C15"/>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numbering" w:customStyle="1" w:styleId="4">
    <w:name w:val="Нет списка4"/>
    <w:next w:val="a2"/>
    <w:uiPriority w:val="99"/>
    <w:semiHidden/>
    <w:unhideWhenUsed/>
    <w:rsid w:val="004C7C15"/>
  </w:style>
  <w:style w:type="paragraph" w:styleId="af3">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uiPriority w:val="99"/>
    <w:rsid w:val="004C7C15"/>
  </w:style>
  <w:style w:type="paragraph" w:customStyle="1" w:styleId="Default">
    <w:name w:val="Default"/>
    <w:rsid w:val="007A07D0"/>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4557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Перми</Company>
  <LinksUpToDate>false</LinksUpToDate>
  <CharactersWithSpaces>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cp:keywords/>
  <cp:lastModifiedBy>Самохвалова Елена Владимировна</cp:lastModifiedBy>
  <cp:revision>2</cp:revision>
  <cp:lastPrinted>2022-12-28T10:11:00Z</cp:lastPrinted>
  <dcterms:created xsi:type="dcterms:W3CDTF">2023-01-12T09:19:00Z</dcterms:created>
  <dcterms:modified xsi:type="dcterms:W3CDTF">2023-01-12T09:19:00Z</dcterms:modified>
</cp:coreProperties>
</file>