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072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2612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072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26120">
                        <w:rPr>
                          <w:sz w:val="28"/>
                          <w:szCs w:val="28"/>
                          <w:u w:val="single"/>
                        </w:rPr>
                        <w:t xml:space="preserve"> 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072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072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433922" w:rsidRPr="00433922" w:rsidRDefault="00433922" w:rsidP="007072C2">
      <w:pPr>
        <w:shd w:val="clear" w:color="auto" w:fill="FFFFFF"/>
        <w:autoSpaceDN w:val="0"/>
        <w:spacing w:before="480" w:after="480"/>
        <w:jc w:val="center"/>
        <w:rPr>
          <w:b/>
          <w:sz w:val="28"/>
          <w:szCs w:val="28"/>
        </w:rPr>
      </w:pPr>
      <w:r w:rsidRPr="00433922">
        <w:rPr>
          <w:b/>
          <w:sz w:val="28"/>
          <w:szCs w:val="28"/>
        </w:rPr>
        <w:t>Об установлении расходного обязательства на проведение капитального</w:t>
      </w:r>
      <w:r w:rsidRPr="00433922">
        <w:rPr>
          <w:b/>
          <w:sz w:val="28"/>
          <w:szCs w:val="28"/>
        </w:rPr>
        <w:br/>
        <w:t>ремонта общего имущества в многоквартирных домах</w:t>
      </w:r>
      <w:r w:rsidR="007072C2">
        <w:rPr>
          <w:b/>
          <w:sz w:val="28"/>
          <w:szCs w:val="28"/>
        </w:rPr>
        <w:br/>
      </w:r>
      <w:r w:rsidRPr="00433922">
        <w:rPr>
          <w:b/>
          <w:sz w:val="28"/>
          <w:szCs w:val="28"/>
        </w:rPr>
        <w:t>на территории</w:t>
      </w:r>
      <w:r w:rsidR="007072C2">
        <w:rPr>
          <w:b/>
          <w:sz w:val="28"/>
          <w:szCs w:val="28"/>
        </w:rPr>
        <w:t xml:space="preserve"> </w:t>
      </w:r>
      <w:r w:rsidRPr="00433922">
        <w:rPr>
          <w:b/>
          <w:sz w:val="28"/>
          <w:szCs w:val="28"/>
        </w:rPr>
        <w:t>города Перми</w:t>
      </w:r>
    </w:p>
    <w:p w:rsidR="00433922" w:rsidRPr="00433922" w:rsidRDefault="00433922" w:rsidP="004339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922">
        <w:rPr>
          <w:sz w:val="28"/>
          <w:szCs w:val="28"/>
        </w:rPr>
        <w:t xml:space="preserve">В соответствии со статьей 86 Бюджетного кодекса Российской Федерации, статьей 191 Жилищного кодекса Российской Федерации, статьей 16.1 Федерального закона от 06.10.2003 № 131-ФЗ «Об общих принципах организации местного самоуправления в Российской Федерации», статьей 20 Закона Пермского края от 11.03.2014 № 304-ПК «О системе капитального ремонта общего имущества в многоквартирных домах, расположенных на территории Пермского края», статьей 14 Устава города Перми, в целях реализации постановления Правительства Пермского края от 02.02.2022 № 47-п «Об утверждении Порядка предоставления субсидий из бюджета Пермского края бюджетам муниципальных образований Пермского края на капитальный ремонт общего имущества в многоквартирных домах на территории Пермского края» </w:t>
      </w:r>
    </w:p>
    <w:p w:rsidR="00433922" w:rsidRPr="00433922" w:rsidRDefault="00433922" w:rsidP="00433922">
      <w:pPr>
        <w:widowControl w:val="0"/>
        <w:shd w:val="clear" w:color="auto" w:fill="FFFFFF"/>
        <w:autoSpaceDE w:val="0"/>
        <w:autoSpaceDN w:val="0"/>
        <w:spacing w:before="240" w:after="240" w:line="276" w:lineRule="auto"/>
        <w:jc w:val="center"/>
        <w:rPr>
          <w:b/>
          <w:spacing w:val="20"/>
          <w:sz w:val="28"/>
          <w:szCs w:val="28"/>
        </w:rPr>
      </w:pPr>
      <w:r w:rsidRPr="00433922">
        <w:rPr>
          <w:sz w:val="28"/>
          <w:szCs w:val="28"/>
        </w:rPr>
        <w:t xml:space="preserve">Пермская городская Дума </w:t>
      </w:r>
      <w:r w:rsidRPr="00433922">
        <w:rPr>
          <w:b/>
          <w:spacing w:val="20"/>
          <w:sz w:val="28"/>
          <w:szCs w:val="28"/>
        </w:rPr>
        <w:t>решила:</w:t>
      </w:r>
    </w:p>
    <w:p w:rsidR="00433922" w:rsidRPr="00433922" w:rsidRDefault="00433922" w:rsidP="004339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922">
        <w:rPr>
          <w:sz w:val="28"/>
          <w:szCs w:val="28"/>
        </w:rPr>
        <w:t xml:space="preserve">1. </w:t>
      </w:r>
      <w:r w:rsidR="007072C2" w:rsidRPr="007072C2">
        <w:rPr>
          <w:sz w:val="28"/>
          <w:szCs w:val="28"/>
        </w:rPr>
        <w:t>Установить на 2023 год расходное обязательство города Перми по предоставлению мер финансовой поддержк</w:t>
      </w:r>
      <w:r w:rsidR="007072C2">
        <w:rPr>
          <w:sz w:val="28"/>
          <w:szCs w:val="28"/>
        </w:rPr>
        <w:t>и на проведение капитального ре</w:t>
      </w:r>
      <w:r w:rsidR="007072C2" w:rsidRPr="007072C2">
        <w:rPr>
          <w:sz w:val="28"/>
          <w:szCs w:val="28"/>
        </w:rPr>
        <w:t>монта общего имущества в многоквартирных домах на территории города Перми, исключенных из региональной программы капитального ремонта общего имущества в</w:t>
      </w:r>
      <w:r w:rsidR="007072C2">
        <w:rPr>
          <w:sz w:val="28"/>
          <w:szCs w:val="28"/>
        </w:rPr>
        <w:t> </w:t>
      </w:r>
      <w:r w:rsidR="007072C2" w:rsidRPr="007072C2">
        <w:rPr>
          <w:sz w:val="28"/>
          <w:szCs w:val="28"/>
        </w:rPr>
        <w:t>многоквартирных домах и включенных в Перечень многоквартирных домов, исключенных из региональной программы капитального ремонта общего имущества в многоквартирных домах, утвержденный исполнительным органом государственной власти Пермского края, осуществляющим выработку и реализацию региональной политики в сфере управления жилищным фондом Пермского края в</w:t>
      </w:r>
      <w:r w:rsidR="007072C2">
        <w:rPr>
          <w:sz w:val="28"/>
          <w:szCs w:val="28"/>
        </w:rPr>
        <w:t> </w:t>
      </w:r>
      <w:r w:rsidR="007072C2" w:rsidRPr="007072C2">
        <w:rPr>
          <w:sz w:val="28"/>
          <w:szCs w:val="28"/>
        </w:rPr>
        <w:t>части капитального ремонта.</w:t>
      </w:r>
    </w:p>
    <w:p w:rsidR="00433922" w:rsidRPr="00433922" w:rsidRDefault="00433922" w:rsidP="004339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3922">
        <w:rPr>
          <w:sz w:val="28"/>
          <w:szCs w:val="28"/>
        </w:rPr>
        <w:t>2. Расходы, связанные с исполнением расходного обязательства, установленного пунктом 1 настоящего решения, производить в форме предоставления субсидий на финансовое обеспечение затрат товариществам собственников жилья, жилищным, жилищно-строительным кооперативам, созданным в соответствии с Жилищным кодексом Российской Федерации, управляющим организаци</w:t>
      </w:r>
      <w:r w:rsidRPr="00433922">
        <w:rPr>
          <w:sz w:val="28"/>
          <w:szCs w:val="28"/>
        </w:rPr>
        <w:lastRenderedPageBreak/>
        <w:t>ям</w:t>
      </w:r>
      <w:r w:rsidR="007072C2">
        <w:rPr>
          <w:sz w:val="28"/>
          <w:szCs w:val="28"/>
        </w:rPr>
        <w:t xml:space="preserve"> (далее – получатели субсидии)</w:t>
      </w:r>
      <w:r w:rsidRPr="00433922">
        <w:rPr>
          <w:sz w:val="28"/>
          <w:szCs w:val="28"/>
        </w:rPr>
        <w:t xml:space="preserve"> в порядке, установленном администрацией города Перми, за счет средств бюджета города Перми.</w:t>
      </w:r>
    </w:p>
    <w:p w:rsidR="00433922" w:rsidRPr="00433922" w:rsidRDefault="00433922" w:rsidP="004339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922">
        <w:rPr>
          <w:sz w:val="28"/>
          <w:szCs w:val="28"/>
        </w:rPr>
        <w:t xml:space="preserve">3. </w:t>
      </w:r>
      <w:r w:rsidR="007072C2" w:rsidRPr="007072C2">
        <w:rPr>
          <w:sz w:val="28"/>
          <w:szCs w:val="28"/>
        </w:rPr>
        <w:t>Предельный размер финансирования определяется на основании локальных сметных расчетов (смет) на проведение капитального ремонта общего имущества многоквартирных домов, являющихся приложением к заявкам получателей субсидии.</w:t>
      </w:r>
    </w:p>
    <w:p w:rsidR="00433922" w:rsidRPr="00433922" w:rsidRDefault="00433922" w:rsidP="004339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922">
        <w:rPr>
          <w:sz w:val="28"/>
          <w:szCs w:val="28"/>
        </w:rPr>
        <w:t xml:space="preserve">4. Рекомендовать администрации города Перми до 01.05.2023 утвердить порядок предоставления субсидий на финансовое обеспечение затрат на проведение капитального ремонта общего имущества в многоквартирных домах на территории города Перми. </w:t>
      </w:r>
    </w:p>
    <w:p w:rsidR="00433922" w:rsidRPr="00433922" w:rsidRDefault="00433922" w:rsidP="004339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922">
        <w:rPr>
          <w:sz w:val="28"/>
          <w:szCs w:val="28"/>
        </w:rPr>
        <w:t xml:space="preserve">5. </w:t>
      </w:r>
      <w:r w:rsidRPr="00433922">
        <w:rPr>
          <w:bCs/>
          <w:color w:val="000000"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33922" w:rsidRPr="00433922" w:rsidRDefault="00433922" w:rsidP="004339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922">
        <w:rPr>
          <w:sz w:val="28"/>
          <w:szCs w:val="28"/>
        </w:rPr>
        <w:t>6.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433922" w:rsidRPr="00433922" w:rsidRDefault="00433922" w:rsidP="00433922">
      <w:pPr>
        <w:shd w:val="clear" w:color="auto" w:fill="FFFFFF"/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  <w:r w:rsidRPr="00433922">
        <w:rPr>
          <w:sz w:val="28"/>
          <w:szCs w:val="28"/>
        </w:rPr>
        <w:t>7. Контроль за исполнением настоящего решения возложить на комитет Пермской городской Думы по городскому хозяйству.</w:t>
      </w:r>
    </w:p>
    <w:p w:rsidR="00433922" w:rsidRPr="00433922" w:rsidRDefault="00433922" w:rsidP="00433922">
      <w:pPr>
        <w:shd w:val="clear" w:color="auto" w:fill="FFFFFF"/>
        <w:autoSpaceDN w:val="0"/>
        <w:ind w:firstLine="12"/>
        <w:jc w:val="both"/>
        <w:rPr>
          <w:sz w:val="28"/>
          <w:szCs w:val="28"/>
        </w:rPr>
      </w:pPr>
      <w:r w:rsidRPr="00433922">
        <w:rPr>
          <w:sz w:val="28"/>
          <w:szCs w:val="28"/>
        </w:rPr>
        <w:t xml:space="preserve">Председатель </w:t>
      </w:r>
    </w:p>
    <w:p w:rsidR="00433922" w:rsidRPr="00433922" w:rsidRDefault="00433922" w:rsidP="00433922">
      <w:pPr>
        <w:shd w:val="clear" w:color="auto" w:fill="FFFFFF"/>
        <w:autoSpaceDN w:val="0"/>
        <w:spacing w:after="720"/>
        <w:ind w:firstLine="12"/>
        <w:jc w:val="both"/>
        <w:rPr>
          <w:sz w:val="28"/>
          <w:szCs w:val="28"/>
        </w:rPr>
      </w:pPr>
      <w:r w:rsidRPr="00433922">
        <w:rPr>
          <w:sz w:val="28"/>
          <w:szCs w:val="28"/>
        </w:rPr>
        <w:t>Пермской городской Думы</w:t>
      </w:r>
      <w:r w:rsidRPr="00433922">
        <w:rPr>
          <w:sz w:val="28"/>
          <w:szCs w:val="28"/>
        </w:rPr>
        <w:tab/>
      </w:r>
      <w:r w:rsidRPr="00433922">
        <w:rPr>
          <w:sz w:val="28"/>
          <w:szCs w:val="28"/>
        </w:rPr>
        <w:tab/>
      </w:r>
      <w:r w:rsidRPr="00433922">
        <w:rPr>
          <w:sz w:val="28"/>
          <w:szCs w:val="28"/>
        </w:rPr>
        <w:tab/>
      </w:r>
      <w:r w:rsidRPr="00433922">
        <w:rPr>
          <w:sz w:val="28"/>
          <w:szCs w:val="28"/>
        </w:rPr>
        <w:tab/>
        <w:t xml:space="preserve">                                  Д.В. Малютин</w:t>
      </w:r>
    </w:p>
    <w:p w:rsidR="00F26120" w:rsidRDefault="00F26120" w:rsidP="00F26120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обязанности</w:t>
      </w:r>
    </w:p>
    <w:p w:rsidR="00F26120" w:rsidRPr="00C02706" w:rsidRDefault="00F26120" w:rsidP="00F26120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Главы</w:t>
      </w:r>
      <w:r w:rsidRPr="00C02706">
        <w:rPr>
          <w:rFonts w:eastAsia="Calibri"/>
          <w:sz w:val="28"/>
          <w:szCs w:val="28"/>
          <w:lang w:eastAsia="en-US"/>
        </w:rPr>
        <w:t xml:space="preserve"> города Перми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Э.А. Хайруллин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26120">
      <w:rPr>
        <w:noProof/>
        <w:snapToGrid w:val="0"/>
        <w:sz w:val="16"/>
      </w:rPr>
      <w:t>28.02.2023 13:46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26120">
      <w:rPr>
        <w:noProof/>
        <w:snapToGrid w:val="0"/>
        <w:sz w:val="16"/>
      </w:rPr>
      <w:t>решение 19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774607"/>
      <w:docPartObj>
        <w:docPartGallery w:val="Page Numbers (Top of Page)"/>
        <w:docPartUnique/>
      </w:docPartObj>
    </w:sdtPr>
    <w:sdtEndPr/>
    <w:sdtContent>
      <w:p w:rsidR="00433922" w:rsidRDefault="0043392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120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KFmI7hpAiduRNfYo2ORIF5Sb4C6B4QWJ6vfZ10+puCvwz9aW8OwLMgE1mP9/SLnYGmAkPKTSZ/rm26ltfs4+A==" w:salt="tqRZXA/KUdZiwmWwPkO45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33922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072C2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26120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D2D79428-7F6C-4C1D-BECD-53AA13F2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2951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2023-02-28T08:46:00Z</cp:lastPrinted>
  <dcterms:created xsi:type="dcterms:W3CDTF">2023-02-17T10:31:00Z</dcterms:created>
  <dcterms:modified xsi:type="dcterms:W3CDTF">2023-02-28T08:46:00Z</dcterms:modified>
</cp:coreProperties>
</file>