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4A2AD0" w:rsidRDefault="004A2AD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34D6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4A2AD0" w:rsidRDefault="004A2AD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34D6F">
                        <w:rPr>
                          <w:sz w:val="28"/>
                          <w:szCs w:val="28"/>
                          <w:u w:val="single"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4A2AD0" w:rsidRDefault="004A2AD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28.02.2023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4A2AD0" w:rsidRDefault="004A2AD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28.02.2023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725AA" w:rsidRPr="001725AA" w:rsidRDefault="001725AA" w:rsidP="001725AA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1725AA">
        <w:rPr>
          <w:b/>
          <w:sz w:val="28"/>
          <w:szCs w:val="28"/>
        </w:rPr>
        <w:t>О реализации парковочной политики в городе Перми</w:t>
      </w:r>
    </w:p>
    <w:p w:rsidR="001725AA" w:rsidRPr="001725AA" w:rsidRDefault="001725AA" w:rsidP="001725AA">
      <w:pPr>
        <w:widowControl w:val="0"/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1725AA">
        <w:rPr>
          <w:sz w:val="28"/>
          <w:szCs w:val="28"/>
        </w:rPr>
        <w:t>Заслушав и обсудив информацию администрации города Перми о реализации парковочной политики в городе Перми,</w:t>
      </w:r>
    </w:p>
    <w:p w:rsidR="001725AA" w:rsidRPr="001725AA" w:rsidRDefault="001725AA" w:rsidP="001725AA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1725AA">
        <w:rPr>
          <w:color w:val="000000"/>
          <w:sz w:val="28"/>
          <w:szCs w:val="28"/>
        </w:rPr>
        <w:t xml:space="preserve">Пермская городская Дума </w:t>
      </w:r>
      <w:r w:rsidRPr="001725AA">
        <w:rPr>
          <w:b/>
          <w:color w:val="000000"/>
          <w:sz w:val="28"/>
          <w:szCs w:val="28"/>
        </w:rPr>
        <w:t xml:space="preserve">р е ш и </w:t>
      </w:r>
      <w:proofErr w:type="gramStart"/>
      <w:r w:rsidRPr="001725AA">
        <w:rPr>
          <w:b/>
          <w:color w:val="000000"/>
          <w:sz w:val="28"/>
          <w:szCs w:val="28"/>
        </w:rPr>
        <w:t>л</w:t>
      </w:r>
      <w:proofErr w:type="gramEnd"/>
      <w:r w:rsidRPr="001725AA">
        <w:rPr>
          <w:b/>
          <w:color w:val="000000"/>
          <w:sz w:val="28"/>
          <w:szCs w:val="28"/>
        </w:rPr>
        <w:t xml:space="preserve"> а:</w:t>
      </w:r>
    </w:p>
    <w:p w:rsidR="001725AA" w:rsidRPr="001725AA" w:rsidRDefault="001725AA" w:rsidP="001725A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725AA">
        <w:rPr>
          <w:sz w:val="28"/>
          <w:szCs w:val="28"/>
        </w:rPr>
        <w:t>1. Информацию принять к сведению.</w:t>
      </w:r>
    </w:p>
    <w:p w:rsidR="001725AA" w:rsidRDefault="001725AA" w:rsidP="001725A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725AA">
        <w:rPr>
          <w:sz w:val="28"/>
          <w:szCs w:val="28"/>
        </w:rPr>
        <w:t>2. Рекомендовать администрации города Перми представить в Пермскую городскую Думу:</w:t>
      </w:r>
    </w:p>
    <w:p w:rsidR="004A2AD0" w:rsidRPr="00DF13CC" w:rsidRDefault="004A2AD0" w:rsidP="004A2AD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725AA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1725AA">
        <w:rPr>
          <w:sz w:val="28"/>
          <w:szCs w:val="28"/>
        </w:rPr>
        <w:t xml:space="preserve"> до 01.09.2023 сведения об организации и результатах взаимодействия с</w:t>
      </w:r>
      <w:r>
        <w:rPr>
          <w:sz w:val="28"/>
          <w:szCs w:val="28"/>
        </w:rPr>
        <w:t> </w:t>
      </w:r>
      <w:r w:rsidRPr="001725AA">
        <w:rPr>
          <w:sz w:val="28"/>
          <w:szCs w:val="28"/>
        </w:rPr>
        <w:t>подразделениями территориального органа Федеральной службы судебных приставов по взысканию административных штрафов за невнесение платы за пользование на платной основе па</w:t>
      </w:r>
      <w:r>
        <w:rPr>
          <w:sz w:val="28"/>
          <w:szCs w:val="28"/>
        </w:rPr>
        <w:t>рковками (парко</w:t>
      </w:r>
      <w:r w:rsidR="00DF13CC">
        <w:rPr>
          <w:sz w:val="28"/>
          <w:szCs w:val="28"/>
        </w:rPr>
        <w:t>вочными местами);</w:t>
      </w:r>
    </w:p>
    <w:p w:rsidR="001725AA" w:rsidRPr="001725AA" w:rsidRDefault="001725AA" w:rsidP="001725A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725AA">
        <w:rPr>
          <w:sz w:val="28"/>
          <w:szCs w:val="28"/>
        </w:rPr>
        <w:t>2.</w:t>
      </w:r>
      <w:r w:rsidR="004A2AD0">
        <w:rPr>
          <w:sz w:val="28"/>
          <w:szCs w:val="28"/>
        </w:rPr>
        <w:t>2</w:t>
      </w:r>
      <w:r w:rsidRPr="001725AA">
        <w:rPr>
          <w:sz w:val="28"/>
          <w:szCs w:val="28"/>
        </w:rPr>
        <w:t xml:space="preserve"> до 31.01.2024 информацию о плане мероприятий, направленных на снижение количества транспортных средств со снятыми или закрытыми посторонними предметами государственными регистрационными знаками, размещенных на</w:t>
      </w:r>
      <w:r w:rsidR="004A2AD0">
        <w:rPr>
          <w:sz w:val="28"/>
          <w:szCs w:val="28"/>
        </w:rPr>
        <w:t> </w:t>
      </w:r>
      <w:r w:rsidRPr="001725AA">
        <w:rPr>
          <w:sz w:val="28"/>
          <w:szCs w:val="28"/>
        </w:rPr>
        <w:t>платных парковках, и результатах их прове</w:t>
      </w:r>
      <w:r w:rsidR="004A2AD0">
        <w:rPr>
          <w:sz w:val="28"/>
          <w:szCs w:val="28"/>
        </w:rPr>
        <w:t>дения в 2023 году.</w:t>
      </w:r>
    </w:p>
    <w:p w:rsidR="001725AA" w:rsidRPr="001725AA" w:rsidRDefault="001725AA" w:rsidP="001725A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725AA">
        <w:rPr>
          <w:sz w:val="28"/>
          <w:szCs w:val="28"/>
        </w:rPr>
        <w:t>3. Настоящее решение вступает в силу со дня его подписания.</w:t>
      </w:r>
    </w:p>
    <w:p w:rsidR="001725AA" w:rsidRPr="001725AA" w:rsidRDefault="001725AA" w:rsidP="001725A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725AA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1725AA" w:rsidRPr="001725AA" w:rsidRDefault="001725AA" w:rsidP="001725AA">
      <w:pPr>
        <w:autoSpaceDE w:val="0"/>
        <w:autoSpaceDN w:val="0"/>
        <w:spacing w:before="720"/>
        <w:rPr>
          <w:sz w:val="28"/>
          <w:szCs w:val="28"/>
        </w:rPr>
      </w:pPr>
      <w:r w:rsidRPr="001725AA">
        <w:rPr>
          <w:sz w:val="28"/>
          <w:szCs w:val="28"/>
        </w:rPr>
        <w:t>Председатель</w:t>
      </w:r>
    </w:p>
    <w:p w:rsidR="001725AA" w:rsidRPr="001725AA" w:rsidRDefault="001725AA" w:rsidP="001725AA">
      <w:pPr>
        <w:rPr>
          <w:sz w:val="28"/>
          <w:szCs w:val="28"/>
        </w:rPr>
      </w:pPr>
      <w:r w:rsidRPr="001725AA">
        <w:rPr>
          <w:sz w:val="28"/>
          <w:szCs w:val="28"/>
        </w:rPr>
        <w:t>Пермской городской Думы</w:t>
      </w:r>
      <w:r w:rsidRPr="001725AA">
        <w:rPr>
          <w:sz w:val="28"/>
          <w:szCs w:val="28"/>
        </w:rPr>
        <w:tab/>
      </w:r>
      <w:r w:rsidRPr="001725AA">
        <w:rPr>
          <w:sz w:val="28"/>
          <w:szCs w:val="28"/>
        </w:rPr>
        <w:tab/>
      </w:r>
      <w:r w:rsidRPr="001725AA">
        <w:rPr>
          <w:sz w:val="28"/>
          <w:szCs w:val="28"/>
        </w:rPr>
        <w:tab/>
      </w:r>
      <w:r w:rsidRPr="001725AA">
        <w:rPr>
          <w:sz w:val="28"/>
          <w:szCs w:val="28"/>
        </w:rPr>
        <w:tab/>
      </w:r>
      <w:r w:rsidRPr="001725AA">
        <w:rPr>
          <w:sz w:val="28"/>
          <w:szCs w:val="28"/>
        </w:rPr>
        <w:tab/>
      </w:r>
      <w:r w:rsidRPr="001725AA">
        <w:rPr>
          <w:sz w:val="28"/>
          <w:szCs w:val="28"/>
        </w:rPr>
        <w:tab/>
      </w:r>
      <w:r w:rsidRPr="001725AA">
        <w:rPr>
          <w:sz w:val="28"/>
          <w:szCs w:val="28"/>
        </w:rPr>
        <w:tab/>
        <w:t xml:space="preserve">   Д.В. Малютин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34D6F">
      <w:rPr>
        <w:noProof/>
        <w:snapToGrid w:val="0"/>
        <w:sz w:val="16"/>
      </w:rPr>
      <w:t>01.03.2023 17:13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34D6F">
      <w:rPr>
        <w:noProof/>
        <w:snapToGrid w:val="0"/>
        <w:sz w:val="16"/>
      </w:rPr>
      <w:t>решение 16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WHwV8ytxAfWl+3kLZ5xR4nocCPjKq7iLMMgYzSgNQghP97Sh0kkKJ/Tujo88HhsNc/EsIhXcu0UwkUOZoa7MQ==" w:salt="Ed6bfUTS5dD0XchxKNhBF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D6F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725A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2AD0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13CC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4C533765-4DD9-4DA1-9027-AA8F241D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952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2023-03-01T12:13:00Z</cp:lastPrinted>
  <dcterms:created xsi:type="dcterms:W3CDTF">2023-02-22T09:08:00Z</dcterms:created>
  <dcterms:modified xsi:type="dcterms:W3CDTF">2023-03-01T12:13:00Z</dcterms:modified>
</cp:coreProperties>
</file>