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047F63" w:rsidP="009E1DC9">
                            <w:pPr>
                              <w:jc w:val="right"/>
                              <w:rPr>
                                <w:sz w:val="28"/>
                                <w:szCs w:val="28"/>
                                <w:u w:val="single"/>
                              </w:rPr>
                            </w:pPr>
                            <w:r>
                              <w:rPr>
                                <w:sz w:val="28"/>
                                <w:szCs w:val="28"/>
                                <w:u w:val="single"/>
                              </w:rPr>
                              <w:t>№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047F63" w:rsidP="009E1DC9">
                      <w:pPr>
                        <w:jc w:val="right"/>
                        <w:rPr>
                          <w:sz w:val="28"/>
                          <w:szCs w:val="28"/>
                          <w:u w:val="single"/>
                        </w:rPr>
                      </w:pPr>
                      <w:r>
                        <w:rPr>
                          <w:sz w:val="28"/>
                          <w:szCs w:val="28"/>
                          <w:u w:val="single"/>
                        </w:rPr>
                        <w:t>№ 25</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047F63" w:rsidP="009E1DC9">
                            <w:pPr>
                              <w:jc w:val="right"/>
                              <w:rPr>
                                <w:sz w:val="28"/>
                                <w:szCs w:val="28"/>
                                <w:u w:val="single"/>
                              </w:rPr>
                            </w:pPr>
                            <w:r>
                              <w:rPr>
                                <w:sz w:val="28"/>
                                <w:szCs w:val="28"/>
                                <w:u w:val="single"/>
                              </w:rPr>
                              <w:t>28.02.2023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047F63" w:rsidP="009E1DC9">
                      <w:pPr>
                        <w:jc w:val="right"/>
                        <w:rPr>
                          <w:sz w:val="28"/>
                          <w:szCs w:val="28"/>
                          <w:u w:val="single"/>
                        </w:rPr>
                      </w:pPr>
                      <w:r>
                        <w:rPr>
                          <w:sz w:val="28"/>
                          <w:szCs w:val="28"/>
                          <w:u w:val="single"/>
                        </w:rPr>
                        <w:t>28.02.2023</w:t>
                      </w:r>
                    </w:p>
                  </w:txbxContent>
                </v:textbox>
              </v:shape>
            </w:pict>
          </mc:Fallback>
        </mc:AlternateContent>
      </w:r>
    </w:p>
    <w:p w:rsidR="00897D8E" w:rsidRDefault="00897D8E" w:rsidP="00025DB9">
      <w:pPr>
        <w:jc w:val="both"/>
        <w:rPr>
          <w:b/>
          <w:bCs/>
          <w:sz w:val="28"/>
          <w:szCs w:val="28"/>
        </w:rPr>
      </w:pPr>
    </w:p>
    <w:p w:rsidR="00186C2C" w:rsidRPr="00186C2C" w:rsidRDefault="00186C2C" w:rsidP="00186C2C">
      <w:pPr>
        <w:suppressAutoHyphens/>
        <w:spacing w:before="480"/>
        <w:jc w:val="center"/>
        <w:rPr>
          <w:rFonts w:eastAsia="Calibri"/>
          <w:b/>
          <w:sz w:val="28"/>
          <w:szCs w:val="28"/>
          <w:lang w:eastAsia="en-US"/>
        </w:rPr>
      </w:pPr>
      <w:r w:rsidRPr="00186C2C">
        <w:rPr>
          <w:rFonts w:eastAsia="Calibri"/>
          <w:b/>
          <w:sz w:val="28"/>
          <w:szCs w:val="28"/>
          <w:lang w:eastAsia="en-US"/>
        </w:rPr>
        <w:t xml:space="preserve">О внесении изменений в Положение о бюджете и бюджетном процессе </w:t>
      </w:r>
    </w:p>
    <w:p w:rsidR="00186C2C" w:rsidRPr="00186C2C" w:rsidRDefault="00186C2C" w:rsidP="00186C2C">
      <w:pPr>
        <w:suppressAutoHyphens/>
        <w:jc w:val="center"/>
        <w:rPr>
          <w:rFonts w:eastAsia="Calibri"/>
          <w:b/>
          <w:sz w:val="28"/>
          <w:szCs w:val="28"/>
          <w:lang w:eastAsia="en-US"/>
        </w:rPr>
      </w:pPr>
      <w:r w:rsidRPr="00186C2C">
        <w:rPr>
          <w:rFonts w:eastAsia="Calibri"/>
          <w:b/>
          <w:sz w:val="28"/>
          <w:szCs w:val="28"/>
          <w:lang w:eastAsia="en-US"/>
        </w:rPr>
        <w:t xml:space="preserve">в городе Перми, утвержденное решением Пермской городской Думы </w:t>
      </w:r>
    </w:p>
    <w:p w:rsidR="00186C2C" w:rsidRPr="00186C2C" w:rsidRDefault="00186C2C" w:rsidP="00186C2C">
      <w:pPr>
        <w:suppressAutoHyphens/>
        <w:spacing w:after="480"/>
        <w:jc w:val="center"/>
        <w:rPr>
          <w:rFonts w:eastAsia="Calibri"/>
          <w:b/>
          <w:sz w:val="28"/>
          <w:szCs w:val="28"/>
          <w:lang w:eastAsia="en-US"/>
        </w:rPr>
      </w:pPr>
      <w:r w:rsidRPr="00186C2C">
        <w:rPr>
          <w:rFonts w:eastAsia="Calibri"/>
          <w:b/>
          <w:sz w:val="28"/>
          <w:szCs w:val="28"/>
          <w:lang w:eastAsia="en-US"/>
        </w:rPr>
        <w:t>от 28.08.2007 № 185</w:t>
      </w:r>
    </w:p>
    <w:p w:rsidR="00186C2C" w:rsidRPr="00186C2C" w:rsidRDefault="00186C2C" w:rsidP="00186C2C">
      <w:pPr>
        <w:suppressAutoHyphens/>
        <w:spacing w:before="240" w:after="240"/>
        <w:jc w:val="center"/>
        <w:rPr>
          <w:rFonts w:eastAsia="Calibri"/>
          <w:b/>
          <w:sz w:val="28"/>
          <w:szCs w:val="28"/>
          <w:lang w:eastAsia="en-US"/>
        </w:rPr>
      </w:pPr>
      <w:r w:rsidRPr="00186C2C">
        <w:rPr>
          <w:rFonts w:eastAsia="Calibri"/>
          <w:sz w:val="28"/>
          <w:szCs w:val="28"/>
          <w:lang w:eastAsia="en-US"/>
        </w:rPr>
        <w:t xml:space="preserve">Пермская городская Дума </w:t>
      </w:r>
      <w:r w:rsidRPr="00186C2C">
        <w:rPr>
          <w:rFonts w:eastAsia="Calibri"/>
          <w:b/>
          <w:bCs/>
          <w:sz w:val="28"/>
          <w:szCs w:val="28"/>
          <w:lang w:eastAsia="en-US"/>
        </w:rPr>
        <w:t>р е ш и л а</w:t>
      </w:r>
      <w:r w:rsidRPr="00186C2C">
        <w:rPr>
          <w:rFonts w:eastAsia="Calibri"/>
          <w:b/>
          <w:sz w:val="28"/>
          <w:szCs w:val="28"/>
          <w:lang w:eastAsia="en-US"/>
        </w:rPr>
        <w:t>:</w:t>
      </w:r>
    </w:p>
    <w:p w:rsidR="00186C2C" w:rsidRPr="00186C2C" w:rsidRDefault="00186C2C" w:rsidP="00186C2C">
      <w:pPr>
        <w:autoSpaceDE w:val="0"/>
        <w:autoSpaceDN w:val="0"/>
        <w:adjustRightInd w:val="0"/>
        <w:ind w:firstLine="709"/>
        <w:jc w:val="both"/>
        <w:rPr>
          <w:sz w:val="28"/>
          <w:szCs w:val="28"/>
        </w:rPr>
      </w:pPr>
      <w:r w:rsidRPr="00186C2C">
        <w:rPr>
          <w:sz w:val="28"/>
          <w:szCs w:val="28"/>
        </w:rPr>
        <w:t xml:space="preserve">1. Внести в Положение о бюджете и бюджетном процессе в городе Перми, утвержденное решением Пермской городской Думы от 28.08.2007 № 185 (в редакции решений Пермской городской Думы от 23.10.2007 № 247, от 27.11.2007 № 275, от 26.02.2008 № 35, от 24.06.2008 № 207, от 23.09.2008 № 303, от 28.04.2009 № 76, от 23.06.2009 № 131, от 25.08.2009 № 170, от 22.09.2009 № 203, от 24.11.2009 № 267, от 25.02.2010 № 27, от 24.08.2010 № 114, от 28.09.2010 № 145, от 31.05.2011 № 97, от 21.12.2011 № 236, от 23.04.2012 № 57, от 29.01.2013 № 13, от 24.09.2013 № 209, от 17.12.2013 № 288, от 25.03.2014 № 49, от 26.08.2014 № 139, от 26.08.2014 № 140, от 16.12.2014 № 269, от 24.03.2015 № 49, от 22.09.2015 № 187, от 24.11.2015 № 246, от 24.02.2016 № 19, от 22.11.2016 № 238, от 24.01.2017 № 22, от 22.08.2017 № 153, от 21.11.2017 № 230, от 25.09.2018 </w:t>
      </w:r>
      <w:hyperlink r:id="rId8" w:history="1">
        <w:r w:rsidRPr="00D305EF">
          <w:rPr>
            <w:sz w:val="28"/>
            <w:szCs w:val="28"/>
          </w:rPr>
          <w:t>№ 183</w:t>
        </w:r>
      </w:hyperlink>
      <w:r w:rsidRPr="00D305EF">
        <w:rPr>
          <w:sz w:val="28"/>
          <w:szCs w:val="28"/>
        </w:rPr>
        <w:t>,</w:t>
      </w:r>
      <w:r w:rsidRPr="00186C2C">
        <w:rPr>
          <w:sz w:val="28"/>
          <w:szCs w:val="28"/>
        </w:rPr>
        <w:t xml:space="preserve"> от 20.11.2018 </w:t>
      </w:r>
      <w:hyperlink r:id="rId9" w:history="1">
        <w:r w:rsidRPr="00D305EF">
          <w:rPr>
            <w:sz w:val="28"/>
            <w:szCs w:val="28"/>
          </w:rPr>
          <w:t>№</w:t>
        </w:r>
      </w:hyperlink>
      <w:r w:rsidRPr="00D305EF">
        <w:rPr>
          <w:sz w:val="28"/>
          <w:szCs w:val="28"/>
        </w:rPr>
        <w:t xml:space="preserve"> </w:t>
      </w:r>
      <w:r w:rsidRPr="00186C2C">
        <w:rPr>
          <w:sz w:val="28"/>
          <w:szCs w:val="28"/>
        </w:rPr>
        <w:t>239, от 26.02.2019 № 30, от 27.08.2019 № 159, от 24.09.2019 № 207, от 23.06.2020 № 114, от 27.10.2020 № 207, от 24.08.2021 № 166, от 16.11.2021 № 266, от 16.11.2021 № 277, от 22.02.2022 № 29, от 23.08.2022 № 169), изменения:</w:t>
      </w:r>
    </w:p>
    <w:p w:rsidR="00186C2C" w:rsidRPr="00186C2C" w:rsidRDefault="00186C2C" w:rsidP="00186C2C">
      <w:pPr>
        <w:autoSpaceDE w:val="0"/>
        <w:autoSpaceDN w:val="0"/>
        <w:adjustRightInd w:val="0"/>
        <w:ind w:firstLine="709"/>
        <w:jc w:val="both"/>
        <w:rPr>
          <w:sz w:val="28"/>
          <w:szCs w:val="28"/>
        </w:rPr>
      </w:pPr>
      <w:r w:rsidRPr="00186C2C">
        <w:rPr>
          <w:sz w:val="28"/>
          <w:szCs w:val="28"/>
        </w:rPr>
        <w:t xml:space="preserve">1.1 пункт 2 статьи 13 признать утратившим силу; </w:t>
      </w:r>
    </w:p>
    <w:p w:rsidR="00186C2C" w:rsidRPr="00186C2C" w:rsidRDefault="00186C2C" w:rsidP="00186C2C">
      <w:pPr>
        <w:autoSpaceDE w:val="0"/>
        <w:autoSpaceDN w:val="0"/>
        <w:adjustRightInd w:val="0"/>
        <w:ind w:firstLine="709"/>
        <w:jc w:val="both"/>
        <w:rPr>
          <w:sz w:val="28"/>
          <w:szCs w:val="28"/>
        </w:rPr>
      </w:pPr>
      <w:r w:rsidRPr="00186C2C">
        <w:rPr>
          <w:sz w:val="28"/>
          <w:szCs w:val="28"/>
        </w:rPr>
        <w:t>1.2 в пункте 3 статьи 16:</w:t>
      </w:r>
    </w:p>
    <w:p w:rsidR="00186C2C" w:rsidRPr="00186C2C" w:rsidRDefault="00186C2C" w:rsidP="00186C2C">
      <w:pPr>
        <w:autoSpaceDE w:val="0"/>
        <w:autoSpaceDN w:val="0"/>
        <w:adjustRightInd w:val="0"/>
        <w:ind w:firstLine="709"/>
        <w:jc w:val="both"/>
        <w:rPr>
          <w:sz w:val="28"/>
          <w:szCs w:val="28"/>
        </w:rPr>
      </w:pPr>
      <w:r w:rsidRPr="00186C2C">
        <w:rPr>
          <w:sz w:val="28"/>
          <w:szCs w:val="28"/>
        </w:rPr>
        <w:t>1.2.1 в абзаце втором слова «статьями 106, 107 Бюджетного кодекса» заменить словами «Бюджетным кодексом»;</w:t>
      </w:r>
    </w:p>
    <w:p w:rsidR="00186C2C" w:rsidRPr="00186C2C" w:rsidRDefault="00186C2C" w:rsidP="00186C2C">
      <w:pPr>
        <w:autoSpaceDE w:val="0"/>
        <w:autoSpaceDN w:val="0"/>
        <w:adjustRightInd w:val="0"/>
        <w:ind w:firstLine="709"/>
        <w:jc w:val="both"/>
        <w:rPr>
          <w:sz w:val="28"/>
          <w:szCs w:val="28"/>
        </w:rPr>
      </w:pPr>
      <w:r w:rsidRPr="00186C2C">
        <w:rPr>
          <w:sz w:val="28"/>
          <w:szCs w:val="28"/>
        </w:rPr>
        <w:t>1.2.2 абзац третий изложить в редакции:</w:t>
      </w:r>
    </w:p>
    <w:p w:rsidR="00186C2C" w:rsidRPr="00186C2C" w:rsidRDefault="00186C2C" w:rsidP="00186C2C">
      <w:pPr>
        <w:autoSpaceDE w:val="0"/>
        <w:autoSpaceDN w:val="0"/>
        <w:adjustRightInd w:val="0"/>
        <w:ind w:firstLine="709"/>
        <w:jc w:val="both"/>
        <w:rPr>
          <w:sz w:val="28"/>
          <w:szCs w:val="28"/>
        </w:rPr>
      </w:pPr>
      <w:r w:rsidRPr="00186C2C">
        <w:rPr>
          <w:sz w:val="28"/>
          <w:szCs w:val="28"/>
        </w:rPr>
        <w:t>«общая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города, и объемов погашения долговых обязательств города Перми, утвержденных на соответствующий финансовый год решением о бюджете города, с учетом положений</w:t>
      </w:r>
      <w:r w:rsidRPr="00186C2C">
        <w:rPr>
          <w:b/>
          <w:sz w:val="28"/>
          <w:szCs w:val="28"/>
        </w:rPr>
        <w:t xml:space="preserve"> </w:t>
      </w:r>
      <w:r w:rsidRPr="00186C2C">
        <w:rPr>
          <w:sz w:val="28"/>
          <w:szCs w:val="28"/>
        </w:rPr>
        <w:t>Бюджетного кодекса Российской Федерации,»;</w:t>
      </w:r>
    </w:p>
    <w:p w:rsidR="00186C2C" w:rsidRPr="00186C2C" w:rsidRDefault="00186C2C" w:rsidP="00186C2C">
      <w:pPr>
        <w:autoSpaceDE w:val="0"/>
        <w:autoSpaceDN w:val="0"/>
        <w:adjustRightInd w:val="0"/>
        <w:ind w:firstLine="709"/>
        <w:jc w:val="both"/>
        <w:rPr>
          <w:sz w:val="28"/>
          <w:szCs w:val="28"/>
        </w:rPr>
      </w:pPr>
      <w:r w:rsidRPr="00186C2C">
        <w:rPr>
          <w:sz w:val="28"/>
          <w:szCs w:val="28"/>
        </w:rPr>
        <w:t>1.2.3 абзац пятый изложить в редакции:</w:t>
      </w:r>
    </w:p>
    <w:p w:rsidR="00186C2C" w:rsidRPr="00186C2C" w:rsidRDefault="00186C2C" w:rsidP="00186C2C">
      <w:pPr>
        <w:autoSpaceDE w:val="0"/>
        <w:autoSpaceDN w:val="0"/>
        <w:adjustRightInd w:val="0"/>
        <w:ind w:firstLine="709"/>
        <w:jc w:val="both"/>
        <w:rPr>
          <w:sz w:val="28"/>
          <w:szCs w:val="28"/>
        </w:rPr>
      </w:pPr>
      <w:r w:rsidRPr="00186C2C">
        <w:rPr>
          <w:sz w:val="28"/>
          <w:szCs w:val="28"/>
        </w:rPr>
        <w:t xml:space="preserve">«объем расходов на обслуживание муниципального долга в очередном финансовом году и плановом периоде, утвержденный решением о бюджете города, </w:t>
      </w:r>
      <w:r w:rsidRPr="00186C2C">
        <w:rPr>
          <w:sz w:val="28"/>
          <w:szCs w:val="28"/>
        </w:rPr>
        <w:lastRenderedPageBreak/>
        <w:t>по данным отчета об исполнении бюджета города за отчетный финансовый год не должен превышать 15 процентов объема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86C2C" w:rsidRPr="00186C2C" w:rsidRDefault="00186C2C" w:rsidP="00186C2C">
      <w:pPr>
        <w:autoSpaceDE w:val="0"/>
        <w:autoSpaceDN w:val="0"/>
        <w:adjustRightInd w:val="0"/>
        <w:ind w:firstLine="709"/>
        <w:jc w:val="both"/>
        <w:rPr>
          <w:sz w:val="28"/>
          <w:szCs w:val="28"/>
        </w:rPr>
      </w:pPr>
      <w:r w:rsidRPr="00186C2C">
        <w:rPr>
          <w:sz w:val="28"/>
          <w:szCs w:val="28"/>
        </w:rPr>
        <w:t>1.2.4 абзац шестой признать утратившим силу;</w:t>
      </w:r>
    </w:p>
    <w:p w:rsidR="00186C2C" w:rsidRPr="00186C2C" w:rsidRDefault="00186C2C" w:rsidP="00186C2C">
      <w:pPr>
        <w:autoSpaceDE w:val="0"/>
        <w:autoSpaceDN w:val="0"/>
        <w:adjustRightInd w:val="0"/>
        <w:ind w:firstLine="709"/>
        <w:jc w:val="both"/>
        <w:rPr>
          <w:sz w:val="28"/>
          <w:szCs w:val="28"/>
        </w:rPr>
      </w:pPr>
      <w:r w:rsidRPr="00186C2C">
        <w:rPr>
          <w:sz w:val="28"/>
          <w:szCs w:val="28"/>
        </w:rPr>
        <w:t>1.3 пункт 2 статьи 23.1 признать утратившим силу;</w:t>
      </w:r>
    </w:p>
    <w:p w:rsidR="00186C2C" w:rsidRPr="00186C2C" w:rsidRDefault="00186C2C" w:rsidP="00186C2C">
      <w:pPr>
        <w:autoSpaceDE w:val="0"/>
        <w:autoSpaceDN w:val="0"/>
        <w:adjustRightInd w:val="0"/>
        <w:ind w:firstLine="709"/>
        <w:jc w:val="both"/>
        <w:rPr>
          <w:sz w:val="28"/>
          <w:szCs w:val="28"/>
        </w:rPr>
      </w:pPr>
      <w:r w:rsidRPr="00186C2C">
        <w:rPr>
          <w:sz w:val="28"/>
          <w:szCs w:val="28"/>
        </w:rPr>
        <w:t>1.4 абзац одиннадцатый пункта 5 статьи 28 признать утратившим силу;</w:t>
      </w:r>
    </w:p>
    <w:p w:rsidR="00186C2C" w:rsidRPr="00186C2C" w:rsidRDefault="00186C2C" w:rsidP="00186C2C">
      <w:pPr>
        <w:autoSpaceDE w:val="0"/>
        <w:autoSpaceDN w:val="0"/>
        <w:adjustRightInd w:val="0"/>
        <w:ind w:firstLine="709"/>
        <w:jc w:val="both"/>
        <w:rPr>
          <w:sz w:val="28"/>
          <w:szCs w:val="28"/>
        </w:rPr>
      </w:pPr>
      <w:r w:rsidRPr="00186C2C">
        <w:rPr>
          <w:sz w:val="28"/>
          <w:szCs w:val="28"/>
        </w:rPr>
        <w:t xml:space="preserve">1.5 в абзаце первом пункта 3 статьи 38 после слов «принимает бюджетные обязательства» дополнить словами «и вносит изменения в ранее принятые бюджетные обязательства»; </w:t>
      </w:r>
    </w:p>
    <w:p w:rsidR="00186C2C" w:rsidRPr="00186C2C" w:rsidRDefault="00186C2C" w:rsidP="00186C2C">
      <w:pPr>
        <w:autoSpaceDE w:val="0"/>
        <w:autoSpaceDN w:val="0"/>
        <w:adjustRightInd w:val="0"/>
        <w:ind w:firstLine="709"/>
        <w:jc w:val="both"/>
        <w:rPr>
          <w:sz w:val="28"/>
          <w:szCs w:val="28"/>
        </w:rPr>
      </w:pPr>
      <w:r w:rsidRPr="00186C2C">
        <w:rPr>
          <w:sz w:val="28"/>
          <w:szCs w:val="28"/>
        </w:rPr>
        <w:t>1.6 в пункте 3 статьи 41.1 слова «, а также при завершении текущего финансового года, но не позднее последнего рабочего дня текущего финансового года» исключить.</w:t>
      </w:r>
    </w:p>
    <w:p w:rsidR="00186C2C" w:rsidRPr="00186C2C" w:rsidRDefault="00186C2C" w:rsidP="00186C2C">
      <w:pPr>
        <w:ind w:firstLine="709"/>
        <w:jc w:val="both"/>
        <w:rPr>
          <w:sz w:val="28"/>
          <w:szCs w:val="28"/>
        </w:rPr>
      </w:pPr>
      <w:r w:rsidRPr="00186C2C">
        <w:rPr>
          <w:sz w:val="28"/>
          <w:szCs w:val="28"/>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86C2C" w:rsidRPr="00186C2C" w:rsidRDefault="00186C2C" w:rsidP="00186C2C">
      <w:pPr>
        <w:ind w:firstLine="709"/>
        <w:jc w:val="both"/>
        <w:rPr>
          <w:sz w:val="28"/>
          <w:szCs w:val="28"/>
        </w:rPr>
      </w:pPr>
      <w:r w:rsidRPr="00186C2C">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186C2C" w:rsidRPr="00186C2C" w:rsidRDefault="00186C2C" w:rsidP="00186C2C">
      <w:pPr>
        <w:ind w:firstLine="709"/>
        <w:jc w:val="both"/>
        <w:rPr>
          <w:sz w:val="28"/>
          <w:szCs w:val="28"/>
        </w:rPr>
      </w:pPr>
      <w:r w:rsidRPr="00186C2C">
        <w:rPr>
          <w:sz w:val="28"/>
          <w:szCs w:val="28"/>
        </w:rPr>
        <w:t>4. Контроль за исполнением настоящего решения возложить на комитет Пермской городской Думы по бюджету и налогам.</w:t>
      </w:r>
    </w:p>
    <w:p w:rsidR="00186C2C" w:rsidRPr="00186C2C" w:rsidRDefault="00186C2C" w:rsidP="00186C2C">
      <w:pPr>
        <w:suppressAutoHyphens/>
        <w:spacing w:before="720"/>
        <w:jc w:val="both"/>
        <w:rPr>
          <w:sz w:val="28"/>
          <w:szCs w:val="28"/>
        </w:rPr>
      </w:pPr>
      <w:r w:rsidRPr="00186C2C">
        <w:rPr>
          <w:sz w:val="28"/>
          <w:szCs w:val="28"/>
        </w:rPr>
        <w:t xml:space="preserve">Председатель </w:t>
      </w:r>
    </w:p>
    <w:p w:rsidR="00186C2C" w:rsidRPr="00186C2C" w:rsidRDefault="00186C2C" w:rsidP="00186C2C">
      <w:pPr>
        <w:suppressAutoHyphens/>
        <w:jc w:val="both"/>
        <w:rPr>
          <w:sz w:val="28"/>
          <w:szCs w:val="28"/>
        </w:rPr>
      </w:pPr>
      <w:r w:rsidRPr="00186C2C">
        <w:rPr>
          <w:sz w:val="28"/>
          <w:szCs w:val="28"/>
        </w:rPr>
        <w:t>Пермской городской Думы                                                                      Д.В. Малютин</w:t>
      </w:r>
    </w:p>
    <w:p w:rsidR="00186C2C" w:rsidRPr="00186C2C" w:rsidRDefault="00186C2C" w:rsidP="00186C2C">
      <w:pPr>
        <w:suppressAutoHyphens/>
        <w:spacing w:before="720"/>
        <w:jc w:val="both"/>
        <w:rPr>
          <w:sz w:val="28"/>
          <w:szCs w:val="28"/>
        </w:rPr>
      </w:pPr>
      <w:r w:rsidRPr="00186C2C">
        <w:rPr>
          <w:sz w:val="28"/>
          <w:szCs w:val="28"/>
        </w:rPr>
        <w:t>Глава города Перми                                                                                     А.Н. Дёмкин</w:t>
      </w:r>
    </w:p>
    <w:p w:rsidR="00BB5CEF" w:rsidRDefault="00BB5CEF" w:rsidP="00025DB9">
      <w:pPr>
        <w:jc w:val="both"/>
        <w:rPr>
          <w:b/>
          <w:bCs/>
          <w:sz w:val="28"/>
          <w:szCs w:val="28"/>
        </w:rPr>
      </w:pPr>
    </w:p>
    <w:p w:rsidR="0066009D" w:rsidRPr="009E1DC9" w:rsidRDefault="0066009D" w:rsidP="00BB4B87">
      <w:pPr>
        <w:ind w:firstLine="709"/>
        <w:jc w:val="center"/>
        <w:rPr>
          <w:sz w:val="28"/>
          <w:szCs w:val="28"/>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sectPr w:rsidR="00F845C1" w:rsidSect="00A44226">
      <w:headerReference w:type="even" r:id="rId10"/>
      <w:headerReference w:type="default" r:id="rId11"/>
      <w:footerReference w:type="first" r:id="rId12"/>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047F63">
      <w:rPr>
        <w:noProof/>
        <w:snapToGrid w:val="0"/>
        <w:sz w:val="16"/>
      </w:rPr>
      <w:t>01.03.2023 17:47</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047F63">
      <w:rPr>
        <w:noProof/>
        <w:snapToGrid w:val="0"/>
        <w:sz w:val="16"/>
      </w:rPr>
      <w:t>решение 25</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424014"/>
      <w:docPartObj>
        <w:docPartGallery w:val="Page Numbers (Top of Page)"/>
        <w:docPartUnique/>
      </w:docPartObj>
    </w:sdtPr>
    <w:sdtEndPr/>
    <w:sdtContent>
      <w:p w:rsidR="00186C2C" w:rsidRDefault="00186C2C">
        <w:pPr>
          <w:pStyle w:val="aa"/>
          <w:jc w:val="center"/>
        </w:pPr>
        <w:r>
          <w:fldChar w:fldCharType="begin"/>
        </w:r>
        <w:r>
          <w:instrText>PAGE   \* MERGEFORMAT</w:instrText>
        </w:r>
        <w:r>
          <w:fldChar w:fldCharType="separate"/>
        </w:r>
        <w:r w:rsidR="00047F63">
          <w:rPr>
            <w:noProof/>
          </w:rPr>
          <w:t>1</w:t>
        </w:r>
        <w:r>
          <w:fldChar w:fldCharType="end"/>
        </w:r>
      </w:p>
    </w:sdtContent>
  </w:sdt>
  <w:p w:rsidR="00F845C1" w:rsidRDefault="00F845C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0vSTPzuXpaRIrx5gb31S0Ywj5YAaqB+ZD4kjTGxieIwRgmqDhbKF0rlYvKDRq/hK1p+ksJzBc6K2RyCSsa/NQ==" w:salt="BLIyhxmRc40IZ9m+dzG98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47F63"/>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86C2C"/>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4643"/>
    <w:rsid w:val="003E574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B5CEF"/>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05EF"/>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10C40B7-6C53-40D1-AC71-309AEF04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 w:id="20910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8324F230DCB874DE7E1F9AF13745BD8CADE81607ACDB05C7A0298CECD2A1E40BED1538E3B81F9BB103D1860527B6577E88E92F7ADC637079392AEE1CJ8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78324F230DCB874DE7E1F9AF13745BD8CADE81607AFD304C0A8298CECD2A1E40BED1538E3B81F9BB103D1860527B6577E88E92F7ADC637079392AEE1CJ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605</Words>
  <Characters>3455</Characters>
  <Application>Microsoft Office Word</Application>
  <DocSecurity>8</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4</cp:revision>
  <cp:lastPrinted>2023-03-01T12:47:00Z</cp:lastPrinted>
  <dcterms:created xsi:type="dcterms:W3CDTF">2023-02-17T11:15:00Z</dcterms:created>
  <dcterms:modified xsi:type="dcterms:W3CDTF">2023-03-01T12:59:00Z</dcterms:modified>
</cp:coreProperties>
</file>