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481" w:rsidRDefault="00E87481"/>
    <w:p w:rsidR="00E87481" w:rsidRPr="00E87481" w:rsidRDefault="00E87481" w:rsidP="00E87481"/>
    <w:p w:rsidR="00E87481" w:rsidRDefault="00E87481" w:rsidP="00E87481"/>
    <w:p w:rsidR="00E87481" w:rsidRDefault="00E87481" w:rsidP="00E87481">
      <w:pPr>
        <w:pStyle w:val="a3"/>
        <w:ind w:left="477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5E3B3276" wp14:editId="200BB076">
            <wp:extent cx="404478" cy="492251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478" cy="49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481" w:rsidRDefault="00E87481" w:rsidP="00E87481">
      <w:pPr>
        <w:pStyle w:val="a3"/>
        <w:spacing w:before="37"/>
        <w:ind w:left="2673" w:right="2651"/>
        <w:jc w:val="center"/>
      </w:pPr>
      <w:bookmarkStart w:id="0" w:name="1"/>
      <w:bookmarkEnd w:id="0"/>
      <w:r>
        <w:t>АДМИНИСТРАЦИЯ</w:t>
      </w:r>
      <w:r>
        <w:rPr>
          <w:spacing w:val="-8"/>
        </w:rPr>
        <w:t xml:space="preserve"> </w:t>
      </w:r>
      <w:r>
        <w:t>ГОРОДА</w:t>
      </w:r>
      <w:r>
        <w:rPr>
          <w:spacing w:val="-9"/>
        </w:rPr>
        <w:t xml:space="preserve"> </w:t>
      </w:r>
      <w:r>
        <w:t>ПЕРМИ</w:t>
      </w:r>
    </w:p>
    <w:p w:rsidR="00E87481" w:rsidRDefault="00E87481" w:rsidP="00E87481">
      <w:pPr>
        <w:pStyle w:val="1"/>
        <w:spacing w:before="98"/>
        <w:ind w:left="2673" w:right="2650"/>
        <w:jc w:val="center"/>
      </w:pPr>
      <w:r>
        <w:t>ГЛАВА АДМИНИСТРАЦИИ</w:t>
      </w:r>
      <w:r>
        <w:rPr>
          <w:spacing w:val="-67"/>
        </w:rPr>
        <w:t xml:space="preserve"> </w:t>
      </w:r>
      <w:r>
        <w:t>КИРОВСКОГО</w:t>
      </w:r>
      <w:r>
        <w:rPr>
          <w:spacing w:val="-2"/>
        </w:rPr>
        <w:t xml:space="preserve"> </w:t>
      </w:r>
      <w:r>
        <w:t>РАЙОНА</w:t>
      </w:r>
    </w:p>
    <w:p w:rsidR="00E87481" w:rsidRDefault="00E87481" w:rsidP="00E87481">
      <w:pPr>
        <w:pStyle w:val="a3"/>
        <w:spacing w:before="88"/>
        <w:ind w:left="2672" w:right="2651"/>
        <w:jc w:val="center"/>
      </w:pP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 Я</w:t>
      </w:r>
      <w:r>
        <w:rPr>
          <w:spacing w:val="-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Е</w:t>
      </w:r>
      <w:r>
        <w:rPr>
          <w:spacing w:val="3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</w:t>
      </w:r>
    </w:p>
    <w:p w:rsidR="00E87481" w:rsidRDefault="00E87481" w:rsidP="00E87481">
      <w:pPr>
        <w:pStyle w:val="a3"/>
        <w:rPr>
          <w:sz w:val="20"/>
        </w:rPr>
      </w:pPr>
    </w:p>
    <w:p w:rsidR="00E87481" w:rsidRDefault="00E87481" w:rsidP="00E87481">
      <w:pPr>
        <w:pStyle w:val="a3"/>
        <w:rPr>
          <w:sz w:val="20"/>
        </w:rPr>
      </w:pPr>
    </w:p>
    <w:p w:rsidR="00E87481" w:rsidRDefault="00E87481" w:rsidP="00E87481">
      <w:pPr>
        <w:pStyle w:val="a3"/>
        <w:spacing w:before="8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B7D5F4D" wp14:editId="13BE1545">
            <wp:simplePos x="0" y="0"/>
            <wp:positionH relativeFrom="page">
              <wp:posOffset>904456</wp:posOffset>
            </wp:positionH>
            <wp:positionV relativeFrom="paragraph">
              <wp:posOffset>124945</wp:posOffset>
            </wp:positionV>
            <wp:extent cx="2648923" cy="119824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8923" cy="119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7481" w:rsidRDefault="00E87481" w:rsidP="00E87481">
      <w:pPr>
        <w:pStyle w:val="a3"/>
        <w:rPr>
          <w:sz w:val="20"/>
        </w:rPr>
      </w:pPr>
    </w:p>
    <w:p w:rsidR="00E87481" w:rsidRDefault="00E87481" w:rsidP="00E87481">
      <w:pPr>
        <w:pStyle w:val="a3"/>
        <w:spacing w:before="6"/>
        <w:rPr>
          <w:sz w:val="19"/>
        </w:rPr>
      </w:pPr>
    </w:p>
    <w:p w:rsidR="00E87481" w:rsidRDefault="00E87481" w:rsidP="00E87481">
      <w:pPr>
        <w:pStyle w:val="1"/>
        <w:spacing w:before="89"/>
        <w:ind w:right="6139"/>
      </w:pPr>
      <w:r>
        <w:t>О принудительном демонтаже</w:t>
      </w:r>
      <w:r>
        <w:rPr>
          <w:spacing w:val="-67"/>
        </w:rPr>
        <w:t xml:space="preserve"> </w:t>
      </w:r>
      <w:r>
        <w:t>самовольно установленного</w:t>
      </w:r>
      <w:r>
        <w:rPr>
          <w:spacing w:val="1"/>
        </w:rPr>
        <w:t xml:space="preserve"> </w:t>
      </w:r>
      <w:r>
        <w:t>(незаконно</w:t>
      </w:r>
      <w:r>
        <w:rPr>
          <w:spacing w:val="-1"/>
        </w:rPr>
        <w:t xml:space="preserve"> </w:t>
      </w:r>
      <w:r>
        <w:t>размещенного)</w:t>
      </w:r>
    </w:p>
    <w:p w:rsidR="00E87481" w:rsidRDefault="00E87481" w:rsidP="00E87481">
      <w:pPr>
        <w:spacing w:line="321" w:lineRule="exact"/>
        <w:ind w:left="118"/>
        <w:rPr>
          <w:b/>
          <w:sz w:val="28"/>
        </w:rPr>
      </w:pPr>
      <w:r>
        <w:rPr>
          <w:b/>
          <w:sz w:val="28"/>
        </w:rPr>
        <w:t>движимого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объекта</w:t>
      </w:r>
    </w:p>
    <w:p w:rsidR="00E87481" w:rsidRDefault="00E87481" w:rsidP="00E87481">
      <w:pPr>
        <w:pStyle w:val="a3"/>
        <w:rPr>
          <w:b/>
          <w:sz w:val="30"/>
        </w:rPr>
      </w:pPr>
    </w:p>
    <w:p w:rsidR="00E87481" w:rsidRDefault="00E87481" w:rsidP="00E87481">
      <w:pPr>
        <w:pStyle w:val="a3"/>
        <w:spacing w:before="8"/>
        <w:rPr>
          <w:b/>
          <w:sz w:val="25"/>
        </w:rPr>
      </w:pPr>
    </w:p>
    <w:p w:rsidR="00E87481" w:rsidRDefault="00E87481" w:rsidP="00E87481">
      <w:pPr>
        <w:pStyle w:val="a3"/>
        <w:ind w:left="118" w:right="101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демонтажа</w:t>
      </w:r>
      <w:r>
        <w:rPr>
          <w:spacing w:val="1"/>
        </w:rPr>
        <w:t xml:space="preserve"> </w:t>
      </w:r>
      <w:r>
        <w:t>самовольно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незаконно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движимых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35"/>
        </w:rPr>
        <w:t xml:space="preserve"> </w:t>
      </w:r>
      <w:r>
        <w:t>города</w:t>
      </w:r>
      <w:r>
        <w:rPr>
          <w:spacing w:val="33"/>
        </w:rPr>
        <w:t xml:space="preserve"> </w:t>
      </w:r>
      <w:r>
        <w:t>Перми,</w:t>
      </w:r>
      <w:r>
        <w:rPr>
          <w:spacing w:val="34"/>
        </w:rPr>
        <w:t xml:space="preserve"> </w:t>
      </w:r>
      <w:r>
        <w:t>утвержденным</w:t>
      </w:r>
      <w:r>
        <w:rPr>
          <w:spacing w:val="35"/>
        </w:rPr>
        <w:t xml:space="preserve"> </w:t>
      </w:r>
      <w:r>
        <w:t>решением</w:t>
      </w:r>
      <w:r>
        <w:rPr>
          <w:spacing w:val="34"/>
        </w:rPr>
        <w:t xml:space="preserve"> </w:t>
      </w:r>
      <w:r>
        <w:t>Пермской</w:t>
      </w:r>
      <w:r>
        <w:rPr>
          <w:spacing w:val="35"/>
        </w:rPr>
        <w:t xml:space="preserve"> </w:t>
      </w:r>
      <w:r>
        <w:t>городской</w:t>
      </w:r>
      <w:r>
        <w:rPr>
          <w:spacing w:val="36"/>
        </w:rPr>
        <w:t xml:space="preserve"> </w:t>
      </w:r>
      <w:r>
        <w:t>Думы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2005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192,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Перми,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Перми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подведомственного</w:t>
      </w:r>
      <w:r>
        <w:rPr>
          <w:spacing w:val="1"/>
        </w:rPr>
        <w:t xml:space="preserve"> </w:t>
      </w:r>
      <w:r>
        <w:t>функциональному</w:t>
      </w:r>
      <w:r>
        <w:rPr>
          <w:spacing w:val="71"/>
        </w:rPr>
        <w:t xml:space="preserve"> </w:t>
      </w:r>
      <w:r>
        <w:t>органу</w:t>
      </w:r>
      <w:r>
        <w:rPr>
          <w:spacing w:val="7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 Перми, осуществляющему функции в сфере управления и распоряжения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имуществом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Перми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потребительского</w:t>
      </w:r>
      <w:r>
        <w:rPr>
          <w:spacing w:val="1"/>
        </w:rPr>
        <w:t xml:space="preserve"> </w:t>
      </w:r>
      <w:r>
        <w:t>рынка,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2"/>
        </w:rPr>
        <w:t xml:space="preserve"> </w:t>
      </w:r>
      <w:r>
        <w:t>администрации</w:t>
      </w:r>
      <w:r>
        <w:rPr>
          <w:spacing w:val="3"/>
        </w:rPr>
        <w:t xml:space="preserve"> </w:t>
      </w:r>
      <w:r>
        <w:t>города</w:t>
      </w:r>
      <w:r>
        <w:rPr>
          <w:spacing w:val="2"/>
        </w:rPr>
        <w:t xml:space="preserve"> </w:t>
      </w:r>
      <w:r>
        <w:t>Перми</w:t>
      </w:r>
      <w:r>
        <w:rPr>
          <w:spacing w:val="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19</w:t>
      </w:r>
      <w:r>
        <w:rPr>
          <w:spacing w:val="2"/>
        </w:rPr>
        <w:t xml:space="preserve"> </w:t>
      </w:r>
      <w:r>
        <w:t>мая</w:t>
      </w:r>
      <w:r>
        <w:rPr>
          <w:spacing w:val="2"/>
        </w:rPr>
        <w:t xml:space="preserve"> </w:t>
      </w:r>
      <w:r>
        <w:t>2015</w:t>
      </w:r>
      <w:r>
        <w:rPr>
          <w:spacing w:val="3"/>
        </w:rPr>
        <w:t xml:space="preserve"> </w:t>
      </w:r>
      <w:r>
        <w:t>года</w:t>
      </w:r>
    </w:p>
    <w:p w:rsidR="00E87481" w:rsidRDefault="00E87481" w:rsidP="00E87481">
      <w:pPr>
        <w:pStyle w:val="a3"/>
        <w:ind w:left="118" w:right="102"/>
        <w:jc w:val="both"/>
      </w:pPr>
      <w:r>
        <w:t>№ 286, Типовым положением о территориальном органе администрации города</w:t>
      </w:r>
      <w:r>
        <w:rPr>
          <w:spacing w:val="1"/>
        </w:rPr>
        <w:t xml:space="preserve"> </w:t>
      </w:r>
      <w:r>
        <w:t xml:space="preserve">Перми,      </w:t>
      </w:r>
      <w:r>
        <w:rPr>
          <w:spacing w:val="1"/>
        </w:rPr>
        <w:t xml:space="preserve"> </w:t>
      </w:r>
      <w:r>
        <w:t>утвержденным        решением        Пермской        городской        Думы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января 2013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7:</w:t>
      </w:r>
    </w:p>
    <w:p w:rsidR="00E87481" w:rsidRDefault="00E87481" w:rsidP="00E87481">
      <w:pPr>
        <w:pStyle w:val="a5"/>
        <w:numPr>
          <w:ilvl w:val="0"/>
          <w:numId w:val="1"/>
        </w:numPr>
        <w:tabs>
          <w:tab w:val="left" w:pos="1215"/>
        </w:tabs>
        <w:spacing w:before="1"/>
        <w:ind w:right="99" w:firstLine="707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демонтаж,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 самовольно установленного (незаконно размещенного) нестационарного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торгового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(палатка)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Пермь,</w:t>
      </w:r>
      <w:r>
        <w:rPr>
          <w:spacing w:val="1"/>
          <w:sz w:val="28"/>
        </w:rPr>
        <w:t xml:space="preserve"> </w:t>
      </w:r>
      <w:r>
        <w:rPr>
          <w:sz w:val="28"/>
        </w:rPr>
        <w:t>ул.</w:t>
      </w:r>
      <w:r>
        <w:rPr>
          <w:spacing w:val="1"/>
          <w:sz w:val="28"/>
        </w:rPr>
        <w:t xml:space="preserve"> </w:t>
      </w:r>
      <w:r>
        <w:rPr>
          <w:sz w:val="28"/>
        </w:rPr>
        <w:t>Маршала</w:t>
      </w:r>
      <w:r>
        <w:rPr>
          <w:spacing w:val="1"/>
          <w:sz w:val="28"/>
        </w:rPr>
        <w:t xml:space="preserve"> </w:t>
      </w:r>
      <w:r>
        <w:rPr>
          <w:sz w:val="28"/>
        </w:rPr>
        <w:t>Рыбалко,</w:t>
      </w:r>
      <w:r>
        <w:rPr>
          <w:spacing w:val="1"/>
          <w:sz w:val="28"/>
        </w:rPr>
        <w:t xml:space="preserve"> </w:t>
      </w:r>
      <w:r>
        <w:rPr>
          <w:sz w:val="28"/>
        </w:rPr>
        <w:t>40,</w:t>
      </w:r>
      <w:r>
        <w:rPr>
          <w:spacing w:val="1"/>
          <w:sz w:val="28"/>
        </w:rPr>
        <w:t xml:space="preserve"> </w:t>
      </w:r>
      <w:r>
        <w:rPr>
          <w:sz w:val="28"/>
        </w:rPr>
        <w:t>учетный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3232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Объект).</w:t>
      </w:r>
    </w:p>
    <w:p w:rsidR="00E87481" w:rsidRDefault="00E87481" w:rsidP="00E87481">
      <w:pPr>
        <w:pStyle w:val="a5"/>
        <w:numPr>
          <w:ilvl w:val="0"/>
          <w:numId w:val="1"/>
        </w:numPr>
        <w:tabs>
          <w:tab w:val="left" w:pos="1211"/>
        </w:tabs>
        <w:ind w:right="104" w:firstLine="707"/>
        <w:jc w:val="both"/>
        <w:rPr>
          <w:sz w:val="28"/>
        </w:rPr>
      </w:pPr>
      <w:r>
        <w:rPr>
          <w:sz w:val="28"/>
        </w:rPr>
        <w:t>Сектору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27</w:t>
      </w:r>
      <w:r>
        <w:rPr>
          <w:spacing w:val="-3"/>
          <w:sz w:val="28"/>
        </w:rPr>
        <w:t xml:space="preserve"> </w:t>
      </w:r>
      <w:r>
        <w:rPr>
          <w:sz w:val="28"/>
        </w:rPr>
        <w:t>марта</w:t>
      </w:r>
      <w:r>
        <w:rPr>
          <w:spacing w:val="-2"/>
          <w:sz w:val="28"/>
        </w:rPr>
        <w:t xml:space="preserve"> </w:t>
      </w:r>
      <w:r>
        <w:rPr>
          <w:sz w:val="28"/>
        </w:rPr>
        <w:t>2023 года</w:t>
      </w:r>
      <w:r>
        <w:rPr>
          <w:spacing w:val="69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09:00 часов.</w:t>
      </w:r>
    </w:p>
    <w:p w:rsidR="00E87481" w:rsidRDefault="00E87481" w:rsidP="00E87481">
      <w:pPr>
        <w:pStyle w:val="a5"/>
        <w:numPr>
          <w:ilvl w:val="0"/>
          <w:numId w:val="1"/>
        </w:numPr>
        <w:tabs>
          <w:tab w:val="left" w:pos="1254"/>
        </w:tabs>
        <w:ind w:right="105" w:firstLine="719"/>
        <w:jc w:val="both"/>
        <w:rPr>
          <w:sz w:val="28"/>
        </w:rPr>
      </w:pP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принудительному демонтажу Объекта, назначить Чуклину Наталью Викторовну,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начальника сектора потребительского рынка администрации Кировского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Перми.</w:t>
      </w:r>
    </w:p>
    <w:p w:rsidR="00E87481" w:rsidRDefault="00E87481" w:rsidP="00E87481">
      <w:pPr>
        <w:pStyle w:val="a5"/>
        <w:numPr>
          <w:ilvl w:val="0"/>
          <w:numId w:val="1"/>
        </w:numPr>
        <w:tabs>
          <w:tab w:val="left" w:pos="1177"/>
        </w:tabs>
        <w:ind w:firstLine="719"/>
        <w:jc w:val="both"/>
        <w:rPr>
          <w:sz w:val="28"/>
        </w:rPr>
      </w:pPr>
      <w:r>
        <w:rPr>
          <w:sz w:val="28"/>
        </w:rPr>
        <w:t>В соответствии с постановлением администрации города Перми от 01</w:t>
      </w:r>
      <w:r>
        <w:rPr>
          <w:spacing w:val="1"/>
          <w:sz w:val="28"/>
        </w:rPr>
        <w:t xml:space="preserve"> </w:t>
      </w:r>
      <w:r>
        <w:rPr>
          <w:sz w:val="28"/>
        </w:rPr>
        <w:t>марта 2019 года № 141 «О внесении изменений в постановление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 Перми от 19.05.2015 № 286 «Об утверждении Регламента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27"/>
          <w:sz w:val="28"/>
        </w:rPr>
        <w:t xml:space="preserve"> </w:t>
      </w:r>
      <w:r>
        <w:rPr>
          <w:sz w:val="28"/>
        </w:rPr>
        <w:t>рынка»</w:t>
      </w:r>
      <w:r>
        <w:rPr>
          <w:spacing w:val="27"/>
          <w:sz w:val="28"/>
        </w:rPr>
        <w:t xml:space="preserve"> </w:t>
      </w:r>
      <w:r>
        <w:rPr>
          <w:sz w:val="28"/>
        </w:rPr>
        <w:t>принудит</w:t>
      </w:r>
      <w:bookmarkStart w:id="1" w:name="_GoBack"/>
      <w:r>
        <w:rPr>
          <w:sz w:val="28"/>
        </w:rPr>
        <w:t>ел</w:t>
      </w:r>
      <w:bookmarkEnd w:id="1"/>
      <w:r>
        <w:rPr>
          <w:sz w:val="28"/>
        </w:rPr>
        <w:t>ьный</w:t>
      </w:r>
      <w:r>
        <w:rPr>
          <w:spacing w:val="27"/>
          <w:sz w:val="28"/>
        </w:rPr>
        <w:t xml:space="preserve"> </w:t>
      </w:r>
      <w:r>
        <w:rPr>
          <w:sz w:val="28"/>
        </w:rPr>
        <w:t>демонтаж,</w:t>
      </w:r>
      <w:r>
        <w:rPr>
          <w:spacing w:val="28"/>
          <w:sz w:val="28"/>
        </w:rPr>
        <w:t xml:space="preserve"> </w:t>
      </w:r>
      <w:r>
        <w:rPr>
          <w:sz w:val="28"/>
        </w:rPr>
        <w:t>перемещение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временное</w:t>
      </w:r>
    </w:p>
    <w:p w:rsidR="00E87481" w:rsidRDefault="00E87481" w:rsidP="00E87481">
      <w:pPr>
        <w:jc w:val="both"/>
        <w:rPr>
          <w:sz w:val="28"/>
        </w:rPr>
        <w:sectPr w:rsidR="00E87481" w:rsidSect="00E87481">
          <w:footerReference w:type="default" r:id="rId7"/>
          <w:pgSz w:w="11900" w:h="16840"/>
          <w:pgMar w:top="300" w:right="460" w:bottom="480" w:left="1300" w:header="720" w:footer="288" w:gutter="0"/>
          <w:pgNumType w:start="1"/>
          <w:cols w:space="720"/>
        </w:sectPr>
      </w:pPr>
    </w:p>
    <w:p w:rsidR="00E87481" w:rsidRDefault="00E87481" w:rsidP="00E87481">
      <w:pPr>
        <w:pStyle w:val="a3"/>
        <w:spacing w:before="66"/>
        <w:ind w:left="118"/>
        <w:jc w:val="both"/>
      </w:pPr>
      <w:bookmarkStart w:id="2" w:name="2"/>
      <w:bookmarkEnd w:id="2"/>
      <w:r>
        <w:lastRenderedPageBreak/>
        <w:t xml:space="preserve">хранение   </w:t>
      </w:r>
      <w:r>
        <w:rPr>
          <w:spacing w:val="48"/>
        </w:rPr>
        <w:t xml:space="preserve"> </w:t>
      </w:r>
      <w:r>
        <w:t xml:space="preserve">Объектов   </w:t>
      </w:r>
      <w:r>
        <w:rPr>
          <w:spacing w:val="48"/>
        </w:rPr>
        <w:t xml:space="preserve"> </w:t>
      </w:r>
      <w:r>
        <w:t xml:space="preserve">осуществляет   </w:t>
      </w:r>
      <w:r>
        <w:rPr>
          <w:spacing w:val="49"/>
        </w:rPr>
        <w:t xml:space="preserve"> </w:t>
      </w:r>
      <w:r>
        <w:t xml:space="preserve">муниципальное   </w:t>
      </w:r>
      <w:r>
        <w:rPr>
          <w:spacing w:val="49"/>
        </w:rPr>
        <w:t xml:space="preserve"> </w:t>
      </w:r>
      <w:r>
        <w:t xml:space="preserve">казенное   </w:t>
      </w:r>
      <w:r>
        <w:rPr>
          <w:spacing w:val="49"/>
        </w:rPr>
        <w:t xml:space="preserve"> </w:t>
      </w:r>
      <w:r>
        <w:t>учреждение</w:t>
      </w:r>
    </w:p>
    <w:p w:rsidR="00E87481" w:rsidRDefault="00E87481" w:rsidP="00E87481">
      <w:pPr>
        <w:pStyle w:val="a3"/>
        <w:spacing w:before="3" w:line="322" w:lineRule="exact"/>
        <w:ind w:left="118"/>
        <w:jc w:val="both"/>
      </w:pPr>
      <w:r>
        <w:t>«Содержание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имущества».</w:t>
      </w:r>
    </w:p>
    <w:p w:rsidR="00E87481" w:rsidRDefault="00E87481" w:rsidP="00E87481">
      <w:pPr>
        <w:pStyle w:val="a5"/>
        <w:numPr>
          <w:ilvl w:val="0"/>
          <w:numId w:val="1"/>
        </w:numPr>
        <w:tabs>
          <w:tab w:val="left" w:pos="1208"/>
        </w:tabs>
        <w:ind w:right="109" w:firstLine="719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демонтируемого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адресу: г.</w:t>
      </w:r>
      <w:r>
        <w:rPr>
          <w:spacing w:val="-2"/>
          <w:sz w:val="28"/>
        </w:rPr>
        <w:t xml:space="preserve"> </w:t>
      </w:r>
      <w:r>
        <w:rPr>
          <w:sz w:val="28"/>
        </w:rPr>
        <w:t>Пермь,</w:t>
      </w:r>
      <w:r>
        <w:rPr>
          <w:spacing w:val="-1"/>
          <w:sz w:val="28"/>
        </w:rPr>
        <w:t xml:space="preserve"> </w:t>
      </w:r>
      <w:r>
        <w:rPr>
          <w:sz w:val="28"/>
        </w:rPr>
        <w:t>ул.</w:t>
      </w:r>
      <w:r>
        <w:rPr>
          <w:spacing w:val="-1"/>
          <w:sz w:val="28"/>
        </w:rPr>
        <w:t xml:space="preserve"> </w:t>
      </w:r>
      <w:r>
        <w:rPr>
          <w:sz w:val="28"/>
        </w:rPr>
        <w:t>Волочаевская, д.</w:t>
      </w:r>
      <w:r>
        <w:rPr>
          <w:spacing w:val="-1"/>
          <w:sz w:val="28"/>
        </w:rPr>
        <w:t xml:space="preserve"> </w:t>
      </w:r>
      <w:r>
        <w:rPr>
          <w:sz w:val="28"/>
        </w:rPr>
        <w:t>32.</w:t>
      </w:r>
    </w:p>
    <w:p w:rsidR="00E87481" w:rsidRDefault="00E87481" w:rsidP="00E87481">
      <w:pPr>
        <w:pStyle w:val="a5"/>
        <w:numPr>
          <w:ilvl w:val="0"/>
          <w:numId w:val="1"/>
        </w:numPr>
        <w:tabs>
          <w:tab w:val="left" w:pos="1108"/>
        </w:tabs>
        <w:spacing w:line="321" w:lineRule="exact"/>
        <w:ind w:left="1107" w:right="0" w:hanging="282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подписания.</w:t>
      </w:r>
    </w:p>
    <w:p w:rsidR="00E87481" w:rsidRDefault="00E87481" w:rsidP="00E87481">
      <w:pPr>
        <w:pStyle w:val="a5"/>
        <w:numPr>
          <w:ilvl w:val="0"/>
          <w:numId w:val="1"/>
        </w:numPr>
        <w:tabs>
          <w:tab w:val="left" w:pos="1223"/>
        </w:tabs>
        <w:ind w:right="98" w:firstLine="719"/>
        <w:jc w:val="both"/>
        <w:rPr>
          <w:sz w:val="28"/>
        </w:rPr>
      </w:pPr>
      <w:r>
        <w:rPr>
          <w:sz w:val="28"/>
        </w:rPr>
        <w:t>Сектору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 Перми обеспечить размещение настоящего распоряжения на 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Пермь»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Интернет.</w:t>
      </w:r>
    </w:p>
    <w:p w:rsidR="00E87481" w:rsidRDefault="00E87481" w:rsidP="00E87481">
      <w:pPr>
        <w:pStyle w:val="a5"/>
        <w:numPr>
          <w:ilvl w:val="0"/>
          <w:numId w:val="1"/>
        </w:numPr>
        <w:tabs>
          <w:tab w:val="left" w:pos="1559"/>
        </w:tabs>
        <w:ind w:firstLine="71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Пономарева</w:t>
      </w:r>
      <w:r>
        <w:rPr>
          <w:spacing w:val="-2"/>
          <w:sz w:val="28"/>
        </w:rPr>
        <w:t xml:space="preserve"> </w:t>
      </w:r>
      <w:r>
        <w:rPr>
          <w:sz w:val="28"/>
        </w:rPr>
        <w:t>В.Л.</w:t>
      </w:r>
    </w:p>
    <w:p w:rsidR="00E87481" w:rsidRDefault="00E87481" w:rsidP="00E87481">
      <w:pPr>
        <w:pStyle w:val="a3"/>
        <w:rPr>
          <w:sz w:val="30"/>
        </w:rPr>
      </w:pPr>
    </w:p>
    <w:p w:rsidR="00E87481" w:rsidRDefault="00E87481" w:rsidP="00E87481">
      <w:pPr>
        <w:pStyle w:val="a3"/>
        <w:spacing w:before="1"/>
        <w:rPr>
          <w:sz w:val="26"/>
        </w:rPr>
      </w:pPr>
    </w:p>
    <w:p w:rsidR="006C5954" w:rsidRPr="00E87481" w:rsidRDefault="00E87481" w:rsidP="00E87481">
      <w:pPr>
        <w:jc w:val="right"/>
        <w:rPr>
          <w:sz w:val="28"/>
        </w:rPr>
      </w:pPr>
      <w:r w:rsidRPr="00E87481">
        <w:rPr>
          <w:sz w:val="28"/>
        </w:rPr>
        <w:t>М.А.</w:t>
      </w:r>
      <w:r w:rsidRPr="00E87481">
        <w:rPr>
          <w:spacing w:val="-2"/>
          <w:sz w:val="28"/>
        </w:rPr>
        <w:t xml:space="preserve"> </w:t>
      </w:r>
      <w:r w:rsidRPr="00E87481">
        <w:rPr>
          <w:sz w:val="28"/>
        </w:rPr>
        <w:t>Борис</w:t>
      </w:r>
      <w:r w:rsidRPr="00E87481">
        <w:rPr>
          <w:sz w:val="28"/>
        </w:rPr>
        <w:t>ов</w:t>
      </w:r>
    </w:p>
    <w:sectPr w:rsidR="006C5954" w:rsidRPr="00E87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C1E" w:rsidRDefault="00E87481">
    <w:pPr>
      <w:pStyle w:val="a3"/>
      <w:spacing w:line="14" w:lineRule="auto"/>
      <w:rPr>
        <w:sz w:val="20"/>
      </w:rPr>
    </w:pPr>
    <w:r>
      <w:pict>
        <v:group id="_x0000_s2049" style="position:absolute;margin-left:0;margin-top:813.6pt;width:595pt;height:21.05pt;z-index:-251657216;mso-position-horizontal-relative:page;mso-position-vertical-relative:page" coordorigin=",16272" coordsize="11900,421">
          <v:line id="_x0000_s2050" style="position:absolute" from="0,16280" to="11899,16280" strokeweight=".8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0523;top:16296;width:1376;height:397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pt;margin-top:815.75pt;width:393.25pt;height:18.95pt;z-index:-251656192;mso-position-horizontal-relative:page;mso-position-vertical-relative:page" filled="f" stroked="f">
          <v:textbox inset="0,0,0,0">
            <w:txbxContent>
              <w:p w:rsidR="00FF0C1E" w:rsidRDefault="00E87481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059-23-01-02-59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27.03.2023.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Чуклина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Нат.В.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Страница </w:t>
                </w:r>
                <w: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Microsoft Sans Serif" w:hAnsi="Microsoft Sans Serif"/>
                    <w:noProof/>
                    <w:sz w:val="16"/>
                  </w:rPr>
                  <w:t>2</w:t>
                </w:r>
                <w:r>
                  <w:fldChar w:fldCharType="end"/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из 3.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 создана: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22.03.2023 15:19</w:t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342B3"/>
    <w:multiLevelType w:val="hybridMultilevel"/>
    <w:tmpl w:val="0B4E30A0"/>
    <w:lvl w:ilvl="0" w:tplc="EFB0E380">
      <w:start w:val="1"/>
      <w:numFmt w:val="decimal"/>
      <w:lvlText w:val="%1."/>
      <w:lvlJc w:val="left"/>
      <w:pPr>
        <w:ind w:left="118" w:hanging="3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A44E16">
      <w:numFmt w:val="bullet"/>
      <w:lvlText w:val="•"/>
      <w:lvlJc w:val="left"/>
      <w:pPr>
        <w:ind w:left="1122" w:hanging="389"/>
      </w:pPr>
      <w:rPr>
        <w:rFonts w:hint="default"/>
        <w:lang w:val="ru-RU" w:eastAsia="en-US" w:bidi="ar-SA"/>
      </w:rPr>
    </w:lvl>
    <w:lvl w:ilvl="2" w:tplc="392E065C">
      <w:numFmt w:val="bullet"/>
      <w:lvlText w:val="•"/>
      <w:lvlJc w:val="left"/>
      <w:pPr>
        <w:ind w:left="2124" w:hanging="389"/>
      </w:pPr>
      <w:rPr>
        <w:rFonts w:hint="default"/>
        <w:lang w:val="ru-RU" w:eastAsia="en-US" w:bidi="ar-SA"/>
      </w:rPr>
    </w:lvl>
    <w:lvl w:ilvl="3" w:tplc="59047020">
      <w:numFmt w:val="bullet"/>
      <w:lvlText w:val="•"/>
      <w:lvlJc w:val="left"/>
      <w:pPr>
        <w:ind w:left="3126" w:hanging="389"/>
      </w:pPr>
      <w:rPr>
        <w:rFonts w:hint="default"/>
        <w:lang w:val="ru-RU" w:eastAsia="en-US" w:bidi="ar-SA"/>
      </w:rPr>
    </w:lvl>
    <w:lvl w:ilvl="4" w:tplc="0BA285BC">
      <w:numFmt w:val="bullet"/>
      <w:lvlText w:val="•"/>
      <w:lvlJc w:val="left"/>
      <w:pPr>
        <w:ind w:left="4128" w:hanging="389"/>
      </w:pPr>
      <w:rPr>
        <w:rFonts w:hint="default"/>
        <w:lang w:val="ru-RU" w:eastAsia="en-US" w:bidi="ar-SA"/>
      </w:rPr>
    </w:lvl>
    <w:lvl w:ilvl="5" w:tplc="F7921F7A">
      <w:numFmt w:val="bullet"/>
      <w:lvlText w:val="•"/>
      <w:lvlJc w:val="left"/>
      <w:pPr>
        <w:ind w:left="5130" w:hanging="389"/>
      </w:pPr>
      <w:rPr>
        <w:rFonts w:hint="default"/>
        <w:lang w:val="ru-RU" w:eastAsia="en-US" w:bidi="ar-SA"/>
      </w:rPr>
    </w:lvl>
    <w:lvl w:ilvl="6" w:tplc="01B6E5D6">
      <w:numFmt w:val="bullet"/>
      <w:lvlText w:val="•"/>
      <w:lvlJc w:val="left"/>
      <w:pPr>
        <w:ind w:left="6132" w:hanging="389"/>
      </w:pPr>
      <w:rPr>
        <w:rFonts w:hint="default"/>
        <w:lang w:val="ru-RU" w:eastAsia="en-US" w:bidi="ar-SA"/>
      </w:rPr>
    </w:lvl>
    <w:lvl w:ilvl="7" w:tplc="F49EF858">
      <w:numFmt w:val="bullet"/>
      <w:lvlText w:val="•"/>
      <w:lvlJc w:val="left"/>
      <w:pPr>
        <w:ind w:left="7134" w:hanging="389"/>
      </w:pPr>
      <w:rPr>
        <w:rFonts w:hint="default"/>
        <w:lang w:val="ru-RU" w:eastAsia="en-US" w:bidi="ar-SA"/>
      </w:rPr>
    </w:lvl>
    <w:lvl w:ilvl="8" w:tplc="EB7460D0">
      <w:numFmt w:val="bullet"/>
      <w:lvlText w:val="•"/>
      <w:lvlJc w:val="left"/>
      <w:pPr>
        <w:ind w:left="8136" w:hanging="38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81"/>
    <w:rsid w:val="00214DFF"/>
    <w:rsid w:val="003B71D8"/>
    <w:rsid w:val="00667A25"/>
    <w:rsid w:val="008E44F7"/>
    <w:rsid w:val="00AD2121"/>
    <w:rsid w:val="00E02E25"/>
    <w:rsid w:val="00E8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9CE9E23D-291B-4E7B-BD6C-C10DEDB3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8748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1">
    <w:name w:val="heading 1"/>
    <w:basedOn w:val="a"/>
    <w:link w:val="10"/>
    <w:uiPriority w:val="1"/>
    <w:qFormat/>
    <w:rsid w:val="00E87481"/>
    <w:pPr>
      <w:ind w:left="1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87481"/>
    <w:rPr>
      <w:rFonts w:eastAsia="Times New Roman" w:cs="Times New Roman"/>
      <w:b/>
      <w:bCs/>
      <w:szCs w:val="28"/>
    </w:rPr>
  </w:style>
  <w:style w:type="paragraph" w:styleId="a3">
    <w:name w:val="Body Text"/>
    <w:basedOn w:val="a"/>
    <w:link w:val="a4"/>
    <w:uiPriority w:val="1"/>
    <w:qFormat/>
    <w:rsid w:val="00E8748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87481"/>
    <w:rPr>
      <w:rFonts w:eastAsia="Times New Roman" w:cs="Times New Roman"/>
      <w:szCs w:val="28"/>
    </w:rPr>
  </w:style>
  <w:style w:type="paragraph" w:styleId="a5">
    <w:name w:val="List Paragraph"/>
    <w:basedOn w:val="a"/>
    <w:uiPriority w:val="1"/>
    <w:qFormat/>
    <w:rsid w:val="00E87481"/>
    <w:pPr>
      <w:ind w:left="118" w:right="103" w:firstLine="71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Пичкалева Стефания Сергеевна</dc:creator>
  <cp:keywords/>
  <dc:description/>
  <cp:lastModifiedBy>Пичкалева Стефания Сергеевна</cp:lastModifiedBy>
  <cp:revision>1</cp:revision>
  <dcterms:created xsi:type="dcterms:W3CDTF">2023-03-28T07:54:00Z</dcterms:created>
  <dcterms:modified xsi:type="dcterms:W3CDTF">2023-03-28T07:54:00Z</dcterms:modified>
</cp:coreProperties>
</file>