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03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32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203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3283">
                        <w:rPr>
                          <w:sz w:val="28"/>
                          <w:szCs w:val="28"/>
                          <w:u w:val="single"/>
                        </w:rPr>
                        <w:t xml:space="preserve"> 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203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203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203DD" w:rsidRDefault="00134B8E" w:rsidP="00F203DD">
      <w:pPr>
        <w:suppressAutoHyphens/>
        <w:spacing w:before="480"/>
        <w:jc w:val="center"/>
        <w:rPr>
          <w:b/>
          <w:bCs/>
          <w:sz w:val="28"/>
          <w:szCs w:val="28"/>
        </w:rPr>
      </w:pPr>
      <w:r w:rsidRPr="00134B8E">
        <w:rPr>
          <w:b/>
          <w:sz w:val="28"/>
          <w:szCs w:val="28"/>
        </w:rPr>
        <w:t xml:space="preserve">О внесении изменений в Положение о порядке </w:t>
      </w:r>
      <w:r w:rsidRPr="00134B8E">
        <w:rPr>
          <w:b/>
          <w:bCs/>
          <w:sz w:val="28"/>
          <w:szCs w:val="28"/>
        </w:rPr>
        <w:t xml:space="preserve">организации и проведения общественных обсуждений, публичных слушаний по вопросам градостроительной деятельности в городе Перми, утвержденное </w:t>
      </w:r>
    </w:p>
    <w:p w:rsidR="00134B8E" w:rsidRPr="00134B8E" w:rsidRDefault="00134B8E" w:rsidP="00F203DD">
      <w:pPr>
        <w:suppressAutoHyphens/>
        <w:spacing w:after="480"/>
        <w:jc w:val="center"/>
        <w:rPr>
          <w:b/>
          <w:sz w:val="28"/>
          <w:szCs w:val="28"/>
        </w:rPr>
      </w:pPr>
      <w:r w:rsidRPr="00134B8E">
        <w:rPr>
          <w:b/>
          <w:sz w:val="28"/>
          <w:szCs w:val="28"/>
        </w:rPr>
        <w:t xml:space="preserve">решением Пермской городской Думы от 26.04.2022 № 83 </w:t>
      </w:r>
    </w:p>
    <w:p w:rsidR="00134B8E" w:rsidRPr="00134B8E" w:rsidRDefault="00134B8E" w:rsidP="00134B8E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34B8E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Земельного кодекса Российской Федерации, Федерального </w:t>
      </w:r>
      <w:r w:rsidR="00F203DD">
        <w:rPr>
          <w:rFonts w:eastAsia="Calibri"/>
          <w:sz w:val="28"/>
          <w:szCs w:val="28"/>
        </w:rPr>
        <w:t xml:space="preserve">закона </w:t>
      </w:r>
      <w:r w:rsidRPr="00134B8E">
        <w:rPr>
          <w:rFonts w:eastAsia="Calibri"/>
          <w:sz w:val="28"/>
          <w:szCs w:val="28"/>
        </w:rPr>
        <w:t>от 06.10.2003 № 131-ФЗ «Об общих принципах организации местного самоуправления в Российской Федерации</w:t>
      </w:r>
      <w:r w:rsidR="00CF4649">
        <w:rPr>
          <w:rFonts w:eastAsia="Calibri"/>
          <w:sz w:val="28"/>
          <w:szCs w:val="28"/>
        </w:rPr>
        <w:t>»</w:t>
      </w:r>
      <w:r w:rsidR="00F203DD">
        <w:rPr>
          <w:rFonts w:eastAsia="Calibri"/>
          <w:sz w:val="28"/>
          <w:szCs w:val="28"/>
        </w:rPr>
        <w:t>, Устава</w:t>
      </w:r>
      <w:r w:rsidRPr="00134B8E">
        <w:rPr>
          <w:rFonts w:eastAsia="Calibri"/>
          <w:sz w:val="28"/>
          <w:szCs w:val="28"/>
        </w:rPr>
        <w:t xml:space="preserve"> города Перми</w:t>
      </w:r>
    </w:p>
    <w:p w:rsidR="00134B8E" w:rsidRPr="00134B8E" w:rsidRDefault="00134B8E" w:rsidP="00134B8E">
      <w:pPr>
        <w:suppressAutoHyphens/>
        <w:spacing w:before="240" w:after="240"/>
        <w:jc w:val="center"/>
        <w:rPr>
          <w:spacing w:val="50"/>
          <w:sz w:val="28"/>
          <w:szCs w:val="28"/>
        </w:rPr>
      </w:pPr>
      <w:r w:rsidRPr="00134B8E">
        <w:rPr>
          <w:sz w:val="28"/>
          <w:szCs w:val="28"/>
        </w:rPr>
        <w:t xml:space="preserve">Пермская городская Дума </w:t>
      </w:r>
      <w:r w:rsidRPr="00134B8E">
        <w:rPr>
          <w:b/>
          <w:sz w:val="28"/>
          <w:szCs w:val="28"/>
        </w:rPr>
        <w:t>р е ш и л а:</w:t>
      </w:r>
    </w:p>
    <w:p w:rsidR="00134B8E" w:rsidRPr="00134B8E" w:rsidRDefault="00134B8E" w:rsidP="00134B8E">
      <w:pPr>
        <w:ind w:firstLine="709"/>
        <w:jc w:val="both"/>
        <w:rPr>
          <w:rFonts w:eastAsia="Calibri"/>
          <w:sz w:val="28"/>
          <w:szCs w:val="28"/>
        </w:rPr>
      </w:pPr>
      <w:r w:rsidRPr="00134B8E">
        <w:rPr>
          <w:sz w:val="28"/>
          <w:szCs w:val="28"/>
        </w:rPr>
        <w:t xml:space="preserve">1. Внести в Положение о порядке </w:t>
      </w:r>
      <w:r w:rsidRPr="00134B8E">
        <w:rPr>
          <w:bCs/>
          <w:sz w:val="28"/>
          <w:szCs w:val="28"/>
        </w:rPr>
        <w:t xml:space="preserve">организации и проведения общественных обсуждений, публичных слушаний по вопросам градостроительной деятельности в городе Перми, утвержденное </w:t>
      </w:r>
      <w:r w:rsidRPr="00134B8E">
        <w:rPr>
          <w:sz w:val="28"/>
          <w:szCs w:val="28"/>
        </w:rPr>
        <w:t xml:space="preserve">решением Пермской городской Думы от 26.04.2022 № 83 </w:t>
      </w:r>
      <w:r w:rsidRPr="00134B8E">
        <w:rPr>
          <w:rFonts w:eastAsia="Calibri"/>
          <w:sz w:val="28"/>
          <w:szCs w:val="28"/>
        </w:rPr>
        <w:t>(в редакции решения Пермской городской Думы от 25.10.2022 № 231), изменения:</w:t>
      </w:r>
    </w:p>
    <w:p w:rsidR="00134B8E" w:rsidRPr="00134B8E" w:rsidRDefault="00134B8E" w:rsidP="00134B8E">
      <w:pPr>
        <w:ind w:firstLine="709"/>
        <w:jc w:val="both"/>
        <w:rPr>
          <w:rFonts w:eastAsia="Calibri"/>
          <w:sz w:val="28"/>
          <w:szCs w:val="28"/>
        </w:rPr>
      </w:pPr>
      <w:r w:rsidRPr="00134B8E">
        <w:rPr>
          <w:rFonts w:eastAsia="Calibri"/>
          <w:sz w:val="28"/>
          <w:szCs w:val="28"/>
        </w:rPr>
        <w:t>1.1 пункт 1.5 изложить в редакции:</w:t>
      </w:r>
    </w:p>
    <w:p w:rsidR="00134B8E" w:rsidRPr="00134B8E" w:rsidRDefault="00134B8E" w:rsidP="00134B8E">
      <w:pPr>
        <w:ind w:firstLine="709"/>
        <w:jc w:val="both"/>
        <w:rPr>
          <w:bCs/>
          <w:sz w:val="28"/>
          <w:szCs w:val="28"/>
        </w:rPr>
      </w:pPr>
      <w:r w:rsidRPr="00134B8E">
        <w:rPr>
          <w:rFonts w:eastAsia="Calibri"/>
          <w:sz w:val="28"/>
          <w:szCs w:val="28"/>
        </w:rPr>
        <w:t xml:space="preserve">«1.5. </w:t>
      </w:r>
      <w:r w:rsidRPr="00134B8E">
        <w:rPr>
          <w:bCs/>
          <w:sz w:val="28"/>
          <w:szCs w:val="28"/>
        </w:rPr>
        <w:t>Инициаторами проведения общественных обсуждений или публичных слушаний являются исполнительный орган государственной власти Российской Федерации, осуществляющий функции в сфере имущественных и земельных отношений (в случае направления проекта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для проведения общественных обсуждений), исполнительный орган государственной власти Пермского края, реализующий полномочия в сфере градостроительства и архитектуры, комиссия по подготовке проекта Правил землепользования и застройки Пермского городского округа, созданная правовым актом Правительства Пермского края (далее – Инициатор).»;</w:t>
      </w:r>
    </w:p>
    <w:p w:rsidR="00134B8E" w:rsidRPr="00134B8E" w:rsidRDefault="00134B8E" w:rsidP="00134B8E">
      <w:pPr>
        <w:ind w:firstLine="709"/>
        <w:jc w:val="both"/>
        <w:rPr>
          <w:bCs/>
          <w:sz w:val="28"/>
          <w:szCs w:val="28"/>
        </w:rPr>
      </w:pPr>
      <w:r w:rsidRPr="00134B8E">
        <w:rPr>
          <w:sz w:val="28"/>
          <w:szCs w:val="28"/>
        </w:rPr>
        <w:t>1.2 в пункте 1.9: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1.2.1 абзац второй изложить в редакции: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</w:t>
      </w:r>
      <w:r w:rsidRPr="00134B8E">
        <w:rPr>
          <w:bCs/>
          <w:sz w:val="28"/>
          <w:szCs w:val="28"/>
        </w:rPr>
        <w:t>В отношении проекта, предусматривающего изменения в Генеральный план Пермского городского округа, Правила землепользования и застройки Пермского городского округа применительно ко всей территории города Перми, пуб</w:t>
      </w:r>
      <w:r w:rsidRPr="00134B8E">
        <w:rPr>
          <w:bCs/>
          <w:sz w:val="28"/>
          <w:szCs w:val="28"/>
        </w:rPr>
        <w:lastRenderedPageBreak/>
        <w:t>личные слушания проводятся в каждом районе города Перми, являющемся внутригородской административно-территориальной единицей, в помещениях, занимаемых функциональными органами и/или подразделениями администрации города Перми</w:t>
      </w:r>
      <w:r w:rsidR="00CF4649">
        <w:rPr>
          <w:bCs/>
          <w:sz w:val="28"/>
          <w:szCs w:val="28"/>
        </w:rPr>
        <w:t>,</w:t>
      </w:r>
      <w:r w:rsidRPr="00134B8E">
        <w:rPr>
          <w:bCs/>
          <w:sz w:val="28"/>
          <w:szCs w:val="28"/>
        </w:rPr>
        <w:t xml:space="preserve"> и/или муниципальными учреждениями города Перми.»</w:t>
      </w:r>
      <w:r w:rsidRPr="00134B8E">
        <w:rPr>
          <w:sz w:val="28"/>
          <w:szCs w:val="28"/>
        </w:rPr>
        <w:t>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1.2.2 дополнить абзацем третьим следующего содержания: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«В отношении проекта, предусматривающего внесение изменений в Генеральный план Пермского городского округа,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Пермского городского округа изменений.»;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1.3 дополнить подпунктом 3.2.1</w:t>
      </w:r>
      <w:r w:rsidRPr="00134B8E">
        <w:rPr>
          <w:sz w:val="28"/>
          <w:szCs w:val="28"/>
          <w:vertAlign w:val="superscript"/>
        </w:rPr>
        <w:t xml:space="preserve">1 </w:t>
      </w:r>
      <w:r w:rsidRPr="00134B8E">
        <w:rPr>
          <w:sz w:val="28"/>
          <w:szCs w:val="28"/>
        </w:rPr>
        <w:t>следующего содержания: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«3.2.1</w:t>
      </w:r>
      <w:r w:rsidRPr="00134B8E">
        <w:rPr>
          <w:sz w:val="28"/>
          <w:szCs w:val="28"/>
          <w:vertAlign w:val="superscript"/>
        </w:rPr>
        <w:t>1</w:t>
      </w:r>
      <w:r w:rsidRPr="00134B8E">
        <w:rPr>
          <w:sz w:val="28"/>
          <w:szCs w:val="28"/>
        </w:rPr>
        <w:t xml:space="preserve"> направляет сообщения о проведении общественных обсуждений по проекту решения о предоставлении разрешения на условно разрешенный вид использования, проекту решения о предоставлении разрешения на отклонение от 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запрашиваются указанные разрешения,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указанные разрешения, и правообладателям помещений, являющихся частью объекта капитального строительства, применительно к которому запрашиваются указанные разрешения, в срок, установленный действующим законодательством;»;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1.4 подпункт 4.1.1 после слов «</w:t>
      </w:r>
      <w:r w:rsidRPr="00134B8E">
        <w:rPr>
          <w:bCs/>
          <w:sz w:val="28"/>
          <w:szCs w:val="28"/>
        </w:rPr>
        <w:t xml:space="preserve">утвержденных документов,» </w:t>
      </w:r>
      <w:r w:rsidRPr="00134B8E">
        <w:rPr>
          <w:sz w:val="28"/>
          <w:szCs w:val="28"/>
        </w:rPr>
        <w:t>дополнить словами «</w:t>
      </w:r>
      <w:r w:rsidRPr="00134B8E">
        <w:rPr>
          <w:bCs/>
          <w:sz w:val="28"/>
          <w:szCs w:val="28"/>
        </w:rPr>
        <w:t>проекту схемы расположения земельного участка, на котором расположены многоквартирный дом и иные входящие в состав такого дома объекты недвижимого имущества,»;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1.5 подпункт 5.1.1 изложить в редакции: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«5.1.1 по проекту Генерального плана Пермского городского округа, проекту, предусматривающему внесение изменений в него, – не более одного месяца со дня опубликования оповещения о начале публичных слушаний до дня опубликования заключения о результатах публичных слушаний;»;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1.6 подпункт 5.1.2 изложить в редакции: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«5.1.2 по проекту, предусматривающему внесение изменений в Генеральный план Пермского городского округа, применительно к территории одного или нескольких населенных пунктов, их частей – не более одного месяца со дня опубликования оповещения о начале публичных слушаний до дня опубликования заключения о результатах публичных слушаний;»;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1.7 в подпункте 5.1.3 слова «не менее одного и не более трех месяцев» заменить словами «не более одного месяца»;</w:t>
      </w:r>
    </w:p>
    <w:p w:rsidR="00134B8E" w:rsidRPr="00134B8E" w:rsidRDefault="00F203DD" w:rsidP="00134B8E">
      <w:pPr>
        <w:ind w:firstLine="709"/>
        <w:jc w:val="both"/>
        <w:rPr>
          <w:sz w:val="28"/>
          <w:szCs w:val="28"/>
        </w:rPr>
      </w:pPr>
      <w:r w:rsidRPr="00F203DD">
        <w:rPr>
          <w:sz w:val="28"/>
          <w:szCs w:val="28"/>
        </w:rPr>
        <w:t xml:space="preserve">1.8 в подпункте 5.1.7 слова «- не менее одного месяца и не более трех месяцев» заменить словами «проекту схемы расположения земельного участка, на котором расположены многоквартирный дом и иные входящие в состав такого дома </w:t>
      </w:r>
      <w:r w:rsidRPr="00F203DD">
        <w:rPr>
          <w:sz w:val="28"/>
          <w:szCs w:val="28"/>
        </w:rPr>
        <w:lastRenderedPageBreak/>
        <w:t>объекты недвижимого имущества, - не менее четырнадцати дней и не более трид</w:t>
      </w:r>
      <w:r>
        <w:rPr>
          <w:sz w:val="28"/>
          <w:szCs w:val="28"/>
        </w:rPr>
        <w:t>цати дней</w:t>
      </w:r>
      <w:r w:rsidR="00134B8E" w:rsidRPr="00134B8E">
        <w:rPr>
          <w:sz w:val="28"/>
          <w:szCs w:val="28"/>
        </w:rPr>
        <w:t>»;</w:t>
      </w:r>
    </w:p>
    <w:p w:rsidR="00134B8E" w:rsidRPr="00134B8E" w:rsidRDefault="00134B8E" w:rsidP="00134B8E">
      <w:pPr>
        <w:ind w:firstLine="709"/>
        <w:jc w:val="both"/>
        <w:rPr>
          <w:bCs/>
          <w:sz w:val="28"/>
          <w:szCs w:val="28"/>
        </w:rPr>
      </w:pPr>
      <w:r w:rsidRPr="00134B8E">
        <w:rPr>
          <w:sz w:val="28"/>
          <w:szCs w:val="28"/>
        </w:rPr>
        <w:t xml:space="preserve">1.9 в согласии на обработку персональных данных в форме предложений/замечаний участника общественных обсуждений/публичных слушаний (приложение 1) </w:t>
      </w:r>
      <w:r w:rsidRPr="00134B8E">
        <w:rPr>
          <w:bCs/>
          <w:sz w:val="28"/>
          <w:szCs w:val="28"/>
        </w:rPr>
        <w:t>слово «распространение,» исключить.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 этом подпункт 1.3 распространяет свое действие на правоотношения, возникшие с 01.06.2022, подпункты 1.1, 1.4 </w:t>
      </w:r>
      <w:r w:rsidRPr="00134B8E">
        <w:rPr>
          <w:bCs/>
          <w:sz w:val="28"/>
          <w:szCs w:val="28"/>
        </w:rPr>
        <w:t>–</w:t>
      </w:r>
      <w:r w:rsidRPr="00134B8E">
        <w:rPr>
          <w:sz w:val="28"/>
          <w:szCs w:val="28"/>
        </w:rPr>
        <w:t xml:space="preserve"> с 01.07.2022, подпункты 1.2.2, 1.6 </w:t>
      </w:r>
      <w:r w:rsidRPr="00134B8E">
        <w:rPr>
          <w:bCs/>
          <w:sz w:val="28"/>
          <w:szCs w:val="28"/>
        </w:rPr>
        <w:t>–</w:t>
      </w:r>
      <w:r w:rsidRPr="00134B8E">
        <w:rPr>
          <w:sz w:val="28"/>
          <w:szCs w:val="28"/>
        </w:rPr>
        <w:t xml:space="preserve"> с 14.07.2022, подпункты 1.5, 1.7, 1.8 </w:t>
      </w:r>
      <w:r w:rsidRPr="00134B8E">
        <w:rPr>
          <w:bCs/>
          <w:sz w:val="28"/>
          <w:szCs w:val="28"/>
        </w:rPr>
        <w:t>–</w:t>
      </w:r>
      <w:r w:rsidRPr="00134B8E">
        <w:rPr>
          <w:sz w:val="28"/>
          <w:szCs w:val="28"/>
        </w:rPr>
        <w:t xml:space="preserve"> с 01.03.2023.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34B8E" w:rsidRPr="00134B8E" w:rsidRDefault="00134B8E" w:rsidP="00134B8E">
      <w:pPr>
        <w:ind w:firstLine="709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34B8E" w:rsidRPr="00134B8E" w:rsidRDefault="00134B8E" w:rsidP="00134B8E">
      <w:pPr>
        <w:suppressAutoHyphens/>
        <w:spacing w:before="720"/>
        <w:jc w:val="both"/>
        <w:rPr>
          <w:sz w:val="28"/>
          <w:szCs w:val="28"/>
        </w:rPr>
      </w:pPr>
      <w:r w:rsidRPr="00134B8E">
        <w:rPr>
          <w:sz w:val="28"/>
          <w:szCs w:val="28"/>
        </w:rPr>
        <w:t xml:space="preserve">Председатель </w:t>
      </w:r>
    </w:p>
    <w:p w:rsidR="00134B8E" w:rsidRPr="00134B8E" w:rsidRDefault="00134B8E" w:rsidP="00134B8E">
      <w:pPr>
        <w:suppressAutoHyphens/>
        <w:jc w:val="both"/>
        <w:rPr>
          <w:sz w:val="28"/>
          <w:szCs w:val="28"/>
        </w:rPr>
      </w:pPr>
      <w:r w:rsidRPr="00134B8E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34B8E" w:rsidRPr="00134B8E" w:rsidRDefault="00134B8E" w:rsidP="00134B8E">
      <w:pPr>
        <w:suppressAutoHyphens/>
        <w:spacing w:before="720"/>
        <w:jc w:val="both"/>
        <w:rPr>
          <w:sz w:val="28"/>
          <w:szCs w:val="28"/>
        </w:rPr>
      </w:pPr>
      <w:r w:rsidRPr="00134B8E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3283">
      <w:rPr>
        <w:noProof/>
        <w:snapToGrid w:val="0"/>
        <w:sz w:val="16"/>
      </w:rPr>
      <w:t>26.04.2023 11:11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3283">
      <w:rPr>
        <w:noProof/>
        <w:snapToGrid w:val="0"/>
        <w:sz w:val="16"/>
      </w:rPr>
      <w:t>№ 68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489305"/>
      <w:docPartObj>
        <w:docPartGallery w:val="Page Numbers (Top of Page)"/>
        <w:docPartUnique/>
      </w:docPartObj>
    </w:sdtPr>
    <w:sdtEndPr/>
    <w:sdtContent>
      <w:p w:rsidR="00134B8E" w:rsidRDefault="00134B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28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J0idwmjGX60TT6DvW52y9FATv7k0WV4wrpAD70j/rdDkqAdvHOs7Ib69Awat0AbRHoyHNchTN5bqVWgJcG7Q==" w:salt="rG2Lnbuak7l2bbrANhUc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4B8E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3283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4649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03DD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FB020B1-8E5D-4DA0-BC3E-C3D805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5246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2023-04-26T06:11:00Z</cp:lastPrinted>
  <dcterms:created xsi:type="dcterms:W3CDTF">2023-04-06T05:29:00Z</dcterms:created>
  <dcterms:modified xsi:type="dcterms:W3CDTF">2023-04-26T06:11:00Z</dcterms:modified>
</cp:coreProperties>
</file>