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FD5" w:rsidRDefault="00AD15B6">
      <w:pPr>
        <w:pStyle w:val="a3"/>
        <w:ind w:left="47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36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FD5" w:rsidRDefault="00AD15B6">
      <w:pPr>
        <w:pStyle w:val="a3"/>
        <w:spacing w:before="37"/>
        <w:ind w:left="2615" w:right="2674"/>
        <w:jc w:val="center"/>
      </w:pPr>
      <w:bookmarkStart w:id="0" w:name="1"/>
      <w:bookmarkStart w:id="1" w:name="3"/>
      <w:bookmarkEnd w:id="0"/>
      <w:bookmarkEnd w:id="1"/>
      <w:r>
        <w:t>АДМИНИСТРАЦИЯ</w:t>
      </w:r>
      <w:r>
        <w:rPr>
          <w:spacing w:val="-10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ПЕРМИ</w:t>
      </w:r>
    </w:p>
    <w:p w:rsidR="00D60FD5" w:rsidRDefault="00AD15B6">
      <w:pPr>
        <w:pStyle w:val="1"/>
        <w:spacing w:before="98"/>
        <w:ind w:left="3085"/>
        <w:jc w:val="center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8"/>
        </w:rPr>
        <w:t xml:space="preserve"> </w:t>
      </w:r>
      <w:r>
        <w:t>РАЙОНА</w:t>
      </w:r>
    </w:p>
    <w:p w:rsidR="00D60FD5" w:rsidRDefault="00AD15B6">
      <w:pPr>
        <w:pStyle w:val="a3"/>
        <w:spacing w:before="88"/>
        <w:ind w:left="3476" w:right="3532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 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 Е</w:t>
      </w:r>
      <w:r>
        <w:rPr>
          <w:spacing w:val="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D60FD5" w:rsidRDefault="00D60FD5">
      <w:pPr>
        <w:pStyle w:val="a3"/>
        <w:rPr>
          <w:sz w:val="20"/>
        </w:rPr>
      </w:pPr>
    </w:p>
    <w:p w:rsidR="00D60FD5" w:rsidRDefault="00D60FD5">
      <w:pPr>
        <w:pStyle w:val="a3"/>
        <w:rPr>
          <w:sz w:val="20"/>
        </w:rPr>
      </w:pPr>
    </w:p>
    <w:p w:rsidR="00D60FD5" w:rsidRDefault="00D60FD5">
      <w:pPr>
        <w:pStyle w:val="a3"/>
        <w:rPr>
          <w:sz w:val="20"/>
        </w:rPr>
      </w:pPr>
    </w:p>
    <w:p w:rsidR="00D60FD5" w:rsidRDefault="00AD15B6">
      <w:pPr>
        <w:pStyle w:val="a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933871</wp:posOffset>
            </wp:positionH>
            <wp:positionV relativeFrom="paragraph">
              <wp:posOffset>200014</wp:posOffset>
            </wp:positionV>
            <wp:extent cx="2729665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665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FD5" w:rsidRDefault="00D60FD5">
      <w:pPr>
        <w:pStyle w:val="a3"/>
        <w:rPr>
          <w:sz w:val="31"/>
        </w:rPr>
      </w:pPr>
    </w:p>
    <w:p w:rsidR="00D60FD5" w:rsidRDefault="00AD15B6">
      <w:pPr>
        <w:pStyle w:val="1"/>
        <w:spacing w:line="180" w:lineRule="auto"/>
        <w:ind w:right="6091" w:firstLine="0"/>
      </w:pPr>
      <w:r>
        <w:t>О</w:t>
      </w:r>
      <w:r>
        <w:rPr>
          <w:spacing w:val="-5"/>
        </w:rPr>
        <w:t xml:space="preserve"> </w:t>
      </w:r>
      <w:r>
        <w:t>принудительном</w:t>
      </w:r>
      <w:r>
        <w:rPr>
          <w:spacing w:val="-7"/>
        </w:rPr>
        <w:t xml:space="preserve"> </w:t>
      </w:r>
      <w:r>
        <w:t>демонтаже</w:t>
      </w:r>
      <w:r>
        <w:rPr>
          <w:spacing w:val="-67"/>
        </w:rPr>
        <w:t xml:space="preserve"> </w:t>
      </w:r>
      <w:r>
        <w:t>самовольно установленной</w:t>
      </w:r>
      <w:r>
        <w:rPr>
          <w:spacing w:val="1"/>
        </w:rPr>
        <w:t xml:space="preserve"> </w:t>
      </w:r>
      <w:r>
        <w:t>(незаконно размещенной)</w:t>
      </w:r>
      <w:r>
        <w:rPr>
          <w:spacing w:val="1"/>
        </w:rPr>
        <w:t xml:space="preserve"> </w:t>
      </w:r>
      <w:r>
        <w:t>рекламной</w:t>
      </w:r>
      <w:r>
        <w:rPr>
          <w:spacing w:val="-2"/>
        </w:rPr>
        <w:t xml:space="preserve"> </w:t>
      </w:r>
      <w:r>
        <w:t>конструкции</w:t>
      </w:r>
    </w:p>
    <w:p w:rsidR="00D60FD5" w:rsidRDefault="00D60FD5">
      <w:pPr>
        <w:pStyle w:val="a3"/>
        <w:rPr>
          <w:b/>
          <w:sz w:val="20"/>
        </w:rPr>
      </w:pPr>
    </w:p>
    <w:p w:rsidR="00D60FD5" w:rsidRDefault="00D60FD5">
      <w:pPr>
        <w:pStyle w:val="a3"/>
        <w:rPr>
          <w:b/>
          <w:sz w:val="20"/>
        </w:rPr>
      </w:pPr>
    </w:p>
    <w:p w:rsidR="00D60FD5" w:rsidRDefault="00AD15B6">
      <w:pPr>
        <w:pStyle w:val="a3"/>
        <w:spacing w:before="242"/>
        <w:ind w:left="342" w:right="123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незаконно</w:t>
      </w:r>
      <w:r>
        <w:rPr>
          <w:spacing w:val="70"/>
        </w:rPr>
        <w:t xml:space="preserve"> </w:t>
      </w:r>
      <w:r>
        <w:t>размещенных</w:t>
      </w:r>
      <w:r>
        <w:rPr>
          <w:spacing w:val="70"/>
        </w:rPr>
        <w:t xml:space="preserve"> </w:t>
      </w:r>
      <w:r>
        <w:t>движимых</w:t>
      </w:r>
      <w:r>
        <w:rPr>
          <w:spacing w:val="7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 территории города Перми, утвержденным решением Пермской городской</w:t>
      </w:r>
      <w:r>
        <w:rPr>
          <w:spacing w:val="1"/>
        </w:rPr>
        <w:t xml:space="preserve"> </w:t>
      </w:r>
      <w:r>
        <w:t>Думы от 08 ноября 2005 г. № 192, Типовым положением о 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</w:t>
      </w:r>
      <w:r>
        <w:t>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 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7:</w:t>
      </w:r>
    </w:p>
    <w:p w:rsidR="00D60FD5" w:rsidRDefault="00AD15B6">
      <w:pPr>
        <w:pStyle w:val="a4"/>
        <w:numPr>
          <w:ilvl w:val="0"/>
          <w:numId w:val="1"/>
        </w:numPr>
        <w:tabs>
          <w:tab w:val="left" w:pos="1393"/>
        </w:tabs>
        <w:ind w:firstLine="707"/>
        <w:jc w:val="both"/>
        <w:rPr>
          <w:sz w:val="28"/>
        </w:rPr>
      </w:pPr>
      <w:r>
        <w:rPr>
          <w:sz w:val="28"/>
        </w:rPr>
        <w:t>Организовать принудительный демонтаж, перемещение и 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(незаконного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 расположенной по адресу: город Пермь, ул. Ку</w:t>
      </w:r>
      <w:r>
        <w:rPr>
          <w:sz w:val="28"/>
        </w:rPr>
        <w:t>йбышева, 117б,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4201.</w:t>
      </w:r>
    </w:p>
    <w:p w:rsidR="00D60FD5" w:rsidRDefault="00AD15B6">
      <w:pPr>
        <w:pStyle w:val="a4"/>
        <w:numPr>
          <w:ilvl w:val="0"/>
          <w:numId w:val="1"/>
        </w:numPr>
        <w:tabs>
          <w:tab w:val="left" w:pos="1501"/>
        </w:tabs>
        <w:spacing w:before="1"/>
        <w:ind w:right="136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70"/>
          <w:sz w:val="28"/>
        </w:rPr>
        <w:t xml:space="preserve"> </w:t>
      </w:r>
      <w:r>
        <w:rPr>
          <w:sz w:val="28"/>
        </w:rPr>
        <w:t>Перми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 09:00 часов.</w:t>
      </w:r>
    </w:p>
    <w:p w:rsidR="00D60FD5" w:rsidRDefault="00AD15B6">
      <w:pPr>
        <w:pStyle w:val="a4"/>
        <w:numPr>
          <w:ilvl w:val="0"/>
          <w:numId w:val="1"/>
        </w:numPr>
        <w:tabs>
          <w:tab w:val="left" w:pos="1446"/>
        </w:tabs>
        <w:ind w:right="133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3"/>
          <w:sz w:val="28"/>
        </w:rPr>
        <w:t xml:space="preserve"> </w:t>
      </w:r>
      <w:r>
        <w:rPr>
          <w:sz w:val="28"/>
        </w:rPr>
        <w:t>город Пермь,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-2"/>
          <w:sz w:val="28"/>
        </w:rPr>
        <w:t xml:space="preserve"> </w:t>
      </w:r>
      <w:r>
        <w:rPr>
          <w:sz w:val="28"/>
        </w:rPr>
        <w:t>Волочаевская, 32.</w:t>
      </w:r>
    </w:p>
    <w:p w:rsidR="00D60FD5" w:rsidRDefault="00AD15B6">
      <w:pPr>
        <w:pStyle w:val="a4"/>
        <w:numPr>
          <w:ilvl w:val="0"/>
          <w:numId w:val="1"/>
        </w:numPr>
        <w:tabs>
          <w:tab w:val="left" w:pos="1501"/>
        </w:tabs>
        <w:ind w:right="123" w:firstLine="707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лицом,   ответственным   за   организацию  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Пантелеева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Алек</w:t>
      </w:r>
      <w:r>
        <w:rPr>
          <w:sz w:val="28"/>
        </w:rPr>
        <w:t>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Николаевича,</w:t>
      </w:r>
      <w:r>
        <w:rPr>
          <w:spacing w:val="7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 потребительского рынка администрации 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 Перми.</w:t>
      </w:r>
    </w:p>
    <w:p w:rsidR="00D60FD5" w:rsidRDefault="00AD15B6">
      <w:pPr>
        <w:pStyle w:val="a4"/>
        <w:numPr>
          <w:ilvl w:val="0"/>
          <w:numId w:val="1"/>
        </w:numPr>
        <w:tabs>
          <w:tab w:val="left" w:pos="1549"/>
        </w:tabs>
        <w:ind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Перми, осуществляющему функции в сфере управления и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 имуществом города Перми, в сфере потребительского р</w:t>
      </w:r>
      <w:r>
        <w:rPr>
          <w:sz w:val="28"/>
        </w:rPr>
        <w:t>ынка,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0"/>
          <w:sz w:val="28"/>
        </w:rPr>
        <w:t xml:space="preserve"> </w:t>
      </w:r>
      <w:r>
        <w:rPr>
          <w:sz w:val="28"/>
        </w:rPr>
        <w:t>Перми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19</w:t>
      </w:r>
      <w:r>
        <w:rPr>
          <w:spacing w:val="11"/>
          <w:sz w:val="28"/>
        </w:rPr>
        <w:t xml:space="preserve"> </w:t>
      </w:r>
      <w:r>
        <w:rPr>
          <w:sz w:val="28"/>
        </w:rPr>
        <w:t>мая</w:t>
      </w:r>
      <w:r>
        <w:rPr>
          <w:spacing w:val="8"/>
          <w:sz w:val="28"/>
        </w:rPr>
        <w:t xml:space="preserve"> </w:t>
      </w:r>
      <w:r>
        <w:rPr>
          <w:sz w:val="28"/>
        </w:rPr>
        <w:t>2015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</w:p>
    <w:p w:rsidR="00D60FD5" w:rsidRDefault="00AD15B6">
      <w:pPr>
        <w:pStyle w:val="a3"/>
        <w:ind w:left="342" w:right="120"/>
        <w:jc w:val="both"/>
      </w:pP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принудительный</w:t>
      </w:r>
      <w:r>
        <w:rPr>
          <w:spacing w:val="1"/>
        </w:rPr>
        <w:t xml:space="preserve"> </w:t>
      </w:r>
      <w:r>
        <w:t>демонтаж,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«Содержание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имущества».</w:t>
      </w:r>
    </w:p>
    <w:p w:rsidR="00D60FD5" w:rsidRDefault="00D60FD5">
      <w:pPr>
        <w:jc w:val="both"/>
        <w:sectPr w:rsidR="00D60FD5">
          <w:footerReference w:type="default" r:id="rId9"/>
          <w:type w:val="continuous"/>
          <w:pgSz w:w="11900" w:h="16840"/>
          <w:pgMar w:top="300" w:right="440" w:bottom="480" w:left="1360" w:header="720" w:footer="288" w:gutter="0"/>
          <w:pgNumType w:start="1"/>
          <w:cols w:space="720"/>
        </w:sectPr>
      </w:pPr>
    </w:p>
    <w:p w:rsidR="00D60FD5" w:rsidRDefault="00AD15B6">
      <w:pPr>
        <w:pStyle w:val="a4"/>
        <w:numPr>
          <w:ilvl w:val="0"/>
          <w:numId w:val="1"/>
        </w:numPr>
        <w:tabs>
          <w:tab w:val="left" w:pos="1501"/>
        </w:tabs>
        <w:spacing w:before="66"/>
        <w:ind w:right="121" w:firstLine="707"/>
        <w:jc w:val="both"/>
        <w:rPr>
          <w:sz w:val="28"/>
        </w:rPr>
      </w:pPr>
      <w:bookmarkStart w:id="2" w:name="2"/>
      <w:bookmarkEnd w:id="2"/>
      <w:r>
        <w:rPr>
          <w:sz w:val="28"/>
        </w:rPr>
        <w:lastRenderedPageBreak/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города Перми обеспечить направление копии настоящего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информационно - аналитическое управление администрации города 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 в 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 телекоммуникационной сети Интернет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распоряжения.</w:t>
      </w:r>
    </w:p>
    <w:p w:rsidR="00D60FD5" w:rsidRDefault="00AD15B6">
      <w:pPr>
        <w:pStyle w:val="a4"/>
        <w:numPr>
          <w:ilvl w:val="0"/>
          <w:numId w:val="1"/>
        </w:numPr>
        <w:tabs>
          <w:tab w:val="left" w:pos="1436"/>
        </w:tabs>
        <w:spacing w:before="1" w:line="242" w:lineRule="auto"/>
        <w:ind w:right="121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город Пермь.</w:t>
      </w:r>
    </w:p>
    <w:p w:rsidR="00D60FD5" w:rsidRDefault="00AD15B6">
      <w:pPr>
        <w:pStyle w:val="a4"/>
        <w:numPr>
          <w:ilvl w:val="0"/>
          <w:numId w:val="1"/>
        </w:numPr>
        <w:tabs>
          <w:tab w:val="left" w:pos="1508"/>
        </w:tabs>
        <w:ind w:right="129" w:firstLine="719"/>
        <w:jc w:val="both"/>
        <w:rPr>
          <w:sz w:val="28"/>
        </w:rPr>
      </w:pPr>
      <w:bookmarkStart w:id="3" w:name="_GoBack"/>
      <w:bookmarkEnd w:id="3"/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исполнением   настоящего   распоряжения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Перми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Давлетшина</w:t>
      </w:r>
      <w:r>
        <w:rPr>
          <w:spacing w:val="-3"/>
          <w:sz w:val="28"/>
        </w:rPr>
        <w:t xml:space="preserve"> </w:t>
      </w:r>
      <w:r>
        <w:rPr>
          <w:sz w:val="28"/>
        </w:rPr>
        <w:t>И.Р.</w:t>
      </w:r>
    </w:p>
    <w:p w:rsidR="00D60FD5" w:rsidRDefault="00D60FD5">
      <w:pPr>
        <w:pStyle w:val="a3"/>
        <w:rPr>
          <w:sz w:val="30"/>
        </w:rPr>
      </w:pPr>
    </w:p>
    <w:p w:rsidR="00D60FD5" w:rsidRDefault="00D60FD5">
      <w:pPr>
        <w:pStyle w:val="a3"/>
        <w:spacing w:before="8"/>
        <w:rPr>
          <w:sz w:val="25"/>
        </w:rPr>
      </w:pPr>
    </w:p>
    <w:p w:rsidR="00D60FD5" w:rsidRDefault="00AD15B6">
      <w:pPr>
        <w:pStyle w:val="a3"/>
        <w:ind w:right="147"/>
        <w:jc w:val="right"/>
      </w:pPr>
      <w:r>
        <w:t>А.Е.</w:t>
      </w:r>
      <w:r>
        <w:rPr>
          <w:spacing w:val="-2"/>
        </w:rPr>
        <w:t xml:space="preserve"> </w:t>
      </w:r>
      <w:r>
        <w:t>Филиппов</w:t>
      </w:r>
    </w:p>
    <w:sectPr w:rsidR="00D60FD5">
      <w:pgSz w:w="11900" w:h="16840"/>
      <w:pgMar w:top="1080" w:right="440" w:bottom="480" w:left="136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B6" w:rsidRDefault="00AD15B6">
      <w:r>
        <w:separator/>
      </w:r>
    </w:p>
  </w:endnote>
  <w:endnote w:type="continuationSeparator" w:id="0">
    <w:p w:rsidR="00AD15B6" w:rsidRDefault="00AD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D5" w:rsidRDefault="00AD15B6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pt;height:21.05pt;z-index:-15766016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99.2pt;height:18.95pt;z-index:-15765504;mso-position-horizontal-relative:page;mso-position-vertical-relative:page" filled="f" stroked="f">
          <v:textbox inset="0,0,0,0">
            <w:txbxContent>
              <w:p w:rsidR="00D60FD5" w:rsidRDefault="00AD15B6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059-39-01-01-233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09.06.2023.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Пантелеев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А.Н.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10C6A">
                  <w:rPr>
                    <w:rFonts w:ascii="Microsoft Sans Serif" w:hAnsi="Microsoft Sans Serif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3.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09.06.2023 11:20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B6" w:rsidRDefault="00AD15B6">
      <w:r>
        <w:separator/>
      </w:r>
    </w:p>
  </w:footnote>
  <w:footnote w:type="continuationSeparator" w:id="0">
    <w:p w:rsidR="00AD15B6" w:rsidRDefault="00AD1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24D55"/>
    <w:multiLevelType w:val="hybridMultilevel"/>
    <w:tmpl w:val="F59C0972"/>
    <w:lvl w:ilvl="0" w:tplc="B7B630B8">
      <w:start w:val="1"/>
      <w:numFmt w:val="decimal"/>
      <w:lvlText w:val="%1."/>
      <w:lvlJc w:val="left"/>
      <w:pPr>
        <w:ind w:left="34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8AB714">
      <w:numFmt w:val="bullet"/>
      <w:lvlText w:val="•"/>
      <w:lvlJc w:val="left"/>
      <w:pPr>
        <w:ind w:left="1316" w:hanging="343"/>
      </w:pPr>
      <w:rPr>
        <w:rFonts w:hint="default"/>
        <w:lang w:val="ru-RU" w:eastAsia="en-US" w:bidi="ar-SA"/>
      </w:rPr>
    </w:lvl>
    <w:lvl w:ilvl="2" w:tplc="E75A1BE6">
      <w:numFmt w:val="bullet"/>
      <w:lvlText w:val="•"/>
      <w:lvlJc w:val="left"/>
      <w:pPr>
        <w:ind w:left="2292" w:hanging="343"/>
      </w:pPr>
      <w:rPr>
        <w:rFonts w:hint="default"/>
        <w:lang w:val="ru-RU" w:eastAsia="en-US" w:bidi="ar-SA"/>
      </w:rPr>
    </w:lvl>
    <w:lvl w:ilvl="3" w:tplc="A0CA05B4">
      <w:numFmt w:val="bullet"/>
      <w:lvlText w:val="•"/>
      <w:lvlJc w:val="left"/>
      <w:pPr>
        <w:ind w:left="3268" w:hanging="343"/>
      </w:pPr>
      <w:rPr>
        <w:rFonts w:hint="default"/>
        <w:lang w:val="ru-RU" w:eastAsia="en-US" w:bidi="ar-SA"/>
      </w:rPr>
    </w:lvl>
    <w:lvl w:ilvl="4" w:tplc="26783952">
      <w:numFmt w:val="bullet"/>
      <w:lvlText w:val="•"/>
      <w:lvlJc w:val="left"/>
      <w:pPr>
        <w:ind w:left="4244" w:hanging="343"/>
      </w:pPr>
      <w:rPr>
        <w:rFonts w:hint="default"/>
        <w:lang w:val="ru-RU" w:eastAsia="en-US" w:bidi="ar-SA"/>
      </w:rPr>
    </w:lvl>
    <w:lvl w:ilvl="5" w:tplc="81DA2A14">
      <w:numFmt w:val="bullet"/>
      <w:lvlText w:val="•"/>
      <w:lvlJc w:val="left"/>
      <w:pPr>
        <w:ind w:left="5220" w:hanging="343"/>
      </w:pPr>
      <w:rPr>
        <w:rFonts w:hint="default"/>
        <w:lang w:val="ru-RU" w:eastAsia="en-US" w:bidi="ar-SA"/>
      </w:rPr>
    </w:lvl>
    <w:lvl w:ilvl="6" w:tplc="A048757E">
      <w:numFmt w:val="bullet"/>
      <w:lvlText w:val="•"/>
      <w:lvlJc w:val="left"/>
      <w:pPr>
        <w:ind w:left="6196" w:hanging="343"/>
      </w:pPr>
      <w:rPr>
        <w:rFonts w:hint="default"/>
        <w:lang w:val="ru-RU" w:eastAsia="en-US" w:bidi="ar-SA"/>
      </w:rPr>
    </w:lvl>
    <w:lvl w:ilvl="7" w:tplc="C1C2B8C0">
      <w:numFmt w:val="bullet"/>
      <w:lvlText w:val="•"/>
      <w:lvlJc w:val="left"/>
      <w:pPr>
        <w:ind w:left="7172" w:hanging="343"/>
      </w:pPr>
      <w:rPr>
        <w:rFonts w:hint="default"/>
        <w:lang w:val="ru-RU" w:eastAsia="en-US" w:bidi="ar-SA"/>
      </w:rPr>
    </w:lvl>
    <w:lvl w:ilvl="8" w:tplc="327871CE">
      <w:numFmt w:val="bullet"/>
      <w:lvlText w:val="•"/>
      <w:lvlJc w:val="left"/>
      <w:pPr>
        <w:ind w:left="8148" w:hanging="3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0FD5"/>
    <w:rsid w:val="00810C6A"/>
    <w:rsid w:val="00AD15B6"/>
    <w:rsid w:val="00D6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8033200-AB80-46FB-90CC-DB0D44AE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8" w:right="3140" w:hanging="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2" w:right="117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2023-06-09T11:59:00Z</dcterms:created>
  <dcterms:modified xsi:type="dcterms:W3CDTF">2023-06-09T11:59:00Z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2023-06-09T00:00:00Z</vt:filetime>
  </property>
</Properties>
</file>