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44D" w:rsidRDefault="003F7721">
      <w:pPr>
        <w:pStyle w:val="a3"/>
        <w:ind w:left="477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04362" cy="492251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62" cy="49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44D" w:rsidRDefault="003F7721">
      <w:pPr>
        <w:pStyle w:val="a3"/>
        <w:spacing w:before="37"/>
        <w:ind w:left="2681" w:right="2622"/>
        <w:jc w:val="center"/>
      </w:pPr>
      <w:bookmarkStart w:id="0" w:name="1"/>
      <w:bookmarkStart w:id="1" w:name="4"/>
      <w:bookmarkEnd w:id="0"/>
      <w:bookmarkEnd w:id="1"/>
      <w:r>
        <w:t>АДМИНИСТРАЦИЯ</w:t>
      </w:r>
      <w:r>
        <w:rPr>
          <w:spacing w:val="-14"/>
        </w:rPr>
        <w:t xml:space="preserve"> </w:t>
      </w:r>
      <w:r>
        <w:t>ГОРОДА</w:t>
      </w:r>
      <w:r>
        <w:rPr>
          <w:spacing w:val="-12"/>
        </w:rPr>
        <w:t xml:space="preserve"> </w:t>
      </w:r>
      <w:r>
        <w:rPr>
          <w:spacing w:val="-2"/>
        </w:rPr>
        <w:t>ПЕРМИ</w:t>
      </w:r>
    </w:p>
    <w:p w:rsidR="00CC144D" w:rsidRDefault="003F7721">
      <w:pPr>
        <w:spacing w:before="98"/>
        <w:ind w:left="3145" w:right="3080" w:hanging="6"/>
        <w:jc w:val="center"/>
        <w:rPr>
          <w:b/>
          <w:sz w:val="28"/>
        </w:rPr>
      </w:pPr>
      <w:r>
        <w:rPr>
          <w:b/>
          <w:sz w:val="28"/>
        </w:rPr>
        <w:t>ГЛАВА АДМИНИСТРАЦИИ СВЕРДЛОВСКОГО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РАЙОНА</w:t>
      </w:r>
    </w:p>
    <w:p w:rsidR="00CC144D" w:rsidRDefault="003F7721">
      <w:pPr>
        <w:pStyle w:val="a3"/>
        <w:spacing w:before="88"/>
        <w:ind w:left="2681" w:right="2620"/>
        <w:jc w:val="center"/>
      </w:pP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Ж</w:t>
      </w:r>
      <w:r>
        <w:rPr>
          <w:spacing w:val="-1"/>
        </w:rPr>
        <w:t xml:space="preserve"> </w:t>
      </w:r>
      <w:r>
        <w:t>Е</w:t>
      </w:r>
      <w:r>
        <w:rPr>
          <w:spacing w:val="3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0"/>
        </w:rPr>
        <w:t>Е</w:t>
      </w:r>
    </w:p>
    <w:p w:rsidR="00CC144D" w:rsidRDefault="00CC144D">
      <w:pPr>
        <w:pStyle w:val="a3"/>
        <w:rPr>
          <w:sz w:val="20"/>
        </w:rPr>
      </w:pPr>
    </w:p>
    <w:p w:rsidR="00CC144D" w:rsidRDefault="00CC144D">
      <w:pPr>
        <w:pStyle w:val="a3"/>
        <w:rPr>
          <w:sz w:val="20"/>
        </w:rPr>
      </w:pPr>
    </w:p>
    <w:p w:rsidR="00CC144D" w:rsidRDefault="00CC144D">
      <w:pPr>
        <w:pStyle w:val="a3"/>
        <w:rPr>
          <w:sz w:val="20"/>
        </w:rPr>
      </w:pPr>
    </w:p>
    <w:p w:rsidR="00CC144D" w:rsidRDefault="003F7721">
      <w:pPr>
        <w:pStyle w:val="a3"/>
        <w:spacing w:before="2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1007404</wp:posOffset>
            </wp:positionH>
            <wp:positionV relativeFrom="paragraph">
              <wp:posOffset>111622</wp:posOffset>
            </wp:positionV>
            <wp:extent cx="2736700" cy="119824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6700" cy="119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44D" w:rsidRDefault="00CC144D">
      <w:pPr>
        <w:pStyle w:val="a3"/>
        <w:rPr>
          <w:sz w:val="30"/>
        </w:rPr>
      </w:pPr>
    </w:p>
    <w:p w:rsidR="00CC144D" w:rsidRDefault="003F7721">
      <w:pPr>
        <w:spacing w:before="180" w:line="180" w:lineRule="auto"/>
        <w:ind w:left="198" w:right="5006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принудительном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демонтаже самовольно установленных (незаконно размещенных)</w:t>
      </w:r>
    </w:p>
    <w:p w:rsidR="00CC144D" w:rsidRDefault="003F7721">
      <w:pPr>
        <w:spacing w:line="253" w:lineRule="exact"/>
        <w:ind w:left="198"/>
        <w:rPr>
          <w:b/>
          <w:sz w:val="28"/>
        </w:rPr>
      </w:pPr>
      <w:r>
        <w:rPr>
          <w:b/>
          <w:sz w:val="28"/>
        </w:rPr>
        <w:t>движимых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объектов</w:t>
      </w:r>
    </w:p>
    <w:p w:rsidR="00CC144D" w:rsidRDefault="00CC144D">
      <w:pPr>
        <w:pStyle w:val="a3"/>
        <w:rPr>
          <w:b/>
          <w:sz w:val="20"/>
        </w:rPr>
      </w:pPr>
    </w:p>
    <w:p w:rsidR="00CC144D" w:rsidRDefault="00CC144D">
      <w:pPr>
        <w:pStyle w:val="a3"/>
        <w:rPr>
          <w:b/>
          <w:sz w:val="20"/>
        </w:rPr>
      </w:pPr>
    </w:p>
    <w:p w:rsidR="00CC144D" w:rsidRDefault="003F7721">
      <w:pPr>
        <w:pStyle w:val="a3"/>
        <w:spacing w:before="231"/>
        <w:ind w:left="118" w:right="349" w:firstLine="707"/>
        <w:jc w:val="both"/>
      </w:pPr>
      <w:r>
        <w:t>В соответствии с Положением о порядке выявления и демонтажа самовольно</w:t>
      </w:r>
      <w:r>
        <w:rPr>
          <w:spacing w:val="40"/>
        </w:rPr>
        <w:t xml:space="preserve"> </w:t>
      </w:r>
      <w:r>
        <w:t>установленных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незаконно</w:t>
      </w:r>
      <w:r>
        <w:rPr>
          <w:spacing w:val="40"/>
        </w:rPr>
        <w:t xml:space="preserve"> </w:t>
      </w:r>
      <w:r>
        <w:t>размещенных</w:t>
      </w:r>
      <w:r>
        <w:rPr>
          <w:spacing w:val="40"/>
        </w:rPr>
        <w:t xml:space="preserve"> </w:t>
      </w:r>
      <w:r>
        <w:t>движимых</w:t>
      </w:r>
      <w:r>
        <w:rPr>
          <w:spacing w:val="40"/>
        </w:rPr>
        <w:t xml:space="preserve"> </w:t>
      </w:r>
      <w:r>
        <w:t>объектов</w:t>
      </w:r>
      <w:r>
        <w:rPr>
          <w:spacing w:val="80"/>
        </w:rPr>
        <w:t xml:space="preserve"> </w:t>
      </w:r>
      <w:r>
        <w:t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7:</w:t>
      </w:r>
    </w:p>
    <w:p w:rsidR="00CC144D" w:rsidRDefault="003F7721">
      <w:pPr>
        <w:pStyle w:val="a4"/>
        <w:numPr>
          <w:ilvl w:val="0"/>
          <w:numId w:val="1"/>
        </w:numPr>
        <w:tabs>
          <w:tab w:val="left" w:pos="1352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 xml:space="preserve">Утвердить </w:t>
      </w:r>
      <w:r>
        <w:rPr>
          <w:sz w:val="28"/>
        </w:rPr>
        <w:t>прилагаемый перечень самовольно установленных (незаконно размещенных) движимых объектов, подлежащих принудительному демонтажу и перемещению (далее - Объекты).</w:t>
      </w:r>
    </w:p>
    <w:p w:rsidR="00CC144D" w:rsidRDefault="003F7721">
      <w:pPr>
        <w:pStyle w:val="a4"/>
        <w:numPr>
          <w:ilvl w:val="0"/>
          <w:numId w:val="1"/>
        </w:numPr>
        <w:tabs>
          <w:tab w:val="left" w:pos="1278"/>
        </w:tabs>
        <w:ind w:right="359" w:firstLine="707"/>
        <w:jc w:val="both"/>
        <w:rPr>
          <w:sz w:val="28"/>
        </w:rPr>
      </w:pPr>
      <w:r>
        <w:rPr>
          <w:sz w:val="28"/>
        </w:rPr>
        <w:t>Сектору потребительского рынка администрации Свердловского района</w:t>
      </w:r>
      <w:r>
        <w:rPr>
          <w:spacing w:val="40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40"/>
          <w:sz w:val="28"/>
        </w:rPr>
        <w:t xml:space="preserve"> </w:t>
      </w:r>
      <w:r>
        <w:rPr>
          <w:sz w:val="28"/>
        </w:rPr>
        <w:t>Перми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принудительному</w:t>
      </w:r>
      <w:r>
        <w:rPr>
          <w:spacing w:val="40"/>
          <w:sz w:val="28"/>
        </w:rPr>
        <w:t xml:space="preserve"> </w:t>
      </w:r>
      <w:r>
        <w:rPr>
          <w:sz w:val="28"/>
        </w:rPr>
        <w:t>демонтажу</w:t>
      </w:r>
      <w:r>
        <w:rPr>
          <w:spacing w:val="80"/>
          <w:sz w:val="28"/>
        </w:rPr>
        <w:t xml:space="preserve"> </w:t>
      </w:r>
      <w:r>
        <w:rPr>
          <w:sz w:val="28"/>
        </w:rPr>
        <w:t>и перемещению Объектов с 30 июня 2023 г. с 09:00 часов.</w:t>
      </w:r>
    </w:p>
    <w:p w:rsidR="00CC144D" w:rsidRDefault="003F7721">
      <w:pPr>
        <w:pStyle w:val="a4"/>
        <w:numPr>
          <w:ilvl w:val="0"/>
          <w:numId w:val="1"/>
        </w:numPr>
        <w:tabs>
          <w:tab w:val="left" w:pos="1211"/>
        </w:tabs>
        <w:ind w:right="344" w:firstLine="707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40"/>
          <w:sz w:val="28"/>
        </w:rPr>
        <w:t xml:space="preserve">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демонтируемых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40"/>
          <w:sz w:val="28"/>
        </w:rPr>
        <w:t xml:space="preserve"> </w:t>
      </w:r>
      <w:r>
        <w:rPr>
          <w:sz w:val="28"/>
        </w:rPr>
        <w:t>по адресу: Пермский край, город Пермь, ул. Волочаевская, 32.</w:t>
      </w:r>
    </w:p>
    <w:p w:rsidR="00CC144D" w:rsidRDefault="003F7721">
      <w:pPr>
        <w:pStyle w:val="a4"/>
        <w:numPr>
          <w:ilvl w:val="0"/>
          <w:numId w:val="1"/>
        </w:numPr>
        <w:tabs>
          <w:tab w:val="left" w:pos="1278"/>
        </w:tabs>
        <w:ind w:firstLine="707"/>
        <w:jc w:val="both"/>
        <w:rPr>
          <w:sz w:val="28"/>
        </w:rPr>
      </w:pPr>
      <w:r>
        <w:rPr>
          <w:sz w:val="28"/>
        </w:rPr>
        <w:t>Уполномоченным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лицом,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</w:t>
      </w:r>
      <w:r>
        <w:rPr>
          <w:sz w:val="28"/>
        </w:rPr>
        <w:t>низацию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 по принудительному демонтажу, перемещению и временному хранению Объектов назначить Долгих Игоря Олеговича, начальника сектора потребительского рынка администрации Свердловского района города Перми.</w:t>
      </w:r>
    </w:p>
    <w:p w:rsidR="00CC144D" w:rsidRDefault="003F7721">
      <w:pPr>
        <w:pStyle w:val="a4"/>
        <w:numPr>
          <w:ilvl w:val="0"/>
          <w:numId w:val="1"/>
        </w:numPr>
        <w:tabs>
          <w:tab w:val="left" w:pos="1326"/>
        </w:tabs>
        <w:ind w:firstLine="707"/>
        <w:jc w:val="both"/>
        <w:rPr>
          <w:sz w:val="28"/>
        </w:rPr>
      </w:pPr>
      <w:r>
        <w:rPr>
          <w:sz w:val="28"/>
        </w:rPr>
        <w:t xml:space="preserve">В соответствии с Регламентом взаимодействия </w:t>
      </w:r>
      <w:r>
        <w:rPr>
          <w:sz w:val="28"/>
        </w:rPr>
        <w:t>департамента экономики и промышленной политики администрации города Перми, территориальных органов администрации города Перми и муниципального учреждения, подведомственного функциональному органу администрации города Перми, осуществляющему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функции в сфере </w:t>
      </w:r>
      <w:r>
        <w:rPr>
          <w:sz w:val="28"/>
        </w:rPr>
        <w:t>управления и распоряжения муниципальным имуществом города Перми, в сфере потребительского рынка, утвержденным</w:t>
      </w:r>
      <w:r>
        <w:rPr>
          <w:spacing w:val="2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2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7"/>
          <w:sz w:val="28"/>
        </w:rPr>
        <w:t xml:space="preserve"> </w:t>
      </w:r>
      <w:r>
        <w:rPr>
          <w:sz w:val="28"/>
        </w:rPr>
        <w:t>Перми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19</w:t>
      </w:r>
      <w:r>
        <w:rPr>
          <w:spacing w:val="8"/>
          <w:sz w:val="28"/>
        </w:rPr>
        <w:t xml:space="preserve"> </w:t>
      </w:r>
      <w:r>
        <w:rPr>
          <w:sz w:val="28"/>
        </w:rPr>
        <w:t>мая</w:t>
      </w:r>
      <w:r>
        <w:rPr>
          <w:spacing w:val="6"/>
          <w:sz w:val="28"/>
        </w:rPr>
        <w:t xml:space="preserve"> </w:t>
      </w:r>
      <w:r>
        <w:rPr>
          <w:sz w:val="28"/>
        </w:rPr>
        <w:t>2015</w:t>
      </w:r>
      <w:r>
        <w:rPr>
          <w:spacing w:val="5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CC144D" w:rsidRDefault="003F7721">
      <w:pPr>
        <w:pStyle w:val="a3"/>
        <w:spacing w:before="1"/>
        <w:ind w:left="118" w:right="344"/>
        <w:jc w:val="both"/>
      </w:pPr>
      <w:r>
        <w:t>№ 286 принудительный демонтаж, перемещение и хранение Объектов осуществляет муниципальное казенное учреждение «Содержание муниципального имущества».</w:t>
      </w:r>
    </w:p>
    <w:p w:rsidR="00CC144D" w:rsidRDefault="003F7721">
      <w:pPr>
        <w:pStyle w:val="a4"/>
        <w:numPr>
          <w:ilvl w:val="0"/>
          <w:numId w:val="1"/>
        </w:numPr>
        <w:tabs>
          <w:tab w:val="left" w:pos="1278"/>
        </w:tabs>
        <w:spacing w:line="242" w:lineRule="auto"/>
        <w:ind w:right="351" w:firstLine="707"/>
        <w:jc w:val="both"/>
        <w:rPr>
          <w:sz w:val="28"/>
        </w:rPr>
      </w:pPr>
      <w:r>
        <w:rPr>
          <w:sz w:val="28"/>
        </w:rPr>
        <w:t>Сектору потребительского рынка администрации Свердловского района города Перми обеспечить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направление копии</w:t>
      </w:r>
      <w:r>
        <w:rPr>
          <w:sz w:val="28"/>
        </w:rPr>
        <w:t xml:space="preserve"> настоящего распоряжения</w:t>
      </w:r>
    </w:p>
    <w:p w:rsidR="00CC144D" w:rsidRDefault="00CC144D">
      <w:pPr>
        <w:spacing w:line="242" w:lineRule="auto"/>
        <w:jc w:val="both"/>
        <w:rPr>
          <w:sz w:val="28"/>
        </w:rPr>
        <w:sectPr w:rsidR="00CC144D">
          <w:footerReference w:type="default" r:id="rId9"/>
          <w:type w:val="continuous"/>
          <w:pgSz w:w="11900" w:h="16840"/>
          <w:pgMar w:top="300" w:right="500" w:bottom="560" w:left="1300" w:header="0" w:footer="368" w:gutter="0"/>
          <w:pgNumType w:start="1"/>
          <w:cols w:space="720"/>
        </w:sectPr>
      </w:pPr>
    </w:p>
    <w:p w:rsidR="00CC144D" w:rsidRDefault="003F7721">
      <w:pPr>
        <w:pStyle w:val="a3"/>
        <w:spacing w:before="66"/>
        <w:ind w:left="118" w:right="345"/>
        <w:jc w:val="both"/>
      </w:pPr>
      <w:bookmarkStart w:id="2" w:name="2"/>
      <w:bookmarkEnd w:id="2"/>
      <w:r>
        <w:lastRenderedPageBreak/>
        <w:t>в информационно - аналитическое управление администрации города Перми для размещения на официальном сайте муниципального образования город Пермь в информационно - телекоммуникационной сет</w:t>
      </w:r>
      <w:r>
        <w:t>и Интернет в течение одного рабочего дня после дня подписания настоящего распоряжения.</w:t>
      </w:r>
    </w:p>
    <w:p w:rsidR="00CC144D" w:rsidRDefault="003F7721">
      <w:pPr>
        <w:pStyle w:val="a4"/>
        <w:numPr>
          <w:ilvl w:val="0"/>
          <w:numId w:val="1"/>
        </w:numPr>
        <w:tabs>
          <w:tab w:val="left" w:pos="1213"/>
        </w:tabs>
        <w:spacing w:before="2"/>
        <w:ind w:right="344" w:firstLine="707"/>
        <w:jc w:val="both"/>
        <w:rPr>
          <w:sz w:val="28"/>
        </w:rPr>
      </w:pPr>
      <w:r>
        <w:rPr>
          <w:sz w:val="28"/>
        </w:rPr>
        <w:t>Настоящее распоряжение вступает в силу с даты размещения на официальном сайте муниципального образования город Пермь.</w:t>
      </w:r>
    </w:p>
    <w:p w:rsidR="00CC144D" w:rsidRDefault="003F7721">
      <w:pPr>
        <w:pStyle w:val="a4"/>
        <w:numPr>
          <w:ilvl w:val="0"/>
          <w:numId w:val="1"/>
        </w:numPr>
        <w:tabs>
          <w:tab w:val="left" w:pos="1285"/>
        </w:tabs>
        <w:ind w:right="356" w:firstLine="719"/>
        <w:jc w:val="both"/>
        <w:rPr>
          <w:sz w:val="28"/>
        </w:rPr>
      </w:pPr>
      <w:bookmarkStart w:id="3" w:name="_GoBack"/>
      <w:bookmarkEnd w:id="3"/>
      <w:r>
        <w:rPr>
          <w:sz w:val="28"/>
        </w:rPr>
        <w:t>Контроль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40"/>
          <w:sz w:val="28"/>
        </w:rPr>
        <w:t xml:space="preserve"> </w:t>
      </w:r>
      <w:r>
        <w:rPr>
          <w:sz w:val="28"/>
        </w:rPr>
        <w:t>на первого заместителя главы администрации Свердловского района города Перми Давлетшина И.Р.</w:t>
      </w:r>
    </w:p>
    <w:p w:rsidR="00CC144D" w:rsidRDefault="00CC144D">
      <w:pPr>
        <w:pStyle w:val="a3"/>
        <w:rPr>
          <w:sz w:val="30"/>
        </w:rPr>
      </w:pPr>
    </w:p>
    <w:p w:rsidR="00CC144D" w:rsidRDefault="00CC144D">
      <w:pPr>
        <w:pStyle w:val="a3"/>
        <w:spacing w:before="11"/>
        <w:rPr>
          <w:sz w:val="25"/>
        </w:rPr>
      </w:pPr>
    </w:p>
    <w:p w:rsidR="00CC144D" w:rsidRDefault="003F7721">
      <w:pPr>
        <w:pStyle w:val="a3"/>
        <w:ind w:right="348"/>
        <w:jc w:val="right"/>
      </w:pPr>
      <w:r>
        <w:t>А.Е.</w:t>
      </w:r>
      <w:r>
        <w:rPr>
          <w:spacing w:val="-3"/>
        </w:rPr>
        <w:t xml:space="preserve"> </w:t>
      </w:r>
      <w:r>
        <w:rPr>
          <w:spacing w:val="-2"/>
        </w:rPr>
        <w:t>Филиппов</w:t>
      </w:r>
    </w:p>
    <w:p w:rsidR="00CC144D" w:rsidRDefault="00CC144D">
      <w:pPr>
        <w:jc w:val="right"/>
        <w:sectPr w:rsidR="00CC144D">
          <w:pgSz w:w="11900" w:h="16840"/>
          <w:pgMar w:top="1080" w:right="500" w:bottom="560" w:left="1300" w:header="0" w:footer="368" w:gutter="0"/>
          <w:cols w:space="720"/>
        </w:sectPr>
      </w:pPr>
    </w:p>
    <w:p w:rsidR="00CC144D" w:rsidRDefault="003F7721">
      <w:pPr>
        <w:pStyle w:val="a3"/>
        <w:spacing w:before="66"/>
        <w:ind w:left="5082"/>
      </w:pPr>
      <w:bookmarkStart w:id="4" w:name="3"/>
      <w:bookmarkEnd w:id="4"/>
      <w:r>
        <w:rPr>
          <w:spacing w:val="-2"/>
        </w:rPr>
        <w:lastRenderedPageBreak/>
        <w:t>УТВЕРЖДЕН</w:t>
      </w:r>
    </w:p>
    <w:p w:rsidR="00CC144D" w:rsidRDefault="003F7721">
      <w:pPr>
        <w:pStyle w:val="a3"/>
        <w:spacing w:before="3"/>
        <w:ind w:left="5082" w:right="361"/>
      </w:pPr>
      <w:r>
        <w:t>распоряжением</w:t>
      </w:r>
      <w:r>
        <w:rPr>
          <w:spacing w:val="-18"/>
        </w:rPr>
        <w:t xml:space="preserve"> </w:t>
      </w:r>
      <w:r>
        <w:t>главы</w:t>
      </w:r>
      <w:r>
        <w:rPr>
          <w:spacing w:val="-17"/>
        </w:rPr>
        <w:t xml:space="preserve"> </w:t>
      </w:r>
      <w:r>
        <w:t xml:space="preserve">администрации Свердловского района города Перми </w:t>
      </w:r>
      <w:r>
        <w:rPr>
          <w:spacing w:val="-6"/>
        </w:rPr>
        <w:t>от</w:t>
      </w:r>
    </w:p>
    <w:p w:rsidR="00CC144D" w:rsidRDefault="00CC144D">
      <w:pPr>
        <w:pStyle w:val="a3"/>
        <w:rPr>
          <w:sz w:val="30"/>
        </w:rPr>
      </w:pPr>
    </w:p>
    <w:p w:rsidR="00CC144D" w:rsidRDefault="00CC144D">
      <w:pPr>
        <w:pStyle w:val="a3"/>
        <w:spacing w:before="3"/>
        <w:rPr>
          <w:sz w:val="26"/>
        </w:rPr>
      </w:pPr>
    </w:p>
    <w:p w:rsidR="00CC144D" w:rsidRDefault="003F7721">
      <w:pPr>
        <w:ind w:left="2681" w:right="2203"/>
        <w:jc w:val="center"/>
        <w:rPr>
          <w:b/>
          <w:sz w:val="28"/>
        </w:rPr>
      </w:pPr>
      <w:r>
        <w:rPr>
          <w:b/>
          <w:spacing w:val="-2"/>
          <w:sz w:val="28"/>
        </w:rPr>
        <w:t>ПЕРЕЧЕНЬ</w:t>
      </w:r>
    </w:p>
    <w:p w:rsidR="00CC144D" w:rsidRDefault="003F7721">
      <w:pPr>
        <w:spacing w:before="2"/>
        <w:ind w:left="896" w:right="416" w:hanging="11"/>
        <w:jc w:val="center"/>
        <w:rPr>
          <w:b/>
          <w:sz w:val="28"/>
        </w:rPr>
      </w:pPr>
      <w:r>
        <w:rPr>
          <w:b/>
          <w:sz w:val="28"/>
        </w:rPr>
        <w:t>самовольно установленных (незаконно размещенных) движимых объектов,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подлежащих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принудительному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демонтажу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перемещению</w:t>
      </w:r>
    </w:p>
    <w:p w:rsidR="00CC144D" w:rsidRDefault="00CC144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846"/>
        <w:gridCol w:w="2302"/>
        <w:gridCol w:w="1740"/>
        <w:gridCol w:w="2055"/>
        <w:gridCol w:w="1352"/>
      </w:tblGrid>
      <w:tr w:rsidR="00CC144D">
        <w:trPr>
          <w:trHeight w:val="3451"/>
        </w:trPr>
        <w:tc>
          <w:tcPr>
            <w:tcW w:w="564" w:type="dxa"/>
          </w:tcPr>
          <w:p w:rsidR="00CC144D" w:rsidRDefault="00CC144D">
            <w:pPr>
              <w:pStyle w:val="TableParagraph"/>
              <w:rPr>
                <w:b/>
                <w:sz w:val="26"/>
              </w:rPr>
            </w:pPr>
          </w:p>
          <w:p w:rsidR="00CC144D" w:rsidRDefault="00CC144D">
            <w:pPr>
              <w:pStyle w:val="TableParagraph"/>
              <w:rPr>
                <w:b/>
                <w:sz w:val="26"/>
              </w:rPr>
            </w:pPr>
          </w:p>
          <w:p w:rsidR="00CC144D" w:rsidRDefault="00CC144D">
            <w:pPr>
              <w:pStyle w:val="TableParagraph"/>
              <w:rPr>
                <w:b/>
                <w:sz w:val="26"/>
              </w:rPr>
            </w:pPr>
          </w:p>
          <w:p w:rsidR="00CC144D" w:rsidRDefault="00CC144D">
            <w:pPr>
              <w:pStyle w:val="TableParagraph"/>
              <w:rPr>
                <w:b/>
                <w:sz w:val="26"/>
              </w:rPr>
            </w:pPr>
          </w:p>
          <w:p w:rsidR="00CC144D" w:rsidRDefault="00CC144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C144D" w:rsidRDefault="003F7721">
            <w:pPr>
              <w:pStyle w:val="TableParagraph"/>
              <w:ind w:left="119" w:right="106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846" w:type="dxa"/>
          </w:tcPr>
          <w:p w:rsidR="00CC144D" w:rsidRDefault="00CC144D">
            <w:pPr>
              <w:pStyle w:val="TableParagraph"/>
              <w:rPr>
                <w:b/>
                <w:sz w:val="26"/>
              </w:rPr>
            </w:pPr>
          </w:p>
          <w:p w:rsidR="00CC144D" w:rsidRDefault="00CC144D">
            <w:pPr>
              <w:pStyle w:val="TableParagraph"/>
              <w:rPr>
                <w:b/>
                <w:sz w:val="26"/>
              </w:rPr>
            </w:pPr>
          </w:p>
          <w:p w:rsidR="00CC144D" w:rsidRDefault="00CC144D">
            <w:pPr>
              <w:pStyle w:val="TableParagraph"/>
              <w:rPr>
                <w:b/>
                <w:sz w:val="26"/>
              </w:rPr>
            </w:pPr>
          </w:p>
          <w:p w:rsidR="00CC144D" w:rsidRDefault="00CC144D">
            <w:pPr>
              <w:pStyle w:val="TableParagraph"/>
              <w:rPr>
                <w:b/>
                <w:sz w:val="26"/>
              </w:rPr>
            </w:pPr>
          </w:p>
          <w:p w:rsidR="00CC144D" w:rsidRDefault="00CC144D">
            <w:pPr>
              <w:pStyle w:val="TableParagraph"/>
              <w:spacing w:before="3"/>
              <w:rPr>
                <w:b/>
                <w:sz w:val="33"/>
              </w:rPr>
            </w:pPr>
          </w:p>
          <w:p w:rsidR="00CC144D" w:rsidRDefault="003F7721">
            <w:pPr>
              <w:pStyle w:val="TableParagraph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Тип 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tcW w:w="2302" w:type="dxa"/>
          </w:tcPr>
          <w:p w:rsidR="00CC144D" w:rsidRDefault="00CC144D">
            <w:pPr>
              <w:pStyle w:val="TableParagraph"/>
              <w:rPr>
                <w:b/>
                <w:sz w:val="26"/>
              </w:rPr>
            </w:pPr>
          </w:p>
          <w:p w:rsidR="00CC144D" w:rsidRDefault="00CC144D">
            <w:pPr>
              <w:pStyle w:val="TableParagraph"/>
              <w:rPr>
                <w:b/>
                <w:sz w:val="26"/>
              </w:rPr>
            </w:pPr>
          </w:p>
          <w:p w:rsidR="00CC144D" w:rsidRDefault="00CC144D">
            <w:pPr>
              <w:pStyle w:val="TableParagraph"/>
              <w:rPr>
                <w:b/>
                <w:sz w:val="26"/>
              </w:rPr>
            </w:pPr>
          </w:p>
          <w:p w:rsidR="00CC144D" w:rsidRDefault="00CC144D">
            <w:pPr>
              <w:pStyle w:val="TableParagraph"/>
              <w:rPr>
                <w:b/>
                <w:sz w:val="26"/>
              </w:rPr>
            </w:pPr>
          </w:p>
          <w:p w:rsidR="00CC144D" w:rsidRDefault="00CC144D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C144D" w:rsidRDefault="003F7721">
            <w:pPr>
              <w:pStyle w:val="TableParagraph"/>
              <w:ind w:left="748" w:right="175" w:hanging="562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нахождения 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tcW w:w="1740" w:type="dxa"/>
          </w:tcPr>
          <w:p w:rsidR="00CC144D" w:rsidRDefault="003F7721">
            <w:pPr>
              <w:pStyle w:val="TableParagraph"/>
              <w:ind w:left="138" w:right="129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Едином реестре </w:t>
            </w:r>
            <w:r>
              <w:rPr>
                <w:spacing w:val="-2"/>
                <w:sz w:val="20"/>
              </w:rPr>
              <w:t>самовольно</w:t>
            </w:r>
          </w:p>
          <w:p w:rsidR="00CC144D" w:rsidRDefault="003F7721">
            <w:pPr>
              <w:pStyle w:val="TableParagraph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установленных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незаконно</w:t>
            </w:r>
          </w:p>
          <w:p w:rsidR="00CC144D" w:rsidRDefault="003F7721">
            <w:pPr>
              <w:pStyle w:val="TableParagraph"/>
              <w:ind w:left="414" w:hanging="132"/>
              <w:rPr>
                <w:sz w:val="20"/>
              </w:rPr>
            </w:pPr>
            <w:r>
              <w:rPr>
                <w:spacing w:val="-2"/>
                <w:sz w:val="20"/>
              </w:rPr>
              <w:t>размещенных движимых объектов,</w:t>
            </w:r>
          </w:p>
          <w:p w:rsidR="00CC144D" w:rsidRDefault="003F7721">
            <w:pPr>
              <w:pStyle w:val="TableParagraph"/>
              <w:ind w:left="112" w:right="103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выявленных на </w:t>
            </w:r>
            <w:r>
              <w:rPr>
                <w:spacing w:val="-2"/>
                <w:sz w:val="20"/>
              </w:rPr>
              <w:t xml:space="preserve">территории </w:t>
            </w:r>
            <w:r>
              <w:rPr>
                <w:sz w:val="20"/>
              </w:rPr>
              <w:t>города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 состоянию на</w:t>
            </w:r>
          </w:p>
          <w:p w:rsidR="00CC144D" w:rsidRDefault="003F7721">
            <w:pPr>
              <w:pStyle w:val="TableParagraph"/>
              <w:ind w:left="138" w:right="129"/>
              <w:jc w:val="center"/>
              <w:rPr>
                <w:sz w:val="20"/>
              </w:rPr>
            </w:pPr>
            <w:r>
              <w:rPr>
                <w:sz w:val="20"/>
              </w:rPr>
              <w:t>дату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издания </w:t>
            </w:r>
            <w:r>
              <w:rPr>
                <w:spacing w:val="-2"/>
                <w:sz w:val="20"/>
              </w:rPr>
              <w:t>настоящего</w:t>
            </w:r>
          </w:p>
          <w:p w:rsidR="00CC144D" w:rsidRDefault="003F7721">
            <w:pPr>
              <w:pStyle w:val="TableParagraph"/>
              <w:spacing w:line="217" w:lineRule="exact"/>
              <w:ind w:left="132" w:right="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распоряжения)</w:t>
            </w:r>
          </w:p>
        </w:tc>
        <w:tc>
          <w:tcPr>
            <w:tcW w:w="2055" w:type="dxa"/>
          </w:tcPr>
          <w:p w:rsidR="00CC144D" w:rsidRDefault="00CC144D">
            <w:pPr>
              <w:pStyle w:val="TableParagraph"/>
              <w:rPr>
                <w:b/>
                <w:sz w:val="26"/>
              </w:rPr>
            </w:pPr>
          </w:p>
          <w:p w:rsidR="00CC144D" w:rsidRDefault="00CC144D">
            <w:pPr>
              <w:pStyle w:val="TableParagraph"/>
              <w:rPr>
                <w:b/>
                <w:sz w:val="26"/>
              </w:rPr>
            </w:pPr>
          </w:p>
          <w:p w:rsidR="00CC144D" w:rsidRDefault="00CC144D">
            <w:pPr>
              <w:pStyle w:val="TableParagraph"/>
              <w:rPr>
                <w:b/>
                <w:sz w:val="26"/>
              </w:rPr>
            </w:pPr>
          </w:p>
          <w:p w:rsidR="00CC144D" w:rsidRDefault="00CC144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CC144D" w:rsidRDefault="003F7721">
            <w:pPr>
              <w:pStyle w:val="TableParagraph"/>
              <w:ind w:left="107" w:right="96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Дата и время начала работ по </w:t>
            </w:r>
            <w:r>
              <w:rPr>
                <w:spacing w:val="-2"/>
                <w:sz w:val="24"/>
              </w:rPr>
              <w:t>принудительному демонтажу</w:t>
            </w:r>
          </w:p>
        </w:tc>
        <w:tc>
          <w:tcPr>
            <w:tcW w:w="1352" w:type="dxa"/>
          </w:tcPr>
          <w:p w:rsidR="00CC144D" w:rsidRDefault="00CC144D">
            <w:pPr>
              <w:pStyle w:val="TableParagraph"/>
              <w:rPr>
                <w:b/>
                <w:sz w:val="26"/>
              </w:rPr>
            </w:pPr>
          </w:p>
          <w:p w:rsidR="00CC144D" w:rsidRDefault="00CC144D">
            <w:pPr>
              <w:pStyle w:val="TableParagraph"/>
              <w:rPr>
                <w:b/>
                <w:sz w:val="26"/>
              </w:rPr>
            </w:pPr>
          </w:p>
          <w:p w:rsidR="00CC144D" w:rsidRDefault="00CC144D">
            <w:pPr>
              <w:pStyle w:val="TableParagraph"/>
              <w:rPr>
                <w:b/>
                <w:sz w:val="26"/>
              </w:rPr>
            </w:pPr>
          </w:p>
          <w:p w:rsidR="00CC144D" w:rsidRDefault="00CC144D">
            <w:pPr>
              <w:pStyle w:val="TableParagraph"/>
              <w:spacing w:before="3"/>
              <w:rPr>
                <w:b/>
                <w:sz w:val="35"/>
              </w:rPr>
            </w:pPr>
          </w:p>
          <w:p w:rsidR="00CC144D" w:rsidRDefault="003F7721">
            <w:pPr>
              <w:pStyle w:val="TableParagraph"/>
              <w:ind w:left="107" w:right="95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измерения, </w:t>
            </w:r>
            <w:r>
              <w:rPr>
                <w:spacing w:val="-4"/>
                <w:sz w:val="24"/>
              </w:rPr>
              <w:t>шт.</w:t>
            </w:r>
          </w:p>
        </w:tc>
      </w:tr>
      <w:tr w:rsidR="00CC144D">
        <w:trPr>
          <w:trHeight w:val="314"/>
        </w:trPr>
        <w:tc>
          <w:tcPr>
            <w:tcW w:w="564" w:type="dxa"/>
          </w:tcPr>
          <w:p w:rsidR="00CC144D" w:rsidRDefault="003F7721">
            <w:pPr>
              <w:pStyle w:val="TableParagraph"/>
              <w:spacing w:before="11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CC144D" w:rsidRDefault="003F7721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2" w:type="dxa"/>
          </w:tcPr>
          <w:p w:rsidR="00CC144D" w:rsidRDefault="003F7721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0" w:type="dxa"/>
          </w:tcPr>
          <w:p w:rsidR="00CC144D" w:rsidRDefault="003F7721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5" w:type="dxa"/>
          </w:tcPr>
          <w:p w:rsidR="00CC144D" w:rsidRDefault="003F7721">
            <w:pPr>
              <w:pStyle w:val="TableParagraph"/>
              <w:spacing w:before="1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2" w:type="dxa"/>
          </w:tcPr>
          <w:p w:rsidR="00CC144D" w:rsidRDefault="003F7721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C144D">
        <w:trPr>
          <w:trHeight w:val="551"/>
        </w:trPr>
        <w:tc>
          <w:tcPr>
            <w:tcW w:w="564" w:type="dxa"/>
          </w:tcPr>
          <w:p w:rsidR="00CC144D" w:rsidRDefault="003F7721">
            <w:pPr>
              <w:pStyle w:val="TableParagraph"/>
              <w:spacing w:before="131"/>
              <w:ind w:left="19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46" w:type="dxa"/>
          </w:tcPr>
          <w:p w:rsidR="00CC144D" w:rsidRDefault="003F7721">
            <w:pPr>
              <w:pStyle w:val="TableParagraph"/>
              <w:spacing w:before="131"/>
              <w:ind w:left="265" w:right="2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Палатка</w:t>
            </w:r>
          </w:p>
        </w:tc>
        <w:tc>
          <w:tcPr>
            <w:tcW w:w="2302" w:type="dxa"/>
          </w:tcPr>
          <w:p w:rsidR="00CC144D" w:rsidRDefault="003F772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Пермь,</w:t>
            </w:r>
          </w:p>
          <w:p w:rsidR="00CC144D" w:rsidRDefault="003F772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Лодыгина,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740" w:type="dxa"/>
          </w:tcPr>
          <w:p w:rsidR="00CC144D" w:rsidRDefault="003F7721">
            <w:pPr>
              <w:pStyle w:val="TableParagraph"/>
              <w:spacing w:before="131"/>
              <w:ind w:left="136" w:right="12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3461</w:t>
            </w:r>
          </w:p>
        </w:tc>
        <w:tc>
          <w:tcPr>
            <w:tcW w:w="2055" w:type="dxa"/>
          </w:tcPr>
          <w:p w:rsidR="00CC144D" w:rsidRDefault="003F7721">
            <w:pPr>
              <w:pStyle w:val="TableParagraph"/>
              <w:spacing w:line="268" w:lineRule="exact"/>
              <w:ind w:left="44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09:00 </w:t>
            </w:r>
            <w:r>
              <w:rPr>
                <w:spacing w:val="-4"/>
                <w:sz w:val="24"/>
              </w:rPr>
              <w:t>час.</w:t>
            </w:r>
          </w:p>
          <w:p w:rsidR="00CC144D" w:rsidRDefault="003F7721">
            <w:pPr>
              <w:pStyle w:val="TableParagraph"/>
              <w:spacing w:line="264" w:lineRule="exact"/>
              <w:ind w:left="485"/>
              <w:rPr>
                <w:sz w:val="24"/>
              </w:rPr>
            </w:pPr>
            <w:r>
              <w:rPr>
                <w:spacing w:val="-2"/>
                <w:sz w:val="24"/>
              </w:rPr>
              <w:t>30.06.2023</w:t>
            </w:r>
          </w:p>
        </w:tc>
        <w:tc>
          <w:tcPr>
            <w:tcW w:w="1352" w:type="dxa"/>
          </w:tcPr>
          <w:p w:rsidR="00CC144D" w:rsidRDefault="003F7721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144D">
        <w:trPr>
          <w:trHeight w:val="551"/>
        </w:trPr>
        <w:tc>
          <w:tcPr>
            <w:tcW w:w="564" w:type="dxa"/>
          </w:tcPr>
          <w:p w:rsidR="00CC144D" w:rsidRDefault="003F7721">
            <w:pPr>
              <w:pStyle w:val="TableParagraph"/>
              <w:spacing w:before="131"/>
              <w:ind w:left="19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46" w:type="dxa"/>
          </w:tcPr>
          <w:p w:rsidR="00CC144D" w:rsidRDefault="003F7721">
            <w:pPr>
              <w:pStyle w:val="TableParagraph"/>
              <w:spacing w:before="131"/>
              <w:ind w:left="276" w:right="2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Палатка</w:t>
            </w:r>
          </w:p>
        </w:tc>
        <w:tc>
          <w:tcPr>
            <w:tcW w:w="2302" w:type="dxa"/>
          </w:tcPr>
          <w:p w:rsidR="00CC144D" w:rsidRDefault="003F772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Пермь,</w:t>
            </w:r>
          </w:p>
          <w:p w:rsidR="00CC144D" w:rsidRDefault="003F772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740" w:type="dxa"/>
          </w:tcPr>
          <w:p w:rsidR="00CC144D" w:rsidRDefault="003F7721">
            <w:pPr>
              <w:pStyle w:val="TableParagraph"/>
              <w:spacing w:before="131"/>
              <w:ind w:left="136" w:right="12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3462</w:t>
            </w:r>
          </w:p>
        </w:tc>
        <w:tc>
          <w:tcPr>
            <w:tcW w:w="2055" w:type="dxa"/>
          </w:tcPr>
          <w:p w:rsidR="00CC144D" w:rsidRDefault="003F7721">
            <w:pPr>
              <w:pStyle w:val="TableParagraph"/>
              <w:spacing w:line="268" w:lineRule="exact"/>
              <w:ind w:left="44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09:00 </w:t>
            </w:r>
            <w:r>
              <w:rPr>
                <w:spacing w:val="-4"/>
                <w:sz w:val="24"/>
              </w:rPr>
              <w:t>час.</w:t>
            </w:r>
          </w:p>
          <w:p w:rsidR="00CC144D" w:rsidRDefault="003F7721">
            <w:pPr>
              <w:pStyle w:val="TableParagraph"/>
              <w:spacing w:line="264" w:lineRule="exact"/>
              <w:ind w:left="485"/>
              <w:rPr>
                <w:sz w:val="24"/>
              </w:rPr>
            </w:pPr>
            <w:r>
              <w:rPr>
                <w:spacing w:val="-2"/>
                <w:sz w:val="24"/>
              </w:rPr>
              <w:t>30.06.2023</w:t>
            </w:r>
          </w:p>
        </w:tc>
        <w:tc>
          <w:tcPr>
            <w:tcW w:w="1352" w:type="dxa"/>
          </w:tcPr>
          <w:p w:rsidR="00CC144D" w:rsidRDefault="003F7721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144D">
        <w:trPr>
          <w:trHeight w:val="551"/>
        </w:trPr>
        <w:tc>
          <w:tcPr>
            <w:tcW w:w="564" w:type="dxa"/>
          </w:tcPr>
          <w:p w:rsidR="00CC144D" w:rsidRDefault="003F7721">
            <w:pPr>
              <w:pStyle w:val="TableParagraph"/>
              <w:spacing w:before="130"/>
              <w:ind w:left="19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46" w:type="dxa"/>
          </w:tcPr>
          <w:p w:rsidR="00CC144D" w:rsidRDefault="003F7721">
            <w:pPr>
              <w:pStyle w:val="TableParagraph"/>
              <w:spacing w:before="130"/>
              <w:ind w:left="276" w:right="2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Палатка</w:t>
            </w:r>
          </w:p>
        </w:tc>
        <w:tc>
          <w:tcPr>
            <w:tcW w:w="2302" w:type="dxa"/>
          </w:tcPr>
          <w:p w:rsidR="00CC144D" w:rsidRDefault="003F772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Пермь,</w:t>
            </w:r>
          </w:p>
          <w:p w:rsidR="00CC144D" w:rsidRDefault="003F772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Солдатова,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740" w:type="dxa"/>
          </w:tcPr>
          <w:p w:rsidR="00CC144D" w:rsidRDefault="003F7721">
            <w:pPr>
              <w:pStyle w:val="TableParagraph"/>
              <w:spacing w:before="130"/>
              <w:ind w:left="136" w:right="12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3463</w:t>
            </w:r>
          </w:p>
        </w:tc>
        <w:tc>
          <w:tcPr>
            <w:tcW w:w="2055" w:type="dxa"/>
          </w:tcPr>
          <w:p w:rsidR="00CC144D" w:rsidRDefault="003F7721">
            <w:pPr>
              <w:pStyle w:val="TableParagraph"/>
              <w:spacing w:line="268" w:lineRule="exact"/>
              <w:ind w:left="44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09:00 </w:t>
            </w:r>
            <w:r>
              <w:rPr>
                <w:spacing w:val="-4"/>
                <w:sz w:val="24"/>
              </w:rPr>
              <w:t>час.</w:t>
            </w:r>
          </w:p>
          <w:p w:rsidR="00CC144D" w:rsidRDefault="003F7721">
            <w:pPr>
              <w:pStyle w:val="TableParagraph"/>
              <w:spacing w:line="264" w:lineRule="exact"/>
              <w:ind w:left="485"/>
              <w:rPr>
                <w:sz w:val="24"/>
              </w:rPr>
            </w:pPr>
            <w:r>
              <w:rPr>
                <w:spacing w:val="-2"/>
                <w:sz w:val="24"/>
              </w:rPr>
              <w:t>30.06.2023</w:t>
            </w:r>
          </w:p>
        </w:tc>
        <w:tc>
          <w:tcPr>
            <w:tcW w:w="1352" w:type="dxa"/>
          </w:tcPr>
          <w:p w:rsidR="00CC144D" w:rsidRDefault="003F7721">
            <w:pPr>
              <w:pStyle w:val="TableParagraph"/>
              <w:spacing w:before="13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144D">
        <w:trPr>
          <w:trHeight w:val="830"/>
        </w:trPr>
        <w:tc>
          <w:tcPr>
            <w:tcW w:w="564" w:type="dxa"/>
          </w:tcPr>
          <w:p w:rsidR="00CC144D" w:rsidRDefault="00CC144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C144D" w:rsidRDefault="003F7721">
            <w:pPr>
              <w:pStyle w:val="TableParagraph"/>
              <w:spacing w:before="1"/>
              <w:ind w:left="191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846" w:type="dxa"/>
          </w:tcPr>
          <w:p w:rsidR="00CC144D" w:rsidRDefault="00CC144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C144D" w:rsidRDefault="003F7721">
            <w:pPr>
              <w:pStyle w:val="TableParagraph"/>
              <w:spacing w:before="1"/>
              <w:ind w:left="275" w:right="26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Лоток</w:t>
            </w:r>
          </w:p>
        </w:tc>
        <w:tc>
          <w:tcPr>
            <w:tcW w:w="2302" w:type="dxa"/>
          </w:tcPr>
          <w:p w:rsidR="00CC144D" w:rsidRDefault="003F77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Пермь,</w:t>
            </w:r>
          </w:p>
          <w:p w:rsidR="00CC144D" w:rsidRDefault="003F7721">
            <w:pPr>
              <w:pStyle w:val="TableParagraph"/>
              <w:spacing w:line="270" w:lineRule="atLeast"/>
              <w:ind w:left="107"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Комсомольский </w:t>
            </w:r>
            <w:r>
              <w:rPr>
                <w:sz w:val="24"/>
              </w:rPr>
              <w:t>проспект, д. 91</w:t>
            </w:r>
          </w:p>
        </w:tc>
        <w:tc>
          <w:tcPr>
            <w:tcW w:w="1740" w:type="dxa"/>
          </w:tcPr>
          <w:p w:rsidR="00CC144D" w:rsidRDefault="00CC144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C144D" w:rsidRDefault="003F7721">
            <w:pPr>
              <w:pStyle w:val="TableParagraph"/>
              <w:spacing w:before="1"/>
              <w:ind w:left="136" w:right="12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3465</w:t>
            </w:r>
          </w:p>
        </w:tc>
        <w:tc>
          <w:tcPr>
            <w:tcW w:w="2055" w:type="dxa"/>
          </w:tcPr>
          <w:p w:rsidR="00CC144D" w:rsidRDefault="003F7721">
            <w:pPr>
              <w:pStyle w:val="TableParagraph"/>
              <w:spacing w:before="131"/>
              <w:ind w:left="44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09:00 </w:t>
            </w:r>
            <w:r>
              <w:rPr>
                <w:spacing w:val="-4"/>
                <w:sz w:val="24"/>
              </w:rPr>
              <w:t>час.</w:t>
            </w:r>
          </w:p>
          <w:p w:rsidR="00CC144D" w:rsidRDefault="003F7721">
            <w:pPr>
              <w:pStyle w:val="TableParagraph"/>
              <w:ind w:left="485"/>
              <w:rPr>
                <w:sz w:val="24"/>
              </w:rPr>
            </w:pPr>
            <w:r>
              <w:rPr>
                <w:spacing w:val="-2"/>
                <w:sz w:val="24"/>
              </w:rPr>
              <w:t>30.06.2023</w:t>
            </w:r>
          </w:p>
        </w:tc>
        <w:tc>
          <w:tcPr>
            <w:tcW w:w="1352" w:type="dxa"/>
          </w:tcPr>
          <w:p w:rsidR="00CC144D" w:rsidRDefault="00CC144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C144D" w:rsidRDefault="003F772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144D">
        <w:trPr>
          <w:trHeight w:val="551"/>
        </w:trPr>
        <w:tc>
          <w:tcPr>
            <w:tcW w:w="564" w:type="dxa"/>
          </w:tcPr>
          <w:p w:rsidR="00CC144D" w:rsidRDefault="003F7721">
            <w:pPr>
              <w:pStyle w:val="TableParagraph"/>
              <w:spacing w:before="128"/>
              <w:ind w:left="191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846" w:type="dxa"/>
          </w:tcPr>
          <w:p w:rsidR="00CC144D" w:rsidRDefault="003F7721">
            <w:pPr>
              <w:pStyle w:val="TableParagraph"/>
              <w:spacing w:before="128"/>
              <w:ind w:left="275" w:right="26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Лоток</w:t>
            </w:r>
          </w:p>
        </w:tc>
        <w:tc>
          <w:tcPr>
            <w:tcW w:w="2302" w:type="dxa"/>
          </w:tcPr>
          <w:p w:rsidR="00CC144D" w:rsidRDefault="003F772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Пермь,</w:t>
            </w:r>
          </w:p>
          <w:p w:rsidR="00CC144D" w:rsidRDefault="003F772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Чкалова,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740" w:type="dxa"/>
          </w:tcPr>
          <w:p w:rsidR="00CC144D" w:rsidRDefault="003F7721">
            <w:pPr>
              <w:pStyle w:val="TableParagraph"/>
              <w:spacing w:before="128"/>
              <w:ind w:left="136" w:right="12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3468</w:t>
            </w:r>
          </w:p>
        </w:tc>
        <w:tc>
          <w:tcPr>
            <w:tcW w:w="2055" w:type="dxa"/>
          </w:tcPr>
          <w:p w:rsidR="00CC144D" w:rsidRDefault="003F7721">
            <w:pPr>
              <w:pStyle w:val="TableParagraph"/>
              <w:spacing w:line="268" w:lineRule="exact"/>
              <w:ind w:left="44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09:00 </w:t>
            </w:r>
            <w:r>
              <w:rPr>
                <w:spacing w:val="-4"/>
                <w:sz w:val="24"/>
              </w:rPr>
              <w:t>час.</w:t>
            </w:r>
          </w:p>
          <w:p w:rsidR="00CC144D" w:rsidRDefault="003F7721">
            <w:pPr>
              <w:pStyle w:val="TableParagraph"/>
              <w:spacing w:line="264" w:lineRule="exact"/>
              <w:ind w:left="485"/>
              <w:rPr>
                <w:sz w:val="24"/>
              </w:rPr>
            </w:pPr>
            <w:r>
              <w:rPr>
                <w:spacing w:val="-2"/>
                <w:sz w:val="24"/>
              </w:rPr>
              <w:t>30.06.2023</w:t>
            </w:r>
          </w:p>
        </w:tc>
        <w:tc>
          <w:tcPr>
            <w:tcW w:w="1352" w:type="dxa"/>
          </w:tcPr>
          <w:p w:rsidR="00CC144D" w:rsidRDefault="003F7721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144D">
        <w:trPr>
          <w:trHeight w:val="556"/>
        </w:trPr>
        <w:tc>
          <w:tcPr>
            <w:tcW w:w="8507" w:type="dxa"/>
            <w:gridSpan w:val="5"/>
          </w:tcPr>
          <w:p w:rsidR="00CC144D" w:rsidRDefault="003F7721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352" w:type="dxa"/>
          </w:tcPr>
          <w:p w:rsidR="00CC144D" w:rsidRDefault="003F7721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3F7721" w:rsidRDefault="003F7721"/>
    <w:sectPr w:rsidR="003F7721">
      <w:pgSz w:w="11900" w:h="16840"/>
      <w:pgMar w:top="1080" w:right="500" w:bottom="560" w:left="1300" w:header="0" w:footer="3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721" w:rsidRDefault="003F7721">
      <w:r>
        <w:separator/>
      </w:r>
    </w:p>
  </w:endnote>
  <w:endnote w:type="continuationSeparator" w:id="0">
    <w:p w:rsidR="003F7721" w:rsidRDefault="003F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44D" w:rsidRDefault="003F7721">
    <w:pPr>
      <w:pStyle w:val="a3"/>
      <w:spacing w:line="14" w:lineRule="auto"/>
      <w:rPr>
        <w:sz w:val="20"/>
      </w:rPr>
    </w:pPr>
    <w:r>
      <w:pict>
        <v:group id="docshapegroup1" o:spid="_x0000_s2050" style="position:absolute;margin-left:0;margin-top:813.6pt;width:595pt;height:21.05pt;z-index:-15861248;mso-position-horizontal-relative:page;mso-position-vertical-relative:page" coordorigin=",16272" coordsize="11900,421">
          <v:line id="_x0000_s2052" style="position:absolute" from="0,16280" to="11899,16280" strokeweight=".8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2" o:spid="_x0000_s2051" type="#_x0000_t75" style="position:absolute;left:10523;top:16296;width:1376;height:397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5pt;margin-top:815.75pt;width:396.2pt;height:18.95pt;z-index:-15860736;mso-position-horizontal-relative:page;mso-position-vertical-relative:page" filled="f" stroked="f">
          <v:textbox inset="0,0,0,0">
            <w:txbxContent>
              <w:p w:rsidR="00CC144D" w:rsidRDefault="003F7721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059-39-01-01-247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27.06.2023.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Пантелеев</w:t>
                </w:r>
                <w:r>
                  <w:rPr>
                    <w:rFonts w:ascii="Microsoft Sans Serif" w:hAnsi="Microsoft Sans Serif"/>
                    <w:spacing w:val="-6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А.Н. Страница </w:t>
                </w:r>
                <w:r>
                  <w:rPr>
                    <w:rFonts w:ascii="Microsoft Sans Serif" w:hAnsi="Microsoft Sans Serif"/>
                    <w:sz w:val="16"/>
                  </w:rP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>
                  <w:rPr>
                    <w:rFonts w:ascii="Microsoft Sans Serif" w:hAnsi="Microsoft Sans Serif"/>
                    <w:sz w:val="16"/>
                  </w:rPr>
                  <w:fldChar w:fldCharType="separate"/>
                </w:r>
                <w:r w:rsidR="001D5A42">
                  <w:rPr>
                    <w:rFonts w:ascii="Microsoft Sans Serif" w:hAnsi="Microsoft Sans Serif"/>
                    <w:noProof/>
                    <w:sz w:val="16"/>
                  </w:rPr>
                  <w:t>2</w:t>
                </w:r>
                <w:r>
                  <w:rPr>
                    <w:rFonts w:ascii="Microsoft Sans Serif" w:hAnsi="Microsoft Sans Serif"/>
                    <w:sz w:val="16"/>
                  </w:rPr>
                  <w:fldChar w:fldCharType="end"/>
                </w:r>
                <w:r>
                  <w:rPr>
                    <w:rFonts w:ascii="Microsoft Sans Serif" w:hAnsi="Microsoft Sans Serif"/>
                    <w:sz w:val="16"/>
                  </w:rPr>
                  <w:t xml:space="preserve"> из 4. Страница создана: 27.06.2023 14:21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721" w:rsidRDefault="003F7721">
      <w:r>
        <w:separator/>
      </w:r>
    </w:p>
  </w:footnote>
  <w:footnote w:type="continuationSeparator" w:id="0">
    <w:p w:rsidR="003F7721" w:rsidRDefault="003F7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1697"/>
    <w:multiLevelType w:val="hybridMultilevel"/>
    <w:tmpl w:val="C214F6B0"/>
    <w:lvl w:ilvl="0" w:tplc="6996128E">
      <w:start w:val="1"/>
      <w:numFmt w:val="decimal"/>
      <w:lvlText w:val="%1."/>
      <w:lvlJc w:val="left"/>
      <w:pPr>
        <w:ind w:left="118" w:hanging="5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45E17C0">
      <w:numFmt w:val="bullet"/>
      <w:lvlText w:val="•"/>
      <w:lvlJc w:val="left"/>
      <w:pPr>
        <w:ind w:left="1118" w:hanging="525"/>
      </w:pPr>
      <w:rPr>
        <w:rFonts w:hint="default"/>
        <w:lang w:val="ru-RU" w:eastAsia="en-US" w:bidi="ar-SA"/>
      </w:rPr>
    </w:lvl>
    <w:lvl w:ilvl="2" w:tplc="9C2A7AD0">
      <w:numFmt w:val="bullet"/>
      <w:lvlText w:val="•"/>
      <w:lvlJc w:val="left"/>
      <w:pPr>
        <w:ind w:left="2116" w:hanging="525"/>
      </w:pPr>
      <w:rPr>
        <w:rFonts w:hint="default"/>
        <w:lang w:val="ru-RU" w:eastAsia="en-US" w:bidi="ar-SA"/>
      </w:rPr>
    </w:lvl>
    <w:lvl w:ilvl="3" w:tplc="10E0BDB6">
      <w:numFmt w:val="bullet"/>
      <w:lvlText w:val="•"/>
      <w:lvlJc w:val="left"/>
      <w:pPr>
        <w:ind w:left="3114" w:hanging="525"/>
      </w:pPr>
      <w:rPr>
        <w:rFonts w:hint="default"/>
        <w:lang w:val="ru-RU" w:eastAsia="en-US" w:bidi="ar-SA"/>
      </w:rPr>
    </w:lvl>
    <w:lvl w:ilvl="4" w:tplc="740C786C">
      <w:numFmt w:val="bullet"/>
      <w:lvlText w:val="•"/>
      <w:lvlJc w:val="left"/>
      <w:pPr>
        <w:ind w:left="4112" w:hanging="525"/>
      </w:pPr>
      <w:rPr>
        <w:rFonts w:hint="default"/>
        <w:lang w:val="ru-RU" w:eastAsia="en-US" w:bidi="ar-SA"/>
      </w:rPr>
    </w:lvl>
    <w:lvl w:ilvl="5" w:tplc="65002962">
      <w:numFmt w:val="bullet"/>
      <w:lvlText w:val="•"/>
      <w:lvlJc w:val="left"/>
      <w:pPr>
        <w:ind w:left="5110" w:hanging="525"/>
      </w:pPr>
      <w:rPr>
        <w:rFonts w:hint="default"/>
        <w:lang w:val="ru-RU" w:eastAsia="en-US" w:bidi="ar-SA"/>
      </w:rPr>
    </w:lvl>
    <w:lvl w:ilvl="6" w:tplc="F23441AE">
      <w:numFmt w:val="bullet"/>
      <w:lvlText w:val="•"/>
      <w:lvlJc w:val="left"/>
      <w:pPr>
        <w:ind w:left="6108" w:hanging="525"/>
      </w:pPr>
      <w:rPr>
        <w:rFonts w:hint="default"/>
        <w:lang w:val="ru-RU" w:eastAsia="en-US" w:bidi="ar-SA"/>
      </w:rPr>
    </w:lvl>
    <w:lvl w:ilvl="7" w:tplc="056A24A2">
      <w:numFmt w:val="bullet"/>
      <w:lvlText w:val="•"/>
      <w:lvlJc w:val="left"/>
      <w:pPr>
        <w:ind w:left="7106" w:hanging="525"/>
      </w:pPr>
      <w:rPr>
        <w:rFonts w:hint="default"/>
        <w:lang w:val="ru-RU" w:eastAsia="en-US" w:bidi="ar-SA"/>
      </w:rPr>
    </w:lvl>
    <w:lvl w:ilvl="8" w:tplc="E528D4CA">
      <w:numFmt w:val="bullet"/>
      <w:lvlText w:val="•"/>
      <w:lvlJc w:val="left"/>
      <w:pPr>
        <w:ind w:left="8104" w:hanging="5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C144D"/>
    <w:rsid w:val="001D5A42"/>
    <w:rsid w:val="003F7721"/>
    <w:rsid w:val="00CC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FEAEB5EB-A56F-4ACC-BF1C-6B404B17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right="345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Пичкалева Стефания Сергеевна</cp:lastModifiedBy>
  <cp:revision>2</cp:revision>
  <dcterms:created xsi:type="dcterms:W3CDTF">2023-06-28T06:02:00Z</dcterms:created>
  <dcterms:modified xsi:type="dcterms:W3CDTF">2023-06-28T06:02:00Z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ABBYY PDF Transformer+</vt:lpwstr>
  </property>
  <property fmtid="{D5CDD505-2E9C-101B-9397-08002B2CF9AE}" pid="4" name="LastSaved">
    <vt:filetime>2023-06-28T00:00:00Z</vt:filetime>
  </property>
  <property fmtid="{D5CDD505-2E9C-101B-9397-08002B2CF9AE}" pid="5" name="Producer">
    <vt:lpwstr>ABBYY PDF Transformer+</vt:lpwstr>
  </property>
</Properties>
</file>