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22860</wp:posOffset>
                </wp:positionH>
                <wp:positionV relativeFrom="page">
                  <wp:posOffset>251460</wp:posOffset>
                </wp:positionV>
                <wp:extent cx="7531100" cy="19431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43100"/>
                        </a:xfrm>
                        <a:prstGeom prst="rect">
                          <a:avLst/>
                        </a:prstGeom>
                        <a:solidFill>
                          <a:srgbClr val="FFFFFF"/>
                        </a:solidFill>
                        <a:ln w="9525">
                          <a:noFill/>
                          <a:miter lim="800000"/>
                          <a:headEnd/>
                          <a:tailEnd/>
                        </a:ln>
                        <a:extLst/>
                      </wps:spPr>
                      <wps:txbx>
                        <w:txbxContent>
                          <w:p w:rsidR="003A58EE" w:rsidRDefault="003A58EE">
                            <w:pPr>
                              <w:pStyle w:val="ab"/>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3A58EE" w:rsidRPr="005850D6" w:rsidRDefault="003A58EE" w:rsidP="000F66E3">
                            <w:pPr>
                              <w:pStyle w:val="a3"/>
                              <w:spacing w:line="360" w:lineRule="auto"/>
                              <w:rPr>
                                <w:sz w:val="36"/>
                              </w:rPr>
                            </w:pPr>
                            <w:r>
                              <w:rPr>
                                <w:sz w:val="36"/>
                              </w:rPr>
                              <w:t>Пермская городская Дума</w:t>
                            </w:r>
                            <w:r w:rsidRPr="00F845C1">
                              <w:rPr>
                                <w:sz w:val="36"/>
                              </w:rPr>
                              <w:t xml:space="preserve"> </w:t>
                            </w:r>
                            <w:r>
                              <w:rPr>
                                <w:sz w:val="36"/>
                                <w:lang w:val="en-US"/>
                              </w:rPr>
                              <w:t>VII</w:t>
                            </w:r>
                            <w:r>
                              <w:rPr>
                                <w:sz w:val="36"/>
                              </w:rPr>
                              <w:t xml:space="preserve"> созыва</w:t>
                            </w:r>
                          </w:p>
                          <w:p w:rsidR="003A58EE" w:rsidRDefault="003A58EE" w:rsidP="007D7004">
                            <w:pPr>
                              <w:widowControl w:val="0"/>
                              <w:spacing w:after="960"/>
                              <w:jc w:val="center"/>
                              <w:rPr>
                                <w:snapToGrid w:val="0"/>
                                <w:sz w:val="32"/>
                              </w:rPr>
                            </w:pPr>
                            <w:r>
                              <w:rPr>
                                <w:snapToGrid w:val="0"/>
                                <w:sz w:val="32"/>
                              </w:rPr>
                              <w:t>Р Е Ш Е Н И Е</w:t>
                            </w:r>
                          </w:p>
                          <w:p w:rsidR="003A58EE" w:rsidRPr="00573676" w:rsidRDefault="003A58EE" w:rsidP="0066009D">
                            <w:pPr>
                              <w:widowControl w:val="0"/>
                              <w:jc w:val="center"/>
                              <w:rPr>
                                <w:snapToGrid w:val="0"/>
                                <w:sz w:val="28"/>
                                <w:szCs w:val="28"/>
                              </w:rPr>
                            </w:pPr>
                          </w:p>
                          <w:p w:rsidR="003A58EE" w:rsidRPr="00573676" w:rsidRDefault="003A58EE" w:rsidP="0066009D">
                            <w:pPr>
                              <w:widowControl w:val="0"/>
                              <w:jc w:val="center"/>
                              <w:rPr>
                                <w:snapToGrid w:val="0"/>
                                <w:sz w:val="28"/>
                                <w:szCs w:val="28"/>
                              </w:rPr>
                            </w:pPr>
                          </w:p>
                          <w:p w:rsidR="003A58EE" w:rsidRPr="00573676" w:rsidRDefault="003A58EE" w:rsidP="0066009D">
                            <w:pPr>
                              <w:widowControl w:val="0"/>
                              <w:jc w:val="center"/>
                              <w:rPr>
                                <w:snapToGrid w:val="0"/>
                                <w:sz w:val="28"/>
                                <w:szCs w:val="28"/>
                              </w:rPr>
                            </w:pPr>
                          </w:p>
                          <w:p w:rsidR="003A58EE" w:rsidRPr="00573676" w:rsidRDefault="003A58EE"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pt;margin-top:19.8pt;width:593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" stroked="f">
                <v:textbox inset="0,0,0,0">
                  <w:txbxContent>
                    <w:p w:rsidR="003A58EE" w:rsidRDefault="003A58EE">
                      <w:pPr>
                        <w:pStyle w:val="ab"/>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3A58EE" w:rsidRPr="005850D6" w:rsidRDefault="003A58EE" w:rsidP="000F66E3">
                      <w:pPr>
                        <w:pStyle w:val="a3"/>
                        <w:spacing w:line="360" w:lineRule="auto"/>
                        <w:rPr>
                          <w:sz w:val="36"/>
                        </w:rPr>
                      </w:pPr>
                      <w:r>
                        <w:rPr>
                          <w:sz w:val="36"/>
                        </w:rPr>
                        <w:t>Пермская городская Дума</w:t>
                      </w:r>
                      <w:r w:rsidRPr="00F845C1">
                        <w:rPr>
                          <w:sz w:val="36"/>
                        </w:rPr>
                        <w:t xml:space="preserve"> </w:t>
                      </w:r>
                      <w:r>
                        <w:rPr>
                          <w:sz w:val="36"/>
                          <w:lang w:val="en-US"/>
                        </w:rPr>
                        <w:t>VII</w:t>
                      </w:r>
                      <w:r>
                        <w:rPr>
                          <w:sz w:val="36"/>
                        </w:rPr>
                        <w:t xml:space="preserve"> созыва</w:t>
                      </w:r>
                    </w:p>
                    <w:p w:rsidR="003A58EE" w:rsidRDefault="003A58EE" w:rsidP="007D7004">
                      <w:pPr>
                        <w:widowControl w:val="0"/>
                        <w:spacing w:after="960"/>
                        <w:jc w:val="center"/>
                        <w:rPr>
                          <w:snapToGrid w:val="0"/>
                          <w:sz w:val="32"/>
                        </w:rPr>
                      </w:pPr>
                      <w:proofErr w:type="gramStart"/>
                      <w:r>
                        <w:rPr>
                          <w:snapToGrid w:val="0"/>
                          <w:sz w:val="32"/>
                        </w:rPr>
                        <w:t>Р</w:t>
                      </w:r>
                      <w:proofErr w:type="gramEnd"/>
                      <w:r>
                        <w:rPr>
                          <w:snapToGrid w:val="0"/>
                          <w:sz w:val="32"/>
                        </w:rPr>
                        <w:t xml:space="preserve"> Е Ш Е Н И Е</w:t>
                      </w:r>
                    </w:p>
                    <w:p w:rsidR="003A58EE" w:rsidRPr="00573676" w:rsidRDefault="003A58EE" w:rsidP="0066009D">
                      <w:pPr>
                        <w:widowControl w:val="0"/>
                        <w:jc w:val="center"/>
                        <w:rPr>
                          <w:snapToGrid w:val="0"/>
                          <w:sz w:val="28"/>
                          <w:szCs w:val="28"/>
                        </w:rPr>
                      </w:pPr>
                    </w:p>
                    <w:p w:rsidR="003A58EE" w:rsidRPr="00573676" w:rsidRDefault="003A58EE" w:rsidP="0066009D">
                      <w:pPr>
                        <w:widowControl w:val="0"/>
                        <w:jc w:val="center"/>
                        <w:rPr>
                          <w:snapToGrid w:val="0"/>
                          <w:sz w:val="28"/>
                          <w:szCs w:val="28"/>
                        </w:rPr>
                      </w:pPr>
                    </w:p>
                    <w:p w:rsidR="003A58EE" w:rsidRPr="00573676" w:rsidRDefault="003A58EE" w:rsidP="0066009D">
                      <w:pPr>
                        <w:widowControl w:val="0"/>
                        <w:jc w:val="center"/>
                        <w:rPr>
                          <w:snapToGrid w:val="0"/>
                          <w:sz w:val="28"/>
                          <w:szCs w:val="28"/>
                        </w:rPr>
                      </w:pPr>
                    </w:p>
                    <w:p w:rsidR="003A58EE" w:rsidRPr="00573676" w:rsidRDefault="003A58EE"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7D7004"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2462D61" wp14:editId="2947AC45">
                <wp:simplePos x="0" y="0"/>
                <wp:positionH relativeFrom="column">
                  <wp:posOffset>4655820</wp:posOffset>
                </wp:positionH>
                <wp:positionV relativeFrom="paragraph">
                  <wp:posOffset>25400</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w="3175">
                          <a:noFill/>
                        </a:ln>
                        <a:extLst/>
                      </wps:spPr>
                      <wps:txbx>
                        <w:txbxContent>
                          <w:p w:rsidR="003A58EE" w:rsidRPr="00FD0A67" w:rsidRDefault="003A58EE" w:rsidP="009E1DC9">
                            <w:pPr>
                              <w:jc w:val="right"/>
                              <w:rPr>
                                <w:sz w:val="28"/>
                                <w:szCs w:val="28"/>
                                <w:u w:val="single"/>
                              </w:rPr>
                            </w:pPr>
                            <w:r>
                              <w:rPr>
                                <w:sz w:val="28"/>
                                <w:szCs w:val="28"/>
                                <w:u w:val="single"/>
                              </w:rPr>
                              <w:t>№ 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366.6pt;margin-top:2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" filled="f" stroked="f" strokeweight=".25pt">
                <v:textbox>
                  <w:txbxContent>
                    <w:p w:rsidR="003A58EE" w:rsidRPr="00FD0A67" w:rsidRDefault="003A58EE" w:rsidP="009E1DC9">
                      <w:pPr>
                        <w:jc w:val="right"/>
                        <w:rPr>
                          <w:sz w:val="28"/>
                          <w:szCs w:val="28"/>
                          <w:u w:val="single"/>
                        </w:rPr>
                      </w:pPr>
                      <w:r>
                        <w:rPr>
                          <w:sz w:val="28"/>
                          <w:szCs w:val="28"/>
                          <w:u w:val="single"/>
                        </w:rPr>
                        <w:t>№ 111</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0FFED71C" wp14:editId="3E8F15DA">
                <wp:simplePos x="0" y="0"/>
                <wp:positionH relativeFrom="column">
                  <wp:posOffset>53340</wp:posOffset>
                </wp:positionH>
                <wp:positionV relativeFrom="paragraph">
                  <wp:posOffset>27940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3A58EE" w:rsidRPr="00170172" w:rsidRDefault="003A58EE" w:rsidP="009E1DC9">
                            <w:pPr>
                              <w:jc w:val="right"/>
                              <w:rPr>
                                <w:sz w:val="28"/>
                                <w:szCs w:val="28"/>
                                <w:u w:val="single"/>
                              </w:rPr>
                            </w:pPr>
                            <w:r>
                              <w:rPr>
                                <w:sz w:val="28"/>
                                <w:szCs w:val="28"/>
                                <w:u w:val="single"/>
                              </w:rPr>
                              <w:t>27.06.2023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4.2pt;margin-top:2.2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" filled="f" stroked="f">
                <v:textbox>
                  <w:txbxContent>
                    <w:p w:rsidR="003A58EE" w:rsidRPr="00170172" w:rsidRDefault="003A58EE" w:rsidP="009E1DC9">
                      <w:pPr>
                        <w:jc w:val="right"/>
                        <w:rPr>
                          <w:sz w:val="28"/>
                          <w:szCs w:val="28"/>
                          <w:u w:val="single"/>
                        </w:rPr>
                      </w:pPr>
                      <w:r>
                        <w:rPr>
                          <w:sz w:val="28"/>
                          <w:szCs w:val="28"/>
                          <w:u w:val="single"/>
                        </w:rPr>
                        <w:t>27.06.2023</w:t>
                      </w:r>
                    </w:p>
                  </w:txbxContent>
                </v:textbox>
              </v:shape>
            </w:pict>
          </mc:Fallback>
        </mc:AlternateContent>
      </w:r>
    </w:p>
    <w:p w:rsidR="00897D8E" w:rsidRDefault="00897D8E" w:rsidP="00025DB9">
      <w:pPr>
        <w:jc w:val="both"/>
        <w:rPr>
          <w:b/>
          <w:bCs/>
          <w:sz w:val="28"/>
          <w:szCs w:val="28"/>
        </w:rPr>
      </w:pPr>
    </w:p>
    <w:p w:rsidR="007B0977" w:rsidRPr="007B0977" w:rsidRDefault="007B0977" w:rsidP="007B0977">
      <w:pPr>
        <w:widowControl w:val="0"/>
        <w:suppressAutoHyphens/>
        <w:autoSpaceDE w:val="0"/>
        <w:autoSpaceDN w:val="0"/>
        <w:spacing w:before="480" w:after="480"/>
        <w:jc w:val="center"/>
        <w:rPr>
          <w:b/>
          <w:sz w:val="28"/>
          <w:szCs w:val="28"/>
        </w:rPr>
      </w:pPr>
      <w:r w:rsidRPr="007B0977">
        <w:rPr>
          <w:b/>
          <w:sz w:val="28"/>
          <w:szCs w:val="28"/>
        </w:rPr>
        <w:t xml:space="preserve">Об утверждении Программы комплексного развития социальной инфраструктуры города Перми на 2023-2034 годы </w:t>
      </w:r>
    </w:p>
    <w:p w:rsidR="007B0977" w:rsidRPr="007B0977" w:rsidRDefault="007B0977" w:rsidP="007B0977">
      <w:pPr>
        <w:autoSpaceDE w:val="0"/>
        <w:autoSpaceDN w:val="0"/>
        <w:adjustRightInd w:val="0"/>
        <w:ind w:firstLine="709"/>
        <w:jc w:val="both"/>
        <w:rPr>
          <w:rFonts w:eastAsia="Calibri"/>
          <w:b/>
          <w:bCs/>
          <w:sz w:val="28"/>
          <w:szCs w:val="28"/>
        </w:rPr>
      </w:pPr>
      <w:r w:rsidRPr="007B0977">
        <w:rPr>
          <w:rFonts w:eastAsia="Calibri"/>
          <w:sz w:val="28"/>
          <w:szCs w:val="24"/>
          <w:lang w:eastAsia="en-US"/>
        </w:rPr>
        <w:t xml:space="preserve">В соответствии с пунктом 9 части 3 статьи 8 Градостроительного кодекса Российской Федерации, Федеральным </w:t>
      </w:r>
      <w:hyperlink r:id="rId11">
        <w:r w:rsidRPr="007B0977">
          <w:rPr>
            <w:rFonts w:eastAsia="Calibri"/>
            <w:sz w:val="28"/>
            <w:szCs w:val="24"/>
            <w:lang w:eastAsia="en-US"/>
          </w:rPr>
          <w:t>законом</w:t>
        </w:r>
      </w:hyperlink>
      <w:r w:rsidRPr="007B0977">
        <w:rPr>
          <w:rFonts w:eastAsia="Calibri"/>
          <w:sz w:val="28"/>
          <w:szCs w:val="24"/>
          <w:lang w:eastAsia="en-US"/>
        </w:rPr>
        <w:t xml:space="preserve"> от 06.10.2003 № 131-ФЗ «Об о</w:t>
      </w:r>
      <w:r w:rsidRPr="007B0977">
        <w:rPr>
          <w:rFonts w:eastAsia="Calibri"/>
          <w:sz w:val="28"/>
          <w:szCs w:val="24"/>
          <w:lang w:eastAsia="en-US"/>
        </w:rPr>
        <w:t>б</w:t>
      </w:r>
      <w:r w:rsidRPr="007B0977">
        <w:rPr>
          <w:rFonts w:eastAsia="Calibri"/>
          <w:sz w:val="28"/>
          <w:szCs w:val="24"/>
          <w:lang w:eastAsia="en-US"/>
        </w:rPr>
        <w:t xml:space="preserve">щих принципах организации местного самоуправления в Российской Федерации», </w:t>
      </w:r>
      <w:hyperlink r:id="rId12">
        <w:r w:rsidRPr="007B0977">
          <w:rPr>
            <w:rFonts w:eastAsia="Calibri"/>
            <w:sz w:val="28"/>
            <w:szCs w:val="24"/>
            <w:lang w:eastAsia="en-US"/>
          </w:rPr>
          <w:t>постановлением</w:t>
        </w:r>
      </w:hyperlink>
      <w:r w:rsidRPr="007B0977">
        <w:rPr>
          <w:rFonts w:eastAsia="Calibri"/>
          <w:sz w:val="28"/>
          <w:szCs w:val="24"/>
          <w:lang w:eastAsia="en-US"/>
        </w:rPr>
        <w:t xml:space="preserve"> Правительства Российской Федерации от 01.10.2015 № 1050 «Об утверждении требований к программам комплексного развития социальной инфраструктуры поселений, городских округов»</w:t>
      </w:r>
      <w:r w:rsidRPr="007B0977">
        <w:rPr>
          <w:rFonts w:eastAsia="Calibri"/>
          <w:b/>
          <w:bCs/>
          <w:sz w:val="28"/>
          <w:szCs w:val="28"/>
        </w:rPr>
        <w:t xml:space="preserve"> </w:t>
      </w:r>
    </w:p>
    <w:p w:rsidR="007B0977" w:rsidRPr="007B0977" w:rsidRDefault="007B0977" w:rsidP="007B0977">
      <w:pPr>
        <w:autoSpaceDE w:val="0"/>
        <w:autoSpaceDN w:val="0"/>
        <w:adjustRightInd w:val="0"/>
        <w:spacing w:before="240" w:after="240"/>
        <w:jc w:val="center"/>
        <w:rPr>
          <w:rFonts w:eastAsia="Calibri"/>
          <w:b/>
          <w:spacing w:val="50"/>
          <w:sz w:val="28"/>
          <w:szCs w:val="24"/>
          <w:lang w:eastAsia="en-US"/>
        </w:rPr>
      </w:pPr>
      <w:r w:rsidRPr="007B0977">
        <w:rPr>
          <w:rFonts w:eastAsia="Calibri"/>
          <w:sz w:val="28"/>
          <w:szCs w:val="24"/>
          <w:lang w:eastAsia="en-US"/>
        </w:rPr>
        <w:t xml:space="preserve">Пермская городская Дума </w:t>
      </w:r>
      <w:r w:rsidRPr="007B0977">
        <w:rPr>
          <w:rFonts w:eastAsia="Calibri"/>
          <w:b/>
          <w:sz w:val="28"/>
          <w:szCs w:val="24"/>
          <w:lang w:eastAsia="en-US"/>
        </w:rPr>
        <w:t>р е ш и л а</w:t>
      </w:r>
      <w:r w:rsidRPr="007B0977">
        <w:rPr>
          <w:rFonts w:eastAsia="Calibri"/>
          <w:b/>
          <w:spacing w:val="50"/>
          <w:sz w:val="28"/>
          <w:szCs w:val="24"/>
          <w:lang w:eastAsia="en-US"/>
        </w:rPr>
        <w:t>:</w:t>
      </w:r>
    </w:p>
    <w:p w:rsidR="007B0977" w:rsidRDefault="007B0977" w:rsidP="007B0977">
      <w:pPr>
        <w:autoSpaceDE w:val="0"/>
        <w:autoSpaceDN w:val="0"/>
        <w:adjustRightInd w:val="0"/>
        <w:ind w:firstLine="709"/>
        <w:jc w:val="both"/>
        <w:rPr>
          <w:rFonts w:eastAsia="Calibri"/>
          <w:bCs/>
          <w:sz w:val="28"/>
          <w:szCs w:val="28"/>
        </w:rPr>
      </w:pPr>
      <w:r w:rsidRPr="007B0977">
        <w:rPr>
          <w:rFonts w:eastAsia="Calibri"/>
          <w:bCs/>
          <w:sz w:val="28"/>
          <w:szCs w:val="28"/>
        </w:rPr>
        <w:t>1. Утвердить Программу комплексного развития социальной инфраструкт</w:t>
      </w:r>
      <w:r w:rsidRPr="007B0977">
        <w:rPr>
          <w:rFonts w:eastAsia="Calibri"/>
          <w:bCs/>
          <w:sz w:val="28"/>
          <w:szCs w:val="28"/>
        </w:rPr>
        <w:t>у</w:t>
      </w:r>
      <w:r w:rsidRPr="007B0977">
        <w:rPr>
          <w:rFonts w:eastAsia="Calibri"/>
          <w:bCs/>
          <w:sz w:val="28"/>
          <w:szCs w:val="28"/>
        </w:rPr>
        <w:t>ры города Перми на 2023-2034 годы</w:t>
      </w:r>
      <w:r w:rsidR="00D82C36">
        <w:rPr>
          <w:rFonts w:eastAsia="Calibri"/>
          <w:bCs/>
          <w:sz w:val="28"/>
          <w:szCs w:val="28"/>
        </w:rPr>
        <w:t xml:space="preserve"> (далее - Программа) согласно приложению к </w:t>
      </w:r>
      <w:r w:rsidRPr="007B0977">
        <w:rPr>
          <w:rFonts w:eastAsia="Calibri"/>
          <w:bCs/>
          <w:sz w:val="28"/>
          <w:szCs w:val="28"/>
        </w:rPr>
        <w:t>настоящему решению.</w:t>
      </w:r>
    </w:p>
    <w:p w:rsidR="00D82C36" w:rsidRDefault="00D82C36" w:rsidP="00D82C36">
      <w:pPr>
        <w:ind w:firstLine="709"/>
        <w:jc w:val="both"/>
        <w:rPr>
          <w:sz w:val="28"/>
          <w:szCs w:val="28"/>
        </w:rPr>
      </w:pPr>
      <w:r>
        <w:rPr>
          <w:rFonts w:eastAsia="Calibri"/>
          <w:bCs/>
          <w:sz w:val="28"/>
          <w:szCs w:val="28"/>
        </w:rPr>
        <w:t xml:space="preserve">2. </w:t>
      </w:r>
      <w:r>
        <w:rPr>
          <w:sz w:val="28"/>
          <w:szCs w:val="28"/>
        </w:rPr>
        <w:t xml:space="preserve">Рекомендовать администрации города Перми до </w:t>
      </w:r>
      <w:r w:rsidRPr="00642521">
        <w:rPr>
          <w:sz w:val="28"/>
          <w:szCs w:val="28"/>
        </w:rPr>
        <w:t>01.06.2024</w:t>
      </w:r>
      <w:r>
        <w:rPr>
          <w:sz w:val="28"/>
          <w:szCs w:val="28"/>
        </w:rPr>
        <w:t xml:space="preserve"> внести в Пермскую городскую Думу проект решения Пермской городской Думы, пред</w:t>
      </w:r>
      <w:r>
        <w:rPr>
          <w:sz w:val="28"/>
          <w:szCs w:val="28"/>
        </w:rPr>
        <w:t>у</w:t>
      </w:r>
      <w:r>
        <w:rPr>
          <w:sz w:val="28"/>
          <w:szCs w:val="28"/>
        </w:rPr>
        <w:t>сматривающий внесение изменений в Программу в части:</w:t>
      </w:r>
    </w:p>
    <w:p w:rsidR="00D82C36" w:rsidRDefault="00D82C36" w:rsidP="00D82C36">
      <w:pPr>
        <w:ind w:firstLine="709"/>
        <w:jc w:val="both"/>
        <w:rPr>
          <w:sz w:val="28"/>
          <w:szCs w:val="28"/>
        </w:rPr>
      </w:pPr>
      <w:r>
        <w:rPr>
          <w:sz w:val="28"/>
          <w:szCs w:val="28"/>
        </w:rPr>
        <w:t>уточнения методик расчета целевых показателей (индикаторов), проведения оценки эффективности мероприятий, включенных в Программу,</w:t>
      </w:r>
    </w:p>
    <w:p w:rsidR="00D82C36" w:rsidRPr="007B0977" w:rsidRDefault="00D82C36" w:rsidP="00ED54FE">
      <w:pPr>
        <w:ind w:firstLine="709"/>
        <w:jc w:val="both"/>
        <w:rPr>
          <w:rFonts w:eastAsia="Calibri"/>
          <w:bCs/>
          <w:sz w:val="28"/>
          <w:szCs w:val="28"/>
        </w:rPr>
      </w:pPr>
      <w:r>
        <w:rPr>
          <w:sz w:val="28"/>
          <w:szCs w:val="28"/>
        </w:rPr>
        <w:t>обеспечения достижения уровня обеспеченности населения города Перми местами в общеобразовательных организациях в соответствии с местными норм</w:t>
      </w:r>
      <w:r>
        <w:rPr>
          <w:sz w:val="28"/>
          <w:szCs w:val="28"/>
        </w:rPr>
        <w:t>а</w:t>
      </w:r>
      <w:r>
        <w:rPr>
          <w:sz w:val="28"/>
          <w:szCs w:val="28"/>
        </w:rPr>
        <w:t>тивами градостроительного проектирования.</w:t>
      </w:r>
    </w:p>
    <w:p w:rsidR="007B0977" w:rsidRPr="007B0977" w:rsidRDefault="00ED54FE" w:rsidP="007B0977">
      <w:pPr>
        <w:autoSpaceDE w:val="0"/>
        <w:autoSpaceDN w:val="0"/>
        <w:adjustRightInd w:val="0"/>
        <w:ind w:firstLine="709"/>
        <w:jc w:val="both"/>
        <w:rPr>
          <w:rFonts w:eastAsia="Calibri"/>
          <w:sz w:val="28"/>
          <w:szCs w:val="24"/>
          <w:lang w:eastAsia="en-US"/>
        </w:rPr>
      </w:pPr>
      <w:r>
        <w:rPr>
          <w:rFonts w:eastAsia="Calibri"/>
          <w:sz w:val="28"/>
          <w:szCs w:val="28"/>
          <w:lang w:eastAsia="en-US"/>
        </w:rPr>
        <w:t>3</w:t>
      </w:r>
      <w:r w:rsidR="007B0977" w:rsidRPr="007B0977">
        <w:rPr>
          <w:rFonts w:eastAsia="Calibri"/>
          <w:sz w:val="28"/>
          <w:szCs w:val="28"/>
          <w:lang w:eastAsia="en-US"/>
        </w:rPr>
        <w:t>. Настоящее решение вступает в силу со дня его официального опублик</w:t>
      </w:r>
      <w:r w:rsidR="007B0977" w:rsidRPr="007B0977">
        <w:rPr>
          <w:rFonts w:eastAsia="Calibri"/>
          <w:sz w:val="28"/>
          <w:szCs w:val="28"/>
          <w:lang w:eastAsia="en-US"/>
        </w:rPr>
        <w:t>о</w:t>
      </w:r>
      <w:r w:rsidR="007B0977" w:rsidRPr="007B0977">
        <w:rPr>
          <w:rFonts w:eastAsia="Calibri"/>
          <w:sz w:val="28"/>
          <w:szCs w:val="28"/>
          <w:lang w:eastAsia="en-US"/>
        </w:rPr>
        <w:t>вания в печатном средстве массовой информации «Официальный бюллетень о</w:t>
      </w:r>
      <w:r w:rsidR="007B0977" w:rsidRPr="007B0977">
        <w:rPr>
          <w:rFonts w:eastAsia="Calibri"/>
          <w:sz w:val="28"/>
          <w:szCs w:val="28"/>
          <w:lang w:eastAsia="en-US"/>
        </w:rPr>
        <w:t>р</w:t>
      </w:r>
      <w:r w:rsidR="007B0977" w:rsidRPr="007B0977">
        <w:rPr>
          <w:rFonts w:eastAsia="Calibri"/>
          <w:sz w:val="28"/>
          <w:szCs w:val="28"/>
          <w:lang w:eastAsia="en-US"/>
        </w:rPr>
        <w:t>ганов местного самоуправления муниципального образования город Пермь».</w:t>
      </w:r>
    </w:p>
    <w:p w:rsidR="007B0977" w:rsidRDefault="00ED54FE" w:rsidP="007B0977">
      <w:pPr>
        <w:autoSpaceDE w:val="0"/>
        <w:autoSpaceDN w:val="0"/>
        <w:adjustRightInd w:val="0"/>
        <w:ind w:firstLine="709"/>
        <w:jc w:val="both"/>
        <w:rPr>
          <w:rFonts w:eastAsia="Calibri"/>
          <w:sz w:val="28"/>
          <w:szCs w:val="24"/>
          <w:lang w:eastAsia="en-US"/>
        </w:rPr>
      </w:pPr>
      <w:r>
        <w:rPr>
          <w:rFonts w:eastAsia="Calibri"/>
          <w:sz w:val="28"/>
          <w:szCs w:val="24"/>
          <w:lang w:eastAsia="en-US"/>
        </w:rPr>
        <w:t>4</w:t>
      </w:r>
      <w:r w:rsidR="007B0977" w:rsidRPr="007B0977">
        <w:rPr>
          <w:rFonts w:eastAsia="Calibri"/>
          <w:sz w:val="28"/>
          <w:szCs w:val="24"/>
          <w:lang w:eastAsia="en-US"/>
        </w:rPr>
        <w:t>. Опубликовать настоящее решение в печатном средстве массовой инфо</w:t>
      </w:r>
      <w:r w:rsidR="007B0977" w:rsidRPr="007B0977">
        <w:rPr>
          <w:rFonts w:eastAsia="Calibri"/>
          <w:sz w:val="28"/>
          <w:szCs w:val="24"/>
          <w:lang w:eastAsia="en-US"/>
        </w:rPr>
        <w:t>р</w:t>
      </w:r>
      <w:r w:rsidR="007B0977" w:rsidRPr="007B0977">
        <w:rPr>
          <w:rFonts w:eastAsia="Calibri"/>
          <w:sz w:val="28"/>
          <w:szCs w:val="24"/>
          <w:lang w:eastAsia="en-US"/>
        </w:rPr>
        <w:t>мации «Официальный бюллетень органов местного самоуправления муниципал</w:t>
      </w:r>
      <w:r w:rsidR="007B0977" w:rsidRPr="007B0977">
        <w:rPr>
          <w:rFonts w:eastAsia="Calibri"/>
          <w:sz w:val="28"/>
          <w:szCs w:val="24"/>
          <w:lang w:eastAsia="en-US"/>
        </w:rPr>
        <w:t>ь</w:t>
      </w:r>
      <w:r w:rsidR="007B0977" w:rsidRPr="007B0977">
        <w:rPr>
          <w:rFonts w:eastAsia="Calibri"/>
          <w:sz w:val="28"/>
          <w:szCs w:val="24"/>
          <w:lang w:eastAsia="en-US"/>
        </w:rPr>
        <w:t>ного образования город Пермь», а также опубликовать (обнародовать) настоящее решение на официальном сайте муниципального образования город Пермь в и</w:t>
      </w:r>
      <w:r w:rsidR="007B0977" w:rsidRPr="007B0977">
        <w:rPr>
          <w:rFonts w:eastAsia="Calibri"/>
          <w:sz w:val="28"/>
          <w:szCs w:val="24"/>
          <w:lang w:eastAsia="en-US"/>
        </w:rPr>
        <w:t>н</w:t>
      </w:r>
      <w:r w:rsidR="007B0977" w:rsidRPr="007B0977">
        <w:rPr>
          <w:rFonts w:eastAsia="Calibri"/>
          <w:sz w:val="28"/>
          <w:szCs w:val="24"/>
          <w:lang w:eastAsia="en-US"/>
        </w:rPr>
        <w:t xml:space="preserve">формационно-телекоммуникационной сети Интернет. </w:t>
      </w:r>
    </w:p>
    <w:p w:rsidR="00ED54FE" w:rsidRDefault="00ED54FE" w:rsidP="007B0977">
      <w:pPr>
        <w:autoSpaceDE w:val="0"/>
        <w:autoSpaceDN w:val="0"/>
        <w:adjustRightInd w:val="0"/>
        <w:ind w:firstLine="709"/>
        <w:jc w:val="both"/>
        <w:rPr>
          <w:rFonts w:eastAsia="Calibri"/>
          <w:sz w:val="28"/>
          <w:szCs w:val="24"/>
          <w:lang w:eastAsia="en-US"/>
        </w:rPr>
      </w:pPr>
    </w:p>
    <w:p w:rsidR="00ED54FE" w:rsidRPr="007B0977" w:rsidRDefault="00ED54FE" w:rsidP="007B0977">
      <w:pPr>
        <w:autoSpaceDE w:val="0"/>
        <w:autoSpaceDN w:val="0"/>
        <w:adjustRightInd w:val="0"/>
        <w:ind w:firstLine="709"/>
        <w:jc w:val="both"/>
        <w:rPr>
          <w:rFonts w:eastAsia="Calibri"/>
          <w:sz w:val="28"/>
          <w:szCs w:val="24"/>
          <w:lang w:eastAsia="en-US"/>
        </w:rPr>
      </w:pPr>
    </w:p>
    <w:p w:rsidR="007B0977" w:rsidRPr="007B0977" w:rsidRDefault="00ED54FE" w:rsidP="007B0977">
      <w:pPr>
        <w:autoSpaceDE w:val="0"/>
        <w:autoSpaceDN w:val="0"/>
        <w:adjustRightInd w:val="0"/>
        <w:ind w:firstLine="709"/>
        <w:jc w:val="both"/>
        <w:rPr>
          <w:rFonts w:eastAsia="Calibri"/>
          <w:sz w:val="28"/>
          <w:szCs w:val="24"/>
          <w:lang w:eastAsia="en-US"/>
        </w:rPr>
      </w:pPr>
      <w:r>
        <w:rPr>
          <w:rFonts w:eastAsia="Calibri"/>
          <w:sz w:val="28"/>
          <w:szCs w:val="24"/>
          <w:lang w:eastAsia="en-US"/>
        </w:rPr>
        <w:lastRenderedPageBreak/>
        <w:t>5</w:t>
      </w:r>
      <w:r w:rsidR="007B0977" w:rsidRPr="007B0977">
        <w:rPr>
          <w:rFonts w:eastAsia="Calibri"/>
          <w:sz w:val="28"/>
          <w:szCs w:val="24"/>
          <w:lang w:eastAsia="en-US"/>
        </w:rPr>
        <w:t>. Контроль за исполнением настоящего решения возложить на комитет Пермской городской Думы по социальной политике.</w:t>
      </w:r>
    </w:p>
    <w:p w:rsidR="007B0977" w:rsidRPr="007B0977" w:rsidRDefault="007B0977" w:rsidP="007B0977">
      <w:pPr>
        <w:autoSpaceDE w:val="0"/>
        <w:autoSpaceDN w:val="0"/>
        <w:adjustRightInd w:val="0"/>
        <w:spacing w:before="720"/>
        <w:jc w:val="both"/>
        <w:rPr>
          <w:rFonts w:eastAsia="Calibri"/>
          <w:sz w:val="28"/>
          <w:szCs w:val="24"/>
          <w:lang w:eastAsia="en-US"/>
        </w:rPr>
      </w:pPr>
      <w:r w:rsidRPr="007B0977">
        <w:rPr>
          <w:rFonts w:eastAsia="Calibri"/>
          <w:sz w:val="28"/>
          <w:szCs w:val="24"/>
          <w:lang w:eastAsia="en-US"/>
        </w:rPr>
        <w:t xml:space="preserve">Председатель </w:t>
      </w:r>
    </w:p>
    <w:p w:rsidR="007B0977" w:rsidRPr="007B0977" w:rsidRDefault="007B0977" w:rsidP="007B0977">
      <w:pPr>
        <w:autoSpaceDE w:val="0"/>
        <w:autoSpaceDN w:val="0"/>
        <w:adjustRightInd w:val="0"/>
        <w:jc w:val="both"/>
        <w:rPr>
          <w:rFonts w:eastAsia="Calibri"/>
          <w:sz w:val="28"/>
          <w:szCs w:val="24"/>
          <w:lang w:eastAsia="en-US"/>
        </w:rPr>
      </w:pPr>
      <w:r w:rsidRPr="007B0977">
        <w:rPr>
          <w:rFonts w:eastAsia="Calibri"/>
          <w:sz w:val="28"/>
          <w:szCs w:val="24"/>
          <w:lang w:eastAsia="en-US"/>
        </w:rPr>
        <w:t xml:space="preserve">Пермской городской Думы </w:t>
      </w:r>
      <w:r w:rsidRPr="007B0977">
        <w:rPr>
          <w:rFonts w:eastAsia="Calibri"/>
          <w:sz w:val="28"/>
          <w:szCs w:val="24"/>
          <w:lang w:eastAsia="en-US"/>
        </w:rPr>
        <w:tab/>
      </w:r>
      <w:r w:rsidRPr="007B0977">
        <w:rPr>
          <w:rFonts w:eastAsia="Calibri"/>
          <w:sz w:val="28"/>
          <w:szCs w:val="24"/>
          <w:lang w:eastAsia="en-US"/>
        </w:rPr>
        <w:tab/>
      </w:r>
      <w:r w:rsidRPr="007B0977">
        <w:rPr>
          <w:rFonts w:eastAsia="Calibri"/>
          <w:sz w:val="28"/>
          <w:szCs w:val="24"/>
          <w:lang w:eastAsia="en-US"/>
        </w:rPr>
        <w:tab/>
      </w:r>
      <w:r w:rsidRPr="007B0977">
        <w:rPr>
          <w:rFonts w:eastAsia="Calibri"/>
          <w:sz w:val="28"/>
          <w:szCs w:val="24"/>
          <w:lang w:eastAsia="en-US"/>
        </w:rPr>
        <w:tab/>
      </w:r>
      <w:r w:rsidRPr="007B0977">
        <w:rPr>
          <w:rFonts w:eastAsia="Calibri"/>
          <w:sz w:val="28"/>
          <w:szCs w:val="24"/>
          <w:lang w:eastAsia="en-US"/>
        </w:rPr>
        <w:tab/>
      </w:r>
      <w:r w:rsidRPr="007B0977">
        <w:rPr>
          <w:rFonts w:eastAsia="Calibri"/>
          <w:sz w:val="28"/>
          <w:szCs w:val="24"/>
          <w:lang w:eastAsia="en-US"/>
        </w:rPr>
        <w:tab/>
      </w:r>
      <w:r w:rsidRPr="007B0977">
        <w:rPr>
          <w:rFonts w:eastAsia="Calibri"/>
          <w:sz w:val="28"/>
          <w:szCs w:val="24"/>
          <w:lang w:eastAsia="en-US"/>
        </w:rPr>
        <w:tab/>
        <w:t xml:space="preserve">   Д.В. Малютин</w:t>
      </w:r>
    </w:p>
    <w:p w:rsidR="0010181D" w:rsidRDefault="0010181D" w:rsidP="007B0977">
      <w:pPr>
        <w:autoSpaceDE w:val="0"/>
        <w:autoSpaceDN w:val="0"/>
        <w:adjustRightInd w:val="0"/>
        <w:spacing w:before="720"/>
        <w:jc w:val="both"/>
        <w:rPr>
          <w:rFonts w:eastAsia="Calibri"/>
          <w:sz w:val="28"/>
          <w:szCs w:val="24"/>
          <w:lang w:eastAsia="en-US"/>
        </w:rPr>
      </w:pPr>
      <w:r>
        <w:rPr>
          <w:rFonts w:eastAsia="Calibri"/>
          <w:sz w:val="28"/>
          <w:szCs w:val="24"/>
          <w:lang w:eastAsia="en-US"/>
        </w:rPr>
        <w:t>Временно исполняющий полномочия</w:t>
      </w:r>
    </w:p>
    <w:p w:rsidR="007B0977" w:rsidRDefault="007B0977" w:rsidP="0010181D">
      <w:pPr>
        <w:autoSpaceDE w:val="0"/>
        <w:autoSpaceDN w:val="0"/>
        <w:adjustRightInd w:val="0"/>
        <w:jc w:val="both"/>
        <w:rPr>
          <w:rFonts w:eastAsia="Calibri"/>
          <w:sz w:val="28"/>
          <w:szCs w:val="24"/>
          <w:lang w:eastAsia="en-US"/>
        </w:rPr>
        <w:sectPr w:rsidR="007B0977" w:rsidSect="00A44226">
          <w:headerReference w:type="even" r:id="rId13"/>
          <w:headerReference w:type="default" r:id="rId14"/>
          <w:headerReference w:type="first" r:id="rId15"/>
          <w:pgSz w:w="11906" w:h="16838" w:code="9"/>
          <w:pgMar w:top="1134" w:right="567" w:bottom="1134" w:left="1418" w:header="709" w:footer="709" w:gutter="0"/>
          <w:cols w:space="708"/>
          <w:docGrid w:linePitch="360"/>
        </w:sectPr>
      </w:pPr>
      <w:r w:rsidRPr="007B0977">
        <w:rPr>
          <w:rFonts w:eastAsia="Calibri"/>
          <w:sz w:val="28"/>
          <w:szCs w:val="24"/>
          <w:lang w:eastAsia="en-US"/>
        </w:rPr>
        <w:t>Глав</w:t>
      </w:r>
      <w:r w:rsidR="0010181D">
        <w:rPr>
          <w:rFonts w:eastAsia="Calibri"/>
          <w:sz w:val="28"/>
          <w:szCs w:val="24"/>
          <w:lang w:eastAsia="en-US"/>
        </w:rPr>
        <w:t>ы</w:t>
      </w:r>
      <w:r w:rsidRPr="007B0977">
        <w:rPr>
          <w:rFonts w:eastAsia="Calibri"/>
          <w:sz w:val="28"/>
          <w:szCs w:val="24"/>
          <w:lang w:eastAsia="en-US"/>
        </w:rPr>
        <w:t xml:space="preserve"> города Перми</w:t>
      </w:r>
      <w:r w:rsidRPr="007B0977">
        <w:rPr>
          <w:rFonts w:eastAsia="Calibri"/>
          <w:sz w:val="28"/>
          <w:szCs w:val="24"/>
          <w:lang w:eastAsia="en-US"/>
        </w:rPr>
        <w:tab/>
        <w:t xml:space="preserve">                                                                       </w:t>
      </w:r>
      <w:r w:rsidR="0010181D">
        <w:rPr>
          <w:rFonts w:eastAsia="Calibri"/>
          <w:sz w:val="28"/>
          <w:szCs w:val="24"/>
          <w:lang w:eastAsia="en-US"/>
        </w:rPr>
        <w:t>О.Н. Андрианова</w:t>
      </w:r>
    </w:p>
    <w:p w:rsidR="007B0977" w:rsidRPr="007B0977" w:rsidRDefault="007B0977" w:rsidP="00CA21C5">
      <w:pPr>
        <w:widowControl w:val="0"/>
        <w:autoSpaceDE w:val="0"/>
        <w:autoSpaceDN w:val="0"/>
        <w:ind w:left="6663"/>
        <w:rPr>
          <w:sz w:val="28"/>
          <w:szCs w:val="28"/>
        </w:rPr>
      </w:pPr>
      <w:r w:rsidRPr="007B0977">
        <w:rPr>
          <w:sz w:val="28"/>
          <w:szCs w:val="28"/>
        </w:rPr>
        <w:lastRenderedPageBreak/>
        <w:t xml:space="preserve">ПРИЛОЖЕНИЕ </w:t>
      </w:r>
    </w:p>
    <w:p w:rsidR="007B0977" w:rsidRPr="007B0977" w:rsidRDefault="007B0977" w:rsidP="00CA21C5">
      <w:pPr>
        <w:widowControl w:val="0"/>
        <w:autoSpaceDE w:val="0"/>
        <w:autoSpaceDN w:val="0"/>
        <w:ind w:left="6663"/>
        <w:rPr>
          <w:sz w:val="28"/>
          <w:szCs w:val="28"/>
        </w:rPr>
      </w:pPr>
      <w:r w:rsidRPr="007B0977">
        <w:rPr>
          <w:sz w:val="28"/>
          <w:szCs w:val="28"/>
        </w:rPr>
        <w:t xml:space="preserve">к решению </w:t>
      </w:r>
    </w:p>
    <w:p w:rsidR="007B0977" w:rsidRPr="007B0977" w:rsidRDefault="007B0977" w:rsidP="00CA21C5">
      <w:pPr>
        <w:widowControl w:val="0"/>
        <w:autoSpaceDE w:val="0"/>
        <w:autoSpaceDN w:val="0"/>
        <w:ind w:left="6663"/>
        <w:rPr>
          <w:sz w:val="28"/>
          <w:szCs w:val="28"/>
        </w:rPr>
      </w:pPr>
      <w:r w:rsidRPr="007B0977">
        <w:rPr>
          <w:sz w:val="28"/>
          <w:szCs w:val="28"/>
        </w:rPr>
        <w:t>Пермской городской Думы</w:t>
      </w:r>
    </w:p>
    <w:p w:rsidR="007B0977" w:rsidRPr="007B0977" w:rsidRDefault="00F757DD" w:rsidP="00CA21C5">
      <w:pPr>
        <w:widowControl w:val="0"/>
        <w:autoSpaceDE w:val="0"/>
        <w:autoSpaceDN w:val="0"/>
        <w:ind w:left="6663"/>
        <w:rPr>
          <w:sz w:val="28"/>
          <w:szCs w:val="28"/>
        </w:rPr>
      </w:pPr>
      <w:r>
        <w:rPr>
          <w:sz w:val="28"/>
          <w:szCs w:val="28"/>
        </w:rPr>
        <w:t>о</w:t>
      </w:r>
      <w:r w:rsidR="007B0977" w:rsidRPr="007B0977">
        <w:rPr>
          <w:sz w:val="28"/>
          <w:szCs w:val="28"/>
        </w:rPr>
        <w:t>т</w:t>
      </w:r>
      <w:r>
        <w:rPr>
          <w:sz w:val="28"/>
          <w:szCs w:val="28"/>
        </w:rPr>
        <w:t xml:space="preserve"> 27.06.2023 №</w:t>
      </w:r>
      <w:r w:rsidR="0010181D">
        <w:rPr>
          <w:sz w:val="28"/>
          <w:szCs w:val="28"/>
        </w:rPr>
        <w:t xml:space="preserve"> 111</w:t>
      </w:r>
    </w:p>
    <w:p w:rsidR="007B0977" w:rsidRPr="007B0977" w:rsidRDefault="007B0977" w:rsidP="007B0977">
      <w:pPr>
        <w:widowControl w:val="0"/>
        <w:autoSpaceDE w:val="0"/>
        <w:autoSpaceDN w:val="0"/>
        <w:jc w:val="center"/>
        <w:rPr>
          <w:b/>
          <w:sz w:val="28"/>
          <w:szCs w:val="28"/>
        </w:rPr>
      </w:pPr>
    </w:p>
    <w:p w:rsidR="007B0977" w:rsidRPr="007B0977" w:rsidRDefault="007B0977" w:rsidP="007B0977">
      <w:pPr>
        <w:widowControl w:val="0"/>
        <w:autoSpaceDE w:val="0"/>
        <w:autoSpaceDN w:val="0"/>
        <w:jc w:val="center"/>
        <w:rPr>
          <w:b/>
          <w:sz w:val="28"/>
          <w:szCs w:val="28"/>
        </w:rPr>
      </w:pPr>
      <w:r w:rsidRPr="007B0977">
        <w:rPr>
          <w:b/>
          <w:sz w:val="28"/>
          <w:szCs w:val="28"/>
        </w:rPr>
        <w:t>П</w:t>
      </w:r>
      <w:r w:rsidR="00F757DD">
        <w:rPr>
          <w:b/>
          <w:sz w:val="28"/>
          <w:szCs w:val="28"/>
        </w:rPr>
        <w:t>РОГРАММА</w:t>
      </w:r>
    </w:p>
    <w:p w:rsidR="007B0977" w:rsidRPr="007B0977" w:rsidRDefault="007B0977" w:rsidP="007B0977">
      <w:pPr>
        <w:widowControl w:val="0"/>
        <w:autoSpaceDE w:val="0"/>
        <w:autoSpaceDN w:val="0"/>
        <w:jc w:val="center"/>
        <w:rPr>
          <w:b/>
          <w:sz w:val="28"/>
          <w:szCs w:val="28"/>
        </w:rPr>
      </w:pPr>
      <w:r w:rsidRPr="007B0977">
        <w:rPr>
          <w:b/>
          <w:sz w:val="28"/>
          <w:szCs w:val="28"/>
        </w:rPr>
        <w:t>комплексного развития социальной инфраструктуры</w:t>
      </w:r>
    </w:p>
    <w:p w:rsidR="007B0977" w:rsidRPr="007B0977" w:rsidRDefault="007B0977" w:rsidP="007B0977">
      <w:pPr>
        <w:widowControl w:val="0"/>
        <w:autoSpaceDE w:val="0"/>
        <w:autoSpaceDN w:val="0"/>
        <w:jc w:val="center"/>
        <w:rPr>
          <w:b/>
          <w:sz w:val="28"/>
          <w:szCs w:val="28"/>
        </w:rPr>
      </w:pPr>
      <w:r w:rsidRPr="007B0977">
        <w:rPr>
          <w:b/>
          <w:sz w:val="28"/>
          <w:szCs w:val="28"/>
        </w:rPr>
        <w:t xml:space="preserve">города Перми на 2023-2034 годы </w:t>
      </w:r>
    </w:p>
    <w:p w:rsidR="007B0977" w:rsidRPr="007B0977" w:rsidRDefault="007B0977" w:rsidP="007B0977">
      <w:pPr>
        <w:widowControl w:val="0"/>
        <w:autoSpaceDE w:val="0"/>
        <w:autoSpaceDN w:val="0"/>
        <w:adjustRightInd w:val="0"/>
        <w:ind w:firstLine="720"/>
        <w:jc w:val="both"/>
        <w:rPr>
          <w:rFonts w:eastAsia="Calibri"/>
          <w:sz w:val="28"/>
          <w:szCs w:val="28"/>
          <w:lang w:eastAsia="en-US"/>
        </w:rPr>
      </w:pPr>
    </w:p>
    <w:p w:rsidR="007B0977" w:rsidRPr="007B0977" w:rsidRDefault="007B0977" w:rsidP="007B0977">
      <w:pPr>
        <w:widowControl w:val="0"/>
        <w:autoSpaceDE w:val="0"/>
        <w:autoSpaceDN w:val="0"/>
        <w:jc w:val="center"/>
        <w:outlineLvl w:val="1"/>
        <w:rPr>
          <w:b/>
          <w:sz w:val="28"/>
          <w:szCs w:val="28"/>
        </w:rPr>
      </w:pPr>
      <w:r w:rsidRPr="007B0977">
        <w:rPr>
          <w:b/>
          <w:sz w:val="28"/>
          <w:szCs w:val="28"/>
        </w:rPr>
        <w:t>Часть I. Паспорт Программы</w:t>
      </w:r>
    </w:p>
    <w:p w:rsidR="007B0977" w:rsidRPr="007B0977" w:rsidRDefault="007B0977" w:rsidP="007B0977">
      <w:pPr>
        <w:widowControl w:val="0"/>
        <w:autoSpaceDE w:val="0"/>
        <w:autoSpaceDN w:val="0"/>
        <w:adjustRightInd w:val="0"/>
        <w:ind w:firstLine="720"/>
        <w:jc w:val="both"/>
        <w:rPr>
          <w:rFonts w:eastAsia="Calibri"/>
          <w:sz w:val="28"/>
          <w:szCs w:val="28"/>
          <w:lang w:eastAsia="en-US"/>
        </w:rPr>
      </w:pP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627"/>
        <w:gridCol w:w="3715"/>
        <w:gridCol w:w="5785"/>
      </w:tblGrid>
      <w:tr w:rsidR="007B0977" w:rsidRPr="007B0977" w:rsidTr="007B0977">
        <w:tc>
          <w:tcPr>
            <w:tcW w:w="310" w:type="pct"/>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1834" w:type="pct"/>
          </w:tcPr>
          <w:p w:rsidR="007B0977" w:rsidRPr="007B0977" w:rsidRDefault="007B0977" w:rsidP="007B0977">
            <w:pPr>
              <w:widowControl w:val="0"/>
              <w:autoSpaceDE w:val="0"/>
              <w:autoSpaceDN w:val="0"/>
              <w:adjustRightInd w:val="0"/>
              <w:rPr>
                <w:rFonts w:eastAsia="Calibri"/>
                <w:sz w:val="28"/>
                <w:szCs w:val="28"/>
                <w:lang w:eastAsia="en-US"/>
              </w:rPr>
            </w:pPr>
            <w:r w:rsidRPr="007B0977">
              <w:rPr>
                <w:rFonts w:eastAsia="Calibri"/>
                <w:sz w:val="28"/>
                <w:szCs w:val="28"/>
                <w:lang w:eastAsia="en-US"/>
              </w:rPr>
              <w:t>Наименование Программы</w:t>
            </w:r>
          </w:p>
        </w:tc>
        <w:tc>
          <w:tcPr>
            <w:tcW w:w="2856" w:type="pct"/>
          </w:tcPr>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Программа комплексного развития социал</w:t>
            </w:r>
            <w:r w:rsidRPr="007B0977">
              <w:rPr>
                <w:rFonts w:eastAsia="Calibri"/>
                <w:sz w:val="28"/>
                <w:szCs w:val="28"/>
                <w:lang w:eastAsia="en-US"/>
              </w:rPr>
              <w:t>ь</w:t>
            </w:r>
            <w:r w:rsidRPr="007B0977">
              <w:rPr>
                <w:rFonts w:eastAsia="Calibri"/>
                <w:sz w:val="28"/>
                <w:szCs w:val="28"/>
                <w:lang w:eastAsia="en-US"/>
              </w:rPr>
              <w:t xml:space="preserve">ной инфраструктуры города Перми </w:t>
            </w:r>
            <w:r w:rsidRPr="007B0977">
              <w:rPr>
                <w:rFonts w:eastAsia="Calibri"/>
                <w:sz w:val="28"/>
                <w:szCs w:val="28"/>
                <w:lang w:eastAsia="en-US"/>
              </w:rPr>
              <w:br/>
              <w:t>на 2023-2034 годы (далее – П</w:t>
            </w:r>
            <w:bookmarkStart w:id="0" w:name="_GoBack"/>
            <w:bookmarkEnd w:id="0"/>
            <w:r w:rsidRPr="007B0977">
              <w:rPr>
                <w:rFonts w:eastAsia="Calibri"/>
                <w:sz w:val="28"/>
                <w:szCs w:val="28"/>
                <w:lang w:eastAsia="en-US"/>
              </w:rPr>
              <w:t>рограмма)</w:t>
            </w:r>
          </w:p>
        </w:tc>
      </w:tr>
      <w:tr w:rsidR="007B0977" w:rsidRPr="007B0977" w:rsidTr="007B0977">
        <w:tc>
          <w:tcPr>
            <w:tcW w:w="310" w:type="pct"/>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2</w:t>
            </w:r>
          </w:p>
        </w:tc>
        <w:tc>
          <w:tcPr>
            <w:tcW w:w="1834" w:type="pct"/>
          </w:tcPr>
          <w:p w:rsidR="007B0977" w:rsidRPr="007B0977" w:rsidRDefault="007B0977" w:rsidP="007B0977">
            <w:pPr>
              <w:widowControl w:val="0"/>
              <w:autoSpaceDE w:val="0"/>
              <w:autoSpaceDN w:val="0"/>
              <w:adjustRightInd w:val="0"/>
              <w:rPr>
                <w:rFonts w:eastAsia="Calibri"/>
                <w:sz w:val="28"/>
                <w:szCs w:val="28"/>
                <w:lang w:eastAsia="en-US"/>
              </w:rPr>
            </w:pPr>
            <w:r w:rsidRPr="007B0977">
              <w:rPr>
                <w:rFonts w:eastAsia="Calibri"/>
                <w:sz w:val="28"/>
                <w:szCs w:val="28"/>
                <w:lang w:eastAsia="en-US"/>
              </w:rPr>
              <w:t>Основание для разработки Программы</w:t>
            </w:r>
          </w:p>
        </w:tc>
        <w:tc>
          <w:tcPr>
            <w:tcW w:w="2856" w:type="pct"/>
          </w:tcPr>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 xml:space="preserve">Градостроительный </w:t>
            </w:r>
            <w:hyperlink r:id="rId16">
              <w:r w:rsidRPr="007B0977">
                <w:rPr>
                  <w:rFonts w:eastAsia="Calibri"/>
                  <w:sz w:val="28"/>
                  <w:szCs w:val="28"/>
                  <w:lang w:eastAsia="en-US"/>
                </w:rPr>
                <w:t>кодекс</w:t>
              </w:r>
            </w:hyperlink>
            <w:r w:rsidRPr="007B0977">
              <w:rPr>
                <w:rFonts w:eastAsia="Calibri"/>
                <w:sz w:val="28"/>
                <w:szCs w:val="28"/>
                <w:lang w:eastAsia="en-US"/>
              </w:rPr>
              <w:t xml:space="preserve"> Российской Фед</w:t>
            </w:r>
            <w:r w:rsidRPr="007B0977">
              <w:rPr>
                <w:rFonts w:eastAsia="Calibri"/>
                <w:sz w:val="28"/>
                <w:szCs w:val="28"/>
                <w:lang w:eastAsia="en-US"/>
              </w:rPr>
              <w:t>е</w:t>
            </w:r>
            <w:r w:rsidRPr="007B0977">
              <w:rPr>
                <w:rFonts w:eastAsia="Calibri"/>
                <w:sz w:val="28"/>
                <w:szCs w:val="28"/>
                <w:lang w:eastAsia="en-US"/>
              </w:rPr>
              <w:t>рации,</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 xml:space="preserve">Федеральный </w:t>
            </w:r>
            <w:hyperlink r:id="rId17">
              <w:r w:rsidRPr="007B0977">
                <w:rPr>
                  <w:rFonts w:eastAsia="Calibri"/>
                  <w:sz w:val="28"/>
                  <w:szCs w:val="28"/>
                  <w:lang w:eastAsia="en-US"/>
                </w:rPr>
                <w:t>закон</w:t>
              </w:r>
            </w:hyperlink>
            <w:r w:rsidRPr="007B0977">
              <w:rPr>
                <w:rFonts w:eastAsia="Calibri"/>
                <w:sz w:val="28"/>
                <w:szCs w:val="28"/>
                <w:lang w:eastAsia="en-US"/>
              </w:rPr>
              <w:t xml:space="preserve"> от 06.10.2003 № 131-ФЗ «Об общих принципах организации местного самоуправления в Российской Федерации»,</w:t>
            </w:r>
          </w:p>
          <w:p w:rsidR="007B0977" w:rsidRPr="007B0977" w:rsidRDefault="00A57307" w:rsidP="00F757DD">
            <w:pPr>
              <w:widowControl w:val="0"/>
              <w:autoSpaceDE w:val="0"/>
              <w:autoSpaceDN w:val="0"/>
              <w:adjustRightInd w:val="0"/>
              <w:jc w:val="both"/>
              <w:rPr>
                <w:rFonts w:eastAsia="Calibri"/>
                <w:sz w:val="28"/>
                <w:szCs w:val="28"/>
                <w:lang w:eastAsia="en-US"/>
              </w:rPr>
            </w:pPr>
            <w:hyperlink r:id="rId18">
              <w:r w:rsidR="007B0977" w:rsidRPr="007B0977">
                <w:rPr>
                  <w:rFonts w:eastAsia="Calibri"/>
                  <w:sz w:val="28"/>
                  <w:szCs w:val="28"/>
                  <w:lang w:eastAsia="en-US"/>
                </w:rPr>
                <w:t>постановление</w:t>
              </w:r>
            </w:hyperlink>
            <w:r w:rsidR="007B0977" w:rsidRPr="007B0977">
              <w:rPr>
                <w:rFonts w:eastAsia="Calibri"/>
                <w:sz w:val="28"/>
                <w:szCs w:val="28"/>
                <w:lang w:eastAsia="en-US"/>
              </w:rPr>
              <w:t xml:space="preserve"> Правительства Российской Ф</w:t>
            </w:r>
            <w:r w:rsidR="007B0977" w:rsidRPr="007B0977">
              <w:rPr>
                <w:rFonts w:eastAsia="Calibri"/>
                <w:sz w:val="28"/>
                <w:szCs w:val="28"/>
                <w:lang w:eastAsia="en-US"/>
              </w:rPr>
              <w:t>е</w:t>
            </w:r>
            <w:r w:rsidR="007B0977" w:rsidRPr="007B0977">
              <w:rPr>
                <w:rFonts w:eastAsia="Calibri"/>
                <w:sz w:val="28"/>
                <w:szCs w:val="28"/>
                <w:lang w:eastAsia="en-US"/>
              </w:rPr>
              <w:t>дерации от 01.10.2015 № 1050 «Об утвержд</w:t>
            </w:r>
            <w:r w:rsidR="007B0977" w:rsidRPr="007B0977">
              <w:rPr>
                <w:rFonts w:eastAsia="Calibri"/>
                <w:sz w:val="28"/>
                <w:szCs w:val="28"/>
                <w:lang w:eastAsia="en-US"/>
              </w:rPr>
              <w:t>е</w:t>
            </w:r>
            <w:r w:rsidR="007B0977" w:rsidRPr="007B0977">
              <w:rPr>
                <w:rFonts w:eastAsia="Calibri"/>
                <w:sz w:val="28"/>
                <w:szCs w:val="28"/>
                <w:lang w:eastAsia="en-US"/>
              </w:rPr>
              <w:t>нии требований к программам комплексного развития социальной инфраструктуры посел</w:t>
            </w:r>
            <w:r w:rsidR="007B0977" w:rsidRPr="007B0977">
              <w:rPr>
                <w:rFonts w:eastAsia="Calibri"/>
                <w:sz w:val="28"/>
                <w:szCs w:val="28"/>
                <w:lang w:eastAsia="en-US"/>
              </w:rPr>
              <w:t>е</w:t>
            </w:r>
            <w:r w:rsidR="007B0977" w:rsidRPr="007B0977">
              <w:rPr>
                <w:rFonts w:eastAsia="Calibri"/>
                <w:sz w:val="28"/>
                <w:szCs w:val="28"/>
                <w:lang w:eastAsia="en-US"/>
              </w:rPr>
              <w:t>ний, городских округов»,</w:t>
            </w:r>
          </w:p>
          <w:p w:rsidR="007B0977" w:rsidRPr="007B0977" w:rsidRDefault="00A57307" w:rsidP="00F757DD">
            <w:pPr>
              <w:widowControl w:val="0"/>
              <w:autoSpaceDE w:val="0"/>
              <w:autoSpaceDN w:val="0"/>
              <w:adjustRightInd w:val="0"/>
              <w:jc w:val="both"/>
              <w:rPr>
                <w:rFonts w:eastAsia="Calibri"/>
                <w:sz w:val="28"/>
                <w:szCs w:val="28"/>
                <w:lang w:eastAsia="en-US"/>
              </w:rPr>
            </w:pPr>
            <w:hyperlink r:id="rId19">
              <w:r w:rsidR="007B0977" w:rsidRPr="007B0977">
                <w:rPr>
                  <w:rFonts w:eastAsia="Calibri"/>
                  <w:sz w:val="28"/>
                  <w:szCs w:val="28"/>
                  <w:lang w:eastAsia="en-US"/>
                </w:rPr>
                <w:t>Устав</w:t>
              </w:r>
            </w:hyperlink>
            <w:r w:rsidR="007B0977" w:rsidRPr="007B0977">
              <w:rPr>
                <w:rFonts w:eastAsia="Calibri"/>
                <w:sz w:val="28"/>
                <w:szCs w:val="28"/>
                <w:lang w:eastAsia="en-US"/>
              </w:rPr>
              <w:t xml:space="preserve"> города Перми,</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 xml:space="preserve">Генеральный </w:t>
            </w:r>
            <w:hyperlink r:id="rId20">
              <w:r w:rsidRPr="007B0977">
                <w:rPr>
                  <w:rFonts w:eastAsia="Calibri"/>
                  <w:sz w:val="28"/>
                  <w:szCs w:val="28"/>
                  <w:lang w:eastAsia="en-US"/>
                </w:rPr>
                <w:t>план</w:t>
              </w:r>
            </w:hyperlink>
            <w:r w:rsidRPr="007B0977">
              <w:rPr>
                <w:rFonts w:eastAsia="Calibri"/>
                <w:sz w:val="28"/>
                <w:szCs w:val="28"/>
                <w:lang w:eastAsia="en-US"/>
              </w:rPr>
              <w:t xml:space="preserve"> города Перми, утвержде</w:t>
            </w:r>
            <w:r w:rsidRPr="007B0977">
              <w:rPr>
                <w:rFonts w:eastAsia="Calibri"/>
                <w:sz w:val="28"/>
                <w:szCs w:val="28"/>
                <w:lang w:eastAsia="en-US"/>
              </w:rPr>
              <w:t>н</w:t>
            </w:r>
            <w:r w:rsidRPr="007B0977">
              <w:rPr>
                <w:rFonts w:eastAsia="Calibri"/>
                <w:sz w:val="28"/>
                <w:szCs w:val="28"/>
                <w:lang w:eastAsia="en-US"/>
              </w:rPr>
              <w:t xml:space="preserve">ный решением Пермской городской Думы </w:t>
            </w:r>
            <w:r w:rsidRPr="007B0977">
              <w:rPr>
                <w:rFonts w:eastAsia="Calibri"/>
                <w:sz w:val="28"/>
                <w:szCs w:val="28"/>
                <w:lang w:eastAsia="en-US"/>
              </w:rPr>
              <w:br/>
              <w:t>от 17.12.2010 № 205,</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Местные нормативы градостроительного пр</w:t>
            </w:r>
            <w:r w:rsidRPr="007B0977">
              <w:rPr>
                <w:rFonts w:eastAsia="Calibri"/>
                <w:sz w:val="28"/>
                <w:szCs w:val="28"/>
                <w:lang w:eastAsia="en-US"/>
              </w:rPr>
              <w:t>о</w:t>
            </w:r>
            <w:r w:rsidRPr="007B0977">
              <w:rPr>
                <w:rFonts w:eastAsia="Calibri"/>
                <w:sz w:val="28"/>
                <w:szCs w:val="28"/>
                <w:lang w:eastAsia="en-US"/>
              </w:rPr>
              <w:t>ектирования в городе Перми, утвержденные постановлением администрации города Перми от 29.12.2022 № 1408</w:t>
            </w:r>
          </w:p>
        </w:tc>
      </w:tr>
      <w:tr w:rsidR="007B0977" w:rsidRPr="007B0977" w:rsidTr="007B0977">
        <w:tc>
          <w:tcPr>
            <w:tcW w:w="310" w:type="pct"/>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3</w:t>
            </w:r>
          </w:p>
        </w:tc>
        <w:tc>
          <w:tcPr>
            <w:tcW w:w="1834" w:type="pct"/>
          </w:tcPr>
          <w:p w:rsidR="007B0977" w:rsidRPr="007B0977" w:rsidRDefault="007B0977" w:rsidP="007B0977">
            <w:pPr>
              <w:widowControl w:val="0"/>
              <w:autoSpaceDE w:val="0"/>
              <w:autoSpaceDN w:val="0"/>
              <w:adjustRightInd w:val="0"/>
              <w:rPr>
                <w:rFonts w:eastAsia="Calibri"/>
                <w:sz w:val="28"/>
                <w:szCs w:val="28"/>
                <w:lang w:eastAsia="en-US"/>
              </w:rPr>
            </w:pPr>
            <w:r w:rsidRPr="007B0977">
              <w:rPr>
                <w:rFonts w:eastAsia="Calibri"/>
                <w:sz w:val="28"/>
                <w:szCs w:val="28"/>
                <w:lang w:eastAsia="en-US"/>
              </w:rPr>
              <w:t>Заказчик Программы, его м</w:t>
            </w:r>
            <w:r w:rsidRPr="007B0977">
              <w:rPr>
                <w:rFonts w:eastAsia="Calibri"/>
                <w:sz w:val="28"/>
                <w:szCs w:val="28"/>
                <w:lang w:eastAsia="en-US"/>
              </w:rPr>
              <w:t>е</w:t>
            </w:r>
            <w:r w:rsidRPr="007B0977">
              <w:rPr>
                <w:rFonts w:eastAsia="Calibri"/>
                <w:sz w:val="28"/>
                <w:szCs w:val="28"/>
                <w:lang w:eastAsia="en-US"/>
              </w:rPr>
              <w:t>стонахождение</w:t>
            </w:r>
          </w:p>
        </w:tc>
        <w:tc>
          <w:tcPr>
            <w:tcW w:w="2856" w:type="pct"/>
          </w:tcPr>
          <w:p w:rsidR="007B0977" w:rsidRPr="007B0977" w:rsidRDefault="007B0977" w:rsidP="00CA21C5">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 xml:space="preserve">администрация города Перми, адрес: </w:t>
            </w:r>
            <w:r w:rsidRPr="00CA21C5">
              <w:rPr>
                <w:rFonts w:eastAsia="Calibri"/>
                <w:sz w:val="28"/>
                <w:szCs w:val="28"/>
                <w:lang w:eastAsia="en-US"/>
              </w:rPr>
              <w:t>6140</w:t>
            </w:r>
            <w:r w:rsidR="00CA21C5">
              <w:rPr>
                <w:rFonts w:eastAsia="Calibri"/>
                <w:sz w:val="28"/>
                <w:szCs w:val="28"/>
                <w:lang w:eastAsia="en-US"/>
              </w:rPr>
              <w:t>15</w:t>
            </w:r>
            <w:r w:rsidRPr="007B0977">
              <w:rPr>
                <w:rFonts w:eastAsia="Calibri"/>
                <w:sz w:val="28"/>
                <w:szCs w:val="28"/>
                <w:lang w:eastAsia="en-US"/>
              </w:rPr>
              <w:t>, г. Пермь, ул. Ленина, 23</w:t>
            </w:r>
          </w:p>
        </w:tc>
      </w:tr>
      <w:tr w:rsidR="007B0977" w:rsidRPr="007B0977" w:rsidTr="007B0977">
        <w:tc>
          <w:tcPr>
            <w:tcW w:w="310" w:type="pct"/>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4</w:t>
            </w:r>
          </w:p>
        </w:tc>
        <w:tc>
          <w:tcPr>
            <w:tcW w:w="1834" w:type="pct"/>
          </w:tcPr>
          <w:p w:rsidR="007B0977" w:rsidRPr="007B0977" w:rsidRDefault="007B0977" w:rsidP="00F757DD">
            <w:pPr>
              <w:widowControl w:val="0"/>
              <w:autoSpaceDE w:val="0"/>
              <w:autoSpaceDN w:val="0"/>
              <w:adjustRightInd w:val="0"/>
              <w:rPr>
                <w:rFonts w:eastAsia="Calibri"/>
                <w:sz w:val="28"/>
                <w:szCs w:val="28"/>
                <w:lang w:eastAsia="en-US"/>
              </w:rPr>
            </w:pPr>
            <w:r w:rsidRPr="007B0977">
              <w:rPr>
                <w:rFonts w:eastAsia="Calibri"/>
                <w:sz w:val="28"/>
                <w:szCs w:val="28"/>
                <w:lang w:eastAsia="en-US"/>
              </w:rPr>
              <w:t>Разработчики Программы, их</w:t>
            </w:r>
            <w:r w:rsidR="00F757DD">
              <w:rPr>
                <w:rFonts w:eastAsia="Calibri"/>
                <w:sz w:val="28"/>
                <w:szCs w:val="28"/>
                <w:lang w:eastAsia="en-US"/>
              </w:rPr>
              <w:t> </w:t>
            </w:r>
            <w:r w:rsidRPr="007B0977">
              <w:rPr>
                <w:rFonts w:eastAsia="Calibri"/>
                <w:sz w:val="28"/>
                <w:szCs w:val="28"/>
                <w:lang w:eastAsia="en-US"/>
              </w:rPr>
              <w:t>местонахождение</w:t>
            </w:r>
          </w:p>
        </w:tc>
        <w:tc>
          <w:tcPr>
            <w:tcW w:w="2856" w:type="pct"/>
          </w:tcPr>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департамент социальной политики админ</w:t>
            </w:r>
            <w:r w:rsidRPr="007B0977">
              <w:rPr>
                <w:rFonts w:eastAsia="Calibri"/>
                <w:sz w:val="28"/>
                <w:szCs w:val="28"/>
                <w:lang w:eastAsia="en-US"/>
              </w:rPr>
              <w:t>и</w:t>
            </w:r>
            <w:r w:rsidRPr="007B0977">
              <w:rPr>
                <w:rFonts w:eastAsia="Calibri"/>
                <w:sz w:val="28"/>
                <w:szCs w:val="28"/>
                <w:lang w:eastAsia="en-US"/>
              </w:rPr>
              <w:t xml:space="preserve">страции города Перми, адрес: 614000, </w:t>
            </w:r>
            <w:r w:rsidRPr="007B0977">
              <w:rPr>
                <w:rFonts w:eastAsia="Calibri"/>
                <w:sz w:val="28"/>
                <w:szCs w:val="28"/>
                <w:lang w:eastAsia="en-US"/>
              </w:rPr>
              <w:br/>
              <w:t>г. Пермь, ул. Газеты «Звезда», д. 9,</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департамент образования администрации г</w:t>
            </w:r>
            <w:r w:rsidRPr="007B0977">
              <w:rPr>
                <w:rFonts w:eastAsia="Calibri"/>
                <w:sz w:val="28"/>
                <w:szCs w:val="28"/>
                <w:lang w:eastAsia="en-US"/>
              </w:rPr>
              <w:t>о</w:t>
            </w:r>
            <w:r w:rsidRPr="007B0977">
              <w:rPr>
                <w:rFonts w:eastAsia="Calibri"/>
                <w:sz w:val="28"/>
                <w:szCs w:val="28"/>
                <w:lang w:eastAsia="en-US"/>
              </w:rPr>
              <w:t>рода Перми, адрес: 6140</w:t>
            </w:r>
            <w:r w:rsidR="00CA21C5">
              <w:rPr>
                <w:rFonts w:eastAsia="Calibri"/>
                <w:sz w:val="28"/>
                <w:szCs w:val="28"/>
                <w:lang w:eastAsia="en-US"/>
              </w:rPr>
              <w:t>15</w:t>
            </w:r>
            <w:r w:rsidRPr="007B0977">
              <w:rPr>
                <w:rFonts w:eastAsia="Calibri"/>
                <w:sz w:val="28"/>
                <w:szCs w:val="28"/>
                <w:lang w:eastAsia="en-US"/>
              </w:rPr>
              <w:t>, г. Пермь, ул. С</w:t>
            </w:r>
            <w:r w:rsidRPr="007B0977">
              <w:rPr>
                <w:rFonts w:eastAsia="Calibri"/>
                <w:sz w:val="28"/>
                <w:szCs w:val="28"/>
                <w:lang w:eastAsia="en-US"/>
              </w:rPr>
              <w:t>и</w:t>
            </w:r>
            <w:r w:rsidRPr="007B0977">
              <w:rPr>
                <w:rFonts w:eastAsia="Calibri"/>
                <w:sz w:val="28"/>
                <w:szCs w:val="28"/>
                <w:lang w:eastAsia="en-US"/>
              </w:rPr>
              <w:t>бирская, д. 17,</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 xml:space="preserve">комитет по физической культуре и спорту </w:t>
            </w:r>
            <w:r w:rsidRPr="007B0977">
              <w:rPr>
                <w:rFonts w:eastAsia="Calibri"/>
                <w:sz w:val="28"/>
                <w:szCs w:val="28"/>
                <w:lang w:eastAsia="en-US"/>
              </w:rPr>
              <w:br/>
              <w:t>администрации города Перми, адрес: 614000, г. Пермь, ул. Ленина, д. 27в,</w:t>
            </w:r>
          </w:p>
          <w:p w:rsidR="007B0977" w:rsidRPr="007B0977" w:rsidRDefault="007B0977" w:rsidP="00CA21C5">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департамент культуры и молодежной полит</w:t>
            </w:r>
            <w:r w:rsidRPr="007B0977">
              <w:rPr>
                <w:rFonts w:eastAsia="Calibri"/>
                <w:sz w:val="28"/>
                <w:szCs w:val="28"/>
                <w:lang w:eastAsia="en-US"/>
              </w:rPr>
              <w:t>и</w:t>
            </w:r>
            <w:r w:rsidRPr="007B0977">
              <w:rPr>
                <w:rFonts w:eastAsia="Calibri"/>
                <w:sz w:val="28"/>
                <w:szCs w:val="28"/>
                <w:lang w:eastAsia="en-US"/>
              </w:rPr>
              <w:t xml:space="preserve">ки администрации города Перми, адрес: </w:t>
            </w:r>
            <w:r w:rsidR="00CA21C5">
              <w:rPr>
                <w:rFonts w:eastAsia="Calibri"/>
                <w:sz w:val="28"/>
                <w:szCs w:val="28"/>
                <w:lang w:eastAsia="en-US"/>
              </w:rPr>
              <w:lastRenderedPageBreak/>
              <w:t>614015</w:t>
            </w:r>
            <w:r w:rsidRPr="007B0977">
              <w:rPr>
                <w:rFonts w:eastAsia="Calibri"/>
                <w:sz w:val="28"/>
                <w:szCs w:val="28"/>
                <w:lang w:eastAsia="en-US"/>
              </w:rPr>
              <w:t>, г. Пермь, ул. Ленина, д. 27</w:t>
            </w:r>
          </w:p>
        </w:tc>
      </w:tr>
      <w:tr w:rsidR="007B0977" w:rsidRPr="007B0977" w:rsidTr="007B0977">
        <w:tc>
          <w:tcPr>
            <w:tcW w:w="310" w:type="pct"/>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lastRenderedPageBreak/>
              <w:t>5</w:t>
            </w:r>
          </w:p>
        </w:tc>
        <w:tc>
          <w:tcPr>
            <w:tcW w:w="1834" w:type="pct"/>
          </w:tcPr>
          <w:p w:rsidR="007B0977" w:rsidRPr="007B0977" w:rsidRDefault="007B0977" w:rsidP="007B0977">
            <w:pPr>
              <w:widowControl w:val="0"/>
              <w:autoSpaceDE w:val="0"/>
              <w:autoSpaceDN w:val="0"/>
              <w:adjustRightInd w:val="0"/>
              <w:rPr>
                <w:rFonts w:eastAsia="Calibri"/>
                <w:sz w:val="28"/>
                <w:szCs w:val="28"/>
                <w:lang w:eastAsia="en-US"/>
              </w:rPr>
            </w:pPr>
            <w:r w:rsidRPr="007B0977">
              <w:rPr>
                <w:rFonts w:eastAsia="Calibri"/>
                <w:sz w:val="28"/>
                <w:szCs w:val="28"/>
                <w:lang w:eastAsia="en-US"/>
              </w:rPr>
              <w:t>Цель Программы</w:t>
            </w:r>
          </w:p>
        </w:tc>
        <w:tc>
          <w:tcPr>
            <w:tcW w:w="2856" w:type="pct"/>
          </w:tcPr>
          <w:p w:rsidR="007B0977" w:rsidRPr="007B0977" w:rsidRDefault="007B0977" w:rsidP="00F757DD">
            <w:pPr>
              <w:widowControl w:val="0"/>
              <w:autoSpaceDE w:val="0"/>
              <w:autoSpaceDN w:val="0"/>
              <w:adjustRightInd w:val="0"/>
              <w:jc w:val="both"/>
              <w:rPr>
                <w:rFonts w:eastAsia="Calibri"/>
                <w:sz w:val="28"/>
                <w:szCs w:val="28"/>
                <w:highlight w:val="yellow"/>
                <w:lang w:eastAsia="en-US"/>
              </w:rPr>
            </w:pPr>
            <w:r w:rsidRPr="007B0977">
              <w:rPr>
                <w:rFonts w:eastAsia="Calibri"/>
                <w:sz w:val="28"/>
                <w:szCs w:val="28"/>
                <w:lang w:eastAsia="en-US"/>
              </w:rPr>
              <w:t>достижение расчетного уровня обеспеченн</w:t>
            </w:r>
            <w:r w:rsidRPr="007B0977">
              <w:rPr>
                <w:rFonts w:eastAsia="Calibri"/>
                <w:sz w:val="28"/>
                <w:szCs w:val="28"/>
                <w:lang w:eastAsia="en-US"/>
              </w:rPr>
              <w:t>о</w:t>
            </w:r>
            <w:r w:rsidRPr="007B0977">
              <w:rPr>
                <w:rFonts w:eastAsia="Calibri"/>
                <w:sz w:val="28"/>
                <w:szCs w:val="28"/>
                <w:lang w:eastAsia="en-US"/>
              </w:rPr>
              <w:t>сти населения города Перми услугами в сф</w:t>
            </w:r>
            <w:r w:rsidRPr="007B0977">
              <w:rPr>
                <w:rFonts w:eastAsia="Calibri"/>
                <w:sz w:val="28"/>
                <w:szCs w:val="28"/>
                <w:lang w:eastAsia="en-US"/>
              </w:rPr>
              <w:t>е</w:t>
            </w:r>
            <w:r w:rsidRPr="007B0977">
              <w:rPr>
                <w:rFonts w:eastAsia="Calibri"/>
                <w:sz w:val="28"/>
                <w:szCs w:val="28"/>
                <w:lang w:eastAsia="en-US"/>
              </w:rPr>
              <w:t>рах образования, физической культуры и ма</w:t>
            </w:r>
            <w:r w:rsidRPr="007B0977">
              <w:rPr>
                <w:rFonts w:eastAsia="Calibri"/>
                <w:sz w:val="28"/>
                <w:szCs w:val="28"/>
                <w:lang w:eastAsia="en-US"/>
              </w:rPr>
              <w:t>с</w:t>
            </w:r>
            <w:r w:rsidRPr="007B0977">
              <w:rPr>
                <w:rFonts w:eastAsia="Calibri"/>
                <w:sz w:val="28"/>
                <w:szCs w:val="28"/>
                <w:lang w:eastAsia="en-US"/>
              </w:rPr>
              <w:t xml:space="preserve">сового спорта, культуры в соответствии </w:t>
            </w:r>
            <w:r w:rsidRPr="007B0977">
              <w:rPr>
                <w:rFonts w:eastAsia="Calibri"/>
                <w:sz w:val="28"/>
                <w:szCs w:val="28"/>
                <w:lang w:eastAsia="en-US"/>
              </w:rPr>
              <w:br/>
              <w:t>с нормативами градостроительного проект</w:t>
            </w:r>
            <w:r w:rsidRPr="007B0977">
              <w:rPr>
                <w:rFonts w:eastAsia="Calibri"/>
                <w:sz w:val="28"/>
                <w:szCs w:val="28"/>
                <w:lang w:eastAsia="en-US"/>
              </w:rPr>
              <w:t>и</w:t>
            </w:r>
            <w:r w:rsidRPr="007B0977">
              <w:rPr>
                <w:rFonts w:eastAsia="Calibri"/>
                <w:sz w:val="28"/>
                <w:szCs w:val="28"/>
                <w:lang w:eastAsia="en-US"/>
              </w:rPr>
              <w:t>рования на территории города</w:t>
            </w:r>
          </w:p>
        </w:tc>
      </w:tr>
      <w:tr w:rsidR="007B0977" w:rsidRPr="007B0977" w:rsidTr="007B0977">
        <w:tc>
          <w:tcPr>
            <w:tcW w:w="310" w:type="pct"/>
            <w:tcBorders>
              <w:bottom w:val="single" w:sz="4" w:space="0" w:color="auto"/>
            </w:tcBorders>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6</w:t>
            </w:r>
          </w:p>
        </w:tc>
        <w:tc>
          <w:tcPr>
            <w:tcW w:w="1834" w:type="pct"/>
            <w:tcBorders>
              <w:bottom w:val="single" w:sz="4" w:space="0" w:color="auto"/>
            </w:tcBorders>
          </w:tcPr>
          <w:p w:rsidR="007B0977" w:rsidRPr="007B0977" w:rsidRDefault="007B0977" w:rsidP="007B0977">
            <w:pPr>
              <w:widowControl w:val="0"/>
              <w:autoSpaceDE w:val="0"/>
              <w:autoSpaceDN w:val="0"/>
              <w:adjustRightInd w:val="0"/>
              <w:rPr>
                <w:rFonts w:eastAsia="Calibri"/>
                <w:sz w:val="28"/>
                <w:szCs w:val="28"/>
                <w:lang w:eastAsia="en-US"/>
              </w:rPr>
            </w:pPr>
            <w:r w:rsidRPr="007B0977">
              <w:rPr>
                <w:rFonts w:eastAsia="Calibri"/>
                <w:sz w:val="28"/>
                <w:szCs w:val="28"/>
                <w:lang w:eastAsia="en-US"/>
              </w:rPr>
              <w:t>Задачи Программы</w:t>
            </w:r>
          </w:p>
        </w:tc>
        <w:tc>
          <w:tcPr>
            <w:tcW w:w="2856" w:type="pct"/>
            <w:tcBorders>
              <w:bottom w:val="single" w:sz="4" w:space="0" w:color="auto"/>
            </w:tcBorders>
          </w:tcPr>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6.1 создание новых мест в учреждениях д</w:t>
            </w:r>
            <w:r w:rsidRPr="007B0977">
              <w:rPr>
                <w:rFonts w:eastAsia="Calibri"/>
                <w:sz w:val="28"/>
                <w:szCs w:val="28"/>
                <w:lang w:eastAsia="en-US"/>
              </w:rPr>
              <w:t>о</w:t>
            </w:r>
            <w:r w:rsidRPr="007B0977">
              <w:rPr>
                <w:rFonts w:eastAsia="Calibri"/>
                <w:sz w:val="28"/>
                <w:szCs w:val="28"/>
                <w:lang w:eastAsia="en-US"/>
              </w:rPr>
              <w:t>школьного образования путем проектиров</w:t>
            </w:r>
            <w:r w:rsidRPr="007B0977">
              <w:rPr>
                <w:rFonts w:eastAsia="Calibri"/>
                <w:sz w:val="28"/>
                <w:szCs w:val="28"/>
                <w:lang w:eastAsia="en-US"/>
              </w:rPr>
              <w:t>а</w:t>
            </w:r>
            <w:r w:rsidRPr="007B0977">
              <w:rPr>
                <w:rFonts w:eastAsia="Calibri"/>
                <w:sz w:val="28"/>
                <w:szCs w:val="28"/>
                <w:lang w:eastAsia="en-US"/>
              </w:rPr>
              <w:t>ния, строительства и реконструкции зданий для размещения дошкольных образовательных учреждений;</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6.2 создание новых мест в общеобразовател</w:t>
            </w:r>
            <w:r w:rsidRPr="007B0977">
              <w:rPr>
                <w:rFonts w:eastAsia="Calibri"/>
                <w:sz w:val="28"/>
                <w:szCs w:val="28"/>
                <w:lang w:eastAsia="en-US"/>
              </w:rPr>
              <w:t>ь</w:t>
            </w:r>
            <w:r w:rsidRPr="007B0977">
              <w:rPr>
                <w:rFonts w:eastAsia="Calibri"/>
                <w:sz w:val="28"/>
                <w:szCs w:val="28"/>
                <w:lang w:eastAsia="en-US"/>
              </w:rPr>
              <w:t>ных учреждениях путем проектирования, строительства и реконструкции зданий для размещения общеобразовательных учрежд</w:t>
            </w:r>
            <w:r w:rsidRPr="007B0977">
              <w:rPr>
                <w:rFonts w:eastAsia="Calibri"/>
                <w:sz w:val="28"/>
                <w:szCs w:val="28"/>
                <w:lang w:eastAsia="en-US"/>
              </w:rPr>
              <w:t>е</w:t>
            </w:r>
            <w:r w:rsidRPr="007B0977">
              <w:rPr>
                <w:rFonts w:eastAsia="Calibri"/>
                <w:sz w:val="28"/>
                <w:szCs w:val="28"/>
                <w:lang w:eastAsia="en-US"/>
              </w:rPr>
              <w:t>ний;</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6.3 создание условий для увеличения колич</w:t>
            </w:r>
            <w:r w:rsidRPr="007B0977">
              <w:rPr>
                <w:rFonts w:eastAsia="Calibri"/>
                <w:sz w:val="28"/>
                <w:szCs w:val="28"/>
                <w:lang w:eastAsia="en-US"/>
              </w:rPr>
              <w:t>е</w:t>
            </w:r>
            <w:r w:rsidRPr="007B0977">
              <w:rPr>
                <w:rFonts w:eastAsia="Calibri"/>
                <w:sz w:val="28"/>
                <w:szCs w:val="28"/>
                <w:lang w:eastAsia="en-US"/>
              </w:rPr>
              <w:t>ства детей в возрасте от 5 до 18 лет, вовлече</w:t>
            </w:r>
            <w:r w:rsidRPr="007B0977">
              <w:rPr>
                <w:rFonts w:eastAsia="Calibri"/>
                <w:sz w:val="28"/>
                <w:szCs w:val="28"/>
                <w:lang w:eastAsia="en-US"/>
              </w:rPr>
              <w:t>н</w:t>
            </w:r>
            <w:r w:rsidRPr="007B0977">
              <w:rPr>
                <w:rFonts w:eastAsia="Calibri"/>
                <w:sz w:val="28"/>
                <w:szCs w:val="28"/>
                <w:lang w:eastAsia="en-US"/>
              </w:rPr>
              <w:t>ных в дополнительное образование;</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6.4 создание условий для систематических з</w:t>
            </w:r>
            <w:r w:rsidRPr="007B0977">
              <w:rPr>
                <w:rFonts w:eastAsia="Calibri"/>
                <w:sz w:val="28"/>
                <w:szCs w:val="28"/>
                <w:lang w:eastAsia="en-US"/>
              </w:rPr>
              <w:t>а</w:t>
            </w:r>
            <w:r w:rsidRPr="007B0977">
              <w:rPr>
                <w:rFonts w:eastAsia="Calibri"/>
                <w:sz w:val="28"/>
                <w:szCs w:val="28"/>
                <w:lang w:eastAsia="en-US"/>
              </w:rPr>
              <w:t>нятий населения города Перми физической культурой и массовым спортом путем прое</w:t>
            </w:r>
            <w:r w:rsidRPr="007B0977">
              <w:rPr>
                <w:rFonts w:eastAsia="Calibri"/>
                <w:sz w:val="28"/>
                <w:szCs w:val="28"/>
                <w:lang w:eastAsia="en-US"/>
              </w:rPr>
              <w:t>к</w:t>
            </w:r>
            <w:r w:rsidRPr="007B0977">
              <w:rPr>
                <w:rFonts w:eastAsia="Calibri"/>
                <w:sz w:val="28"/>
                <w:szCs w:val="28"/>
                <w:lang w:eastAsia="en-US"/>
              </w:rPr>
              <w:t>тирования, строительства и реконструкции спортивных объектов;</w:t>
            </w:r>
          </w:p>
          <w:p w:rsidR="007B0977" w:rsidRPr="007B0977" w:rsidRDefault="007B0977" w:rsidP="00F757DD">
            <w:pPr>
              <w:widowControl w:val="0"/>
              <w:autoSpaceDE w:val="0"/>
              <w:autoSpaceDN w:val="0"/>
              <w:adjustRightInd w:val="0"/>
              <w:jc w:val="both"/>
              <w:rPr>
                <w:rFonts w:eastAsia="Calibri"/>
                <w:sz w:val="28"/>
                <w:szCs w:val="28"/>
                <w:highlight w:val="yellow"/>
                <w:lang w:eastAsia="en-US"/>
              </w:rPr>
            </w:pPr>
            <w:r w:rsidRPr="007B0977">
              <w:rPr>
                <w:rFonts w:eastAsia="Calibri"/>
                <w:sz w:val="28"/>
                <w:szCs w:val="28"/>
                <w:lang w:eastAsia="en-US"/>
              </w:rPr>
              <w:t>6.5 создание условий для вовлечения жителей города Перми в культурную деятельность</w:t>
            </w:r>
          </w:p>
        </w:tc>
      </w:tr>
      <w:tr w:rsidR="007B0977" w:rsidRPr="007B0977" w:rsidTr="007B0977">
        <w:tc>
          <w:tcPr>
            <w:tcW w:w="310" w:type="pct"/>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7</w:t>
            </w:r>
          </w:p>
        </w:tc>
        <w:tc>
          <w:tcPr>
            <w:tcW w:w="1834" w:type="pct"/>
          </w:tcPr>
          <w:p w:rsidR="007B0977" w:rsidRPr="007B0977" w:rsidRDefault="007B0977" w:rsidP="007B0977">
            <w:pPr>
              <w:widowControl w:val="0"/>
              <w:autoSpaceDE w:val="0"/>
              <w:autoSpaceDN w:val="0"/>
              <w:adjustRightInd w:val="0"/>
              <w:rPr>
                <w:rFonts w:eastAsia="Calibri"/>
                <w:sz w:val="28"/>
                <w:szCs w:val="28"/>
                <w:lang w:eastAsia="en-US"/>
              </w:rPr>
            </w:pPr>
            <w:r w:rsidRPr="007B0977">
              <w:rPr>
                <w:rFonts w:eastAsia="Calibri"/>
                <w:sz w:val="28"/>
                <w:szCs w:val="28"/>
                <w:lang w:eastAsia="en-US"/>
              </w:rPr>
              <w:t>Целевые показатели (индик</w:t>
            </w:r>
            <w:r w:rsidRPr="007B0977">
              <w:rPr>
                <w:rFonts w:eastAsia="Calibri"/>
                <w:sz w:val="28"/>
                <w:szCs w:val="28"/>
                <w:lang w:eastAsia="en-US"/>
              </w:rPr>
              <w:t>а</w:t>
            </w:r>
            <w:r w:rsidRPr="007B0977">
              <w:rPr>
                <w:rFonts w:eastAsia="Calibri"/>
                <w:sz w:val="28"/>
                <w:szCs w:val="28"/>
                <w:lang w:eastAsia="en-US"/>
              </w:rPr>
              <w:t>торы) обеспеченности нас</w:t>
            </w:r>
            <w:r w:rsidRPr="007B0977">
              <w:rPr>
                <w:rFonts w:eastAsia="Calibri"/>
                <w:sz w:val="28"/>
                <w:szCs w:val="28"/>
                <w:lang w:eastAsia="en-US"/>
              </w:rPr>
              <w:t>е</w:t>
            </w:r>
            <w:r w:rsidRPr="007B0977">
              <w:rPr>
                <w:rFonts w:eastAsia="Calibri"/>
                <w:sz w:val="28"/>
                <w:szCs w:val="28"/>
                <w:lang w:eastAsia="en-US"/>
              </w:rPr>
              <w:t>ления города Перми объе</w:t>
            </w:r>
            <w:r w:rsidRPr="007B0977">
              <w:rPr>
                <w:rFonts w:eastAsia="Calibri"/>
                <w:sz w:val="28"/>
                <w:szCs w:val="28"/>
                <w:lang w:eastAsia="en-US"/>
              </w:rPr>
              <w:t>к</w:t>
            </w:r>
            <w:r w:rsidRPr="007B0977">
              <w:rPr>
                <w:rFonts w:eastAsia="Calibri"/>
                <w:sz w:val="28"/>
                <w:szCs w:val="28"/>
                <w:lang w:eastAsia="en-US"/>
              </w:rPr>
              <w:t>тами социальной инфр</w:t>
            </w:r>
            <w:r w:rsidRPr="007B0977">
              <w:rPr>
                <w:rFonts w:eastAsia="Calibri"/>
                <w:sz w:val="28"/>
                <w:szCs w:val="28"/>
                <w:lang w:eastAsia="en-US"/>
              </w:rPr>
              <w:t>а</w:t>
            </w:r>
            <w:r w:rsidRPr="007B0977">
              <w:rPr>
                <w:rFonts w:eastAsia="Calibri"/>
                <w:sz w:val="28"/>
                <w:szCs w:val="28"/>
                <w:lang w:eastAsia="en-US"/>
              </w:rPr>
              <w:t>структуры</w:t>
            </w:r>
          </w:p>
        </w:tc>
        <w:tc>
          <w:tcPr>
            <w:tcW w:w="2856" w:type="pct"/>
          </w:tcPr>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7.1. В сфере образования:</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7.1.1 доступность дошкольного образования детей в возрасте до 8 лет;</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7.1.2 уровень обеспеченности населения гор</w:t>
            </w:r>
            <w:r w:rsidRPr="007B0977">
              <w:rPr>
                <w:rFonts w:eastAsia="Calibri"/>
                <w:sz w:val="28"/>
                <w:szCs w:val="28"/>
                <w:lang w:eastAsia="en-US"/>
              </w:rPr>
              <w:t>о</w:t>
            </w:r>
            <w:r w:rsidRPr="007B0977">
              <w:rPr>
                <w:rFonts w:eastAsia="Calibri"/>
                <w:sz w:val="28"/>
                <w:szCs w:val="28"/>
                <w:lang w:eastAsia="en-US"/>
              </w:rPr>
              <w:t>да Перми местами в дошкольных образов</w:t>
            </w:r>
            <w:r w:rsidRPr="007B0977">
              <w:rPr>
                <w:rFonts w:eastAsia="Calibri"/>
                <w:sz w:val="28"/>
                <w:szCs w:val="28"/>
                <w:lang w:eastAsia="en-US"/>
              </w:rPr>
              <w:t>а</w:t>
            </w:r>
            <w:r w:rsidRPr="007B0977">
              <w:rPr>
                <w:rFonts w:eastAsia="Calibri"/>
                <w:sz w:val="28"/>
                <w:szCs w:val="28"/>
                <w:lang w:eastAsia="en-US"/>
              </w:rPr>
              <w:t>тельных организациях;</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7.1.3 доля общеобразовательных организаций, укомплектованных в соответствии с норм</w:t>
            </w:r>
            <w:r w:rsidRPr="007B0977">
              <w:rPr>
                <w:rFonts w:eastAsia="Calibri"/>
                <w:sz w:val="28"/>
                <w:szCs w:val="28"/>
                <w:lang w:eastAsia="en-US"/>
              </w:rPr>
              <w:t>а</w:t>
            </w:r>
            <w:r w:rsidRPr="007B0977">
              <w:rPr>
                <w:rFonts w:eastAsia="Calibri"/>
                <w:sz w:val="28"/>
                <w:szCs w:val="28"/>
                <w:lang w:eastAsia="en-US"/>
              </w:rPr>
              <w:t>тивной наполняемостью;</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7.1.4 уровень обеспеченности населения гор</w:t>
            </w:r>
            <w:r w:rsidRPr="007B0977">
              <w:rPr>
                <w:rFonts w:eastAsia="Calibri"/>
                <w:sz w:val="28"/>
                <w:szCs w:val="28"/>
                <w:lang w:eastAsia="en-US"/>
              </w:rPr>
              <w:t>о</w:t>
            </w:r>
            <w:r w:rsidRPr="007B0977">
              <w:rPr>
                <w:rFonts w:eastAsia="Calibri"/>
                <w:sz w:val="28"/>
                <w:szCs w:val="28"/>
                <w:lang w:eastAsia="en-US"/>
              </w:rPr>
              <w:t>да Перми местами в общеобразовательных о</w:t>
            </w:r>
            <w:r w:rsidRPr="007B0977">
              <w:rPr>
                <w:rFonts w:eastAsia="Calibri"/>
                <w:sz w:val="28"/>
                <w:szCs w:val="28"/>
                <w:lang w:eastAsia="en-US"/>
              </w:rPr>
              <w:t>р</w:t>
            </w:r>
            <w:r w:rsidRPr="007B0977">
              <w:rPr>
                <w:rFonts w:eastAsia="Calibri"/>
                <w:sz w:val="28"/>
                <w:szCs w:val="28"/>
                <w:lang w:eastAsia="en-US"/>
              </w:rPr>
              <w:t>ганизациях;</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7.1.5 доля детей в возрасте от 5 до 18 лет, охваченных дополнительным образованием.</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7.2. В сфере физической культуры и массового спорта:</w:t>
            </w:r>
          </w:p>
          <w:p w:rsidR="007B0977" w:rsidRPr="007B0977" w:rsidRDefault="007B0977" w:rsidP="00F757DD">
            <w:pPr>
              <w:autoSpaceDE w:val="0"/>
              <w:autoSpaceDN w:val="0"/>
              <w:adjustRightInd w:val="0"/>
              <w:jc w:val="both"/>
              <w:rPr>
                <w:rFonts w:eastAsia="Calibri"/>
                <w:sz w:val="28"/>
                <w:szCs w:val="28"/>
              </w:rPr>
            </w:pPr>
            <w:r w:rsidRPr="007B0977">
              <w:rPr>
                <w:rFonts w:eastAsia="Calibri"/>
                <w:sz w:val="28"/>
                <w:szCs w:val="28"/>
              </w:rPr>
              <w:t>7.2.1 уровень обеспеченности граждан спо</w:t>
            </w:r>
            <w:r w:rsidRPr="007B0977">
              <w:rPr>
                <w:rFonts w:eastAsia="Calibri"/>
                <w:sz w:val="28"/>
                <w:szCs w:val="28"/>
              </w:rPr>
              <w:t>р</w:t>
            </w:r>
            <w:r w:rsidRPr="007B0977">
              <w:rPr>
                <w:rFonts w:eastAsia="Calibri"/>
                <w:sz w:val="28"/>
                <w:szCs w:val="28"/>
              </w:rPr>
              <w:t>тивными сооружениями исходя из единовр</w:t>
            </w:r>
            <w:r w:rsidRPr="007B0977">
              <w:rPr>
                <w:rFonts w:eastAsia="Calibri"/>
                <w:sz w:val="28"/>
                <w:szCs w:val="28"/>
              </w:rPr>
              <w:t>е</w:t>
            </w:r>
            <w:r w:rsidRPr="007B0977">
              <w:rPr>
                <w:rFonts w:eastAsia="Calibri"/>
                <w:sz w:val="28"/>
                <w:szCs w:val="28"/>
              </w:rPr>
              <w:lastRenderedPageBreak/>
              <w:t>менной пропускной способности объектов спорта;</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cs="Arial"/>
                <w:sz w:val="28"/>
                <w:szCs w:val="28"/>
                <w:lang w:eastAsia="en-US"/>
              </w:rPr>
              <w:t>7.2.2 доля граждан, систематически занима</w:t>
            </w:r>
            <w:r w:rsidRPr="007B0977">
              <w:rPr>
                <w:rFonts w:eastAsia="Calibri" w:cs="Arial"/>
                <w:sz w:val="28"/>
                <w:szCs w:val="28"/>
                <w:lang w:eastAsia="en-US"/>
              </w:rPr>
              <w:t>ю</w:t>
            </w:r>
            <w:r w:rsidRPr="007B0977">
              <w:rPr>
                <w:rFonts w:eastAsia="Calibri" w:cs="Arial"/>
                <w:sz w:val="28"/>
                <w:szCs w:val="28"/>
                <w:lang w:eastAsia="en-US"/>
              </w:rPr>
              <w:t>щихся физической культурой и спортом;</w:t>
            </w:r>
          </w:p>
          <w:p w:rsidR="007B0977" w:rsidRPr="007B0977" w:rsidRDefault="007B0977" w:rsidP="00F757DD">
            <w:pPr>
              <w:widowControl w:val="0"/>
              <w:autoSpaceDE w:val="0"/>
              <w:autoSpaceDN w:val="0"/>
              <w:adjustRightInd w:val="0"/>
              <w:jc w:val="both"/>
              <w:rPr>
                <w:rFonts w:eastAsia="Calibri"/>
                <w:color w:val="000000"/>
                <w:sz w:val="28"/>
                <w:szCs w:val="28"/>
                <w:lang w:eastAsia="en-US"/>
              </w:rPr>
            </w:pPr>
            <w:r w:rsidRPr="007B0977">
              <w:rPr>
                <w:rFonts w:eastAsia="Calibri"/>
                <w:sz w:val="28"/>
                <w:szCs w:val="28"/>
                <w:lang w:eastAsia="en-US"/>
              </w:rPr>
              <w:t>7.2.3</w:t>
            </w:r>
            <w:r w:rsidRPr="007B0977">
              <w:rPr>
                <w:rFonts w:eastAsia="Calibri"/>
                <w:color w:val="000000"/>
                <w:sz w:val="28"/>
                <w:szCs w:val="28"/>
                <w:lang w:eastAsia="en-US"/>
              </w:rPr>
              <w:t xml:space="preserve"> уровень обеспеченности населения пл</w:t>
            </w:r>
            <w:r w:rsidRPr="007B0977">
              <w:rPr>
                <w:rFonts w:eastAsia="Calibri"/>
                <w:color w:val="000000"/>
                <w:sz w:val="28"/>
                <w:szCs w:val="28"/>
                <w:lang w:eastAsia="en-US"/>
              </w:rPr>
              <w:t>а</w:t>
            </w:r>
            <w:r w:rsidRPr="007B0977">
              <w:rPr>
                <w:rFonts w:eastAsia="Calibri"/>
                <w:color w:val="000000"/>
                <w:sz w:val="28"/>
                <w:szCs w:val="28"/>
                <w:lang w:eastAsia="en-US"/>
              </w:rPr>
              <w:t xml:space="preserve">вательными бассейнами; </w:t>
            </w:r>
          </w:p>
          <w:p w:rsidR="007B0977" w:rsidRPr="007B0977" w:rsidRDefault="007B0977" w:rsidP="00F757DD">
            <w:pPr>
              <w:widowControl w:val="0"/>
              <w:autoSpaceDE w:val="0"/>
              <w:autoSpaceDN w:val="0"/>
              <w:adjustRightInd w:val="0"/>
              <w:jc w:val="both"/>
              <w:rPr>
                <w:rFonts w:eastAsia="Calibri"/>
                <w:color w:val="000000"/>
                <w:sz w:val="28"/>
                <w:szCs w:val="28"/>
                <w:lang w:eastAsia="en-US"/>
              </w:rPr>
            </w:pPr>
            <w:r w:rsidRPr="007B0977">
              <w:rPr>
                <w:rFonts w:eastAsia="Calibri"/>
                <w:sz w:val="28"/>
                <w:szCs w:val="28"/>
                <w:lang w:eastAsia="en-US"/>
              </w:rPr>
              <w:t>7.2.4</w:t>
            </w:r>
            <w:r w:rsidRPr="007B0977">
              <w:rPr>
                <w:rFonts w:eastAsia="Calibri"/>
                <w:color w:val="000000"/>
                <w:sz w:val="28"/>
                <w:szCs w:val="28"/>
                <w:lang w:eastAsia="en-US"/>
              </w:rPr>
              <w:t xml:space="preserve"> уровень обеспеченности населения спо</w:t>
            </w:r>
            <w:r w:rsidRPr="007B0977">
              <w:rPr>
                <w:rFonts w:eastAsia="Calibri"/>
                <w:color w:val="000000"/>
                <w:sz w:val="28"/>
                <w:szCs w:val="28"/>
                <w:lang w:eastAsia="en-US"/>
              </w:rPr>
              <w:t>р</w:t>
            </w:r>
            <w:r w:rsidRPr="007B0977">
              <w:rPr>
                <w:rFonts w:eastAsia="Calibri"/>
                <w:color w:val="000000"/>
                <w:sz w:val="28"/>
                <w:szCs w:val="28"/>
                <w:lang w:eastAsia="en-US"/>
              </w:rPr>
              <w:t>тивными залами.</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7.3. В сфере культуры:</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7.3.1 обеспеченность населения города Перми объектами культурного назначения;</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7.3.2 увеличение числа посещений культурных мероприятий;</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7.3.3 коэффициент вовлеченности жителей г</w:t>
            </w:r>
            <w:r w:rsidRPr="007B0977">
              <w:rPr>
                <w:rFonts w:eastAsia="Calibri"/>
                <w:sz w:val="28"/>
                <w:szCs w:val="28"/>
                <w:lang w:eastAsia="en-US"/>
              </w:rPr>
              <w:t>о</w:t>
            </w:r>
            <w:r w:rsidRPr="007B0977">
              <w:rPr>
                <w:rFonts w:eastAsia="Calibri"/>
                <w:sz w:val="28"/>
                <w:szCs w:val="28"/>
                <w:lang w:eastAsia="en-US"/>
              </w:rPr>
              <w:t>рода Перми в культурную деятельность в ра</w:t>
            </w:r>
            <w:r w:rsidRPr="007B0977">
              <w:rPr>
                <w:rFonts w:eastAsia="Calibri"/>
                <w:sz w:val="28"/>
                <w:szCs w:val="28"/>
                <w:lang w:eastAsia="en-US"/>
              </w:rPr>
              <w:t>с</w:t>
            </w:r>
            <w:r w:rsidRPr="007B0977">
              <w:rPr>
                <w:rFonts w:eastAsia="Calibri"/>
                <w:sz w:val="28"/>
                <w:szCs w:val="28"/>
                <w:lang w:eastAsia="en-US"/>
              </w:rPr>
              <w:t>чете на одного жителя города.</w:t>
            </w:r>
          </w:p>
          <w:p w:rsidR="007B0977" w:rsidRPr="007B0977" w:rsidRDefault="007B0977" w:rsidP="00F757DD">
            <w:pPr>
              <w:widowControl w:val="0"/>
              <w:autoSpaceDE w:val="0"/>
              <w:autoSpaceDN w:val="0"/>
              <w:adjustRightInd w:val="0"/>
              <w:jc w:val="both"/>
              <w:rPr>
                <w:rFonts w:eastAsia="Calibri" w:cs="Arial"/>
                <w:sz w:val="28"/>
                <w:szCs w:val="28"/>
                <w:lang w:eastAsia="en-US"/>
              </w:rPr>
            </w:pPr>
            <w:r w:rsidRPr="007B0977">
              <w:rPr>
                <w:rFonts w:eastAsia="Calibri"/>
                <w:sz w:val="28"/>
                <w:szCs w:val="28"/>
                <w:lang w:eastAsia="en-US"/>
              </w:rPr>
              <w:t>7.4. Доля муниципальных объектов социал</w:t>
            </w:r>
            <w:r w:rsidRPr="007B0977">
              <w:rPr>
                <w:rFonts w:eastAsia="Calibri"/>
                <w:sz w:val="28"/>
                <w:szCs w:val="28"/>
                <w:lang w:eastAsia="en-US"/>
              </w:rPr>
              <w:t>ь</w:t>
            </w:r>
            <w:r w:rsidRPr="007B0977">
              <w:rPr>
                <w:rFonts w:eastAsia="Calibri"/>
                <w:sz w:val="28"/>
                <w:szCs w:val="28"/>
                <w:lang w:eastAsia="en-US"/>
              </w:rPr>
              <w:t>ной инфраструктуры (зданий муниципальных учреждений образования, культуры, физич</w:t>
            </w:r>
            <w:r w:rsidRPr="007B0977">
              <w:rPr>
                <w:rFonts w:eastAsia="Calibri"/>
                <w:sz w:val="28"/>
                <w:szCs w:val="28"/>
                <w:lang w:eastAsia="en-US"/>
              </w:rPr>
              <w:t>е</w:t>
            </w:r>
            <w:r w:rsidRPr="007B0977">
              <w:rPr>
                <w:rFonts w:eastAsia="Calibri"/>
                <w:sz w:val="28"/>
                <w:szCs w:val="28"/>
                <w:lang w:eastAsia="en-US"/>
              </w:rPr>
              <w:t>ской культуры и массового спорта), досту</w:t>
            </w:r>
            <w:r w:rsidRPr="007B0977">
              <w:rPr>
                <w:rFonts w:eastAsia="Calibri"/>
                <w:sz w:val="28"/>
                <w:szCs w:val="28"/>
                <w:lang w:eastAsia="en-US"/>
              </w:rPr>
              <w:t>п</w:t>
            </w:r>
            <w:r w:rsidRPr="007B0977">
              <w:rPr>
                <w:rFonts w:eastAsia="Calibri"/>
                <w:sz w:val="28"/>
                <w:szCs w:val="28"/>
                <w:lang w:eastAsia="en-US"/>
              </w:rPr>
              <w:t xml:space="preserve">ных (частично доступных) для инвалидов </w:t>
            </w:r>
            <w:r w:rsidRPr="007B0977">
              <w:rPr>
                <w:rFonts w:eastAsia="Calibri"/>
                <w:sz w:val="28"/>
                <w:szCs w:val="28"/>
                <w:lang w:eastAsia="en-US"/>
              </w:rPr>
              <w:br/>
              <w:t>и иных маломобильных групп населения</w:t>
            </w:r>
            <w:r w:rsidRPr="007B0977">
              <w:rPr>
                <w:rFonts w:eastAsia="Calibri" w:cs="Arial"/>
                <w:sz w:val="28"/>
                <w:szCs w:val="28"/>
                <w:lang w:eastAsia="en-US"/>
              </w:rPr>
              <w:t>.</w:t>
            </w:r>
          </w:p>
          <w:p w:rsidR="007B0977" w:rsidRPr="007B0977" w:rsidRDefault="007B0977" w:rsidP="00F757DD">
            <w:pPr>
              <w:widowControl w:val="0"/>
              <w:autoSpaceDE w:val="0"/>
              <w:autoSpaceDN w:val="0"/>
              <w:adjustRightInd w:val="0"/>
              <w:jc w:val="both"/>
              <w:rPr>
                <w:rFonts w:eastAsia="Calibri" w:cs="Arial"/>
                <w:sz w:val="28"/>
                <w:szCs w:val="28"/>
                <w:lang w:eastAsia="en-US"/>
              </w:rPr>
            </w:pPr>
            <w:r w:rsidRPr="007B0977">
              <w:rPr>
                <w:rFonts w:eastAsia="Calibri" w:cs="Arial"/>
                <w:sz w:val="28"/>
                <w:szCs w:val="28"/>
                <w:lang w:eastAsia="en-US"/>
              </w:rPr>
              <w:t xml:space="preserve">7.5. </w:t>
            </w:r>
            <w:r w:rsidRPr="007B0977">
              <w:rPr>
                <w:rFonts w:eastAsia="Calibri"/>
                <w:sz w:val="28"/>
                <w:szCs w:val="28"/>
                <w:lang w:eastAsia="en-US"/>
              </w:rPr>
              <w:t>Объем средств на реализацию меропри</w:t>
            </w:r>
            <w:r w:rsidRPr="007B0977">
              <w:rPr>
                <w:rFonts w:eastAsia="Calibri"/>
                <w:sz w:val="28"/>
                <w:szCs w:val="28"/>
                <w:lang w:eastAsia="en-US"/>
              </w:rPr>
              <w:t>я</w:t>
            </w:r>
            <w:r w:rsidRPr="007B0977">
              <w:rPr>
                <w:rFonts w:eastAsia="Calibri"/>
                <w:sz w:val="28"/>
                <w:szCs w:val="28"/>
                <w:lang w:eastAsia="en-US"/>
              </w:rPr>
              <w:t>тий Программы, привлеченных из бюджетов других уровней</w:t>
            </w:r>
          </w:p>
        </w:tc>
      </w:tr>
      <w:tr w:rsidR="007B0977" w:rsidRPr="007B0977" w:rsidTr="007B0977">
        <w:tc>
          <w:tcPr>
            <w:tcW w:w="310" w:type="pct"/>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lastRenderedPageBreak/>
              <w:t>8</w:t>
            </w:r>
          </w:p>
        </w:tc>
        <w:tc>
          <w:tcPr>
            <w:tcW w:w="1834" w:type="pct"/>
          </w:tcPr>
          <w:p w:rsidR="007B0977" w:rsidRPr="007B0977" w:rsidRDefault="007B0977" w:rsidP="007B0977">
            <w:pPr>
              <w:widowControl w:val="0"/>
              <w:autoSpaceDE w:val="0"/>
              <w:autoSpaceDN w:val="0"/>
              <w:adjustRightInd w:val="0"/>
              <w:rPr>
                <w:rFonts w:eastAsia="Calibri"/>
                <w:sz w:val="28"/>
                <w:szCs w:val="28"/>
                <w:lang w:eastAsia="en-US"/>
              </w:rPr>
            </w:pPr>
            <w:r w:rsidRPr="007B0977">
              <w:rPr>
                <w:rFonts w:eastAsia="Calibri"/>
                <w:sz w:val="28"/>
                <w:szCs w:val="28"/>
                <w:lang w:eastAsia="en-US"/>
              </w:rPr>
              <w:t>Укрупненное описание з</w:t>
            </w:r>
            <w:r w:rsidRPr="007B0977">
              <w:rPr>
                <w:rFonts w:eastAsia="Calibri"/>
                <w:sz w:val="28"/>
                <w:szCs w:val="28"/>
                <w:lang w:eastAsia="en-US"/>
              </w:rPr>
              <w:t>а</w:t>
            </w:r>
            <w:r w:rsidRPr="007B0977">
              <w:rPr>
                <w:rFonts w:eastAsia="Calibri"/>
                <w:sz w:val="28"/>
                <w:szCs w:val="28"/>
                <w:lang w:eastAsia="en-US"/>
              </w:rPr>
              <w:t>планированных мероприятий (инвестиционных проектов) по проектированию, стро</w:t>
            </w:r>
            <w:r w:rsidRPr="007B0977">
              <w:rPr>
                <w:rFonts w:eastAsia="Calibri"/>
                <w:sz w:val="28"/>
                <w:szCs w:val="28"/>
                <w:lang w:eastAsia="en-US"/>
              </w:rPr>
              <w:t>и</w:t>
            </w:r>
            <w:r w:rsidRPr="007B0977">
              <w:rPr>
                <w:rFonts w:eastAsia="Calibri"/>
                <w:sz w:val="28"/>
                <w:szCs w:val="28"/>
                <w:lang w:eastAsia="en-US"/>
              </w:rPr>
              <w:t>тельству, реконструкции объектов социальной инфр</w:t>
            </w:r>
            <w:r w:rsidRPr="007B0977">
              <w:rPr>
                <w:rFonts w:eastAsia="Calibri"/>
                <w:sz w:val="28"/>
                <w:szCs w:val="28"/>
                <w:lang w:eastAsia="en-US"/>
              </w:rPr>
              <w:t>а</w:t>
            </w:r>
            <w:r w:rsidRPr="007B0977">
              <w:rPr>
                <w:rFonts w:eastAsia="Calibri"/>
                <w:sz w:val="28"/>
                <w:szCs w:val="28"/>
                <w:lang w:eastAsia="en-US"/>
              </w:rPr>
              <w:t>структуры города Перми</w:t>
            </w:r>
          </w:p>
        </w:tc>
        <w:tc>
          <w:tcPr>
            <w:tcW w:w="2856" w:type="pct"/>
          </w:tcPr>
          <w:p w:rsidR="007B0977" w:rsidRPr="007B0977" w:rsidRDefault="003D4C04" w:rsidP="00F757DD">
            <w:pPr>
              <w:widowControl w:val="0"/>
              <w:autoSpaceDE w:val="0"/>
              <w:autoSpaceDN w:val="0"/>
              <w:adjustRightInd w:val="0"/>
              <w:jc w:val="both"/>
              <w:rPr>
                <w:rFonts w:eastAsia="Calibri"/>
                <w:sz w:val="28"/>
                <w:szCs w:val="28"/>
                <w:lang w:eastAsia="en-US"/>
              </w:rPr>
            </w:pPr>
            <w:r>
              <w:rPr>
                <w:rFonts w:eastAsia="Calibri"/>
                <w:sz w:val="28"/>
                <w:szCs w:val="28"/>
                <w:lang w:eastAsia="en-US"/>
              </w:rPr>
              <w:t>п</w:t>
            </w:r>
            <w:r w:rsidR="007B0977" w:rsidRPr="007B0977">
              <w:rPr>
                <w:rFonts w:eastAsia="Calibri"/>
                <w:sz w:val="28"/>
                <w:szCs w:val="28"/>
                <w:lang w:eastAsia="en-US"/>
              </w:rPr>
              <w:t>роектирование, строительство и реконстру</w:t>
            </w:r>
            <w:r w:rsidR="007B0977" w:rsidRPr="007B0977">
              <w:rPr>
                <w:rFonts w:eastAsia="Calibri"/>
                <w:sz w:val="28"/>
                <w:szCs w:val="28"/>
                <w:lang w:eastAsia="en-US"/>
              </w:rPr>
              <w:t>к</w:t>
            </w:r>
            <w:r w:rsidR="007B0977" w:rsidRPr="007B0977">
              <w:rPr>
                <w:rFonts w:eastAsia="Calibri"/>
                <w:sz w:val="28"/>
                <w:szCs w:val="28"/>
                <w:lang w:eastAsia="en-US"/>
              </w:rPr>
              <w:t>ция объектов социальной инфраструктуры:</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2023-2034 годы:</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строительство:</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зданий дошкольных образовательных учр</w:t>
            </w:r>
            <w:r w:rsidRPr="007B0977">
              <w:rPr>
                <w:rFonts w:eastAsia="Calibri"/>
                <w:sz w:val="28"/>
                <w:szCs w:val="28"/>
                <w:lang w:eastAsia="en-US"/>
              </w:rPr>
              <w:t>е</w:t>
            </w:r>
            <w:r w:rsidRPr="007B0977">
              <w:rPr>
                <w:rFonts w:eastAsia="Calibri"/>
                <w:sz w:val="28"/>
                <w:szCs w:val="28"/>
                <w:lang w:eastAsia="en-US"/>
              </w:rPr>
              <w:t>ждений – 7,</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зданий общеобразовательных учреждений – 8,</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спортивных залов в общеобразовательных учреждениях – 3,</w:t>
            </w:r>
          </w:p>
          <w:p w:rsidR="007B0977" w:rsidRPr="007B0977" w:rsidRDefault="007B0977" w:rsidP="00F757DD">
            <w:pPr>
              <w:widowControl w:val="0"/>
              <w:autoSpaceDE w:val="0"/>
              <w:autoSpaceDN w:val="0"/>
              <w:adjustRightInd w:val="0"/>
              <w:jc w:val="both"/>
              <w:rPr>
                <w:rFonts w:eastAsia="Calibri"/>
                <w:i/>
                <w:lang w:eastAsia="en-US"/>
              </w:rPr>
            </w:pPr>
            <w:r w:rsidRPr="007B0977">
              <w:rPr>
                <w:rFonts w:eastAsia="Calibri"/>
                <w:sz w:val="28"/>
                <w:szCs w:val="28"/>
                <w:lang w:eastAsia="en-US"/>
              </w:rPr>
              <w:t>объектов спорта – 10,</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объектов культуры – 4,</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проектирование:</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зданий дошкольных образовательных учр</w:t>
            </w:r>
            <w:r w:rsidRPr="007B0977">
              <w:rPr>
                <w:rFonts w:eastAsia="Calibri"/>
                <w:sz w:val="28"/>
                <w:szCs w:val="28"/>
                <w:lang w:eastAsia="en-US"/>
              </w:rPr>
              <w:t>е</w:t>
            </w:r>
            <w:r w:rsidRPr="007B0977">
              <w:rPr>
                <w:rFonts w:eastAsia="Calibri"/>
                <w:sz w:val="28"/>
                <w:szCs w:val="28"/>
                <w:lang w:eastAsia="en-US"/>
              </w:rPr>
              <w:t>ждений – 2,</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зданий общеобразовательных учреждений – 3,</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объектов спорта – 6,</w:t>
            </w:r>
          </w:p>
          <w:p w:rsidR="007B0977" w:rsidRPr="00FC1338"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объектов культуры – 3,</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 xml:space="preserve">реконструкция: </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зданий общеобразовательных учреждений – 2,</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зданий учреждений дополнительного образ</w:t>
            </w:r>
            <w:r w:rsidRPr="007B0977">
              <w:rPr>
                <w:rFonts w:eastAsia="Calibri"/>
                <w:sz w:val="28"/>
                <w:szCs w:val="28"/>
                <w:lang w:eastAsia="en-US"/>
              </w:rPr>
              <w:t>о</w:t>
            </w:r>
            <w:r w:rsidRPr="007B0977">
              <w:rPr>
                <w:rFonts w:eastAsia="Calibri"/>
                <w:sz w:val="28"/>
                <w:szCs w:val="28"/>
                <w:lang w:eastAsia="en-US"/>
              </w:rPr>
              <w:lastRenderedPageBreak/>
              <w:t>вания – 1,</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объектов спорта – 2</w:t>
            </w:r>
          </w:p>
        </w:tc>
      </w:tr>
      <w:tr w:rsidR="007B0977" w:rsidRPr="007B0977" w:rsidTr="007B0977">
        <w:tc>
          <w:tcPr>
            <w:tcW w:w="310" w:type="pct"/>
            <w:tcBorders>
              <w:bottom w:val="single" w:sz="4" w:space="0" w:color="auto"/>
            </w:tcBorders>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lastRenderedPageBreak/>
              <w:t>9</w:t>
            </w:r>
          </w:p>
        </w:tc>
        <w:tc>
          <w:tcPr>
            <w:tcW w:w="1834" w:type="pct"/>
            <w:tcBorders>
              <w:bottom w:val="single" w:sz="4" w:space="0" w:color="auto"/>
            </w:tcBorders>
          </w:tcPr>
          <w:p w:rsidR="007B0977" w:rsidRPr="007B0977" w:rsidRDefault="007B0977" w:rsidP="007B0977">
            <w:pPr>
              <w:widowControl w:val="0"/>
              <w:autoSpaceDE w:val="0"/>
              <w:autoSpaceDN w:val="0"/>
              <w:adjustRightInd w:val="0"/>
              <w:rPr>
                <w:rFonts w:eastAsia="Calibri"/>
                <w:sz w:val="28"/>
                <w:szCs w:val="28"/>
                <w:lang w:eastAsia="en-US"/>
              </w:rPr>
            </w:pPr>
            <w:r w:rsidRPr="007B0977">
              <w:rPr>
                <w:rFonts w:eastAsia="Calibri"/>
                <w:sz w:val="28"/>
                <w:szCs w:val="28"/>
                <w:lang w:eastAsia="en-US"/>
              </w:rPr>
              <w:t>Срок и этапы реализации Программы</w:t>
            </w:r>
          </w:p>
        </w:tc>
        <w:tc>
          <w:tcPr>
            <w:tcW w:w="2856" w:type="pct"/>
            <w:tcBorders>
              <w:bottom w:val="single" w:sz="4" w:space="0" w:color="auto"/>
            </w:tcBorders>
          </w:tcPr>
          <w:p w:rsidR="007B0977" w:rsidRPr="007B0977" w:rsidRDefault="003D4C04" w:rsidP="00F757DD">
            <w:pPr>
              <w:widowControl w:val="0"/>
              <w:autoSpaceDE w:val="0"/>
              <w:autoSpaceDN w:val="0"/>
              <w:adjustRightInd w:val="0"/>
              <w:jc w:val="both"/>
              <w:rPr>
                <w:rFonts w:eastAsia="Calibri"/>
                <w:sz w:val="28"/>
                <w:szCs w:val="28"/>
                <w:lang w:eastAsia="en-US"/>
              </w:rPr>
            </w:pPr>
            <w:r>
              <w:rPr>
                <w:rFonts w:eastAsia="Calibri"/>
                <w:sz w:val="28"/>
                <w:szCs w:val="28"/>
                <w:lang w:eastAsia="en-US"/>
              </w:rPr>
              <w:t>п</w:t>
            </w:r>
            <w:r w:rsidR="007B0977" w:rsidRPr="007B0977">
              <w:rPr>
                <w:rFonts w:eastAsia="Calibri"/>
                <w:sz w:val="28"/>
                <w:szCs w:val="28"/>
                <w:lang w:eastAsia="en-US"/>
              </w:rPr>
              <w:t>рограмма разработана на срок 12 лет на п</w:t>
            </w:r>
            <w:r w:rsidR="007B0977" w:rsidRPr="007B0977">
              <w:rPr>
                <w:rFonts w:eastAsia="Calibri"/>
                <w:sz w:val="28"/>
                <w:szCs w:val="28"/>
                <w:lang w:eastAsia="en-US"/>
              </w:rPr>
              <w:t>е</w:t>
            </w:r>
            <w:r w:rsidR="007B0977" w:rsidRPr="007B0977">
              <w:rPr>
                <w:rFonts w:eastAsia="Calibri"/>
                <w:sz w:val="28"/>
                <w:szCs w:val="28"/>
                <w:lang w:eastAsia="en-US"/>
              </w:rPr>
              <w:t xml:space="preserve">риод реализации первой и второй очередей Генерального плана города Перми </w:t>
            </w:r>
            <w:r w:rsidR="007B0977" w:rsidRPr="007B0977">
              <w:rPr>
                <w:rFonts w:eastAsia="Calibri"/>
                <w:sz w:val="28"/>
                <w:szCs w:val="28"/>
                <w:lang w:eastAsia="en-US"/>
              </w:rPr>
              <w:br/>
              <w:t>(до 2034 года включительно).</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Программа реализуется в 2 этапа:</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1 этап: 2023-2028 годы,</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2 этап: 2029-2034 годы</w:t>
            </w:r>
          </w:p>
        </w:tc>
      </w:tr>
      <w:tr w:rsidR="007B0977" w:rsidRPr="007B0977" w:rsidTr="007B0977">
        <w:tc>
          <w:tcPr>
            <w:tcW w:w="310" w:type="pct"/>
            <w:tcBorders>
              <w:bottom w:val="single" w:sz="4" w:space="0" w:color="auto"/>
            </w:tcBorders>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10</w:t>
            </w:r>
          </w:p>
        </w:tc>
        <w:tc>
          <w:tcPr>
            <w:tcW w:w="1834" w:type="pct"/>
            <w:tcBorders>
              <w:bottom w:val="single" w:sz="4" w:space="0" w:color="auto"/>
            </w:tcBorders>
          </w:tcPr>
          <w:p w:rsidR="007B0977" w:rsidRPr="007B0977" w:rsidRDefault="007B0977" w:rsidP="007B0977">
            <w:pPr>
              <w:widowControl w:val="0"/>
              <w:autoSpaceDE w:val="0"/>
              <w:autoSpaceDN w:val="0"/>
              <w:adjustRightInd w:val="0"/>
              <w:rPr>
                <w:rFonts w:eastAsia="Calibri"/>
                <w:sz w:val="28"/>
                <w:szCs w:val="28"/>
                <w:lang w:eastAsia="en-US"/>
              </w:rPr>
            </w:pPr>
            <w:r w:rsidRPr="007B0977">
              <w:rPr>
                <w:rFonts w:eastAsia="Calibri"/>
                <w:sz w:val="28"/>
                <w:szCs w:val="28"/>
                <w:lang w:eastAsia="en-US"/>
              </w:rPr>
              <w:t>Объемы и источники фина</w:t>
            </w:r>
            <w:r w:rsidRPr="007B0977">
              <w:rPr>
                <w:rFonts w:eastAsia="Calibri"/>
                <w:sz w:val="28"/>
                <w:szCs w:val="28"/>
                <w:lang w:eastAsia="en-US"/>
              </w:rPr>
              <w:t>н</w:t>
            </w:r>
            <w:r w:rsidRPr="007B0977">
              <w:rPr>
                <w:rFonts w:eastAsia="Calibri"/>
                <w:sz w:val="28"/>
                <w:szCs w:val="28"/>
                <w:lang w:eastAsia="en-US"/>
              </w:rPr>
              <w:t>сирования Программы</w:t>
            </w:r>
          </w:p>
        </w:tc>
        <w:tc>
          <w:tcPr>
            <w:tcW w:w="2856" w:type="pct"/>
            <w:tcBorders>
              <w:bottom w:val="single" w:sz="4" w:space="0" w:color="auto"/>
            </w:tcBorders>
            <w:shd w:val="clear" w:color="auto" w:fill="auto"/>
          </w:tcPr>
          <w:p w:rsidR="007B0977" w:rsidRPr="007B0977" w:rsidRDefault="00CA6185" w:rsidP="00F757DD">
            <w:pPr>
              <w:widowControl w:val="0"/>
              <w:autoSpaceDE w:val="0"/>
              <w:autoSpaceDN w:val="0"/>
              <w:adjustRightInd w:val="0"/>
              <w:jc w:val="both"/>
              <w:rPr>
                <w:rFonts w:eastAsia="Calibri"/>
                <w:sz w:val="28"/>
                <w:szCs w:val="28"/>
                <w:lang w:eastAsia="en-US"/>
              </w:rPr>
            </w:pPr>
            <w:r>
              <w:rPr>
                <w:rFonts w:eastAsia="Calibri"/>
                <w:sz w:val="28"/>
                <w:szCs w:val="28"/>
                <w:lang w:eastAsia="en-US"/>
              </w:rPr>
              <w:t>у</w:t>
            </w:r>
            <w:r w:rsidR="007B0977" w:rsidRPr="007B0977">
              <w:rPr>
                <w:rFonts w:eastAsia="Calibri"/>
                <w:sz w:val="28"/>
                <w:szCs w:val="28"/>
                <w:lang w:eastAsia="en-US"/>
              </w:rPr>
              <w:t>крупненный объем инвестиций, необход</w:t>
            </w:r>
            <w:r w:rsidR="007B0977" w:rsidRPr="007B0977">
              <w:rPr>
                <w:rFonts w:eastAsia="Calibri"/>
                <w:sz w:val="28"/>
                <w:szCs w:val="28"/>
                <w:lang w:eastAsia="en-US"/>
              </w:rPr>
              <w:t>и</w:t>
            </w:r>
            <w:r w:rsidR="007B0977" w:rsidRPr="007B0977">
              <w:rPr>
                <w:rFonts w:eastAsia="Calibri"/>
                <w:sz w:val="28"/>
                <w:szCs w:val="28"/>
                <w:lang w:eastAsia="en-US"/>
              </w:rPr>
              <w:t>мых для реализации Программы в период 2023-2034 годов, составляет 39944969,882 тыс. руб.,</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в том числе:</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бюджет Российской Федерации – 991520,300 тыс. руб.,</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бюджет Пермского края – 786172,801 тыс. руб.,</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бюджет города Перми – 31000724,785 тыс. руб.,</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внебюджетные источники – 7166551,996 тыс. руб.</w:t>
            </w:r>
          </w:p>
        </w:tc>
      </w:tr>
      <w:tr w:rsidR="007B0977" w:rsidRPr="007B0977" w:rsidTr="007B0977">
        <w:tc>
          <w:tcPr>
            <w:tcW w:w="310" w:type="pct"/>
            <w:tcBorders>
              <w:top w:val="single" w:sz="4" w:space="0" w:color="auto"/>
            </w:tcBorders>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11</w:t>
            </w:r>
          </w:p>
        </w:tc>
        <w:tc>
          <w:tcPr>
            <w:tcW w:w="1834" w:type="pct"/>
            <w:tcBorders>
              <w:top w:val="single" w:sz="4" w:space="0" w:color="auto"/>
            </w:tcBorders>
          </w:tcPr>
          <w:p w:rsidR="007B0977" w:rsidRPr="007B0977" w:rsidRDefault="007B0977" w:rsidP="007B0977">
            <w:pPr>
              <w:widowControl w:val="0"/>
              <w:autoSpaceDE w:val="0"/>
              <w:autoSpaceDN w:val="0"/>
              <w:adjustRightInd w:val="0"/>
              <w:rPr>
                <w:rFonts w:eastAsia="Calibri"/>
                <w:sz w:val="28"/>
                <w:szCs w:val="28"/>
                <w:lang w:eastAsia="en-US"/>
              </w:rPr>
            </w:pPr>
            <w:r w:rsidRPr="007B0977">
              <w:rPr>
                <w:rFonts w:eastAsia="Calibri"/>
                <w:sz w:val="28"/>
                <w:szCs w:val="28"/>
                <w:lang w:eastAsia="en-US"/>
              </w:rPr>
              <w:t>Ожидаемые результаты ре</w:t>
            </w:r>
            <w:r w:rsidRPr="007B0977">
              <w:rPr>
                <w:rFonts w:eastAsia="Calibri"/>
                <w:sz w:val="28"/>
                <w:szCs w:val="28"/>
                <w:lang w:eastAsia="en-US"/>
              </w:rPr>
              <w:t>а</w:t>
            </w:r>
            <w:r w:rsidRPr="007B0977">
              <w:rPr>
                <w:rFonts w:eastAsia="Calibri"/>
                <w:sz w:val="28"/>
                <w:szCs w:val="28"/>
                <w:lang w:eastAsia="en-US"/>
              </w:rPr>
              <w:t>лизации Программы</w:t>
            </w:r>
          </w:p>
        </w:tc>
        <w:tc>
          <w:tcPr>
            <w:tcW w:w="2856" w:type="pct"/>
            <w:tcBorders>
              <w:top w:val="single" w:sz="4" w:space="0" w:color="auto"/>
            </w:tcBorders>
          </w:tcPr>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11.1. В сфере образования:</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11.1.1 доступность дошкольного образования детей в возрасте до 8 лет – 100 %;</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11.1.2 уровень обеспеченности населения г</w:t>
            </w:r>
            <w:r w:rsidRPr="007B0977">
              <w:rPr>
                <w:rFonts w:eastAsia="Calibri"/>
                <w:sz w:val="28"/>
                <w:szCs w:val="28"/>
                <w:lang w:eastAsia="en-US"/>
              </w:rPr>
              <w:t>о</w:t>
            </w:r>
            <w:r w:rsidRPr="007B0977">
              <w:rPr>
                <w:rFonts w:eastAsia="Calibri"/>
                <w:sz w:val="28"/>
                <w:szCs w:val="28"/>
                <w:lang w:eastAsia="en-US"/>
              </w:rPr>
              <w:t>рода Перми местами в дошкольных образов</w:t>
            </w:r>
            <w:r w:rsidRPr="007B0977">
              <w:rPr>
                <w:rFonts w:eastAsia="Calibri"/>
                <w:sz w:val="28"/>
                <w:szCs w:val="28"/>
                <w:lang w:eastAsia="en-US"/>
              </w:rPr>
              <w:t>а</w:t>
            </w:r>
            <w:r w:rsidRPr="007B0977">
              <w:rPr>
                <w:rFonts w:eastAsia="Calibri"/>
                <w:sz w:val="28"/>
                <w:szCs w:val="28"/>
                <w:lang w:eastAsia="en-US"/>
              </w:rPr>
              <w:t>тельных организациях – 63 места на 1 тыс. чел.;</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11.1.3 доля общеобразовательных организ</w:t>
            </w:r>
            <w:r w:rsidRPr="007B0977">
              <w:rPr>
                <w:rFonts w:eastAsia="Calibri"/>
                <w:sz w:val="28"/>
                <w:szCs w:val="28"/>
                <w:lang w:eastAsia="en-US"/>
              </w:rPr>
              <w:t>а</w:t>
            </w:r>
            <w:r w:rsidRPr="007B0977">
              <w:rPr>
                <w:rFonts w:eastAsia="Calibri"/>
                <w:sz w:val="28"/>
                <w:szCs w:val="28"/>
                <w:lang w:eastAsia="en-US"/>
              </w:rPr>
              <w:t>ций, укомплектованных в соответствии с но</w:t>
            </w:r>
            <w:r w:rsidRPr="007B0977">
              <w:rPr>
                <w:rFonts w:eastAsia="Calibri"/>
                <w:sz w:val="28"/>
                <w:szCs w:val="28"/>
                <w:lang w:eastAsia="en-US"/>
              </w:rPr>
              <w:t>р</w:t>
            </w:r>
            <w:r w:rsidRPr="007B0977">
              <w:rPr>
                <w:rFonts w:eastAsia="Calibri"/>
                <w:sz w:val="28"/>
                <w:szCs w:val="28"/>
                <w:lang w:eastAsia="en-US"/>
              </w:rPr>
              <w:t>мативной наполняемостью, – 87,1 %;</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11.1.4 уровень обеспеченности населения г</w:t>
            </w:r>
            <w:r w:rsidRPr="007B0977">
              <w:rPr>
                <w:rFonts w:eastAsia="Calibri"/>
                <w:sz w:val="28"/>
                <w:szCs w:val="28"/>
                <w:lang w:eastAsia="en-US"/>
              </w:rPr>
              <w:t>о</w:t>
            </w:r>
            <w:r w:rsidRPr="007B0977">
              <w:rPr>
                <w:rFonts w:eastAsia="Calibri"/>
                <w:sz w:val="28"/>
                <w:szCs w:val="28"/>
                <w:lang w:eastAsia="en-US"/>
              </w:rPr>
              <w:t>рода Перми местами в общеобразовательных организациях – 106,6 мест на 1 тыс. чел.;</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11.1.5 доля детей в возрасте от 5 до 18 лет, охваченных дополнительным образованием, – не менее 90 %.</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11.2. В сфере физической культуры и массов</w:t>
            </w:r>
            <w:r w:rsidRPr="007B0977">
              <w:rPr>
                <w:rFonts w:eastAsia="Calibri"/>
                <w:sz w:val="28"/>
                <w:szCs w:val="28"/>
                <w:lang w:eastAsia="en-US"/>
              </w:rPr>
              <w:t>о</w:t>
            </w:r>
            <w:r w:rsidRPr="007B0977">
              <w:rPr>
                <w:rFonts w:eastAsia="Calibri"/>
                <w:sz w:val="28"/>
                <w:szCs w:val="28"/>
                <w:lang w:eastAsia="en-US"/>
              </w:rPr>
              <w:t>го спорта:</w:t>
            </w:r>
          </w:p>
          <w:p w:rsidR="007B0977" w:rsidRPr="007B0977" w:rsidRDefault="007B0977" w:rsidP="00F757DD">
            <w:pPr>
              <w:autoSpaceDE w:val="0"/>
              <w:autoSpaceDN w:val="0"/>
              <w:adjustRightInd w:val="0"/>
              <w:jc w:val="both"/>
              <w:rPr>
                <w:rFonts w:eastAsia="Calibri"/>
                <w:sz w:val="28"/>
                <w:szCs w:val="28"/>
              </w:rPr>
            </w:pPr>
            <w:r w:rsidRPr="007B0977">
              <w:rPr>
                <w:rFonts w:eastAsia="Calibri"/>
                <w:sz w:val="28"/>
                <w:szCs w:val="28"/>
              </w:rPr>
              <w:t>11.2.1 уровень обеспеченности граждан спо</w:t>
            </w:r>
            <w:r w:rsidRPr="007B0977">
              <w:rPr>
                <w:rFonts w:eastAsia="Calibri"/>
                <w:sz w:val="28"/>
                <w:szCs w:val="28"/>
              </w:rPr>
              <w:t>р</w:t>
            </w:r>
            <w:r w:rsidRPr="007B0977">
              <w:rPr>
                <w:rFonts w:eastAsia="Calibri"/>
                <w:sz w:val="28"/>
                <w:szCs w:val="28"/>
              </w:rPr>
              <w:t>тивными сооружениями исходя из единовр</w:t>
            </w:r>
            <w:r w:rsidRPr="007B0977">
              <w:rPr>
                <w:rFonts w:eastAsia="Calibri"/>
                <w:sz w:val="28"/>
                <w:szCs w:val="28"/>
              </w:rPr>
              <w:t>е</w:t>
            </w:r>
            <w:r w:rsidRPr="007B0977">
              <w:rPr>
                <w:rFonts w:eastAsia="Calibri"/>
                <w:sz w:val="28"/>
                <w:szCs w:val="28"/>
              </w:rPr>
              <w:t>менной пропускной способности объектов спорта – 70 %;</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cs="Arial"/>
                <w:sz w:val="28"/>
                <w:szCs w:val="28"/>
                <w:lang w:eastAsia="en-US"/>
              </w:rPr>
              <w:t>11.2.2 доля граждан, систематически заним</w:t>
            </w:r>
            <w:r w:rsidRPr="007B0977">
              <w:rPr>
                <w:rFonts w:eastAsia="Calibri" w:cs="Arial"/>
                <w:sz w:val="28"/>
                <w:szCs w:val="28"/>
                <w:lang w:eastAsia="en-US"/>
              </w:rPr>
              <w:t>а</w:t>
            </w:r>
            <w:r w:rsidRPr="007B0977">
              <w:rPr>
                <w:rFonts w:eastAsia="Calibri" w:cs="Arial"/>
                <w:sz w:val="28"/>
                <w:szCs w:val="28"/>
                <w:lang w:eastAsia="en-US"/>
              </w:rPr>
              <w:lastRenderedPageBreak/>
              <w:t>ющихся физической культурой и спортом, – 66 %;</w:t>
            </w:r>
          </w:p>
          <w:p w:rsidR="007B0977" w:rsidRPr="007B0977" w:rsidRDefault="007B0977" w:rsidP="00F757DD">
            <w:pPr>
              <w:widowControl w:val="0"/>
              <w:autoSpaceDE w:val="0"/>
              <w:autoSpaceDN w:val="0"/>
              <w:adjustRightInd w:val="0"/>
              <w:jc w:val="both"/>
              <w:rPr>
                <w:rFonts w:eastAsia="Calibri"/>
                <w:color w:val="000000"/>
                <w:sz w:val="28"/>
                <w:szCs w:val="28"/>
                <w:lang w:eastAsia="en-US"/>
              </w:rPr>
            </w:pPr>
            <w:r w:rsidRPr="007B0977">
              <w:rPr>
                <w:rFonts w:eastAsia="Calibri"/>
                <w:sz w:val="28"/>
                <w:szCs w:val="28"/>
                <w:lang w:eastAsia="en-US"/>
              </w:rPr>
              <w:t>11.2.3</w:t>
            </w:r>
            <w:r w:rsidRPr="007B0977">
              <w:rPr>
                <w:rFonts w:eastAsia="Calibri"/>
                <w:color w:val="000000"/>
                <w:sz w:val="28"/>
                <w:szCs w:val="28"/>
                <w:lang w:eastAsia="en-US"/>
              </w:rPr>
              <w:t xml:space="preserve"> уровень обеспеченности населения пл</w:t>
            </w:r>
            <w:r w:rsidRPr="007B0977">
              <w:rPr>
                <w:rFonts w:eastAsia="Calibri"/>
                <w:color w:val="000000"/>
                <w:sz w:val="28"/>
                <w:szCs w:val="28"/>
                <w:lang w:eastAsia="en-US"/>
              </w:rPr>
              <w:t>а</w:t>
            </w:r>
            <w:r w:rsidRPr="007B0977">
              <w:rPr>
                <w:rFonts w:eastAsia="Calibri"/>
                <w:color w:val="000000"/>
                <w:sz w:val="28"/>
                <w:szCs w:val="28"/>
                <w:lang w:eastAsia="en-US"/>
              </w:rPr>
              <w:t>вательными бассейнами – 65,3 %;</w:t>
            </w:r>
          </w:p>
          <w:p w:rsidR="007B0977" w:rsidRPr="007B0977" w:rsidRDefault="007B0977" w:rsidP="00F757DD">
            <w:pPr>
              <w:widowControl w:val="0"/>
              <w:autoSpaceDE w:val="0"/>
              <w:autoSpaceDN w:val="0"/>
              <w:adjustRightInd w:val="0"/>
              <w:jc w:val="both"/>
              <w:rPr>
                <w:rFonts w:eastAsia="Calibri"/>
                <w:color w:val="000000"/>
                <w:sz w:val="28"/>
                <w:szCs w:val="28"/>
                <w:lang w:eastAsia="en-US"/>
              </w:rPr>
            </w:pPr>
            <w:r w:rsidRPr="007B0977">
              <w:rPr>
                <w:rFonts w:eastAsia="Calibri"/>
                <w:color w:val="000000"/>
                <w:sz w:val="28"/>
                <w:szCs w:val="28"/>
                <w:lang w:eastAsia="en-US"/>
              </w:rPr>
              <w:t>11</w:t>
            </w:r>
            <w:r w:rsidRPr="007B0977">
              <w:rPr>
                <w:rFonts w:eastAsia="Calibri"/>
                <w:sz w:val="28"/>
                <w:szCs w:val="28"/>
                <w:lang w:eastAsia="en-US"/>
              </w:rPr>
              <w:t>.2.4</w:t>
            </w:r>
            <w:r w:rsidRPr="007B0977">
              <w:rPr>
                <w:rFonts w:eastAsia="Calibri"/>
                <w:color w:val="000000"/>
                <w:sz w:val="28"/>
                <w:szCs w:val="28"/>
                <w:lang w:eastAsia="en-US"/>
              </w:rPr>
              <w:t xml:space="preserve"> уровень обеспеченности населения спортивными залами – 66,6 %.</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11.3. В сфере культуры:</w:t>
            </w:r>
          </w:p>
          <w:p w:rsid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11.3.1 обеспеченность населения города Пе</w:t>
            </w:r>
            <w:r w:rsidRPr="007B0977">
              <w:rPr>
                <w:rFonts w:eastAsia="Calibri"/>
                <w:sz w:val="28"/>
                <w:szCs w:val="28"/>
                <w:lang w:eastAsia="en-US"/>
              </w:rPr>
              <w:t>р</w:t>
            </w:r>
            <w:r w:rsidRPr="007B0977">
              <w:rPr>
                <w:rFonts w:eastAsia="Calibri"/>
                <w:sz w:val="28"/>
                <w:szCs w:val="28"/>
                <w:lang w:eastAsia="en-US"/>
              </w:rPr>
              <w:t>ми о</w:t>
            </w:r>
            <w:r w:rsidR="00ED54FE">
              <w:rPr>
                <w:rFonts w:eastAsia="Calibri"/>
                <w:sz w:val="28"/>
                <w:szCs w:val="28"/>
                <w:lang w:eastAsia="en-US"/>
              </w:rPr>
              <w:t>бъектами культурного назначения:</w:t>
            </w:r>
          </w:p>
          <w:p w:rsidR="00ED54FE" w:rsidRPr="00AE3F6C" w:rsidRDefault="00ED54FE" w:rsidP="00ED54FE">
            <w:pPr>
              <w:jc w:val="both"/>
              <w:rPr>
                <w:sz w:val="28"/>
                <w:szCs w:val="28"/>
              </w:rPr>
            </w:pPr>
            <w:r w:rsidRPr="00AE3F6C">
              <w:rPr>
                <w:sz w:val="28"/>
                <w:szCs w:val="28"/>
              </w:rPr>
              <w:t>уровень обеспеченности библиотеками общ</w:t>
            </w:r>
            <w:r w:rsidRPr="00AE3F6C">
              <w:rPr>
                <w:sz w:val="28"/>
                <w:szCs w:val="28"/>
              </w:rPr>
              <w:t>е</w:t>
            </w:r>
            <w:r w:rsidRPr="00AE3F6C">
              <w:rPr>
                <w:sz w:val="28"/>
                <w:szCs w:val="28"/>
              </w:rPr>
              <w:t xml:space="preserve">доступными </w:t>
            </w:r>
            <w:r w:rsidRPr="007B0977">
              <w:rPr>
                <w:rFonts w:eastAsia="Calibri"/>
                <w:color w:val="000000"/>
                <w:sz w:val="28"/>
                <w:szCs w:val="28"/>
                <w:lang w:eastAsia="en-US"/>
              </w:rPr>
              <w:t>–</w:t>
            </w:r>
            <w:r w:rsidRPr="00AE3F6C">
              <w:rPr>
                <w:sz w:val="28"/>
                <w:szCs w:val="28"/>
              </w:rPr>
              <w:t xml:space="preserve"> 78,4</w:t>
            </w:r>
            <w:r>
              <w:rPr>
                <w:sz w:val="28"/>
                <w:szCs w:val="28"/>
              </w:rPr>
              <w:t xml:space="preserve"> </w:t>
            </w:r>
            <w:r w:rsidRPr="00AE3F6C">
              <w:rPr>
                <w:sz w:val="28"/>
                <w:szCs w:val="28"/>
              </w:rPr>
              <w:t>%,</w:t>
            </w:r>
          </w:p>
          <w:p w:rsidR="00ED54FE" w:rsidRPr="00AE3F6C" w:rsidRDefault="00ED54FE" w:rsidP="00ED54FE">
            <w:pPr>
              <w:jc w:val="both"/>
              <w:rPr>
                <w:sz w:val="28"/>
                <w:szCs w:val="28"/>
              </w:rPr>
            </w:pPr>
            <w:r w:rsidRPr="00AE3F6C">
              <w:rPr>
                <w:sz w:val="28"/>
                <w:szCs w:val="28"/>
              </w:rPr>
              <w:t>уровень обеспеченности кинозалами - 76,4</w:t>
            </w:r>
            <w:r>
              <w:rPr>
                <w:sz w:val="28"/>
                <w:szCs w:val="28"/>
              </w:rPr>
              <w:t xml:space="preserve"> </w:t>
            </w:r>
            <w:r w:rsidRPr="00AE3F6C">
              <w:rPr>
                <w:sz w:val="28"/>
                <w:szCs w:val="28"/>
              </w:rPr>
              <w:t>%,</w:t>
            </w:r>
          </w:p>
          <w:p w:rsidR="00ED54FE" w:rsidRPr="00AE3F6C" w:rsidRDefault="00ED54FE" w:rsidP="00ED54FE">
            <w:pPr>
              <w:jc w:val="both"/>
              <w:rPr>
                <w:sz w:val="28"/>
                <w:szCs w:val="28"/>
              </w:rPr>
            </w:pPr>
            <w:r w:rsidRPr="00AE3F6C">
              <w:rPr>
                <w:sz w:val="28"/>
                <w:szCs w:val="28"/>
              </w:rPr>
              <w:t xml:space="preserve">количество музеев </w:t>
            </w:r>
            <w:r w:rsidRPr="007B0977">
              <w:rPr>
                <w:rFonts w:eastAsia="Calibri"/>
                <w:color w:val="000000"/>
                <w:sz w:val="28"/>
                <w:szCs w:val="28"/>
                <w:lang w:eastAsia="en-US"/>
              </w:rPr>
              <w:t>–</w:t>
            </w:r>
            <w:r w:rsidRPr="00AE3F6C">
              <w:rPr>
                <w:sz w:val="28"/>
                <w:szCs w:val="28"/>
              </w:rPr>
              <w:t xml:space="preserve"> 78 ед.,</w:t>
            </w:r>
          </w:p>
          <w:p w:rsidR="00ED54FE" w:rsidRPr="00AE3F6C" w:rsidRDefault="00ED54FE" w:rsidP="00ED54FE">
            <w:pPr>
              <w:jc w:val="both"/>
              <w:rPr>
                <w:sz w:val="28"/>
                <w:szCs w:val="28"/>
              </w:rPr>
            </w:pPr>
            <w:r w:rsidRPr="00AE3F6C">
              <w:rPr>
                <w:sz w:val="28"/>
                <w:szCs w:val="28"/>
              </w:rPr>
              <w:t xml:space="preserve">количество театров </w:t>
            </w:r>
            <w:r w:rsidRPr="007B0977">
              <w:rPr>
                <w:rFonts w:eastAsia="Calibri"/>
                <w:color w:val="000000"/>
                <w:sz w:val="28"/>
                <w:szCs w:val="28"/>
                <w:lang w:eastAsia="en-US"/>
              </w:rPr>
              <w:t>–</w:t>
            </w:r>
            <w:r>
              <w:rPr>
                <w:rFonts w:eastAsia="Calibri"/>
                <w:color w:val="000000"/>
                <w:sz w:val="28"/>
                <w:szCs w:val="28"/>
                <w:lang w:eastAsia="en-US"/>
              </w:rPr>
              <w:t xml:space="preserve"> </w:t>
            </w:r>
            <w:r w:rsidRPr="00AE3F6C">
              <w:rPr>
                <w:sz w:val="28"/>
                <w:szCs w:val="28"/>
              </w:rPr>
              <w:t>12 ед.,</w:t>
            </w:r>
          </w:p>
          <w:p w:rsidR="00ED54FE" w:rsidRPr="00AE3F6C" w:rsidRDefault="00ED54FE" w:rsidP="00ED54FE">
            <w:pPr>
              <w:jc w:val="both"/>
              <w:rPr>
                <w:sz w:val="28"/>
                <w:szCs w:val="28"/>
              </w:rPr>
            </w:pPr>
            <w:r w:rsidRPr="00AE3F6C">
              <w:rPr>
                <w:sz w:val="28"/>
                <w:szCs w:val="28"/>
              </w:rPr>
              <w:t xml:space="preserve">количество концертных залов </w:t>
            </w:r>
            <w:r w:rsidRPr="007B0977">
              <w:rPr>
                <w:rFonts w:eastAsia="Calibri"/>
                <w:color w:val="000000"/>
                <w:sz w:val="28"/>
                <w:szCs w:val="28"/>
                <w:lang w:eastAsia="en-US"/>
              </w:rPr>
              <w:t>–</w:t>
            </w:r>
            <w:r w:rsidRPr="00AE3F6C">
              <w:rPr>
                <w:sz w:val="28"/>
                <w:szCs w:val="28"/>
              </w:rPr>
              <w:t xml:space="preserve"> 5 ед.,</w:t>
            </w:r>
          </w:p>
          <w:p w:rsidR="00ED54FE" w:rsidRPr="00AE3F6C" w:rsidRDefault="00ED54FE" w:rsidP="00ED54FE">
            <w:pPr>
              <w:jc w:val="both"/>
              <w:rPr>
                <w:sz w:val="28"/>
                <w:szCs w:val="28"/>
              </w:rPr>
            </w:pPr>
            <w:r w:rsidRPr="00AE3F6C">
              <w:rPr>
                <w:sz w:val="28"/>
                <w:szCs w:val="28"/>
              </w:rPr>
              <w:t xml:space="preserve">количество филармоний </w:t>
            </w:r>
            <w:r w:rsidRPr="007B0977">
              <w:rPr>
                <w:rFonts w:eastAsia="Calibri"/>
                <w:color w:val="000000"/>
                <w:sz w:val="28"/>
                <w:szCs w:val="28"/>
                <w:lang w:eastAsia="en-US"/>
              </w:rPr>
              <w:t>–</w:t>
            </w:r>
            <w:r w:rsidRPr="00AE3F6C">
              <w:rPr>
                <w:sz w:val="28"/>
                <w:szCs w:val="28"/>
              </w:rPr>
              <w:t xml:space="preserve"> 1 ед.,</w:t>
            </w:r>
          </w:p>
          <w:p w:rsidR="00ED54FE" w:rsidRPr="00AE3F6C" w:rsidRDefault="00ED54FE" w:rsidP="00ED54FE">
            <w:pPr>
              <w:jc w:val="both"/>
              <w:rPr>
                <w:sz w:val="28"/>
                <w:szCs w:val="28"/>
              </w:rPr>
            </w:pPr>
            <w:r w:rsidRPr="00AE3F6C">
              <w:rPr>
                <w:sz w:val="28"/>
                <w:szCs w:val="28"/>
              </w:rPr>
              <w:t xml:space="preserve">количество цирков </w:t>
            </w:r>
            <w:r w:rsidRPr="007B0977">
              <w:rPr>
                <w:rFonts w:eastAsia="Calibri"/>
                <w:color w:val="000000"/>
                <w:sz w:val="28"/>
                <w:szCs w:val="28"/>
                <w:lang w:eastAsia="en-US"/>
              </w:rPr>
              <w:t>–</w:t>
            </w:r>
            <w:r>
              <w:rPr>
                <w:rFonts w:eastAsia="Calibri"/>
                <w:color w:val="000000"/>
                <w:sz w:val="28"/>
                <w:szCs w:val="28"/>
                <w:lang w:eastAsia="en-US"/>
              </w:rPr>
              <w:t xml:space="preserve"> </w:t>
            </w:r>
            <w:r w:rsidRPr="00AE3F6C">
              <w:rPr>
                <w:sz w:val="28"/>
                <w:szCs w:val="28"/>
              </w:rPr>
              <w:t>1 ед.,</w:t>
            </w:r>
          </w:p>
          <w:p w:rsidR="00ED54FE" w:rsidRPr="00AE3F6C" w:rsidRDefault="00ED54FE" w:rsidP="00ED54FE">
            <w:pPr>
              <w:jc w:val="both"/>
              <w:rPr>
                <w:sz w:val="28"/>
                <w:szCs w:val="28"/>
              </w:rPr>
            </w:pPr>
            <w:r w:rsidRPr="00AE3F6C">
              <w:rPr>
                <w:sz w:val="28"/>
                <w:szCs w:val="28"/>
              </w:rPr>
              <w:t xml:space="preserve">количество зоопарков </w:t>
            </w:r>
            <w:r w:rsidRPr="007B0977">
              <w:rPr>
                <w:rFonts w:eastAsia="Calibri"/>
                <w:color w:val="000000"/>
                <w:sz w:val="28"/>
                <w:szCs w:val="28"/>
                <w:lang w:eastAsia="en-US"/>
              </w:rPr>
              <w:t>–</w:t>
            </w:r>
            <w:r w:rsidRPr="00AE3F6C">
              <w:rPr>
                <w:sz w:val="28"/>
                <w:szCs w:val="28"/>
              </w:rPr>
              <w:t xml:space="preserve"> 1 ед.,</w:t>
            </w:r>
          </w:p>
          <w:p w:rsidR="00ED54FE" w:rsidRPr="00AE3F6C" w:rsidRDefault="00ED54FE" w:rsidP="00ED54FE">
            <w:pPr>
              <w:jc w:val="both"/>
              <w:rPr>
                <w:sz w:val="28"/>
                <w:szCs w:val="28"/>
              </w:rPr>
            </w:pPr>
            <w:r w:rsidRPr="00AE3F6C">
              <w:rPr>
                <w:sz w:val="28"/>
                <w:szCs w:val="28"/>
              </w:rPr>
              <w:t>количество парков культуры и отдыха (парков культуры и отдыха для проведения</w:t>
            </w:r>
            <w:r>
              <w:rPr>
                <w:sz w:val="28"/>
                <w:szCs w:val="28"/>
              </w:rPr>
              <w:t xml:space="preserve"> </w:t>
            </w:r>
            <w:r w:rsidRPr="00AE3F6C">
              <w:rPr>
                <w:sz w:val="28"/>
                <w:szCs w:val="28"/>
              </w:rPr>
              <w:t xml:space="preserve">культурно-массовых мероприятий) </w:t>
            </w:r>
            <w:r w:rsidRPr="007B0977">
              <w:rPr>
                <w:rFonts w:eastAsia="Calibri"/>
                <w:color w:val="000000"/>
                <w:sz w:val="28"/>
                <w:szCs w:val="28"/>
                <w:lang w:eastAsia="en-US"/>
              </w:rPr>
              <w:t>–</w:t>
            </w:r>
            <w:r w:rsidRPr="00AE3F6C">
              <w:rPr>
                <w:sz w:val="28"/>
                <w:szCs w:val="28"/>
              </w:rPr>
              <w:t xml:space="preserve"> 115 (35) ед.,</w:t>
            </w:r>
          </w:p>
          <w:p w:rsidR="00ED54FE" w:rsidRPr="00AE3F6C" w:rsidRDefault="00ED54FE" w:rsidP="00ED54FE">
            <w:pPr>
              <w:jc w:val="both"/>
              <w:rPr>
                <w:sz w:val="28"/>
                <w:szCs w:val="28"/>
              </w:rPr>
            </w:pPr>
            <w:r w:rsidRPr="00AE3F6C">
              <w:rPr>
                <w:sz w:val="28"/>
                <w:szCs w:val="28"/>
              </w:rPr>
              <w:t xml:space="preserve">количество выставочных залов </w:t>
            </w:r>
            <w:r w:rsidRPr="007B0977">
              <w:rPr>
                <w:rFonts w:eastAsia="Calibri"/>
                <w:color w:val="000000"/>
                <w:sz w:val="28"/>
                <w:szCs w:val="28"/>
                <w:lang w:eastAsia="en-US"/>
              </w:rPr>
              <w:t>–</w:t>
            </w:r>
            <w:r w:rsidRPr="00AE3F6C">
              <w:rPr>
                <w:sz w:val="28"/>
                <w:szCs w:val="28"/>
              </w:rPr>
              <w:t xml:space="preserve"> 3 ед.,</w:t>
            </w:r>
          </w:p>
          <w:p w:rsidR="00ED54FE" w:rsidRPr="007B0977" w:rsidRDefault="00ED54FE" w:rsidP="00ED54FE">
            <w:pPr>
              <w:jc w:val="both"/>
              <w:rPr>
                <w:rFonts w:eastAsia="Calibri"/>
                <w:sz w:val="28"/>
                <w:szCs w:val="28"/>
                <w:lang w:eastAsia="en-US"/>
              </w:rPr>
            </w:pPr>
            <w:r w:rsidRPr="00AE3F6C">
              <w:rPr>
                <w:sz w:val="28"/>
                <w:szCs w:val="28"/>
              </w:rPr>
              <w:t>к</w:t>
            </w:r>
            <w:r>
              <w:rPr>
                <w:sz w:val="28"/>
                <w:szCs w:val="28"/>
              </w:rPr>
              <w:t xml:space="preserve">оличество планетариев </w:t>
            </w:r>
            <w:r w:rsidRPr="007B0977">
              <w:rPr>
                <w:rFonts w:eastAsia="Calibri"/>
                <w:color w:val="000000"/>
                <w:sz w:val="28"/>
                <w:szCs w:val="28"/>
                <w:lang w:eastAsia="en-US"/>
              </w:rPr>
              <w:t>–</w:t>
            </w:r>
            <w:r>
              <w:rPr>
                <w:sz w:val="28"/>
                <w:szCs w:val="28"/>
              </w:rPr>
              <w:t xml:space="preserve"> 1 ед.;</w:t>
            </w:r>
          </w:p>
          <w:p w:rsidR="007B0977" w:rsidRPr="007B0977" w:rsidRDefault="007B0977" w:rsidP="00ED54FE">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11.3.2 увеличение числа посещений культу</w:t>
            </w:r>
            <w:r w:rsidRPr="007B0977">
              <w:rPr>
                <w:rFonts w:eastAsia="Calibri"/>
                <w:sz w:val="28"/>
                <w:szCs w:val="28"/>
                <w:lang w:eastAsia="en-US"/>
              </w:rPr>
              <w:t>р</w:t>
            </w:r>
            <w:r w:rsidRPr="007B0977">
              <w:rPr>
                <w:rFonts w:eastAsia="Calibri"/>
                <w:sz w:val="28"/>
                <w:szCs w:val="28"/>
                <w:lang w:eastAsia="en-US"/>
              </w:rPr>
              <w:t>ных мероприятий – 218 %;</w:t>
            </w:r>
          </w:p>
          <w:p w:rsidR="007B0977" w:rsidRPr="007B0977" w:rsidRDefault="007B0977" w:rsidP="00F757DD">
            <w:pPr>
              <w:widowControl w:val="0"/>
              <w:autoSpaceDE w:val="0"/>
              <w:autoSpaceDN w:val="0"/>
              <w:adjustRightInd w:val="0"/>
              <w:jc w:val="both"/>
              <w:rPr>
                <w:rFonts w:eastAsia="Calibri"/>
                <w:sz w:val="28"/>
                <w:szCs w:val="28"/>
                <w:lang w:eastAsia="en-US"/>
              </w:rPr>
            </w:pPr>
            <w:r w:rsidRPr="007B0977">
              <w:rPr>
                <w:rFonts w:eastAsia="Calibri"/>
                <w:sz w:val="28"/>
                <w:szCs w:val="28"/>
                <w:lang w:eastAsia="en-US"/>
              </w:rPr>
              <w:t xml:space="preserve">11.3.3 коэффициент вовлеченности жителей города Перми в культурную деятельность </w:t>
            </w:r>
            <w:r w:rsidRPr="007B0977">
              <w:rPr>
                <w:rFonts w:eastAsia="Calibri"/>
                <w:sz w:val="28"/>
                <w:szCs w:val="28"/>
                <w:lang w:eastAsia="en-US"/>
              </w:rPr>
              <w:br/>
              <w:t>в расчете на одного жителя города – 13,3 ед.</w:t>
            </w:r>
          </w:p>
          <w:p w:rsidR="007B0977" w:rsidRPr="007B0977" w:rsidRDefault="007B0977" w:rsidP="00ED54FE">
            <w:pPr>
              <w:widowControl w:val="0"/>
              <w:autoSpaceDE w:val="0"/>
              <w:autoSpaceDN w:val="0"/>
              <w:adjustRightInd w:val="0"/>
              <w:jc w:val="both"/>
              <w:rPr>
                <w:rFonts w:eastAsia="Calibri" w:cs="Arial"/>
                <w:sz w:val="28"/>
                <w:szCs w:val="28"/>
                <w:lang w:eastAsia="en-US"/>
              </w:rPr>
            </w:pPr>
            <w:r w:rsidRPr="007B0977">
              <w:rPr>
                <w:rFonts w:eastAsia="Calibri"/>
                <w:sz w:val="28"/>
                <w:szCs w:val="28"/>
                <w:lang w:eastAsia="en-US"/>
              </w:rPr>
              <w:t>11.4. Доля муниципальных объектов социал</w:t>
            </w:r>
            <w:r w:rsidRPr="007B0977">
              <w:rPr>
                <w:rFonts w:eastAsia="Calibri"/>
                <w:sz w:val="28"/>
                <w:szCs w:val="28"/>
                <w:lang w:eastAsia="en-US"/>
              </w:rPr>
              <w:t>ь</w:t>
            </w:r>
            <w:r w:rsidRPr="007B0977">
              <w:rPr>
                <w:rFonts w:eastAsia="Calibri"/>
                <w:sz w:val="28"/>
                <w:szCs w:val="28"/>
                <w:lang w:eastAsia="en-US"/>
              </w:rPr>
              <w:t>ной инфраструктуры (зданий муниципальных учреждений образования, культуры, физич</w:t>
            </w:r>
            <w:r w:rsidRPr="007B0977">
              <w:rPr>
                <w:rFonts w:eastAsia="Calibri"/>
                <w:sz w:val="28"/>
                <w:szCs w:val="28"/>
                <w:lang w:eastAsia="en-US"/>
              </w:rPr>
              <w:t>е</w:t>
            </w:r>
            <w:r w:rsidRPr="007B0977">
              <w:rPr>
                <w:rFonts w:eastAsia="Calibri"/>
                <w:sz w:val="28"/>
                <w:szCs w:val="28"/>
                <w:lang w:eastAsia="en-US"/>
              </w:rPr>
              <w:t>ской культуры и</w:t>
            </w:r>
            <w:r w:rsidR="00ED54FE">
              <w:rPr>
                <w:rFonts w:eastAsia="Calibri"/>
                <w:sz w:val="28"/>
                <w:szCs w:val="28"/>
                <w:lang w:eastAsia="en-US"/>
              </w:rPr>
              <w:t xml:space="preserve"> массового </w:t>
            </w:r>
            <w:r w:rsidRPr="007B0977">
              <w:rPr>
                <w:rFonts w:eastAsia="Calibri"/>
                <w:sz w:val="28"/>
                <w:szCs w:val="28"/>
                <w:lang w:eastAsia="en-US"/>
              </w:rPr>
              <w:t>спорта), досту</w:t>
            </w:r>
            <w:r w:rsidRPr="007B0977">
              <w:rPr>
                <w:rFonts w:eastAsia="Calibri"/>
                <w:sz w:val="28"/>
                <w:szCs w:val="28"/>
                <w:lang w:eastAsia="en-US"/>
              </w:rPr>
              <w:t>п</w:t>
            </w:r>
            <w:r w:rsidRPr="007B0977">
              <w:rPr>
                <w:rFonts w:eastAsia="Calibri"/>
                <w:sz w:val="28"/>
                <w:szCs w:val="28"/>
                <w:lang w:eastAsia="en-US"/>
              </w:rPr>
              <w:t>ных (частично доступных) для инвалидов и</w:t>
            </w:r>
            <w:r w:rsidR="00ED54FE">
              <w:rPr>
                <w:rFonts w:eastAsia="Calibri"/>
                <w:sz w:val="28"/>
                <w:szCs w:val="28"/>
                <w:lang w:eastAsia="en-US"/>
              </w:rPr>
              <w:t> </w:t>
            </w:r>
            <w:r w:rsidRPr="007B0977">
              <w:rPr>
                <w:rFonts w:eastAsia="Calibri"/>
                <w:sz w:val="28"/>
                <w:szCs w:val="28"/>
                <w:lang w:eastAsia="en-US"/>
              </w:rPr>
              <w:t>иных маломобильных групп населения, – 40,0</w:t>
            </w:r>
            <w:r w:rsidR="00ED54FE">
              <w:rPr>
                <w:rFonts w:eastAsia="Calibri"/>
                <w:sz w:val="28"/>
                <w:szCs w:val="28"/>
                <w:lang w:eastAsia="en-US"/>
              </w:rPr>
              <w:t> </w:t>
            </w:r>
            <w:r w:rsidRPr="007B0977">
              <w:rPr>
                <w:rFonts w:eastAsia="Calibri"/>
                <w:sz w:val="28"/>
                <w:szCs w:val="28"/>
                <w:lang w:eastAsia="en-US"/>
              </w:rPr>
              <w:t>%</w:t>
            </w:r>
          </w:p>
        </w:tc>
      </w:tr>
    </w:tbl>
    <w:p w:rsidR="007B0977" w:rsidRDefault="007B0977" w:rsidP="007B0977">
      <w:pPr>
        <w:widowControl w:val="0"/>
        <w:autoSpaceDE w:val="0"/>
        <w:autoSpaceDN w:val="0"/>
        <w:adjustRightInd w:val="0"/>
        <w:ind w:firstLine="720"/>
        <w:jc w:val="both"/>
        <w:rPr>
          <w:rFonts w:eastAsia="Calibri"/>
          <w:sz w:val="28"/>
          <w:szCs w:val="28"/>
          <w:lang w:eastAsia="en-US"/>
        </w:rPr>
      </w:pPr>
    </w:p>
    <w:p w:rsidR="000E5A67" w:rsidRPr="00FC1338" w:rsidRDefault="007B0977" w:rsidP="007B0977">
      <w:pPr>
        <w:widowControl w:val="0"/>
        <w:autoSpaceDE w:val="0"/>
        <w:autoSpaceDN w:val="0"/>
        <w:jc w:val="center"/>
        <w:outlineLvl w:val="1"/>
        <w:rPr>
          <w:b/>
          <w:sz w:val="28"/>
          <w:szCs w:val="28"/>
        </w:rPr>
      </w:pPr>
      <w:r w:rsidRPr="007B0977">
        <w:rPr>
          <w:b/>
          <w:sz w:val="28"/>
          <w:szCs w:val="28"/>
        </w:rPr>
        <w:t xml:space="preserve">Часть II. Характеристика существующего состояния </w:t>
      </w:r>
    </w:p>
    <w:p w:rsidR="007B0977" w:rsidRPr="007B0977" w:rsidRDefault="007B0977" w:rsidP="007B0977">
      <w:pPr>
        <w:widowControl w:val="0"/>
        <w:autoSpaceDE w:val="0"/>
        <w:autoSpaceDN w:val="0"/>
        <w:jc w:val="center"/>
        <w:outlineLvl w:val="1"/>
        <w:rPr>
          <w:b/>
          <w:sz w:val="28"/>
          <w:szCs w:val="28"/>
        </w:rPr>
      </w:pPr>
      <w:r w:rsidRPr="007B0977">
        <w:rPr>
          <w:b/>
          <w:sz w:val="28"/>
          <w:szCs w:val="28"/>
        </w:rPr>
        <w:t>социальной инфраструктуры</w:t>
      </w:r>
    </w:p>
    <w:p w:rsidR="006D676F" w:rsidRDefault="006D676F" w:rsidP="007B0977">
      <w:pPr>
        <w:widowControl w:val="0"/>
        <w:autoSpaceDE w:val="0"/>
        <w:autoSpaceDN w:val="0"/>
        <w:jc w:val="center"/>
        <w:outlineLvl w:val="2"/>
        <w:rPr>
          <w:b/>
          <w:sz w:val="28"/>
          <w:szCs w:val="28"/>
        </w:rPr>
      </w:pPr>
    </w:p>
    <w:p w:rsidR="000E5A67" w:rsidRPr="00FC1338" w:rsidRDefault="007B0977" w:rsidP="007B0977">
      <w:pPr>
        <w:widowControl w:val="0"/>
        <w:autoSpaceDE w:val="0"/>
        <w:autoSpaceDN w:val="0"/>
        <w:jc w:val="center"/>
        <w:outlineLvl w:val="2"/>
        <w:rPr>
          <w:b/>
          <w:sz w:val="28"/>
          <w:szCs w:val="28"/>
        </w:rPr>
      </w:pPr>
      <w:r w:rsidRPr="007B0977">
        <w:rPr>
          <w:b/>
          <w:sz w:val="28"/>
          <w:szCs w:val="28"/>
        </w:rPr>
        <w:t xml:space="preserve">I. Описание социально-экономического состояния города Перми, </w:t>
      </w:r>
    </w:p>
    <w:p w:rsidR="007B0977" w:rsidRPr="007B0977" w:rsidRDefault="007B0977" w:rsidP="007B0977">
      <w:pPr>
        <w:widowControl w:val="0"/>
        <w:autoSpaceDE w:val="0"/>
        <w:autoSpaceDN w:val="0"/>
        <w:jc w:val="center"/>
        <w:outlineLvl w:val="2"/>
        <w:rPr>
          <w:b/>
          <w:sz w:val="28"/>
          <w:szCs w:val="28"/>
        </w:rPr>
      </w:pPr>
      <w:r w:rsidRPr="007B0977">
        <w:rPr>
          <w:b/>
          <w:sz w:val="28"/>
          <w:szCs w:val="28"/>
        </w:rPr>
        <w:t>сведения о градостроительной деятельности города Перми</w:t>
      </w:r>
    </w:p>
    <w:p w:rsidR="007B0977" w:rsidRPr="007B0977" w:rsidRDefault="007B0977" w:rsidP="007B0977">
      <w:pPr>
        <w:widowControl w:val="0"/>
        <w:autoSpaceDE w:val="0"/>
        <w:autoSpaceDN w:val="0"/>
        <w:adjustRightInd w:val="0"/>
        <w:ind w:firstLine="720"/>
        <w:jc w:val="both"/>
        <w:rPr>
          <w:rFonts w:eastAsia="Calibri"/>
          <w:sz w:val="28"/>
          <w:szCs w:val="28"/>
          <w:lang w:eastAsia="en-US"/>
        </w:rPr>
      </w:pPr>
    </w:p>
    <w:p w:rsidR="007B0977" w:rsidRPr="007B0977" w:rsidRDefault="007B0977" w:rsidP="007B0977">
      <w:pPr>
        <w:widowControl w:val="0"/>
        <w:autoSpaceDE w:val="0"/>
        <w:autoSpaceDN w:val="0"/>
        <w:ind w:firstLine="709"/>
        <w:jc w:val="both"/>
        <w:rPr>
          <w:rFonts w:eastAsia="Calibri"/>
          <w:sz w:val="28"/>
          <w:szCs w:val="28"/>
          <w:lang w:eastAsia="en-US"/>
        </w:rPr>
      </w:pPr>
      <w:r w:rsidRPr="007B0977">
        <w:rPr>
          <w:rFonts w:eastAsia="Calibri"/>
          <w:sz w:val="28"/>
          <w:szCs w:val="28"/>
          <w:lang w:eastAsia="en-US"/>
        </w:rPr>
        <w:t>1.1. Город Пермь входит в состав Приволжского федерального округа, явл</w:t>
      </w:r>
      <w:r w:rsidRPr="007B0977">
        <w:rPr>
          <w:rFonts w:eastAsia="Calibri"/>
          <w:sz w:val="28"/>
          <w:szCs w:val="28"/>
          <w:lang w:eastAsia="en-US"/>
        </w:rPr>
        <w:t>я</w:t>
      </w:r>
      <w:r w:rsidRPr="007B0977">
        <w:rPr>
          <w:rFonts w:eastAsia="Calibri"/>
          <w:sz w:val="28"/>
          <w:szCs w:val="28"/>
          <w:lang w:eastAsia="en-US"/>
        </w:rPr>
        <w:t>ется административным центром Пермского края. Площадь города Перми соста</w:t>
      </w:r>
      <w:r w:rsidRPr="007B0977">
        <w:rPr>
          <w:rFonts w:eastAsia="Calibri"/>
          <w:sz w:val="28"/>
          <w:szCs w:val="28"/>
          <w:lang w:eastAsia="en-US"/>
        </w:rPr>
        <w:t>в</w:t>
      </w:r>
      <w:r w:rsidRPr="007B0977">
        <w:rPr>
          <w:rFonts w:eastAsia="Calibri"/>
          <w:sz w:val="28"/>
          <w:szCs w:val="28"/>
          <w:lang w:eastAsia="en-US"/>
        </w:rPr>
        <w:t>ляет 799,68 кв. км.</w:t>
      </w:r>
    </w:p>
    <w:p w:rsidR="007B0977" w:rsidRPr="007B0977" w:rsidRDefault="007B0977" w:rsidP="007B0977">
      <w:pPr>
        <w:autoSpaceDE w:val="0"/>
        <w:autoSpaceDN w:val="0"/>
        <w:adjustRightInd w:val="0"/>
        <w:ind w:firstLine="709"/>
        <w:jc w:val="both"/>
        <w:rPr>
          <w:rFonts w:eastAsia="Calibri"/>
          <w:sz w:val="28"/>
          <w:szCs w:val="28"/>
        </w:rPr>
      </w:pPr>
      <w:r w:rsidRPr="007B0977">
        <w:rPr>
          <w:rFonts w:eastAsia="Calibri"/>
          <w:sz w:val="28"/>
          <w:szCs w:val="28"/>
        </w:rPr>
        <w:lastRenderedPageBreak/>
        <w:t>Территория города Перми включает в себя территории Дзержинского, И</w:t>
      </w:r>
      <w:r w:rsidRPr="007B0977">
        <w:rPr>
          <w:rFonts w:eastAsia="Calibri"/>
          <w:sz w:val="28"/>
          <w:szCs w:val="28"/>
        </w:rPr>
        <w:t>н</w:t>
      </w:r>
      <w:r w:rsidRPr="007B0977">
        <w:rPr>
          <w:rFonts w:eastAsia="Calibri"/>
          <w:sz w:val="28"/>
          <w:szCs w:val="28"/>
        </w:rPr>
        <w:t>дустриального, Кировского, Ленинского, Мотовилихинского, Орджоникидзевск</w:t>
      </w:r>
      <w:r w:rsidRPr="007B0977">
        <w:rPr>
          <w:rFonts w:eastAsia="Calibri"/>
          <w:sz w:val="28"/>
          <w:szCs w:val="28"/>
        </w:rPr>
        <w:t>о</w:t>
      </w:r>
      <w:r w:rsidRPr="007B0977">
        <w:rPr>
          <w:rFonts w:eastAsia="Calibri"/>
          <w:sz w:val="28"/>
          <w:szCs w:val="28"/>
        </w:rPr>
        <w:t>го и Свердловского районов, являющихся внутригородскими административно-территориальными единицами.</w:t>
      </w:r>
    </w:p>
    <w:p w:rsidR="007B0977" w:rsidRPr="007B0977" w:rsidRDefault="007B0977" w:rsidP="007B0977">
      <w:pPr>
        <w:autoSpaceDE w:val="0"/>
        <w:autoSpaceDN w:val="0"/>
        <w:adjustRightInd w:val="0"/>
        <w:ind w:firstLine="709"/>
        <w:jc w:val="both"/>
        <w:rPr>
          <w:rFonts w:eastAsia="Calibri"/>
          <w:sz w:val="28"/>
          <w:szCs w:val="28"/>
        </w:rPr>
      </w:pPr>
      <w:r w:rsidRPr="007B0977">
        <w:rPr>
          <w:rFonts w:eastAsia="Calibri"/>
          <w:sz w:val="28"/>
          <w:szCs w:val="28"/>
          <w:lang w:eastAsia="en-US"/>
        </w:rPr>
        <w:t>1.2. Численность постоянного населения города по состоянию на 01.01.2023 составила 1027,2 тыс. человек.</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По сравнению </w:t>
      </w:r>
      <w:r w:rsidRPr="0042371E">
        <w:rPr>
          <w:rFonts w:eastAsia="Calibri"/>
          <w:sz w:val="28"/>
          <w:szCs w:val="28"/>
          <w:lang w:eastAsia="en-US"/>
        </w:rPr>
        <w:t>с 2021 год</w:t>
      </w:r>
      <w:r w:rsidR="00EB76B9" w:rsidRPr="0042371E">
        <w:rPr>
          <w:rFonts w:eastAsia="Calibri"/>
          <w:sz w:val="28"/>
          <w:szCs w:val="28"/>
          <w:lang w:eastAsia="en-US"/>
        </w:rPr>
        <w:t>ом</w:t>
      </w:r>
      <w:r w:rsidR="00EB76B9">
        <w:rPr>
          <w:rFonts w:eastAsia="Calibri"/>
          <w:sz w:val="28"/>
          <w:szCs w:val="28"/>
          <w:lang w:eastAsia="en-US"/>
        </w:rPr>
        <w:t xml:space="preserve"> </w:t>
      </w:r>
      <w:r w:rsidRPr="007B0977">
        <w:rPr>
          <w:rFonts w:eastAsia="Calibri"/>
          <w:sz w:val="28"/>
          <w:szCs w:val="28"/>
          <w:lang w:eastAsia="en-US"/>
        </w:rPr>
        <w:t>в 2022 году демографическая ситуация в городе Перми характеризовалась снижением числа родившихся на 907 человек и сниж</w:t>
      </w:r>
      <w:r w:rsidRPr="007B0977">
        <w:rPr>
          <w:rFonts w:eastAsia="Calibri"/>
          <w:sz w:val="28"/>
          <w:szCs w:val="28"/>
          <w:lang w:eastAsia="en-US"/>
        </w:rPr>
        <w:t>е</w:t>
      </w:r>
      <w:r w:rsidRPr="007B0977">
        <w:rPr>
          <w:rFonts w:eastAsia="Calibri"/>
          <w:sz w:val="28"/>
          <w:szCs w:val="28"/>
          <w:lang w:eastAsia="en-US"/>
        </w:rPr>
        <w:t>нием числа умерших на 3371 человека.</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В 2022 году в городе Перми родилось 9255 детей. Коэффициент рождаем</w:t>
      </w:r>
      <w:r w:rsidRPr="007B0977">
        <w:rPr>
          <w:rFonts w:eastAsia="Calibri"/>
          <w:sz w:val="28"/>
          <w:szCs w:val="28"/>
          <w:lang w:eastAsia="en-US"/>
        </w:rPr>
        <w:t>о</w:t>
      </w:r>
      <w:r w:rsidRPr="007B0977">
        <w:rPr>
          <w:rFonts w:eastAsia="Calibri"/>
          <w:sz w:val="28"/>
          <w:szCs w:val="28"/>
          <w:lang w:eastAsia="en-US"/>
        </w:rPr>
        <w:t>сти по итогам года составил 8,9 %, что ниже среднекраевого уровня (9,1 %) и среднего значения по Российской Федерации (9,0 %).</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В городе Перми третий год подряд фиксируется миграционная убыль. По итогам 2022 года миграционная убыль составила 1,9 тыс. чел.</w:t>
      </w:r>
    </w:p>
    <w:p w:rsidR="007B0977" w:rsidRPr="007B0977" w:rsidRDefault="007B0977" w:rsidP="007B0977">
      <w:pPr>
        <w:widowControl w:val="0"/>
        <w:autoSpaceDE w:val="0"/>
        <w:autoSpaceDN w:val="0"/>
        <w:ind w:firstLine="709"/>
        <w:jc w:val="both"/>
        <w:rPr>
          <w:rFonts w:eastAsia="Calibri"/>
          <w:sz w:val="28"/>
          <w:szCs w:val="28"/>
          <w:lang w:eastAsia="en-US"/>
        </w:rPr>
      </w:pPr>
      <w:r w:rsidRPr="007B0977">
        <w:rPr>
          <w:rFonts w:eastAsia="Calibri"/>
          <w:sz w:val="28"/>
          <w:szCs w:val="28"/>
          <w:lang w:eastAsia="en-US"/>
        </w:rPr>
        <w:t xml:space="preserve">1.3. По состоянию на 01.01.2023 на территории города проживали 154834 человека в возрасте от 7 до 18 лет. </w:t>
      </w:r>
    </w:p>
    <w:p w:rsidR="007B0977" w:rsidRPr="007B0977" w:rsidRDefault="007B0977" w:rsidP="007B0977">
      <w:pPr>
        <w:widowControl w:val="0"/>
        <w:autoSpaceDE w:val="0"/>
        <w:autoSpaceDN w:val="0"/>
        <w:ind w:firstLine="709"/>
        <w:jc w:val="both"/>
        <w:rPr>
          <w:rFonts w:eastAsia="Calibri"/>
          <w:sz w:val="28"/>
          <w:szCs w:val="28"/>
          <w:lang w:eastAsia="en-US"/>
        </w:rPr>
      </w:pPr>
      <w:r w:rsidRPr="007B0977">
        <w:rPr>
          <w:rFonts w:eastAsia="Calibri"/>
          <w:sz w:val="28"/>
          <w:szCs w:val="28"/>
          <w:lang w:eastAsia="en-US"/>
        </w:rPr>
        <w:t>1.4. Экономика города Перми характеризуется в первую очередь развитой тяжелой промышленностью. Ведущие отрасли: электроэнергетика, нефтегазоп</w:t>
      </w:r>
      <w:r w:rsidRPr="007B0977">
        <w:rPr>
          <w:rFonts w:eastAsia="Calibri"/>
          <w:sz w:val="28"/>
          <w:szCs w:val="28"/>
          <w:lang w:eastAsia="en-US"/>
        </w:rPr>
        <w:t>е</w:t>
      </w:r>
      <w:r w:rsidRPr="007B0977">
        <w:rPr>
          <w:rFonts w:eastAsia="Calibri"/>
          <w:sz w:val="28"/>
          <w:szCs w:val="28"/>
          <w:lang w:eastAsia="en-US"/>
        </w:rPr>
        <w:t>реработка, машиностроение, химия и нефтехимия, деревопереработка, полигр</w:t>
      </w:r>
      <w:r w:rsidRPr="007B0977">
        <w:rPr>
          <w:rFonts w:eastAsia="Calibri"/>
          <w:sz w:val="28"/>
          <w:szCs w:val="28"/>
          <w:lang w:eastAsia="en-US"/>
        </w:rPr>
        <w:t>а</w:t>
      </w:r>
      <w:r w:rsidRPr="007B0977">
        <w:rPr>
          <w:rFonts w:eastAsia="Calibri"/>
          <w:sz w:val="28"/>
          <w:szCs w:val="28"/>
          <w:lang w:eastAsia="en-US"/>
        </w:rPr>
        <w:t>фия и пищевая промышленность.</w:t>
      </w:r>
    </w:p>
    <w:p w:rsidR="007B0977" w:rsidRPr="0042371E" w:rsidRDefault="007B0977" w:rsidP="007B0977">
      <w:pPr>
        <w:widowControl w:val="0"/>
        <w:autoSpaceDE w:val="0"/>
        <w:autoSpaceDN w:val="0"/>
        <w:ind w:firstLine="709"/>
        <w:jc w:val="both"/>
        <w:rPr>
          <w:rFonts w:eastAsia="Calibri"/>
          <w:sz w:val="28"/>
          <w:szCs w:val="28"/>
          <w:lang w:eastAsia="en-US"/>
        </w:rPr>
      </w:pPr>
      <w:r w:rsidRPr="007B0977">
        <w:rPr>
          <w:rFonts w:eastAsia="Calibri"/>
          <w:sz w:val="28"/>
          <w:szCs w:val="28"/>
          <w:lang w:eastAsia="en-US"/>
        </w:rPr>
        <w:t>1.5. Среднемесячная начисленная заработная плата работников крупных и средних</w:t>
      </w:r>
      <w:r w:rsidR="00EB76B9">
        <w:rPr>
          <w:rFonts w:eastAsia="Calibri"/>
          <w:sz w:val="28"/>
          <w:szCs w:val="28"/>
          <w:lang w:eastAsia="en-US"/>
        </w:rPr>
        <w:t xml:space="preserve"> о</w:t>
      </w:r>
      <w:r w:rsidRPr="007B0977">
        <w:rPr>
          <w:rFonts w:eastAsia="Calibri"/>
          <w:sz w:val="28"/>
          <w:szCs w:val="28"/>
          <w:lang w:eastAsia="en-US"/>
        </w:rPr>
        <w:t xml:space="preserve">рганизаций </w:t>
      </w:r>
      <w:r w:rsidRPr="0042371E">
        <w:rPr>
          <w:rFonts w:eastAsia="Calibri"/>
          <w:sz w:val="28"/>
          <w:szCs w:val="28"/>
          <w:lang w:eastAsia="en-US"/>
        </w:rPr>
        <w:t>города</w:t>
      </w:r>
      <w:r w:rsidR="00CA21C5">
        <w:rPr>
          <w:rFonts w:eastAsia="Calibri"/>
          <w:sz w:val="28"/>
          <w:szCs w:val="28"/>
          <w:lang w:eastAsia="en-US"/>
        </w:rPr>
        <w:t xml:space="preserve"> </w:t>
      </w:r>
      <w:r w:rsidRPr="0042371E">
        <w:rPr>
          <w:rFonts w:eastAsia="Calibri"/>
          <w:sz w:val="28"/>
          <w:szCs w:val="28"/>
          <w:lang w:eastAsia="en-US"/>
        </w:rPr>
        <w:t xml:space="preserve">по итогам 2022 года сложилась в размере </w:t>
      </w:r>
      <w:r w:rsidRPr="0042371E">
        <w:rPr>
          <w:sz w:val="28"/>
          <w:szCs w:val="28"/>
          <w:lang w:eastAsia="en-US"/>
        </w:rPr>
        <w:t>63677,4</w:t>
      </w:r>
      <w:r w:rsidRPr="0042371E">
        <w:rPr>
          <w:rFonts w:ascii="Tahoma" w:hAnsi="Tahoma" w:cs="Tahoma"/>
          <w:sz w:val="24"/>
          <w:szCs w:val="28"/>
          <w:lang w:eastAsia="en-US"/>
        </w:rPr>
        <w:t> </w:t>
      </w:r>
      <w:r w:rsidRPr="0042371E">
        <w:rPr>
          <w:rFonts w:eastAsia="Calibri"/>
          <w:sz w:val="28"/>
          <w:szCs w:val="28"/>
          <w:lang w:eastAsia="en-US"/>
        </w:rPr>
        <w:t xml:space="preserve"> руб. </w:t>
      </w:r>
    </w:p>
    <w:p w:rsidR="007B0977" w:rsidRPr="007B0977" w:rsidRDefault="007B0977" w:rsidP="007B0977">
      <w:pPr>
        <w:autoSpaceDE w:val="0"/>
        <w:autoSpaceDN w:val="0"/>
        <w:adjustRightInd w:val="0"/>
        <w:ind w:firstLine="709"/>
        <w:jc w:val="both"/>
        <w:rPr>
          <w:rFonts w:eastAsia="Calibri"/>
          <w:sz w:val="28"/>
          <w:szCs w:val="28"/>
          <w:lang w:eastAsia="en-US"/>
        </w:rPr>
      </w:pPr>
      <w:r w:rsidRPr="0042371E">
        <w:rPr>
          <w:rFonts w:eastAsia="Calibri"/>
          <w:sz w:val="28"/>
          <w:szCs w:val="28"/>
          <w:lang w:eastAsia="en-US"/>
        </w:rPr>
        <w:t>1.6. В городе Перми созданы все условия для устойчивого</w:t>
      </w:r>
      <w:r w:rsidRPr="007B0977">
        <w:rPr>
          <w:rFonts w:eastAsia="Calibri"/>
          <w:sz w:val="28"/>
          <w:szCs w:val="28"/>
          <w:lang w:eastAsia="en-US"/>
        </w:rPr>
        <w:t xml:space="preserve"> развития горо</w:t>
      </w:r>
      <w:r w:rsidRPr="007B0977">
        <w:rPr>
          <w:rFonts w:eastAsia="Calibri"/>
          <w:sz w:val="28"/>
          <w:szCs w:val="28"/>
          <w:lang w:eastAsia="en-US"/>
        </w:rPr>
        <w:t>д</w:t>
      </w:r>
      <w:r w:rsidRPr="007B0977">
        <w:rPr>
          <w:rFonts w:eastAsia="Calibri"/>
          <w:sz w:val="28"/>
          <w:szCs w:val="28"/>
          <w:lang w:eastAsia="en-US"/>
        </w:rPr>
        <w:t>ской территории: разработаны, утверждены и реализуются важнейшие документы в сфере градостроительства, определяющие перспективные направления развития города Перми, Генеральный план города Перми, утвержденный решением Пер</w:t>
      </w:r>
      <w:r w:rsidRPr="007B0977">
        <w:rPr>
          <w:rFonts w:eastAsia="Calibri"/>
          <w:sz w:val="28"/>
          <w:szCs w:val="28"/>
          <w:lang w:eastAsia="en-US"/>
        </w:rPr>
        <w:t>м</w:t>
      </w:r>
      <w:r w:rsidRPr="007B0977">
        <w:rPr>
          <w:rFonts w:eastAsia="Calibri"/>
          <w:sz w:val="28"/>
          <w:szCs w:val="28"/>
          <w:lang w:eastAsia="en-US"/>
        </w:rPr>
        <w:t>ской городской Думы от 17.12.2010 № 205, Правила землепользования и застро</w:t>
      </w:r>
      <w:r w:rsidRPr="007B0977">
        <w:rPr>
          <w:rFonts w:eastAsia="Calibri"/>
          <w:sz w:val="28"/>
          <w:szCs w:val="28"/>
          <w:lang w:eastAsia="en-US"/>
        </w:rPr>
        <w:t>й</w:t>
      </w:r>
      <w:r w:rsidRPr="007B0977">
        <w:rPr>
          <w:rFonts w:eastAsia="Calibri"/>
          <w:sz w:val="28"/>
          <w:szCs w:val="28"/>
          <w:lang w:eastAsia="en-US"/>
        </w:rPr>
        <w:t>ки города Перми, утвержденные решением Пермской городской Думы от 26.06.2007 № 143, Местные нормативы градостроительного проектирования в городе Перми, утвержденные постановлением администрации города Перми от 29.12.2022 № 1408.</w:t>
      </w:r>
    </w:p>
    <w:p w:rsid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1.7. Одним из наиболее значимых социальных показателей развития общ</w:t>
      </w:r>
      <w:r w:rsidRPr="007B0977">
        <w:rPr>
          <w:rFonts w:eastAsia="Calibri"/>
          <w:sz w:val="28"/>
          <w:szCs w:val="28"/>
          <w:lang w:eastAsia="en-US"/>
        </w:rPr>
        <w:t>е</w:t>
      </w:r>
      <w:r w:rsidRPr="007B0977">
        <w:rPr>
          <w:rFonts w:eastAsia="Calibri"/>
          <w:sz w:val="28"/>
          <w:szCs w:val="28"/>
          <w:lang w:eastAsia="en-US"/>
        </w:rPr>
        <w:t>ства, ключевой характеристикой уровня благосостояния граждан, качества их</w:t>
      </w:r>
      <w:r w:rsidR="00FC1338">
        <w:rPr>
          <w:rFonts w:eastAsia="Calibri"/>
          <w:sz w:val="28"/>
          <w:szCs w:val="28"/>
          <w:lang w:val="en-US" w:eastAsia="en-US"/>
        </w:rPr>
        <w:t> </w:t>
      </w:r>
      <w:r w:rsidRPr="007B0977">
        <w:rPr>
          <w:rFonts w:eastAsia="Calibri"/>
          <w:sz w:val="28"/>
          <w:szCs w:val="28"/>
          <w:lang w:eastAsia="en-US"/>
        </w:rPr>
        <w:t>жизни является обеспеченность населения жильем, по итогам 2022 года она</w:t>
      </w:r>
      <w:r w:rsidR="00FC1338">
        <w:rPr>
          <w:rFonts w:eastAsia="Calibri"/>
          <w:sz w:val="28"/>
          <w:szCs w:val="28"/>
          <w:lang w:eastAsia="en-US"/>
        </w:rPr>
        <w:t> </w:t>
      </w:r>
      <w:r w:rsidRPr="007B0977">
        <w:rPr>
          <w:rFonts w:eastAsia="Calibri"/>
          <w:sz w:val="28"/>
          <w:szCs w:val="28"/>
          <w:lang w:eastAsia="en-US"/>
        </w:rPr>
        <w:t>составила 28,0 кв. м на человека (предварительные данные).</w:t>
      </w:r>
    </w:p>
    <w:p w:rsidR="006D676F" w:rsidRDefault="006D676F" w:rsidP="007B0977">
      <w:pPr>
        <w:autoSpaceDE w:val="0"/>
        <w:autoSpaceDN w:val="0"/>
        <w:adjustRightInd w:val="0"/>
        <w:ind w:firstLine="709"/>
        <w:jc w:val="both"/>
        <w:rPr>
          <w:rFonts w:eastAsia="Calibri"/>
          <w:sz w:val="28"/>
          <w:szCs w:val="28"/>
          <w:lang w:eastAsia="en-US"/>
        </w:rPr>
      </w:pPr>
    </w:p>
    <w:p w:rsidR="006D676F" w:rsidRDefault="006D676F" w:rsidP="007B0977">
      <w:pPr>
        <w:autoSpaceDE w:val="0"/>
        <w:autoSpaceDN w:val="0"/>
        <w:adjustRightInd w:val="0"/>
        <w:ind w:firstLine="709"/>
        <w:jc w:val="both"/>
        <w:rPr>
          <w:rFonts w:eastAsia="Calibri"/>
          <w:sz w:val="28"/>
          <w:szCs w:val="28"/>
          <w:lang w:eastAsia="en-US"/>
        </w:rPr>
      </w:pPr>
    </w:p>
    <w:p w:rsidR="006D676F" w:rsidRDefault="006D676F" w:rsidP="007B0977">
      <w:pPr>
        <w:autoSpaceDE w:val="0"/>
        <w:autoSpaceDN w:val="0"/>
        <w:adjustRightInd w:val="0"/>
        <w:ind w:firstLine="709"/>
        <w:jc w:val="both"/>
        <w:rPr>
          <w:rFonts w:eastAsia="Calibri"/>
          <w:sz w:val="28"/>
          <w:szCs w:val="28"/>
          <w:lang w:eastAsia="en-US"/>
        </w:rPr>
      </w:pPr>
    </w:p>
    <w:p w:rsidR="006D676F" w:rsidRDefault="006D676F" w:rsidP="007B0977">
      <w:pPr>
        <w:autoSpaceDE w:val="0"/>
        <w:autoSpaceDN w:val="0"/>
        <w:adjustRightInd w:val="0"/>
        <w:ind w:firstLine="709"/>
        <w:jc w:val="both"/>
        <w:rPr>
          <w:rFonts w:eastAsia="Calibri"/>
          <w:sz w:val="28"/>
          <w:szCs w:val="28"/>
          <w:lang w:eastAsia="en-US"/>
        </w:rPr>
      </w:pPr>
    </w:p>
    <w:p w:rsidR="006D676F" w:rsidRDefault="006D676F" w:rsidP="007B0977">
      <w:pPr>
        <w:autoSpaceDE w:val="0"/>
        <w:autoSpaceDN w:val="0"/>
        <w:adjustRightInd w:val="0"/>
        <w:ind w:firstLine="709"/>
        <w:jc w:val="both"/>
        <w:rPr>
          <w:rFonts w:eastAsia="Calibri"/>
          <w:sz w:val="28"/>
          <w:szCs w:val="28"/>
          <w:lang w:eastAsia="en-US"/>
        </w:rPr>
      </w:pPr>
    </w:p>
    <w:p w:rsidR="006D676F" w:rsidRDefault="006D676F" w:rsidP="007B0977">
      <w:pPr>
        <w:autoSpaceDE w:val="0"/>
        <w:autoSpaceDN w:val="0"/>
        <w:adjustRightInd w:val="0"/>
        <w:ind w:firstLine="709"/>
        <w:jc w:val="both"/>
        <w:rPr>
          <w:rFonts w:eastAsia="Calibri"/>
          <w:sz w:val="28"/>
          <w:szCs w:val="28"/>
          <w:lang w:eastAsia="en-US"/>
        </w:rPr>
      </w:pPr>
    </w:p>
    <w:p w:rsidR="006D676F" w:rsidRDefault="006D676F" w:rsidP="007B0977">
      <w:pPr>
        <w:autoSpaceDE w:val="0"/>
        <w:autoSpaceDN w:val="0"/>
        <w:adjustRightInd w:val="0"/>
        <w:ind w:firstLine="709"/>
        <w:jc w:val="both"/>
        <w:rPr>
          <w:rFonts w:eastAsia="Calibri"/>
          <w:sz w:val="28"/>
          <w:szCs w:val="28"/>
          <w:lang w:eastAsia="en-US"/>
        </w:rPr>
      </w:pPr>
    </w:p>
    <w:p w:rsidR="006D676F" w:rsidRDefault="006D676F" w:rsidP="007B0977">
      <w:pPr>
        <w:autoSpaceDE w:val="0"/>
        <w:autoSpaceDN w:val="0"/>
        <w:adjustRightInd w:val="0"/>
        <w:ind w:firstLine="709"/>
        <w:jc w:val="both"/>
        <w:rPr>
          <w:rFonts w:eastAsia="Calibri"/>
          <w:sz w:val="28"/>
          <w:szCs w:val="28"/>
          <w:lang w:eastAsia="en-US"/>
        </w:rPr>
      </w:pPr>
    </w:p>
    <w:p w:rsidR="006D676F" w:rsidRPr="007B0977" w:rsidRDefault="006D676F" w:rsidP="007B0977">
      <w:pPr>
        <w:autoSpaceDE w:val="0"/>
        <w:autoSpaceDN w:val="0"/>
        <w:adjustRightInd w:val="0"/>
        <w:ind w:firstLine="709"/>
        <w:jc w:val="both"/>
        <w:rPr>
          <w:rFonts w:eastAsia="Calibri"/>
          <w:sz w:val="28"/>
          <w:szCs w:val="28"/>
        </w:rPr>
      </w:pPr>
    </w:p>
    <w:p w:rsidR="000E5A67" w:rsidRPr="00FC1338" w:rsidRDefault="007B0977" w:rsidP="000E5A67">
      <w:pPr>
        <w:widowControl w:val="0"/>
        <w:suppressAutoHyphens/>
        <w:autoSpaceDE w:val="0"/>
        <w:autoSpaceDN w:val="0"/>
        <w:adjustRightInd w:val="0"/>
        <w:jc w:val="center"/>
        <w:outlineLvl w:val="2"/>
        <w:rPr>
          <w:b/>
          <w:sz w:val="28"/>
          <w:szCs w:val="28"/>
        </w:rPr>
      </w:pPr>
      <w:r w:rsidRPr="007B0977">
        <w:rPr>
          <w:b/>
          <w:sz w:val="28"/>
          <w:szCs w:val="28"/>
          <w:lang w:val="en-US"/>
        </w:rPr>
        <w:lastRenderedPageBreak/>
        <w:t>II</w:t>
      </w:r>
      <w:r w:rsidRPr="007B0977">
        <w:rPr>
          <w:b/>
          <w:sz w:val="28"/>
          <w:szCs w:val="28"/>
        </w:rPr>
        <w:t xml:space="preserve">. Технико-экономические параметры существующих объектов социальной инфраструктуры города Перми, сложившийся уровень обеспеченности населения города Перми услугами в сферах образования, </w:t>
      </w:r>
    </w:p>
    <w:p w:rsidR="007B0977" w:rsidRPr="007B0977" w:rsidRDefault="007B0977" w:rsidP="000E5A67">
      <w:pPr>
        <w:widowControl w:val="0"/>
        <w:suppressAutoHyphens/>
        <w:autoSpaceDE w:val="0"/>
        <w:autoSpaceDN w:val="0"/>
        <w:adjustRightInd w:val="0"/>
        <w:jc w:val="center"/>
        <w:outlineLvl w:val="2"/>
        <w:rPr>
          <w:b/>
          <w:sz w:val="28"/>
          <w:szCs w:val="28"/>
        </w:rPr>
      </w:pPr>
      <w:r w:rsidRPr="007B0977">
        <w:rPr>
          <w:b/>
          <w:sz w:val="28"/>
          <w:szCs w:val="28"/>
        </w:rPr>
        <w:t>физической культуры и массового спорта, культуры</w:t>
      </w:r>
    </w:p>
    <w:p w:rsidR="007B0977" w:rsidRPr="007B0977" w:rsidRDefault="007B0977" w:rsidP="007B0977">
      <w:pPr>
        <w:widowControl w:val="0"/>
        <w:autoSpaceDE w:val="0"/>
        <w:autoSpaceDN w:val="0"/>
        <w:jc w:val="center"/>
        <w:rPr>
          <w:b/>
          <w:sz w:val="28"/>
          <w:szCs w:val="28"/>
        </w:rPr>
      </w:pPr>
    </w:p>
    <w:p w:rsidR="007B0977" w:rsidRPr="007B0977" w:rsidRDefault="007B0977" w:rsidP="007B0977">
      <w:pPr>
        <w:widowControl w:val="0"/>
        <w:autoSpaceDE w:val="0"/>
        <w:autoSpaceDN w:val="0"/>
        <w:jc w:val="center"/>
        <w:outlineLvl w:val="3"/>
        <w:rPr>
          <w:b/>
          <w:sz w:val="28"/>
          <w:szCs w:val="28"/>
        </w:rPr>
      </w:pPr>
      <w:r w:rsidRPr="007B0977">
        <w:rPr>
          <w:b/>
          <w:sz w:val="28"/>
          <w:szCs w:val="28"/>
        </w:rPr>
        <w:t>2.1. Сфера образования</w:t>
      </w:r>
    </w:p>
    <w:p w:rsidR="00CA21C5" w:rsidRDefault="00CA21C5" w:rsidP="007B0977">
      <w:pPr>
        <w:widowControl w:val="0"/>
        <w:autoSpaceDE w:val="0"/>
        <w:autoSpaceDN w:val="0"/>
        <w:jc w:val="center"/>
        <w:outlineLvl w:val="3"/>
        <w:rPr>
          <w:b/>
          <w:sz w:val="28"/>
          <w:szCs w:val="28"/>
        </w:rPr>
      </w:pPr>
    </w:p>
    <w:p w:rsidR="007B0977" w:rsidRDefault="00CA21C5" w:rsidP="007B0977">
      <w:pPr>
        <w:widowControl w:val="0"/>
        <w:autoSpaceDE w:val="0"/>
        <w:autoSpaceDN w:val="0"/>
        <w:jc w:val="center"/>
        <w:outlineLvl w:val="3"/>
        <w:rPr>
          <w:b/>
          <w:sz w:val="28"/>
          <w:szCs w:val="28"/>
        </w:rPr>
      </w:pPr>
      <w:r>
        <w:rPr>
          <w:b/>
          <w:sz w:val="28"/>
          <w:szCs w:val="28"/>
        </w:rPr>
        <w:t>§ 2.1.1. Общие положения</w:t>
      </w:r>
    </w:p>
    <w:p w:rsidR="00CA21C5" w:rsidRPr="007B0977" w:rsidRDefault="00CA21C5" w:rsidP="007B0977">
      <w:pPr>
        <w:widowControl w:val="0"/>
        <w:autoSpaceDE w:val="0"/>
        <w:autoSpaceDN w:val="0"/>
        <w:jc w:val="center"/>
        <w:outlineLvl w:val="3"/>
        <w:rPr>
          <w:b/>
          <w:sz w:val="28"/>
          <w:szCs w:val="28"/>
        </w:rPr>
      </w:pPr>
    </w:p>
    <w:p w:rsidR="007B0977" w:rsidRPr="007B0977" w:rsidRDefault="007B0977" w:rsidP="007B0977">
      <w:pPr>
        <w:shd w:val="clear" w:color="auto" w:fill="FFFFFF"/>
        <w:autoSpaceDE w:val="0"/>
        <w:autoSpaceDN w:val="0"/>
        <w:adjustRightInd w:val="0"/>
        <w:ind w:firstLine="709"/>
        <w:jc w:val="both"/>
        <w:rPr>
          <w:rFonts w:eastAsia="Calibri"/>
          <w:sz w:val="28"/>
          <w:szCs w:val="28"/>
          <w:lang w:eastAsia="en-US"/>
        </w:rPr>
      </w:pPr>
      <w:r w:rsidRPr="007B0977">
        <w:rPr>
          <w:rFonts w:eastAsia="Calibri"/>
          <w:sz w:val="28"/>
          <w:szCs w:val="28"/>
          <w:lang w:eastAsia="en-US"/>
        </w:rPr>
        <w:t>В городе Перми функционируют 243 муниципальных образовательных учреждения, в том числе 79 дошкольных образовательных учреждений (далее – детский сад, учреждение дошкольного образования</w:t>
      </w:r>
      <w:r w:rsidR="008B255D">
        <w:rPr>
          <w:rFonts w:eastAsia="Calibri"/>
          <w:sz w:val="28"/>
          <w:szCs w:val="28"/>
          <w:lang w:eastAsia="en-US"/>
        </w:rPr>
        <w:t>)</w:t>
      </w:r>
      <w:r w:rsidRPr="007B0977">
        <w:rPr>
          <w:rFonts w:eastAsia="Calibri"/>
          <w:sz w:val="28"/>
          <w:szCs w:val="28"/>
          <w:lang w:eastAsia="en-US"/>
        </w:rPr>
        <w:t>, 10 детских садов – стру</w:t>
      </w:r>
      <w:r w:rsidRPr="007B0977">
        <w:rPr>
          <w:rFonts w:eastAsia="Calibri"/>
          <w:sz w:val="28"/>
          <w:szCs w:val="28"/>
          <w:lang w:eastAsia="en-US"/>
        </w:rPr>
        <w:t>к</w:t>
      </w:r>
      <w:r w:rsidRPr="007B0977">
        <w:rPr>
          <w:rFonts w:eastAsia="Calibri"/>
          <w:sz w:val="28"/>
          <w:szCs w:val="28"/>
          <w:lang w:eastAsia="en-US"/>
        </w:rPr>
        <w:t>турных подразделений общеобразовательных учреждений, 101 общеобразов</w:t>
      </w:r>
      <w:r w:rsidRPr="007B0977">
        <w:rPr>
          <w:rFonts w:eastAsia="Calibri"/>
          <w:sz w:val="28"/>
          <w:szCs w:val="28"/>
          <w:lang w:eastAsia="en-US"/>
        </w:rPr>
        <w:t>а</w:t>
      </w:r>
      <w:r w:rsidRPr="007B0977">
        <w:rPr>
          <w:rFonts w:eastAsia="Calibri"/>
          <w:sz w:val="28"/>
          <w:szCs w:val="28"/>
          <w:lang w:eastAsia="en-US"/>
        </w:rPr>
        <w:t>тельное учреждение (далее – школа, учреждение общего образования</w:t>
      </w:r>
      <w:r w:rsidR="005910EF">
        <w:rPr>
          <w:rFonts w:eastAsia="Calibri"/>
          <w:sz w:val="28"/>
          <w:szCs w:val="28"/>
          <w:lang w:eastAsia="en-US"/>
        </w:rPr>
        <w:t>,</w:t>
      </w:r>
      <w:r w:rsidRPr="007B0977">
        <w:rPr>
          <w:rFonts w:eastAsia="Calibri"/>
          <w:sz w:val="28"/>
          <w:szCs w:val="28"/>
          <w:lang w:eastAsia="en-US"/>
        </w:rPr>
        <w:t>) и 53 учр</w:t>
      </w:r>
      <w:r w:rsidRPr="007B0977">
        <w:rPr>
          <w:rFonts w:eastAsia="Calibri"/>
          <w:sz w:val="28"/>
          <w:szCs w:val="28"/>
          <w:lang w:eastAsia="en-US"/>
        </w:rPr>
        <w:t>е</w:t>
      </w:r>
      <w:r w:rsidRPr="007B0977">
        <w:rPr>
          <w:rFonts w:eastAsia="Calibri"/>
          <w:sz w:val="28"/>
          <w:szCs w:val="28"/>
          <w:lang w:eastAsia="en-US"/>
        </w:rPr>
        <w:t>ждения дополнительного образования.</w:t>
      </w:r>
    </w:p>
    <w:p w:rsidR="007B0977" w:rsidRPr="007B0977" w:rsidRDefault="007B0977" w:rsidP="007B0977">
      <w:pPr>
        <w:widowControl w:val="0"/>
        <w:autoSpaceDE w:val="0"/>
        <w:autoSpaceDN w:val="0"/>
        <w:jc w:val="center"/>
        <w:outlineLvl w:val="3"/>
        <w:rPr>
          <w:b/>
          <w:sz w:val="28"/>
          <w:szCs w:val="28"/>
        </w:rPr>
      </w:pPr>
    </w:p>
    <w:p w:rsidR="007B0977" w:rsidRPr="00FC1338" w:rsidRDefault="00CA21C5" w:rsidP="007B0977">
      <w:pPr>
        <w:widowControl w:val="0"/>
        <w:autoSpaceDE w:val="0"/>
        <w:autoSpaceDN w:val="0"/>
        <w:jc w:val="center"/>
        <w:outlineLvl w:val="3"/>
        <w:rPr>
          <w:b/>
          <w:sz w:val="28"/>
          <w:szCs w:val="28"/>
        </w:rPr>
      </w:pPr>
      <w:r>
        <w:rPr>
          <w:b/>
          <w:sz w:val="28"/>
          <w:szCs w:val="28"/>
        </w:rPr>
        <w:t>§ 2.1.2</w:t>
      </w:r>
      <w:r w:rsidR="007B0977" w:rsidRPr="00FC1338">
        <w:rPr>
          <w:b/>
          <w:sz w:val="28"/>
          <w:szCs w:val="28"/>
        </w:rPr>
        <w:t>. Дошкольное образование</w:t>
      </w:r>
    </w:p>
    <w:p w:rsidR="007B0977" w:rsidRPr="00FC1338" w:rsidRDefault="007B0977" w:rsidP="007B0977">
      <w:pPr>
        <w:widowControl w:val="0"/>
        <w:autoSpaceDE w:val="0"/>
        <w:autoSpaceDN w:val="0"/>
        <w:jc w:val="center"/>
        <w:outlineLvl w:val="3"/>
        <w:rPr>
          <w:b/>
          <w:sz w:val="28"/>
          <w:szCs w:val="28"/>
        </w:rPr>
      </w:pPr>
    </w:p>
    <w:p w:rsidR="007B0977" w:rsidRPr="00FC1338" w:rsidRDefault="00CA21C5" w:rsidP="007B0977">
      <w:pPr>
        <w:widowControl w:val="0"/>
        <w:autoSpaceDE w:val="0"/>
        <w:autoSpaceDN w:val="0"/>
        <w:ind w:firstLine="709"/>
        <w:jc w:val="both"/>
        <w:outlineLvl w:val="3"/>
        <w:rPr>
          <w:sz w:val="28"/>
          <w:szCs w:val="28"/>
        </w:rPr>
      </w:pPr>
      <w:r>
        <w:rPr>
          <w:sz w:val="28"/>
          <w:szCs w:val="28"/>
        </w:rPr>
        <w:t>2.1.2</w:t>
      </w:r>
      <w:r w:rsidR="007B0977" w:rsidRPr="00FC1338">
        <w:rPr>
          <w:sz w:val="28"/>
          <w:szCs w:val="28"/>
        </w:rPr>
        <w:t>.1. Дошкольное образование города Перми представлено 157 дошкол</w:t>
      </w:r>
      <w:r w:rsidR="007B0977" w:rsidRPr="00FC1338">
        <w:rPr>
          <w:sz w:val="28"/>
          <w:szCs w:val="28"/>
        </w:rPr>
        <w:t>ь</w:t>
      </w:r>
      <w:r w:rsidR="007B0977" w:rsidRPr="00FC1338">
        <w:rPr>
          <w:sz w:val="28"/>
          <w:szCs w:val="28"/>
        </w:rPr>
        <w:t>ными образовательными организациями, в том числе 68 частными детскими с</w:t>
      </w:r>
      <w:r w:rsidR="007B0977" w:rsidRPr="00FC1338">
        <w:rPr>
          <w:sz w:val="28"/>
          <w:szCs w:val="28"/>
        </w:rPr>
        <w:t>а</w:t>
      </w:r>
      <w:r w:rsidR="007B0977" w:rsidRPr="00FC1338">
        <w:rPr>
          <w:sz w:val="28"/>
          <w:szCs w:val="28"/>
        </w:rPr>
        <w:t>дами.</w:t>
      </w:r>
    </w:p>
    <w:p w:rsidR="007B0977" w:rsidRPr="007B0977" w:rsidRDefault="00CA21C5" w:rsidP="008B255D">
      <w:pPr>
        <w:widowControl w:val="0"/>
        <w:autoSpaceDE w:val="0"/>
        <w:autoSpaceDN w:val="0"/>
        <w:ind w:firstLine="709"/>
        <w:jc w:val="both"/>
        <w:outlineLvl w:val="3"/>
        <w:rPr>
          <w:rFonts w:cs="Arial"/>
          <w:sz w:val="28"/>
          <w:szCs w:val="28"/>
        </w:rPr>
      </w:pPr>
      <w:r>
        <w:rPr>
          <w:rFonts w:cs="Arial"/>
          <w:sz w:val="28"/>
          <w:szCs w:val="28"/>
        </w:rPr>
        <w:t>2.1.2</w:t>
      </w:r>
      <w:r w:rsidR="007B0977" w:rsidRPr="00FC1338">
        <w:rPr>
          <w:rFonts w:cs="Arial"/>
          <w:sz w:val="28"/>
          <w:szCs w:val="28"/>
        </w:rPr>
        <w:t xml:space="preserve">.2. Сеть муниципальных </w:t>
      </w:r>
      <w:r w:rsidR="007B0977" w:rsidRPr="00CE2074">
        <w:rPr>
          <w:rFonts w:cs="Arial"/>
          <w:sz w:val="28"/>
          <w:szCs w:val="28"/>
        </w:rPr>
        <w:t>дошкольных образовательных учреждений</w:t>
      </w:r>
      <w:r w:rsidR="008B255D">
        <w:rPr>
          <w:rFonts w:cs="Arial"/>
          <w:sz w:val="28"/>
          <w:szCs w:val="28"/>
        </w:rPr>
        <w:t xml:space="preserve"> (далее – ДОУ)</w:t>
      </w:r>
      <w:r w:rsidR="007B0977" w:rsidRPr="00FC1338">
        <w:rPr>
          <w:rFonts w:cs="Arial"/>
          <w:sz w:val="28"/>
          <w:szCs w:val="28"/>
        </w:rPr>
        <w:t xml:space="preserve"> города</w:t>
      </w:r>
      <w:r w:rsidR="007B0977" w:rsidRPr="007B0977">
        <w:rPr>
          <w:rFonts w:cs="Arial"/>
          <w:sz w:val="28"/>
          <w:szCs w:val="28"/>
        </w:rPr>
        <w:t xml:space="preserve"> Перми состоит из 79 детских садов и 10 детских садов – структурных подразделений школ.</w:t>
      </w:r>
    </w:p>
    <w:p w:rsidR="007B0977" w:rsidRPr="007B0977" w:rsidRDefault="00CA21C5" w:rsidP="007B0977">
      <w:pPr>
        <w:shd w:val="clear" w:color="auto" w:fill="FFFFFF"/>
        <w:autoSpaceDE w:val="0"/>
        <w:autoSpaceDN w:val="0"/>
        <w:adjustRightInd w:val="0"/>
        <w:ind w:firstLine="709"/>
        <w:jc w:val="both"/>
        <w:rPr>
          <w:sz w:val="28"/>
          <w:szCs w:val="28"/>
          <w:lang w:eastAsia="en-US"/>
        </w:rPr>
      </w:pPr>
      <w:r>
        <w:rPr>
          <w:sz w:val="28"/>
          <w:szCs w:val="28"/>
          <w:lang w:eastAsia="en-US"/>
        </w:rPr>
        <w:t>2.1.2</w:t>
      </w:r>
      <w:r w:rsidR="007B0977" w:rsidRPr="007B0977">
        <w:rPr>
          <w:sz w:val="28"/>
          <w:szCs w:val="28"/>
          <w:lang w:eastAsia="en-US"/>
        </w:rPr>
        <w:t>.3. Количество воспитанников в муниципальных детских садах по с</w:t>
      </w:r>
      <w:r w:rsidR="007B0977" w:rsidRPr="007B0977">
        <w:rPr>
          <w:sz w:val="28"/>
          <w:szCs w:val="28"/>
          <w:lang w:eastAsia="en-US"/>
        </w:rPr>
        <w:t>о</w:t>
      </w:r>
      <w:r w:rsidR="007B0977" w:rsidRPr="007B0977">
        <w:rPr>
          <w:sz w:val="28"/>
          <w:szCs w:val="28"/>
          <w:lang w:eastAsia="en-US"/>
        </w:rPr>
        <w:t xml:space="preserve">стоянию на 01.01.2023 составило </w:t>
      </w:r>
      <w:r w:rsidR="007B0977" w:rsidRPr="007B0977">
        <w:rPr>
          <w:rFonts w:eastAsia="Calibri"/>
          <w:sz w:val="28"/>
          <w:szCs w:val="28"/>
          <w:lang w:eastAsia="en-US"/>
        </w:rPr>
        <w:t xml:space="preserve">67652 </w:t>
      </w:r>
      <w:r w:rsidR="007B0977" w:rsidRPr="007B0977">
        <w:rPr>
          <w:sz w:val="28"/>
          <w:szCs w:val="28"/>
          <w:lang w:eastAsia="en-US"/>
        </w:rPr>
        <w:t xml:space="preserve">человека. По итогам 2022 года </w:t>
      </w:r>
      <w:r w:rsidR="007B0977" w:rsidRPr="007B0977">
        <w:rPr>
          <w:rFonts w:eastAsia="Calibri"/>
          <w:sz w:val="28"/>
          <w:szCs w:val="28"/>
          <w:lang w:eastAsia="en-US"/>
        </w:rPr>
        <w:t>досту</w:t>
      </w:r>
      <w:r w:rsidR="007B0977" w:rsidRPr="007B0977">
        <w:rPr>
          <w:rFonts w:eastAsia="Calibri"/>
          <w:sz w:val="28"/>
          <w:szCs w:val="28"/>
          <w:lang w:eastAsia="en-US"/>
        </w:rPr>
        <w:t>п</w:t>
      </w:r>
      <w:r w:rsidR="007B0977" w:rsidRPr="007B0977">
        <w:rPr>
          <w:rFonts w:eastAsia="Calibri"/>
          <w:sz w:val="28"/>
          <w:szCs w:val="28"/>
          <w:lang w:eastAsia="en-US"/>
        </w:rPr>
        <w:t xml:space="preserve">ность дошкольного образования детей в возрасте до </w:t>
      </w:r>
      <w:r w:rsidR="00CE2074">
        <w:rPr>
          <w:rFonts w:eastAsia="Calibri"/>
          <w:sz w:val="28"/>
          <w:szCs w:val="28"/>
          <w:lang w:eastAsia="en-US"/>
        </w:rPr>
        <w:t xml:space="preserve">восьми </w:t>
      </w:r>
      <w:r w:rsidR="007B0977" w:rsidRPr="007B0977">
        <w:rPr>
          <w:rFonts w:eastAsia="Calibri"/>
          <w:sz w:val="28"/>
          <w:szCs w:val="28"/>
          <w:lang w:eastAsia="en-US"/>
        </w:rPr>
        <w:t>лет</w:t>
      </w:r>
      <w:r w:rsidR="007B0977" w:rsidRPr="007B0977">
        <w:rPr>
          <w:sz w:val="28"/>
          <w:szCs w:val="28"/>
          <w:lang w:eastAsia="en-US"/>
        </w:rPr>
        <w:t xml:space="preserve"> составила 100 %. </w:t>
      </w:r>
    </w:p>
    <w:p w:rsidR="007B0977" w:rsidRPr="007B0977" w:rsidRDefault="00CA21C5" w:rsidP="007B0977">
      <w:pPr>
        <w:autoSpaceDE w:val="0"/>
        <w:autoSpaceDN w:val="0"/>
        <w:adjustRightInd w:val="0"/>
        <w:ind w:firstLine="709"/>
        <w:jc w:val="both"/>
        <w:rPr>
          <w:rFonts w:eastAsia="Calibri"/>
          <w:sz w:val="28"/>
          <w:szCs w:val="28"/>
          <w:lang w:eastAsia="en-US"/>
        </w:rPr>
      </w:pPr>
      <w:r>
        <w:rPr>
          <w:rFonts w:eastAsia="Calibri"/>
          <w:sz w:val="28"/>
          <w:szCs w:val="28"/>
          <w:lang w:eastAsia="en-US"/>
        </w:rPr>
        <w:t>2.1.2</w:t>
      </w:r>
      <w:r w:rsidR="007B0977" w:rsidRPr="007B0977">
        <w:rPr>
          <w:rFonts w:eastAsia="Calibri"/>
          <w:sz w:val="28"/>
          <w:szCs w:val="28"/>
          <w:lang w:eastAsia="en-US"/>
        </w:rPr>
        <w:t>.4. В городе Перми существуют разнообразные формы предоставления услуги дошкольного образования. Наряду с дошкольным образованием, которое реализуется муниципальными дошкольными образовательными учреждениями, семьям с детьми-дошкольниками предлагаются альтернативные формы дошкол</w:t>
      </w:r>
      <w:r w:rsidR="007B0977" w:rsidRPr="007B0977">
        <w:rPr>
          <w:rFonts w:eastAsia="Calibri"/>
          <w:sz w:val="28"/>
          <w:szCs w:val="28"/>
          <w:lang w:eastAsia="en-US"/>
        </w:rPr>
        <w:t>ь</w:t>
      </w:r>
      <w:r w:rsidR="007B0977" w:rsidRPr="007B0977">
        <w:rPr>
          <w:rFonts w:eastAsia="Calibri"/>
          <w:sz w:val="28"/>
          <w:szCs w:val="28"/>
          <w:lang w:eastAsia="en-US"/>
        </w:rPr>
        <w:t>ного образования, такие как группы кратковременного пребывания «Вместе с м</w:t>
      </w:r>
      <w:r w:rsidR="007B0977" w:rsidRPr="007B0977">
        <w:rPr>
          <w:rFonts w:eastAsia="Calibri"/>
          <w:sz w:val="28"/>
          <w:szCs w:val="28"/>
          <w:lang w:eastAsia="en-US"/>
        </w:rPr>
        <w:t>а</w:t>
      </w:r>
      <w:r w:rsidR="007B0977" w:rsidRPr="007B0977">
        <w:rPr>
          <w:rFonts w:eastAsia="Calibri"/>
          <w:sz w:val="28"/>
          <w:szCs w:val="28"/>
          <w:lang w:eastAsia="en-US"/>
        </w:rPr>
        <w:t>мой», семейные дошкольные группы, группы для детей от 2 месяцев до 1,5 лет «Пермская няня».</w:t>
      </w:r>
    </w:p>
    <w:p w:rsidR="007B0977" w:rsidRPr="007B0977" w:rsidRDefault="00CA21C5" w:rsidP="007B0977">
      <w:pPr>
        <w:autoSpaceDE w:val="0"/>
        <w:autoSpaceDN w:val="0"/>
        <w:adjustRightInd w:val="0"/>
        <w:ind w:firstLine="709"/>
        <w:jc w:val="both"/>
        <w:rPr>
          <w:rFonts w:eastAsia="Calibri"/>
          <w:sz w:val="28"/>
          <w:szCs w:val="28"/>
          <w:lang w:eastAsia="en-US"/>
        </w:rPr>
      </w:pPr>
      <w:r>
        <w:rPr>
          <w:rFonts w:eastAsia="Calibri"/>
          <w:sz w:val="28"/>
          <w:szCs w:val="28"/>
          <w:lang w:eastAsia="en-US"/>
        </w:rPr>
        <w:t>2.1.2</w:t>
      </w:r>
      <w:r w:rsidR="007B0977" w:rsidRPr="007B0977">
        <w:rPr>
          <w:rFonts w:eastAsia="Calibri"/>
          <w:sz w:val="28"/>
          <w:szCs w:val="28"/>
          <w:lang w:eastAsia="en-US"/>
        </w:rPr>
        <w:t>.5. На конец 2022 года в городе Перми функционировали:</w:t>
      </w:r>
    </w:p>
    <w:p w:rsidR="007B0977" w:rsidRPr="007B0977" w:rsidRDefault="00CA21C5" w:rsidP="007B0977">
      <w:pPr>
        <w:autoSpaceDE w:val="0"/>
        <w:autoSpaceDN w:val="0"/>
        <w:adjustRightInd w:val="0"/>
        <w:ind w:firstLine="709"/>
        <w:jc w:val="both"/>
        <w:rPr>
          <w:rFonts w:eastAsia="Calibri"/>
          <w:sz w:val="28"/>
          <w:szCs w:val="28"/>
          <w:lang w:eastAsia="en-US"/>
        </w:rPr>
      </w:pPr>
      <w:r>
        <w:rPr>
          <w:rFonts w:eastAsia="Calibri"/>
          <w:sz w:val="28"/>
          <w:szCs w:val="28"/>
          <w:lang w:eastAsia="en-US"/>
        </w:rPr>
        <w:t>2.1.2</w:t>
      </w:r>
      <w:r w:rsidR="007B0977" w:rsidRPr="007B0977">
        <w:rPr>
          <w:rFonts w:eastAsia="Calibri"/>
          <w:sz w:val="28"/>
          <w:szCs w:val="28"/>
          <w:lang w:eastAsia="en-US"/>
        </w:rPr>
        <w:t>.5.1 одиннадцать групп кратковременного пребывания «Вместе с м</w:t>
      </w:r>
      <w:r w:rsidR="007B0977" w:rsidRPr="007B0977">
        <w:rPr>
          <w:rFonts w:eastAsia="Calibri"/>
          <w:sz w:val="28"/>
          <w:szCs w:val="28"/>
          <w:lang w:eastAsia="en-US"/>
        </w:rPr>
        <w:t>а</w:t>
      </w:r>
      <w:r w:rsidR="007B0977" w:rsidRPr="007B0977">
        <w:rPr>
          <w:rFonts w:eastAsia="Calibri"/>
          <w:sz w:val="28"/>
          <w:szCs w:val="28"/>
          <w:lang w:eastAsia="en-US"/>
        </w:rPr>
        <w:t xml:space="preserve">мой» в муниципальных автономных дошкольных образовательных учреждениях (далее – МАДОУ) города Перми: «Детский сад № 407», «Детский сад «Глобус», «Детский сад № 36», «Детский сад № 419», «Детский сад № 393», «Детский сад № 291», «Детский сад № 390», «Детский сад «Академика», «Детский сад № 364», «Детский сад № 418», «Центр развития ребенка – детский сад «Зодчий».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Количество воспитанников в этих группах составляет 57 человек. Данная форма получения дошкольного образования предполагает в группах кратковр</w:t>
      </w:r>
      <w:r w:rsidRPr="007B0977">
        <w:rPr>
          <w:rFonts w:eastAsia="Calibri"/>
          <w:sz w:val="28"/>
          <w:szCs w:val="28"/>
          <w:lang w:eastAsia="en-US"/>
        </w:rPr>
        <w:t>е</w:t>
      </w:r>
      <w:r w:rsidRPr="007B0977">
        <w:rPr>
          <w:rFonts w:eastAsia="Calibri"/>
          <w:sz w:val="28"/>
          <w:szCs w:val="28"/>
          <w:lang w:eastAsia="en-US"/>
        </w:rPr>
        <w:t>менного пребывания муниципальных детских садов реализацию специалистами детского сада совместно с мамой ребенка образовательной программы дошкол</w:t>
      </w:r>
      <w:r w:rsidRPr="007B0977">
        <w:rPr>
          <w:rFonts w:eastAsia="Calibri"/>
          <w:sz w:val="28"/>
          <w:szCs w:val="28"/>
          <w:lang w:eastAsia="en-US"/>
        </w:rPr>
        <w:t>ь</w:t>
      </w:r>
      <w:r w:rsidRPr="007B0977">
        <w:rPr>
          <w:rFonts w:eastAsia="Calibri"/>
          <w:sz w:val="28"/>
          <w:szCs w:val="28"/>
          <w:lang w:eastAsia="en-US"/>
        </w:rPr>
        <w:lastRenderedPageBreak/>
        <w:t>ного образования и индивидуального маршрута развития ребенка раннего возра</w:t>
      </w:r>
      <w:r w:rsidRPr="007B0977">
        <w:rPr>
          <w:rFonts w:eastAsia="Calibri"/>
          <w:sz w:val="28"/>
          <w:szCs w:val="28"/>
          <w:lang w:eastAsia="en-US"/>
        </w:rPr>
        <w:t>с</w:t>
      </w:r>
      <w:r w:rsidRPr="007B0977">
        <w:rPr>
          <w:rFonts w:eastAsia="Calibri"/>
          <w:sz w:val="28"/>
          <w:szCs w:val="28"/>
          <w:lang w:eastAsia="en-US"/>
        </w:rPr>
        <w:t>та;</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2.1.</w:t>
      </w:r>
      <w:r w:rsidR="00CA21C5">
        <w:rPr>
          <w:rFonts w:eastAsia="Calibri"/>
          <w:sz w:val="28"/>
          <w:szCs w:val="28"/>
          <w:lang w:eastAsia="en-US"/>
        </w:rPr>
        <w:t>2</w:t>
      </w:r>
      <w:r w:rsidRPr="007B0977">
        <w:rPr>
          <w:rFonts w:eastAsia="Calibri"/>
          <w:sz w:val="28"/>
          <w:szCs w:val="28"/>
          <w:lang w:eastAsia="en-US"/>
        </w:rPr>
        <w:t>.5.2 шесть семейных дошкольных групп, которые посещает 21 восп</w:t>
      </w:r>
      <w:r w:rsidRPr="007B0977">
        <w:rPr>
          <w:rFonts w:eastAsia="Calibri"/>
          <w:sz w:val="28"/>
          <w:szCs w:val="28"/>
          <w:lang w:eastAsia="en-US"/>
        </w:rPr>
        <w:t>и</w:t>
      </w:r>
      <w:r w:rsidRPr="007B0977">
        <w:rPr>
          <w:rFonts w:eastAsia="Calibri"/>
          <w:sz w:val="28"/>
          <w:szCs w:val="28"/>
          <w:lang w:eastAsia="en-US"/>
        </w:rPr>
        <w:t>танник. Семейные дошкольные группы являются структурными подразделениями муниципальных детских садов, размещаются в жилых помещениях, соответств</w:t>
      </w:r>
      <w:r w:rsidRPr="007B0977">
        <w:rPr>
          <w:rFonts w:eastAsia="Calibri"/>
          <w:sz w:val="28"/>
          <w:szCs w:val="28"/>
          <w:lang w:eastAsia="en-US"/>
        </w:rPr>
        <w:t>у</w:t>
      </w:r>
      <w:r w:rsidRPr="007B0977">
        <w:rPr>
          <w:rFonts w:eastAsia="Calibri"/>
          <w:sz w:val="28"/>
          <w:szCs w:val="28"/>
          <w:lang w:eastAsia="en-US"/>
        </w:rPr>
        <w:t>ющих требованиям безопасности. Данная альтернативная форма получения д</w:t>
      </w:r>
      <w:r w:rsidRPr="007B0977">
        <w:rPr>
          <w:rFonts w:eastAsia="Calibri"/>
          <w:sz w:val="28"/>
          <w:szCs w:val="28"/>
          <w:lang w:eastAsia="en-US"/>
        </w:rPr>
        <w:t>о</w:t>
      </w:r>
      <w:r w:rsidRPr="007B0977">
        <w:rPr>
          <w:rFonts w:eastAsia="Calibri"/>
          <w:sz w:val="28"/>
          <w:szCs w:val="28"/>
          <w:lang w:eastAsia="en-US"/>
        </w:rPr>
        <w:t>школьного образования включает в себя реализацию образовательной программы в семейных условиях;</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2.1.</w:t>
      </w:r>
      <w:r w:rsidR="00CA21C5">
        <w:rPr>
          <w:rFonts w:eastAsia="Calibri"/>
          <w:sz w:val="28"/>
          <w:szCs w:val="28"/>
          <w:lang w:eastAsia="en-US"/>
        </w:rPr>
        <w:t>2</w:t>
      </w:r>
      <w:r w:rsidRPr="007B0977">
        <w:rPr>
          <w:rFonts w:eastAsia="Calibri"/>
          <w:sz w:val="28"/>
          <w:szCs w:val="28"/>
          <w:lang w:eastAsia="en-US"/>
        </w:rPr>
        <w:t>.5.3 одна группа «Пермская няня» функционирует в МАДОУ «Ко</w:t>
      </w:r>
      <w:r w:rsidRPr="007B0977">
        <w:rPr>
          <w:rFonts w:eastAsia="Calibri"/>
          <w:sz w:val="28"/>
          <w:szCs w:val="28"/>
          <w:lang w:eastAsia="en-US"/>
        </w:rPr>
        <w:t>н</w:t>
      </w:r>
      <w:r w:rsidRPr="007B0977">
        <w:rPr>
          <w:rFonts w:eastAsia="Calibri"/>
          <w:sz w:val="28"/>
          <w:szCs w:val="28"/>
          <w:lang w:eastAsia="en-US"/>
        </w:rPr>
        <w:t xml:space="preserve">структор успеха» г. Перми для </w:t>
      </w:r>
      <w:r w:rsidR="00CE2074">
        <w:rPr>
          <w:rFonts w:eastAsia="Calibri"/>
          <w:sz w:val="28"/>
          <w:szCs w:val="28"/>
          <w:lang w:eastAsia="en-US"/>
        </w:rPr>
        <w:t xml:space="preserve">семи </w:t>
      </w:r>
      <w:r w:rsidRPr="007B0977">
        <w:rPr>
          <w:rFonts w:eastAsia="Calibri"/>
          <w:sz w:val="28"/>
          <w:szCs w:val="28"/>
          <w:lang w:eastAsia="en-US"/>
        </w:rPr>
        <w:t>детей в возрасте от 2 месяцев до 1,5 лет. Да</w:t>
      </w:r>
      <w:r w:rsidRPr="007B0977">
        <w:rPr>
          <w:rFonts w:eastAsia="Calibri"/>
          <w:sz w:val="28"/>
          <w:szCs w:val="28"/>
          <w:lang w:eastAsia="en-US"/>
        </w:rPr>
        <w:t>н</w:t>
      </w:r>
      <w:r w:rsidRPr="007B0977">
        <w:rPr>
          <w:rFonts w:eastAsia="Calibri"/>
          <w:sz w:val="28"/>
          <w:szCs w:val="28"/>
          <w:lang w:eastAsia="en-US"/>
        </w:rPr>
        <w:t>ная форма дошкольного образования реализуется в режиме кратковременного пребывания детей как на территории дошкольного учреждения, так и в условиях фактического проживания семьи.</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2.1.</w:t>
      </w:r>
      <w:r w:rsidR="00CA21C5">
        <w:rPr>
          <w:rFonts w:eastAsia="Calibri"/>
          <w:sz w:val="28"/>
          <w:szCs w:val="28"/>
          <w:lang w:eastAsia="en-US"/>
        </w:rPr>
        <w:t>2</w:t>
      </w:r>
      <w:r w:rsidRPr="007B0977">
        <w:rPr>
          <w:rFonts w:eastAsia="Calibri"/>
          <w:sz w:val="28"/>
          <w:szCs w:val="28"/>
          <w:lang w:eastAsia="en-US"/>
        </w:rPr>
        <w:t>.6. Такие возможности выбора альтернативных форм получения д</w:t>
      </w:r>
      <w:r w:rsidRPr="007B0977">
        <w:rPr>
          <w:rFonts w:eastAsia="Calibri"/>
          <w:sz w:val="28"/>
          <w:szCs w:val="28"/>
          <w:lang w:eastAsia="en-US"/>
        </w:rPr>
        <w:t>о</w:t>
      </w:r>
      <w:r w:rsidRPr="007B0977">
        <w:rPr>
          <w:rFonts w:eastAsia="Calibri"/>
          <w:sz w:val="28"/>
          <w:szCs w:val="28"/>
          <w:lang w:eastAsia="en-US"/>
        </w:rPr>
        <w:t>школьного образования, наряду с традиционными, обеспечивают возможность выстраивания индивидуальных маршрутов развития детей с учетом возможн</w:t>
      </w:r>
      <w:r w:rsidRPr="007B0977">
        <w:rPr>
          <w:rFonts w:eastAsia="Calibri"/>
          <w:sz w:val="28"/>
          <w:szCs w:val="28"/>
          <w:lang w:eastAsia="en-US"/>
        </w:rPr>
        <w:t>о</w:t>
      </w:r>
      <w:r w:rsidRPr="007B0977">
        <w:rPr>
          <w:rFonts w:eastAsia="Calibri"/>
          <w:sz w:val="28"/>
          <w:szCs w:val="28"/>
          <w:lang w:eastAsia="en-US"/>
        </w:rPr>
        <w:t>стей, интересов и запросов пермских семей.</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2.1.</w:t>
      </w:r>
      <w:r w:rsidR="00CA21C5">
        <w:rPr>
          <w:rFonts w:eastAsia="Calibri"/>
          <w:sz w:val="28"/>
          <w:szCs w:val="28"/>
          <w:lang w:eastAsia="en-US"/>
        </w:rPr>
        <w:t>2</w:t>
      </w:r>
      <w:r w:rsidRPr="007B0977">
        <w:rPr>
          <w:rFonts w:eastAsia="Calibri"/>
          <w:sz w:val="28"/>
          <w:szCs w:val="28"/>
          <w:lang w:eastAsia="en-US"/>
        </w:rPr>
        <w:t>.7. В городе Перми функционирует 68 частных детских садов, име</w:t>
      </w:r>
      <w:r w:rsidRPr="007B0977">
        <w:rPr>
          <w:rFonts w:eastAsia="Calibri"/>
          <w:sz w:val="28"/>
          <w:szCs w:val="28"/>
          <w:lang w:eastAsia="en-US"/>
        </w:rPr>
        <w:t>ю</w:t>
      </w:r>
      <w:r w:rsidRPr="007B0977">
        <w:rPr>
          <w:rFonts w:eastAsia="Calibri"/>
          <w:sz w:val="28"/>
          <w:szCs w:val="28"/>
          <w:lang w:eastAsia="en-US"/>
        </w:rPr>
        <w:t>щих лицензию на осуществление образовательной деятельности. Частные детские сады посещают 3494 ребенка.</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Частные детские сады получают поддержку из бюджета города Перми в в</w:t>
      </w:r>
      <w:r w:rsidRPr="007B0977">
        <w:rPr>
          <w:rFonts w:eastAsia="Calibri"/>
          <w:sz w:val="28"/>
          <w:szCs w:val="28"/>
          <w:lang w:eastAsia="en-US"/>
        </w:rPr>
        <w:t>и</w:t>
      </w:r>
      <w:r w:rsidRPr="007B0977">
        <w:rPr>
          <w:rFonts w:eastAsia="Calibri"/>
          <w:sz w:val="28"/>
          <w:szCs w:val="28"/>
          <w:lang w:eastAsia="en-US"/>
        </w:rPr>
        <w:t>де субсидий на осуществление присмотра и ухода за детьми в возрасте от</w:t>
      </w:r>
      <w:r w:rsidR="00FC1338">
        <w:rPr>
          <w:rFonts w:eastAsia="Calibri"/>
          <w:sz w:val="28"/>
          <w:szCs w:val="28"/>
          <w:lang w:eastAsia="en-US"/>
        </w:rPr>
        <w:t> </w:t>
      </w:r>
      <w:r w:rsidRPr="007B0977">
        <w:rPr>
          <w:rFonts w:eastAsia="Calibri"/>
          <w:sz w:val="28"/>
          <w:szCs w:val="28"/>
          <w:lang w:eastAsia="en-US"/>
        </w:rPr>
        <w:t>1,5</w:t>
      </w:r>
      <w:r w:rsidR="00FC1338">
        <w:rPr>
          <w:rFonts w:eastAsia="Calibri"/>
          <w:sz w:val="28"/>
          <w:szCs w:val="28"/>
          <w:lang w:eastAsia="en-US"/>
        </w:rPr>
        <w:t> </w:t>
      </w:r>
      <w:r w:rsidRPr="007B0977">
        <w:rPr>
          <w:rFonts w:eastAsia="Calibri"/>
          <w:sz w:val="28"/>
          <w:szCs w:val="28"/>
          <w:lang w:eastAsia="en-US"/>
        </w:rPr>
        <w:t>до</w:t>
      </w:r>
      <w:r w:rsidR="00FC1338">
        <w:rPr>
          <w:rFonts w:eastAsia="Calibri"/>
          <w:sz w:val="28"/>
          <w:szCs w:val="28"/>
          <w:lang w:eastAsia="en-US"/>
        </w:rPr>
        <w:t> </w:t>
      </w:r>
      <w:r w:rsidRPr="007B0977">
        <w:rPr>
          <w:rFonts w:eastAsia="Calibri"/>
          <w:sz w:val="28"/>
          <w:szCs w:val="28"/>
          <w:lang w:eastAsia="en-US"/>
        </w:rPr>
        <w:t>7</w:t>
      </w:r>
      <w:r w:rsidR="00FC1338">
        <w:rPr>
          <w:rFonts w:eastAsia="Calibri"/>
          <w:sz w:val="28"/>
          <w:szCs w:val="28"/>
          <w:lang w:eastAsia="en-US"/>
        </w:rPr>
        <w:t> </w:t>
      </w:r>
      <w:r w:rsidRPr="007B0977">
        <w:rPr>
          <w:rFonts w:eastAsia="Calibri"/>
          <w:sz w:val="28"/>
          <w:szCs w:val="28"/>
          <w:lang w:eastAsia="en-US"/>
        </w:rPr>
        <w:t xml:space="preserve">лет </w:t>
      </w:r>
      <w:r w:rsidR="005E6041">
        <w:rPr>
          <w:rFonts w:eastAsia="Calibri"/>
          <w:sz w:val="28"/>
          <w:szCs w:val="28"/>
          <w:lang w:eastAsia="en-US"/>
        </w:rPr>
        <w:t>в</w:t>
      </w:r>
      <w:r w:rsidRPr="007B0977">
        <w:rPr>
          <w:rFonts w:eastAsia="Calibri"/>
          <w:sz w:val="28"/>
          <w:szCs w:val="28"/>
          <w:lang w:eastAsia="en-US"/>
        </w:rPr>
        <w:t xml:space="preserve"> цел</w:t>
      </w:r>
      <w:r w:rsidR="005E6041">
        <w:rPr>
          <w:rFonts w:eastAsia="Calibri"/>
          <w:sz w:val="28"/>
          <w:szCs w:val="28"/>
          <w:lang w:eastAsia="en-US"/>
        </w:rPr>
        <w:t>ях</w:t>
      </w:r>
      <w:r w:rsidRPr="007B0977">
        <w:rPr>
          <w:rFonts w:eastAsia="Calibri"/>
          <w:sz w:val="28"/>
          <w:szCs w:val="28"/>
          <w:lang w:eastAsia="en-US"/>
        </w:rPr>
        <w:t xml:space="preserve"> перерасчета родительской платы и из бюджета Пермского края в виде субсидий на осуществление образовательной услуги.</w:t>
      </w:r>
    </w:p>
    <w:p w:rsidR="007B0977" w:rsidRPr="007B0977" w:rsidRDefault="007B0977" w:rsidP="007B0977">
      <w:pPr>
        <w:autoSpaceDE w:val="0"/>
        <w:autoSpaceDN w:val="0"/>
        <w:adjustRightInd w:val="0"/>
        <w:ind w:firstLine="709"/>
        <w:jc w:val="both"/>
        <w:rPr>
          <w:sz w:val="28"/>
          <w:szCs w:val="28"/>
          <w:lang w:eastAsia="en-US"/>
        </w:rPr>
      </w:pPr>
      <w:r w:rsidRPr="007B0977">
        <w:rPr>
          <w:sz w:val="28"/>
          <w:szCs w:val="28"/>
          <w:lang w:eastAsia="en-US"/>
        </w:rPr>
        <w:t>2.1.</w:t>
      </w:r>
      <w:r w:rsidR="00CA21C5">
        <w:rPr>
          <w:sz w:val="28"/>
          <w:szCs w:val="28"/>
          <w:lang w:eastAsia="en-US"/>
        </w:rPr>
        <w:t>2</w:t>
      </w:r>
      <w:r w:rsidRPr="007B0977">
        <w:rPr>
          <w:sz w:val="28"/>
          <w:szCs w:val="28"/>
          <w:lang w:eastAsia="en-US"/>
        </w:rPr>
        <w:t>.8. Проблема очередности в детские сады в целом по городу решена, обеспечено достижение установленных нормативными документами показателей доступности дошкольного образования, имеются свободные места в детских с</w:t>
      </w:r>
      <w:r w:rsidRPr="007B0977">
        <w:rPr>
          <w:sz w:val="28"/>
          <w:szCs w:val="28"/>
          <w:lang w:eastAsia="en-US"/>
        </w:rPr>
        <w:t>а</w:t>
      </w:r>
      <w:r w:rsidRPr="007B0977">
        <w:rPr>
          <w:sz w:val="28"/>
          <w:szCs w:val="28"/>
          <w:lang w:eastAsia="en-US"/>
        </w:rPr>
        <w:t xml:space="preserve">дах. </w:t>
      </w:r>
    </w:p>
    <w:p w:rsidR="007B0977" w:rsidRPr="007B0977" w:rsidRDefault="007B0977" w:rsidP="007B0977">
      <w:pPr>
        <w:shd w:val="clear" w:color="auto" w:fill="FFFFFF"/>
        <w:autoSpaceDE w:val="0"/>
        <w:autoSpaceDN w:val="0"/>
        <w:adjustRightInd w:val="0"/>
        <w:ind w:firstLine="709"/>
        <w:jc w:val="both"/>
        <w:rPr>
          <w:sz w:val="28"/>
          <w:szCs w:val="28"/>
          <w:lang w:eastAsia="en-US"/>
        </w:rPr>
      </w:pPr>
      <w:r w:rsidRPr="007B0977">
        <w:rPr>
          <w:sz w:val="28"/>
          <w:szCs w:val="28"/>
          <w:lang w:eastAsia="en-US"/>
        </w:rPr>
        <w:t>2.1.</w:t>
      </w:r>
      <w:r w:rsidR="00CA21C5">
        <w:rPr>
          <w:sz w:val="28"/>
          <w:szCs w:val="28"/>
          <w:lang w:eastAsia="en-US"/>
        </w:rPr>
        <w:t>2</w:t>
      </w:r>
      <w:r w:rsidRPr="007B0977">
        <w:rPr>
          <w:sz w:val="28"/>
          <w:szCs w:val="28"/>
          <w:lang w:eastAsia="en-US"/>
        </w:rPr>
        <w:t>.9. В последние годы активно реализовывались проекты по строител</w:t>
      </w:r>
      <w:r w:rsidRPr="007B0977">
        <w:rPr>
          <w:sz w:val="28"/>
          <w:szCs w:val="28"/>
          <w:lang w:eastAsia="en-US"/>
        </w:rPr>
        <w:t>ь</w:t>
      </w:r>
      <w:r w:rsidRPr="007B0977">
        <w:rPr>
          <w:sz w:val="28"/>
          <w:szCs w:val="28"/>
          <w:lang w:eastAsia="en-US"/>
        </w:rPr>
        <w:t>ству детских садов, а также новых корпусов для действующих организаций, что</w:t>
      </w:r>
      <w:r w:rsidR="00FC1338">
        <w:rPr>
          <w:sz w:val="28"/>
          <w:szCs w:val="28"/>
          <w:lang w:eastAsia="en-US"/>
        </w:rPr>
        <w:t> </w:t>
      </w:r>
      <w:r w:rsidRPr="007B0977">
        <w:rPr>
          <w:sz w:val="28"/>
          <w:szCs w:val="28"/>
          <w:lang w:eastAsia="en-US"/>
        </w:rPr>
        <w:t>позволило минимизировать проблему нехватки мест в учреждениях дошкол</w:t>
      </w:r>
      <w:r w:rsidRPr="007B0977">
        <w:rPr>
          <w:sz w:val="28"/>
          <w:szCs w:val="28"/>
          <w:lang w:eastAsia="en-US"/>
        </w:rPr>
        <w:t>ь</w:t>
      </w:r>
      <w:r w:rsidRPr="007B0977">
        <w:rPr>
          <w:sz w:val="28"/>
          <w:szCs w:val="28"/>
          <w:lang w:eastAsia="en-US"/>
        </w:rPr>
        <w:t>ного образования.</w:t>
      </w:r>
    </w:p>
    <w:p w:rsidR="007B0977" w:rsidRPr="007B0977" w:rsidRDefault="007B0977" w:rsidP="007B0977">
      <w:pPr>
        <w:autoSpaceDE w:val="0"/>
        <w:autoSpaceDN w:val="0"/>
        <w:adjustRightInd w:val="0"/>
        <w:ind w:firstLine="709"/>
        <w:jc w:val="both"/>
        <w:rPr>
          <w:sz w:val="28"/>
          <w:szCs w:val="28"/>
          <w:lang w:eastAsia="en-US"/>
        </w:rPr>
      </w:pPr>
      <w:r w:rsidRPr="007B0977">
        <w:rPr>
          <w:sz w:val="28"/>
          <w:szCs w:val="28"/>
          <w:lang w:eastAsia="en-US"/>
        </w:rPr>
        <w:t>В период с 2018 года по 2022 год открыты 3305 новых мест в детских садах за счет строительства, реконструкции и приобретения в муниципальную со</w:t>
      </w:r>
      <w:r w:rsidRPr="007B0977">
        <w:rPr>
          <w:sz w:val="28"/>
          <w:szCs w:val="28"/>
          <w:lang w:eastAsia="en-US"/>
        </w:rPr>
        <w:t>б</w:t>
      </w:r>
      <w:r w:rsidRPr="007B0977">
        <w:rPr>
          <w:sz w:val="28"/>
          <w:szCs w:val="28"/>
          <w:lang w:eastAsia="en-US"/>
        </w:rPr>
        <w:t>ственность зданий: МАДОУ «Детский сад «Эрудит» по ул</w:t>
      </w:r>
      <w:r w:rsidR="00CA21C5">
        <w:rPr>
          <w:sz w:val="28"/>
          <w:szCs w:val="28"/>
          <w:lang w:eastAsia="en-US"/>
        </w:rPr>
        <w:t xml:space="preserve">. </w:t>
      </w:r>
      <w:r w:rsidRPr="007B0977">
        <w:rPr>
          <w:sz w:val="28"/>
          <w:szCs w:val="28"/>
          <w:lang w:eastAsia="en-US"/>
        </w:rPr>
        <w:t>Грибоедова, 68в (288</w:t>
      </w:r>
      <w:r w:rsidR="00E61593">
        <w:rPr>
          <w:sz w:val="28"/>
          <w:szCs w:val="28"/>
          <w:lang w:eastAsia="en-US"/>
        </w:rPr>
        <w:t> </w:t>
      </w:r>
      <w:r w:rsidRPr="007B0977">
        <w:rPr>
          <w:sz w:val="28"/>
          <w:szCs w:val="28"/>
          <w:lang w:eastAsia="en-US"/>
        </w:rPr>
        <w:t xml:space="preserve"> мест), МАДОУ «Детский сад «IT Мир» г. Перми по ул</w:t>
      </w:r>
      <w:r w:rsidR="00CA21C5">
        <w:rPr>
          <w:sz w:val="28"/>
          <w:szCs w:val="28"/>
          <w:lang w:eastAsia="en-US"/>
        </w:rPr>
        <w:t xml:space="preserve">. </w:t>
      </w:r>
      <w:r w:rsidRPr="007B0977">
        <w:rPr>
          <w:sz w:val="28"/>
          <w:szCs w:val="28"/>
          <w:lang w:eastAsia="en-US"/>
        </w:rPr>
        <w:t>Каляева, 35а (150 мест), МАДОУ «Детский сад № 421 «Гармония» г. Перми по ул</w:t>
      </w:r>
      <w:r w:rsidR="00CA21C5">
        <w:rPr>
          <w:sz w:val="28"/>
          <w:szCs w:val="28"/>
          <w:lang w:eastAsia="en-US"/>
        </w:rPr>
        <w:t xml:space="preserve">. </w:t>
      </w:r>
      <w:r w:rsidRPr="007B0977">
        <w:rPr>
          <w:sz w:val="28"/>
          <w:szCs w:val="28"/>
          <w:lang w:eastAsia="en-US"/>
        </w:rPr>
        <w:t>Черныше</w:t>
      </w:r>
      <w:r w:rsidRPr="007B0977">
        <w:rPr>
          <w:sz w:val="28"/>
          <w:szCs w:val="28"/>
          <w:lang w:eastAsia="en-US"/>
        </w:rPr>
        <w:t>в</w:t>
      </w:r>
      <w:r w:rsidRPr="007B0977">
        <w:rPr>
          <w:sz w:val="28"/>
          <w:szCs w:val="28"/>
          <w:lang w:eastAsia="en-US"/>
        </w:rPr>
        <w:t>ского, 17в (120 мест), МАДОУ «Эрудит» г. Перми по ул</w:t>
      </w:r>
      <w:r w:rsidR="00CA21C5">
        <w:rPr>
          <w:sz w:val="28"/>
          <w:szCs w:val="28"/>
          <w:lang w:eastAsia="en-US"/>
        </w:rPr>
        <w:t xml:space="preserve">. </w:t>
      </w:r>
      <w:r w:rsidRPr="007B0977">
        <w:rPr>
          <w:sz w:val="28"/>
          <w:szCs w:val="28"/>
          <w:lang w:eastAsia="en-US"/>
        </w:rPr>
        <w:t>Агатовой, 26 (300 мест), МАДОУ</w:t>
      </w:r>
      <w:r w:rsidR="00CA21C5">
        <w:rPr>
          <w:sz w:val="28"/>
          <w:szCs w:val="28"/>
          <w:lang w:eastAsia="en-US"/>
        </w:rPr>
        <w:t> </w:t>
      </w:r>
      <w:r w:rsidRPr="007B0977">
        <w:rPr>
          <w:sz w:val="28"/>
          <w:szCs w:val="28"/>
          <w:lang w:eastAsia="en-US"/>
        </w:rPr>
        <w:t>«Детский сад «Академика» по ул</w:t>
      </w:r>
      <w:r w:rsidR="00CA21C5">
        <w:rPr>
          <w:sz w:val="28"/>
          <w:szCs w:val="28"/>
          <w:lang w:eastAsia="en-US"/>
        </w:rPr>
        <w:t xml:space="preserve">. </w:t>
      </w:r>
      <w:r w:rsidRPr="007B0977">
        <w:rPr>
          <w:sz w:val="28"/>
          <w:szCs w:val="28"/>
          <w:lang w:eastAsia="en-US"/>
        </w:rPr>
        <w:t>Революции, 52г (160 мест), МАДОУ</w:t>
      </w:r>
      <w:r w:rsidR="00CA21C5">
        <w:rPr>
          <w:sz w:val="28"/>
          <w:szCs w:val="28"/>
          <w:lang w:eastAsia="en-US"/>
        </w:rPr>
        <w:t> </w:t>
      </w:r>
      <w:r w:rsidRPr="007B0977">
        <w:rPr>
          <w:sz w:val="28"/>
          <w:szCs w:val="28"/>
          <w:lang w:eastAsia="en-US"/>
        </w:rPr>
        <w:t>«Детский сад «Симфония» г. Перми по ул</w:t>
      </w:r>
      <w:r w:rsidR="00CA21C5">
        <w:rPr>
          <w:sz w:val="28"/>
          <w:szCs w:val="28"/>
          <w:lang w:eastAsia="en-US"/>
        </w:rPr>
        <w:t xml:space="preserve">. </w:t>
      </w:r>
      <w:r w:rsidRPr="007B0977">
        <w:rPr>
          <w:sz w:val="28"/>
          <w:szCs w:val="28"/>
          <w:lang w:eastAsia="en-US"/>
        </w:rPr>
        <w:t>Байкальской, 26а (201 место), МАДОУ «Детский</w:t>
      </w:r>
      <w:r w:rsidR="00CA21C5">
        <w:rPr>
          <w:sz w:val="28"/>
          <w:szCs w:val="28"/>
          <w:lang w:eastAsia="en-US"/>
        </w:rPr>
        <w:t xml:space="preserve"> сад «Талантика» г. Перми по ул. </w:t>
      </w:r>
      <w:r w:rsidRPr="007B0977">
        <w:rPr>
          <w:sz w:val="28"/>
          <w:szCs w:val="28"/>
          <w:lang w:eastAsia="en-US"/>
        </w:rPr>
        <w:t>Плеханова, 63 (201 место), МАДОУ «Детский сад «Планета «Здорово» г. Перми по ул</w:t>
      </w:r>
      <w:r w:rsidR="00CA21C5">
        <w:rPr>
          <w:sz w:val="28"/>
          <w:szCs w:val="28"/>
          <w:lang w:eastAsia="en-US"/>
        </w:rPr>
        <w:t xml:space="preserve">. </w:t>
      </w:r>
      <w:r w:rsidRPr="007B0977">
        <w:rPr>
          <w:sz w:val="28"/>
          <w:szCs w:val="28"/>
          <w:lang w:eastAsia="en-US"/>
        </w:rPr>
        <w:t>Евгения Пермяка, 8а (350 мест), МАДОУ «Уральские Самоцветы» г. Перми по ул</w:t>
      </w:r>
      <w:r w:rsidR="00CA21C5">
        <w:rPr>
          <w:sz w:val="28"/>
          <w:szCs w:val="28"/>
          <w:lang w:eastAsia="en-US"/>
        </w:rPr>
        <w:t xml:space="preserve">. </w:t>
      </w:r>
      <w:r w:rsidRPr="007B0977">
        <w:rPr>
          <w:sz w:val="28"/>
          <w:szCs w:val="28"/>
          <w:lang w:eastAsia="en-US"/>
        </w:rPr>
        <w:t>Желябова, 16б (360</w:t>
      </w:r>
      <w:r w:rsidR="00E61593">
        <w:rPr>
          <w:sz w:val="28"/>
          <w:szCs w:val="28"/>
          <w:lang w:eastAsia="en-US"/>
        </w:rPr>
        <w:t> </w:t>
      </w:r>
      <w:r w:rsidRPr="007B0977">
        <w:rPr>
          <w:sz w:val="28"/>
          <w:szCs w:val="28"/>
          <w:lang w:eastAsia="en-US"/>
        </w:rPr>
        <w:t>мест), МАДОУ «Эрудит» г. Перми по ул</w:t>
      </w:r>
      <w:r w:rsidR="00CA21C5">
        <w:rPr>
          <w:sz w:val="28"/>
          <w:szCs w:val="28"/>
          <w:lang w:eastAsia="en-US"/>
        </w:rPr>
        <w:t xml:space="preserve">. </w:t>
      </w:r>
      <w:r w:rsidRPr="007B0977">
        <w:rPr>
          <w:sz w:val="28"/>
          <w:szCs w:val="28"/>
          <w:lang w:eastAsia="en-US"/>
        </w:rPr>
        <w:t>Сапфирной, 9 (350 мест), МАДОУ</w:t>
      </w:r>
      <w:r w:rsidR="00E61593">
        <w:rPr>
          <w:sz w:val="28"/>
          <w:szCs w:val="28"/>
          <w:lang w:eastAsia="en-US"/>
        </w:rPr>
        <w:t> </w:t>
      </w:r>
      <w:r w:rsidRPr="007B0977">
        <w:rPr>
          <w:sz w:val="28"/>
          <w:szCs w:val="28"/>
          <w:lang w:eastAsia="en-US"/>
        </w:rPr>
        <w:t>«Детский сад № 421 «Гармония» г. Перми по ул</w:t>
      </w:r>
      <w:r w:rsidR="00E61593">
        <w:rPr>
          <w:sz w:val="28"/>
          <w:szCs w:val="28"/>
          <w:lang w:eastAsia="en-US"/>
        </w:rPr>
        <w:t xml:space="preserve">. </w:t>
      </w:r>
      <w:r w:rsidRPr="007B0977">
        <w:rPr>
          <w:sz w:val="28"/>
          <w:szCs w:val="28"/>
          <w:lang w:eastAsia="en-US"/>
        </w:rPr>
        <w:t xml:space="preserve">Александра Турчевича, </w:t>
      </w:r>
      <w:r w:rsidRPr="007B0977">
        <w:rPr>
          <w:sz w:val="28"/>
          <w:szCs w:val="28"/>
          <w:lang w:eastAsia="en-US"/>
        </w:rPr>
        <w:lastRenderedPageBreak/>
        <w:t>6 (75 мест), МАДОУ «Детский сад № 227» г. Перми по ул</w:t>
      </w:r>
      <w:r w:rsidR="00E61593">
        <w:rPr>
          <w:sz w:val="28"/>
          <w:szCs w:val="28"/>
          <w:lang w:eastAsia="en-US"/>
        </w:rPr>
        <w:t xml:space="preserve">. </w:t>
      </w:r>
      <w:r w:rsidRPr="007B0977">
        <w:rPr>
          <w:sz w:val="28"/>
          <w:szCs w:val="28"/>
          <w:lang w:eastAsia="en-US"/>
        </w:rPr>
        <w:t>Крупской, 12 (300</w:t>
      </w:r>
      <w:r w:rsidR="00E61593">
        <w:rPr>
          <w:sz w:val="28"/>
          <w:szCs w:val="28"/>
          <w:lang w:eastAsia="en-US"/>
        </w:rPr>
        <w:t> </w:t>
      </w:r>
      <w:r w:rsidRPr="007B0977">
        <w:rPr>
          <w:sz w:val="28"/>
          <w:szCs w:val="28"/>
          <w:lang w:eastAsia="en-US"/>
        </w:rPr>
        <w:t>мест), МАДОУ «Детский сад № 23» г. Перми по ул</w:t>
      </w:r>
      <w:r w:rsidR="00E61593">
        <w:rPr>
          <w:sz w:val="28"/>
          <w:szCs w:val="28"/>
          <w:lang w:eastAsia="en-US"/>
        </w:rPr>
        <w:t xml:space="preserve">. </w:t>
      </w:r>
      <w:r w:rsidRPr="007B0977">
        <w:rPr>
          <w:sz w:val="28"/>
          <w:szCs w:val="28"/>
          <w:lang w:eastAsia="en-US"/>
        </w:rPr>
        <w:t>Мира, 7а (120 мест), МАДОУ «Центр развития ребенка – детский сад «Зодчий» г. Перми по ул</w:t>
      </w:r>
      <w:r w:rsidR="00E61593">
        <w:rPr>
          <w:sz w:val="28"/>
          <w:szCs w:val="28"/>
          <w:lang w:eastAsia="en-US"/>
        </w:rPr>
        <w:t xml:space="preserve">. </w:t>
      </w:r>
      <w:r w:rsidRPr="007B0977">
        <w:rPr>
          <w:sz w:val="28"/>
          <w:szCs w:val="28"/>
          <w:lang w:eastAsia="en-US"/>
        </w:rPr>
        <w:t>Баум</w:t>
      </w:r>
      <w:r w:rsidRPr="007B0977">
        <w:rPr>
          <w:sz w:val="28"/>
          <w:szCs w:val="28"/>
          <w:lang w:eastAsia="en-US"/>
        </w:rPr>
        <w:t>а</w:t>
      </w:r>
      <w:r w:rsidRPr="007B0977">
        <w:rPr>
          <w:sz w:val="28"/>
          <w:szCs w:val="28"/>
          <w:lang w:eastAsia="en-US"/>
        </w:rPr>
        <w:t>на, 7 (125 мест), МАДОУ «Центр развития ребенка – детский сад № 46» г. Перми по шоссе Космонавтов, 119 (125 мест), МАДОУ «Детский сад «Старт» г. Перми по ул</w:t>
      </w:r>
      <w:r w:rsidR="00E61593">
        <w:rPr>
          <w:sz w:val="28"/>
          <w:szCs w:val="28"/>
          <w:lang w:eastAsia="en-US"/>
        </w:rPr>
        <w:t xml:space="preserve">. </w:t>
      </w:r>
      <w:r w:rsidRPr="007B0977">
        <w:rPr>
          <w:sz w:val="28"/>
          <w:szCs w:val="28"/>
          <w:lang w:eastAsia="en-US"/>
        </w:rPr>
        <w:t>Бушмакина, 8 (80 мест).</w:t>
      </w:r>
    </w:p>
    <w:p w:rsidR="007B0977" w:rsidRPr="007B0977" w:rsidRDefault="007B0977" w:rsidP="007B0977">
      <w:pPr>
        <w:autoSpaceDE w:val="0"/>
        <w:autoSpaceDN w:val="0"/>
        <w:adjustRightInd w:val="0"/>
        <w:ind w:firstLine="709"/>
        <w:jc w:val="both"/>
        <w:rPr>
          <w:sz w:val="28"/>
          <w:szCs w:val="28"/>
          <w:lang w:eastAsia="en-US"/>
        </w:rPr>
      </w:pPr>
      <w:r w:rsidRPr="007B0977">
        <w:rPr>
          <w:sz w:val="28"/>
          <w:szCs w:val="28"/>
          <w:lang w:eastAsia="en-US"/>
        </w:rPr>
        <w:t>2.1.</w:t>
      </w:r>
      <w:r w:rsidR="00CA21C5">
        <w:rPr>
          <w:sz w:val="28"/>
          <w:szCs w:val="28"/>
          <w:lang w:eastAsia="en-US"/>
        </w:rPr>
        <w:t>2</w:t>
      </w:r>
      <w:r w:rsidRPr="007B0977">
        <w:rPr>
          <w:sz w:val="28"/>
          <w:szCs w:val="28"/>
          <w:lang w:eastAsia="en-US"/>
        </w:rPr>
        <w:t>.10. Вместе с тем в городе Перми остаются территории, в которых в связи с плотной жилой застройкой и неравномерным размещением зданий де</w:t>
      </w:r>
      <w:r w:rsidRPr="007B0977">
        <w:rPr>
          <w:sz w:val="28"/>
          <w:szCs w:val="28"/>
          <w:lang w:eastAsia="en-US"/>
        </w:rPr>
        <w:t>т</w:t>
      </w:r>
      <w:r w:rsidRPr="007B0977">
        <w:rPr>
          <w:sz w:val="28"/>
          <w:szCs w:val="28"/>
          <w:lang w:eastAsia="en-US"/>
        </w:rPr>
        <w:t>ских садов остается потребность в местах в детских садах в шаговой доступности. Такими территориями (планировочными районами (далее – ПР) в соответствии с Картой № 1 «Функциональное зонирование» Генерального плана города Перми) являются:</w:t>
      </w:r>
      <w:r w:rsidRPr="007B0977">
        <w:rPr>
          <w:color w:val="FF0000"/>
          <w:sz w:val="28"/>
          <w:szCs w:val="28"/>
          <w:lang w:eastAsia="en-US"/>
        </w:rPr>
        <w:t xml:space="preserve"> </w:t>
      </w:r>
    </w:p>
    <w:p w:rsidR="007B0977" w:rsidRPr="007B0977" w:rsidRDefault="007B0977" w:rsidP="007B0977">
      <w:pPr>
        <w:autoSpaceDE w:val="0"/>
        <w:autoSpaceDN w:val="0"/>
        <w:adjustRightInd w:val="0"/>
        <w:ind w:firstLine="709"/>
        <w:jc w:val="both"/>
        <w:rPr>
          <w:sz w:val="28"/>
          <w:szCs w:val="28"/>
          <w:lang w:eastAsia="en-US"/>
        </w:rPr>
      </w:pPr>
      <w:r w:rsidRPr="007B0977">
        <w:rPr>
          <w:sz w:val="28"/>
          <w:szCs w:val="28"/>
          <w:lang w:eastAsia="en-US"/>
        </w:rPr>
        <w:t>Акуловский (ПР-48), ДКЖ (ПР-21) в Дзержинском районе,</w:t>
      </w:r>
    </w:p>
    <w:p w:rsidR="007B0977" w:rsidRPr="007B0977" w:rsidRDefault="007B0977" w:rsidP="007B0977">
      <w:pPr>
        <w:autoSpaceDE w:val="0"/>
        <w:autoSpaceDN w:val="0"/>
        <w:adjustRightInd w:val="0"/>
        <w:ind w:firstLine="709"/>
        <w:jc w:val="both"/>
        <w:rPr>
          <w:sz w:val="28"/>
          <w:szCs w:val="28"/>
          <w:lang w:eastAsia="en-US"/>
        </w:rPr>
      </w:pPr>
      <w:r w:rsidRPr="007B0977">
        <w:rPr>
          <w:sz w:val="28"/>
          <w:szCs w:val="28"/>
          <w:lang w:eastAsia="en-US"/>
        </w:rPr>
        <w:t>Ипподром (ПР-49), Ераничи (24) в Индустриальном районе,</w:t>
      </w:r>
    </w:p>
    <w:p w:rsidR="007B0977" w:rsidRPr="007B0977" w:rsidRDefault="007B0977" w:rsidP="007B0977">
      <w:pPr>
        <w:autoSpaceDE w:val="0"/>
        <w:autoSpaceDN w:val="0"/>
        <w:adjustRightInd w:val="0"/>
        <w:ind w:firstLine="709"/>
        <w:jc w:val="both"/>
        <w:rPr>
          <w:sz w:val="28"/>
          <w:szCs w:val="28"/>
          <w:lang w:eastAsia="en-US"/>
        </w:rPr>
      </w:pPr>
      <w:r w:rsidRPr="007B0977">
        <w:rPr>
          <w:sz w:val="28"/>
          <w:szCs w:val="28"/>
          <w:lang w:eastAsia="en-US"/>
        </w:rPr>
        <w:t>Судозавод (ПР-67), Водники (ПР-67) в Кировском районе,</w:t>
      </w:r>
    </w:p>
    <w:p w:rsidR="007B0977" w:rsidRPr="007B0977" w:rsidRDefault="007B0977" w:rsidP="007B0977">
      <w:pPr>
        <w:autoSpaceDE w:val="0"/>
        <w:autoSpaceDN w:val="0"/>
        <w:adjustRightInd w:val="0"/>
        <w:ind w:firstLine="709"/>
        <w:jc w:val="both"/>
        <w:rPr>
          <w:sz w:val="28"/>
          <w:szCs w:val="28"/>
          <w:lang w:eastAsia="en-US"/>
        </w:rPr>
      </w:pPr>
      <w:r w:rsidRPr="007B0977">
        <w:rPr>
          <w:sz w:val="28"/>
          <w:szCs w:val="28"/>
          <w:lang w:eastAsia="en-US"/>
        </w:rPr>
        <w:t>Запруд (ПР-61) в Мотовилихинском районе,</w:t>
      </w:r>
    </w:p>
    <w:p w:rsidR="007B0977" w:rsidRPr="007B0977" w:rsidRDefault="007B0977" w:rsidP="007B0977">
      <w:pPr>
        <w:autoSpaceDE w:val="0"/>
        <w:autoSpaceDN w:val="0"/>
        <w:adjustRightInd w:val="0"/>
        <w:ind w:firstLine="709"/>
        <w:jc w:val="both"/>
        <w:rPr>
          <w:sz w:val="28"/>
          <w:szCs w:val="28"/>
          <w:lang w:eastAsia="en-US"/>
        </w:rPr>
      </w:pPr>
      <w:r w:rsidRPr="007B0977">
        <w:rPr>
          <w:sz w:val="28"/>
          <w:szCs w:val="28"/>
          <w:lang w:eastAsia="en-US"/>
        </w:rPr>
        <w:t>Голованово (ПР-78,79), Кислотные дачи (ПР-69) в Орджоникидзевском ра</w:t>
      </w:r>
      <w:r w:rsidRPr="007B0977">
        <w:rPr>
          <w:sz w:val="28"/>
          <w:szCs w:val="28"/>
          <w:lang w:eastAsia="en-US"/>
        </w:rPr>
        <w:t>й</w:t>
      </w:r>
      <w:r w:rsidRPr="007B0977">
        <w:rPr>
          <w:sz w:val="28"/>
          <w:szCs w:val="28"/>
          <w:lang w:eastAsia="en-US"/>
        </w:rPr>
        <w:t>оне,</w:t>
      </w:r>
    </w:p>
    <w:p w:rsidR="007B0977" w:rsidRPr="007B0977" w:rsidRDefault="007B0977" w:rsidP="007B0977">
      <w:pPr>
        <w:autoSpaceDE w:val="0"/>
        <w:autoSpaceDN w:val="0"/>
        <w:adjustRightInd w:val="0"/>
        <w:ind w:firstLine="709"/>
        <w:jc w:val="both"/>
        <w:rPr>
          <w:sz w:val="28"/>
          <w:szCs w:val="28"/>
          <w:lang w:eastAsia="en-US"/>
        </w:rPr>
      </w:pPr>
      <w:r w:rsidRPr="007B0977">
        <w:rPr>
          <w:sz w:val="28"/>
          <w:szCs w:val="28"/>
          <w:lang w:eastAsia="en-US"/>
        </w:rPr>
        <w:t>Революции-Островского (ПР-5) в Свердловском районе.</w:t>
      </w:r>
    </w:p>
    <w:p w:rsidR="007B0977" w:rsidRPr="007B0977" w:rsidRDefault="007B0977" w:rsidP="007B0977">
      <w:pPr>
        <w:autoSpaceDE w:val="0"/>
        <w:autoSpaceDN w:val="0"/>
        <w:adjustRightInd w:val="0"/>
        <w:ind w:firstLine="709"/>
        <w:jc w:val="both"/>
        <w:rPr>
          <w:rFonts w:eastAsia="Calibri"/>
          <w:sz w:val="28"/>
          <w:szCs w:val="24"/>
          <w:lang w:eastAsia="en-US"/>
        </w:rPr>
      </w:pPr>
      <w:r w:rsidRPr="007B0977">
        <w:rPr>
          <w:sz w:val="28"/>
          <w:szCs w:val="28"/>
          <w:lang w:eastAsia="en-US"/>
        </w:rPr>
        <w:t>2.1.</w:t>
      </w:r>
      <w:r w:rsidR="00CA21C5">
        <w:rPr>
          <w:sz w:val="28"/>
          <w:szCs w:val="28"/>
          <w:lang w:eastAsia="en-US"/>
        </w:rPr>
        <w:t>2</w:t>
      </w:r>
      <w:r w:rsidRPr="007B0977">
        <w:rPr>
          <w:sz w:val="28"/>
          <w:szCs w:val="28"/>
          <w:lang w:eastAsia="en-US"/>
        </w:rPr>
        <w:t xml:space="preserve">.11. </w:t>
      </w:r>
      <w:r w:rsidRPr="007B0977">
        <w:rPr>
          <w:rFonts w:eastAsia="Calibri"/>
          <w:sz w:val="28"/>
          <w:szCs w:val="28"/>
          <w:lang w:eastAsia="en-US"/>
        </w:rPr>
        <w:t>Одним из решений, реализуемых успешно в практике и планиру</w:t>
      </w:r>
      <w:r w:rsidRPr="007B0977">
        <w:rPr>
          <w:rFonts w:eastAsia="Calibri"/>
          <w:sz w:val="28"/>
          <w:szCs w:val="28"/>
          <w:lang w:eastAsia="en-US"/>
        </w:rPr>
        <w:t>е</w:t>
      </w:r>
      <w:r w:rsidRPr="007B0977">
        <w:rPr>
          <w:rFonts w:eastAsia="Calibri"/>
          <w:sz w:val="28"/>
          <w:szCs w:val="28"/>
          <w:lang w:eastAsia="en-US"/>
        </w:rPr>
        <w:t>мых к реализации в дальнейшем, является ввод в эксплуатацию встроенно-пристроенных помещений. В 2022 году приняты в муниципальную собственность и будут функционировать после получения лицензии на право ведения образов</w:t>
      </w:r>
      <w:r w:rsidRPr="007B0977">
        <w:rPr>
          <w:rFonts w:eastAsia="Calibri"/>
          <w:sz w:val="28"/>
          <w:szCs w:val="28"/>
          <w:lang w:eastAsia="en-US"/>
        </w:rPr>
        <w:t>а</w:t>
      </w:r>
      <w:r w:rsidRPr="007B0977">
        <w:rPr>
          <w:rFonts w:eastAsia="Calibri"/>
          <w:sz w:val="28"/>
          <w:szCs w:val="28"/>
          <w:lang w:eastAsia="en-US"/>
        </w:rPr>
        <w:t>тельной деятельности два помещения, расположенные по ул</w:t>
      </w:r>
      <w:r w:rsidR="002E5E2C">
        <w:rPr>
          <w:rFonts w:eastAsia="Calibri"/>
          <w:sz w:val="28"/>
          <w:szCs w:val="28"/>
          <w:lang w:eastAsia="en-US"/>
        </w:rPr>
        <w:t xml:space="preserve">. </w:t>
      </w:r>
      <w:r w:rsidRPr="007B0977">
        <w:rPr>
          <w:rFonts w:eastAsia="Calibri"/>
          <w:sz w:val="28"/>
          <w:szCs w:val="28"/>
          <w:lang w:eastAsia="en-US"/>
        </w:rPr>
        <w:t>Александра Турч</w:t>
      </w:r>
      <w:r w:rsidRPr="007B0977">
        <w:rPr>
          <w:rFonts w:eastAsia="Calibri"/>
          <w:sz w:val="28"/>
          <w:szCs w:val="28"/>
          <w:lang w:eastAsia="en-US"/>
        </w:rPr>
        <w:t>е</w:t>
      </w:r>
      <w:r w:rsidRPr="007B0977">
        <w:rPr>
          <w:rFonts w:eastAsia="Calibri"/>
          <w:sz w:val="28"/>
          <w:szCs w:val="28"/>
          <w:lang w:eastAsia="en-US"/>
        </w:rPr>
        <w:t>вича, 6 (75 мест), ул</w:t>
      </w:r>
      <w:r w:rsidR="002E5E2C">
        <w:rPr>
          <w:rFonts w:eastAsia="Calibri"/>
          <w:sz w:val="28"/>
          <w:szCs w:val="28"/>
          <w:lang w:eastAsia="en-US"/>
        </w:rPr>
        <w:t xml:space="preserve">. </w:t>
      </w:r>
      <w:r w:rsidRPr="007B0977">
        <w:rPr>
          <w:rFonts w:eastAsia="Calibri"/>
          <w:sz w:val="28"/>
          <w:szCs w:val="28"/>
          <w:lang w:eastAsia="en-US"/>
        </w:rPr>
        <w:t>Теплогорской, 24а (33 места). Также принято в муниципал</w:t>
      </w:r>
      <w:r w:rsidRPr="007B0977">
        <w:rPr>
          <w:rFonts w:eastAsia="Calibri"/>
          <w:sz w:val="28"/>
          <w:szCs w:val="28"/>
          <w:lang w:eastAsia="en-US"/>
        </w:rPr>
        <w:t>ь</w:t>
      </w:r>
      <w:r w:rsidRPr="007B0977">
        <w:rPr>
          <w:rFonts w:eastAsia="Calibri"/>
          <w:sz w:val="28"/>
          <w:szCs w:val="28"/>
          <w:lang w:eastAsia="en-US"/>
        </w:rPr>
        <w:t>ную собственность и в настоящее время функционирует МАДОУ «Детский сад «Эрудит» г. Перми по ул</w:t>
      </w:r>
      <w:r w:rsidR="002E5E2C">
        <w:rPr>
          <w:rFonts w:eastAsia="Calibri"/>
          <w:sz w:val="28"/>
          <w:szCs w:val="28"/>
          <w:lang w:eastAsia="en-US"/>
        </w:rPr>
        <w:t xml:space="preserve">. </w:t>
      </w:r>
      <w:r w:rsidRPr="007B0977">
        <w:rPr>
          <w:rFonts w:eastAsia="Calibri"/>
          <w:sz w:val="28"/>
          <w:szCs w:val="28"/>
          <w:lang w:eastAsia="en-US"/>
        </w:rPr>
        <w:t>Сапфирной, 9 (350 мест)</w:t>
      </w:r>
      <w:r w:rsidRPr="007B0977">
        <w:rPr>
          <w:rFonts w:eastAsia="Calibri"/>
          <w:sz w:val="28"/>
          <w:szCs w:val="24"/>
          <w:lang w:eastAsia="en-US"/>
        </w:rPr>
        <w:t>.</w:t>
      </w:r>
    </w:p>
    <w:p w:rsidR="007B0977" w:rsidRPr="007B0977" w:rsidRDefault="007B0977" w:rsidP="007B0977">
      <w:pPr>
        <w:autoSpaceDE w:val="0"/>
        <w:autoSpaceDN w:val="0"/>
        <w:adjustRightInd w:val="0"/>
        <w:ind w:firstLine="709"/>
        <w:jc w:val="both"/>
        <w:rPr>
          <w:sz w:val="28"/>
          <w:szCs w:val="28"/>
          <w:lang w:eastAsia="en-US"/>
        </w:rPr>
      </w:pPr>
      <w:r w:rsidRPr="007B0977">
        <w:rPr>
          <w:sz w:val="28"/>
          <w:szCs w:val="28"/>
          <w:lang w:eastAsia="en-US"/>
        </w:rPr>
        <w:t>2.1.</w:t>
      </w:r>
      <w:r w:rsidR="00CA21C5">
        <w:rPr>
          <w:sz w:val="28"/>
          <w:szCs w:val="28"/>
          <w:lang w:eastAsia="en-US"/>
        </w:rPr>
        <w:t>2</w:t>
      </w:r>
      <w:r w:rsidRPr="007B0977">
        <w:rPr>
          <w:sz w:val="28"/>
          <w:szCs w:val="28"/>
          <w:lang w:eastAsia="en-US"/>
        </w:rPr>
        <w:t>.12. Учитывая темпы жилищного строительства, комплексной застро</w:t>
      </w:r>
      <w:r w:rsidRPr="007B0977">
        <w:rPr>
          <w:sz w:val="28"/>
          <w:szCs w:val="28"/>
          <w:lang w:eastAsia="en-US"/>
        </w:rPr>
        <w:t>й</w:t>
      </w:r>
      <w:r w:rsidRPr="007B0977">
        <w:rPr>
          <w:sz w:val="28"/>
          <w:szCs w:val="28"/>
          <w:lang w:eastAsia="en-US"/>
        </w:rPr>
        <w:t>ки отдельных микрорайонов города, востребована практика безвозмездной пер</w:t>
      </w:r>
      <w:r w:rsidRPr="007B0977">
        <w:rPr>
          <w:sz w:val="28"/>
          <w:szCs w:val="28"/>
          <w:lang w:eastAsia="en-US"/>
        </w:rPr>
        <w:t>е</w:t>
      </w:r>
      <w:r w:rsidRPr="007B0977">
        <w:rPr>
          <w:sz w:val="28"/>
          <w:szCs w:val="28"/>
          <w:lang w:eastAsia="en-US"/>
        </w:rPr>
        <w:t>дачи в муниципальную собственность зданий социальных объектов, в том числе отдельно стоящих зданий детских садов и школ, а также встроенно-пристроенных помещений для детских садов.</w:t>
      </w:r>
    </w:p>
    <w:p w:rsidR="007B0977" w:rsidRPr="007B0977" w:rsidRDefault="007B0977" w:rsidP="007B0977">
      <w:pPr>
        <w:autoSpaceDE w:val="0"/>
        <w:autoSpaceDN w:val="0"/>
        <w:adjustRightInd w:val="0"/>
        <w:ind w:firstLine="708"/>
        <w:jc w:val="both"/>
        <w:rPr>
          <w:sz w:val="28"/>
          <w:szCs w:val="28"/>
          <w:lang w:eastAsia="en-US"/>
        </w:rPr>
      </w:pPr>
    </w:p>
    <w:p w:rsidR="007B0977" w:rsidRPr="007B0977" w:rsidRDefault="007B0977" w:rsidP="007B0977">
      <w:pPr>
        <w:widowControl w:val="0"/>
        <w:autoSpaceDE w:val="0"/>
        <w:autoSpaceDN w:val="0"/>
        <w:jc w:val="center"/>
        <w:outlineLvl w:val="3"/>
        <w:rPr>
          <w:b/>
          <w:sz w:val="28"/>
          <w:szCs w:val="28"/>
        </w:rPr>
      </w:pPr>
      <w:r w:rsidRPr="007B0977">
        <w:rPr>
          <w:b/>
          <w:sz w:val="28"/>
          <w:szCs w:val="28"/>
        </w:rPr>
        <w:t>§ 2.1.</w:t>
      </w:r>
      <w:r w:rsidR="00E61593">
        <w:rPr>
          <w:b/>
          <w:sz w:val="28"/>
          <w:szCs w:val="28"/>
        </w:rPr>
        <w:t>3</w:t>
      </w:r>
      <w:r w:rsidRPr="007B0977">
        <w:rPr>
          <w:b/>
          <w:sz w:val="28"/>
          <w:szCs w:val="28"/>
        </w:rPr>
        <w:t>. Общее образование</w:t>
      </w:r>
    </w:p>
    <w:p w:rsidR="007B0977" w:rsidRPr="007B0977" w:rsidRDefault="007B0977" w:rsidP="007B0977">
      <w:pPr>
        <w:autoSpaceDE w:val="0"/>
        <w:autoSpaceDN w:val="0"/>
        <w:adjustRightInd w:val="0"/>
        <w:ind w:firstLine="709"/>
        <w:jc w:val="both"/>
        <w:rPr>
          <w:rFonts w:eastAsia="Calibri"/>
          <w:sz w:val="28"/>
          <w:szCs w:val="28"/>
          <w:lang w:eastAsia="en-US"/>
        </w:rPr>
      </w:pPr>
    </w:p>
    <w:p w:rsidR="007B0977" w:rsidRPr="007B0977" w:rsidRDefault="00E61593" w:rsidP="007B0977">
      <w:pPr>
        <w:autoSpaceDE w:val="0"/>
        <w:autoSpaceDN w:val="0"/>
        <w:adjustRightInd w:val="0"/>
        <w:ind w:firstLine="709"/>
        <w:jc w:val="both"/>
        <w:rPr>
          <w:rFonts w:eastAsia="Calibri"/>
          <w:sz w:val="28"/>
          <w:szCs w:val="28"/>
          <w:lang w:eastAsia="en-US"/>
        </w:rPr>
      </w:pPr>
      <w:r>
        <w:rPr>
          <w:rFonts w:eastAsia="Calibri"/>
          <w:sz w:val="28"/>
          <w:szCs w:val="28"/>
          <w:lang w:eastAsia="en-US"/>
        </w:rPr>
        <w:t>2.1.3</w:t>
      </w:r>
      <w:r w:rsidR="007B0977" w:rsidRPr="007B0977">
        <w:rPr>
          <w:rFonts w:eastAsia="Calibri"/>
          <w:sz w:val="28"/>
          <w:szCs w:val="28"/>
          <w:lang w:eastAsia="en-US"/>
        </w:rPr>
        <w:t>.1. Структура сети общеобразовательных организаций города Перми представлена 112 образовательными организациями, в том числе 101 муниц</w:t>
      </w:r>
      <w:r w:rsidR="007B0977" w:rsidRPr="007B0977">
        <w:rPr>
          <w:rFonts w:eastAsia="Calibri"/>
          <w:sz w:val="28"/>
          <w:szCs w:val="28"/>
          <w:lang w:eastAsia="en-US"/>
        </w:rPr>
        <w:t>и</w:t>
      </w:r>
      <w:r w:rsidR="007B0977" w:rsidRPr="007B0977">
        <w:rPr>
          <w:rFonts w:eastAsia="Calibri"/>
          <w:sz w:val="28"/>
          <w:szCs w:val="28"/>
          <w:lang w:eastAsia="en-US"/>
        </w:rPr>
        <w:t>пальн</w:t>
      </w:r>
      <w:r w:rsidR="0042371E">
        <w:rPr>
          <w:rFonts w:eastAsia="Calibri"/>
          <w:sz w:val="28"/>
          <w:szCs w:val="28"/>
          <w:lang w:eastAsia="en-US"/>
        </w:rPr>
        <w:t xml:space="preserve">ым </w:t>
      </w:r>
      <w:r w:rsidR="007B0977" w:rsidRPr="007B0977">
        <w:rPr>
          <w:rFonts w:eastAsia="Calibri"/>
          <w:sz w:val="28"/>
          <w:szCs w:val="28"/>
          <w:lang w:eastAsia="en-US"/>
        </w:rPr>
        <w:t>общеобразовательн</w:t>
      </w:r>
      <w:r w:rsidR="0042371E">
        <w:rPr>
          <w:rFonts w:eastAsia="Calibri"/>
          <w:sz w:val="28"/>
          <w:szCs w:val="28"/>
          <w:lang w:eastAsia="en-US"/>
        </w:rPr>
        <w:t xml:space="preserve">ым </w:t>
      </w:r>
      <w:r w:rsidR="007B0977" w:rsidRPr="007B0977">
        <w:rPr>
          <w:rFonts w:eastAsia="Calibri"/>
          <w:sz w:val="28"/>
          <w:szCs w:val="28"/>
          <w:lang w:eastAsia="en-US"/>
        </w:rPr>
        <w:t>учреждение</w:t>
      </w:r>
      <w:r w:rsidR="0042371E">
        <w:rPr>
          <w:rFonts w:eastAsia="Calibri"/>
          <w:sz w:val="28"/>
          <w:szCs w:val="28"/>
          <w:lang w:eastAsia="en-US"/>
        </w:rPr>
        <w:t>м</w:t>
      </w:r>
      <w:r w:rsidR="007B0977" w:rsidRPr="007B0977">
        <w:rPr>
          <w:rFonts w:eastAsia="Calibri"/>
          <w:sz w:val="28"/>
          <w:szCs w:val="28"/>
          <w:lang w:eastAsia="en-US"/>
        </w:rPr>
        <w:t xml:space="preserve">, </w:t>
      </w:r>
      <w:r w:rsidR="002E5E2C">
        <w:rPr>
          <w:rFonts w:eastAsia="Calibri"/>
          <w:sz w:val="28"/>
          <w:szCs w:val="28"/>
          <w:lang w:eastAsia="en-US"/>
        </w:rPr>
        <w:t xml:space="preserve">пятью </w:t>
      </w:r>
      <w:r w:rsidR="007B0977" w:rsidRPr="007B0977">
        <w:rPr>
          <w:rFonts w:eastAsia="Calibri"/>
          <w:sz w:val="28"/>
          <w:szCs w:val="28"/>
          <w:lang w:eastAsia="en-US"/>
        </w:rPr>
        <w:t>государственны</w:t>
      </w:r>
      <w:r w:rsidR="0042371E">
        <w:rPr>
          <w:rFonts w:eastAsia="Calibri"/>
          <w:sz w:val="28"/>
          <w:szCs w:val="28"/>
          <w:lang w:eastAsia="en-US"/>
        </w:rPr>
        <w:t xml:space="preserve">ми </w:t>
      </w:r>
      <w:r w:rsidR="007B0977" w:rsidRPr="007B0977">
        <w:rPr>
          <w:rFonts w:eastAsia="Calibri"/>
          <w:sz w:val="28"/>
          <w:szCs w:val="28"/>
          <w:lang w:eastAsia="en-US"/>
        </w:rPr>
        <w:t>общео</w:t>
      </w:r>
      <w:r w:rsidR="007B0977" w:rsidRPr="007B0977">
        <w:rPr>
          <w:rFonts w:eastAsia="Calibri"/>
          <w:sz w:val="28"/>
          <w:szCs w:val="28"/>
          <w:lang w:eastAsia="en-US"/>
        </w:rPr>
        <w:t>б</w:t>
      </w:r>
      <w:r w:rsidR="007B0977" w:rsidRPr="007B0977">
        <w:rPr>
          <w:rFonts w:eastAsia="Calibri"/>
          <w:sz w:val="28"/>
          <w:szCs w:val="28"/>
          <w:lang w:eastAsia="en-US"/>
        </w:rPr>
        <w:t>разовательны</w:t>
      </w:r>
      <w:r w:rsidR="0042371E">
        <w:rPr>
          <w:rFonts w:eastAsia="Calibri"/>
          <w:sz w:val="28"/>
          <w:szCs w:val="28"/>
          <w:lang w:eastAsia="en-US"/>
        </w:rPr>
        <w:t>ми</w:t>
      </w:r>
      <w:r w:rsidR="007B0977" w:rsidRPr="007B0977">
        <w:rPr>
          <w:rFonts w:eastAsia="Calibri"/>
          <w:sz w:val="28"/>
          <w:szCs w:val="28"/>
          <w:lang w:eastAsia="en-US"/>
        </w:rPr>
        <w:t xml:space="preserve"> учреждени</w:t>
      </w:r>
      <w:r w:rsidR="0042371E">
        <w:rPr>
          <w:rFonts w:eastAsia="Calibri"/>
          <w:sz w:val="28"/>
          <w:szCs w:val="28"/>
          <w:lang w:eastAsia="en-US"/>
        </w:rPr>
        <w:t xml:space="preserve">ями </w:t>
      </w:r>
      <w:r w:rsidR="007B0977" w:rsidRPr="007B0977">
        <w:rPr>
          <w:rFonts w:eastAsia="Calibri"/>
          <w:sz w:val="28"/>
          <w:szCs w:val="28"/>
          <w:lang w:eastAsia="en-US"/>
        </w:rPr>
        <w:t xml:space="preserve">и </w:t>
      </w:r>
      <w:r w:rsidR="002E5E2C">
        <w:rPr>
          <w:rFonts w:eastAsia="Calibri"/>
          <w:sz w:val="28"/>
          <w:szCs w:val="28"/>
          <w:lang w:eastAsia="en-US"/>
        </w:rPr>
        <w:t xml:space="preserve">шестью </w:t>
      </w:r>
      <w:r w:rsidR="007B0977" w:rsidRPr="007B0977">
        <w:rPr>
          <w:rFonts w:eastAsia="Calibri"/>
          <w:sz w:val="28"/>
          <w:szCs w:val="28"/>
          <w:lang w:eastAsia="en-US"/>
        </w:rPr>
        <w:t>частны</w:t>
      </w:r>
      <w:r w:rsidR="0042371E">
        <w:rPr>
          <w:rFonts w:eastAsia="Calibri"/>
          <w:sz w:val="28"/>
          <w:szCs w:val="28"/>
          <w:lang w:eastAsia="en-US"/>
        </w:rPr>
        <w:t xml:space="preserve">ми общеобразовательными </w:t>
      </w:r>
      <w:r w:rsidR="007B0977" w:rsidRPr="007B0977">
        <w:rPr>
          <w:rFonts w:eastAsia="Calibri"/>
          <w:sz w:val="28"/>
          <w:szCs w:val="28"/>
          <w:lang w:eastAsia="en-US"/>
        </w:rPr>
        <w:t>орг</w:t>
      </w:r>
      <w:r w:rsidR="007B0977" w:rsidRPr="007B0977">
        <w:rPr>
          <w:rFonts w:eastAsia="Calibri"/>
          <w:sz w:val="28"/>
          <w:szCs w:val="28"/>
          <w:lang w:eastAsia="en-US"/>
        </w:rPr>
        <w:t>а</w:t>
      </w:r>
      <w:r w:rsidR="007B0977" w:rsidRPr="007B0977">
        <w:rPr>
          <w:rFonts w:eastAsia="Calibri"/>
          <w:sz w:val="28"/>
          <w:szCs w:val="28"/>
          <w:lang w:eastAsia="en-US"/>
        </w:rPr>
        <w:t>низаци</w:t>
      </w:r>
      <w:r w:rsidR="0042371E">
        <w:rPr>
          <w:rFonts w:eastAsia="Calibri"/>
          <w:sz w:val="28"/>
          <w:szCs w:val="28"/>
          <w:lang w:eastAsia="en-US"/>
        </w:rPr>
        <w:t>ями</w:t>
      </w:r>
      <w:r w:rsidR="007B0977" w:rsidRPr="007B0977">
        <w:rPr>
          <w:rFonts w:eastAsia="Calibri"/>
          <w:sz w:val="28"/>
          <w:szCs w:val="28"/>
          <w:lang w:eastAsia="en-US"/>
        </w:rPr>
        <w:t xml:space="preserve">. </w:t>
      </w:r>
    </w:p>
    <w:p w:rsidR="007B0977" w:rsidRPr="007B0977" w:rsidRDefault="00E61593" w:rsidP="007B0977">
      <w:pPr>
        <w:autoSpaceDE w:val="0"/>
        <w:autoSpaceDN w:val="0"/>
        <w:adjustRightInd w:val="0"/>
        <w:ind w:firstLine="709"/>
        <w:jc w:val="both"/>
        <w:rPr>
          <w:rFonts w:eastAsia="Calibri"/>
          <w:sz w:val="28"/>
          <w:szCs w:val="28"/>
          <w:lang w:eastAsia="en-US"/>
        </w:rPr>
      </w:pPr>
      <w:r>
        <w:rPr>
          <w:rFonts w:eastAsia="Calibri"/>
          <w:sz w:val="28"/>
          <w:szCs w:val="28"/>
          <w:lang w:eastAsia="en-US"/>
        </w:rPr>
        <w:t>2.1.3</w:t>
      </w:r>
      <w:r w:rsidR="007B0977" w:rsidRPr="007B0977">
        <w:rPr>
          <w:rFonts w:eastAsia="Calibri"/>
          <w:sz w:val="28"/>
          <w:szCs w:val="28"/>
          <w:lang w:eastAsia="en-US"/>
        </w:rPr>
        <w:t xml:space="preserve">.2. Сеть муниципальных организаций общего образования состоит из 101 общеобразовательной школы, из них </w:t>
      </w:r>
      <w:r>
        <w:rPr>
          <w:rFonts w:eastAsia="Calibri"/>
          <w:sz w:val="28"/>
          <w:szCs w:val="28"/>
          <w:lang w:eastAsia="en-US"/>
        </w:rPr>
        <w:t xml:space="preserve">восемь </w:t>
      </w:r>
      <w:r w:rsidR="007B0977" w:rsidRPr="007B0977">
        <w:rPr>
          <w:rFonts w:eastAsia="Calibri"/>
          <w:sz w:val="28"/>
          <w:szCs w:val="28"/>
          <w:lang w:eastAsia="en-US"/>
        </w:rPr>
        <w:t>лицеев, 13 гимназий, 17 школ с углубленным изучением предметов</w:t>
      </w:r>
      <w:r>
        <w:rPr>
          <w:rFonts w:eastAsia="Calibri"/>
          <w:sz w:val="28"/>
          <w:szCs w:val="28"/>
          <w:lang w:eastAsia="en-US"/>
        </w:rPr>
        <w:t xml:space="preserve">, 56 общеобразовательных школ, одна </w:t>
      </w:r>
      <w:r w:rsidR="007B0977" w:rsidRPr="007B0977">
        <w:rPr>
          <w:rFonts w:eastAsia="Calibri"/>
          <w:sz w:val="28"/>
          <w:szCs w:val="28"/>
          <w:lang w:eastAsia="en-US"/>
        </w:rPr>
        <w:t>шк</w:t>
      </w:r>
      <w:r w:rsidR="007B0977" w:rsidRPr="007B0977">
        <w:rPr>
          <w:rFonts w:eastAsia="Calibri"/>
          <w:sz w:val="28"/>
          <w:szCs w:val="28"/>
          <w:lang w:eastAsia="en-US"/>
        </w:rPr>
        <w:t>о</w:t>
      </w:r>
      <w:r w:rsidR="007B0977" w:rsidRPr="007B0977">
        <w:rPr>
          <w:rFonts w:eastAsia="Calibri"/>
          <w:sz w:val="28"/>
          <w:szCs w:val="28"/>
          <w:lang w:eastAsia="en-US"/>
        </w:rPr>
        <w:t xml:space="preserve">ла-интернат, </w:t>
      </w:r>
      <w:r>
        <w:rPr>
          <w:rFonts w:eastAsia="Calibri"/>
          <w:sz w:val="28"/>
          <w:szCs w:val="28"/>
          <w:lang w:eastAsia="en-US"/>
        </w:rPr>
        <w:t xml:space="preserve">две </w:t>
      </w:r>
      <w:r w:rsidR="007B0977" w:rsidRPr="007B0977">
        <w:rPr>
          <w:rFonts w:eastAsia="Calibri"/>
          <w:sz w:val="28"/>
          <w:szCs w:val="28"/>
          <w:lang w:eastAsia="en-US"/>
        </w:rPr>
        <w:t xml:space="preserve">вечерние школы, </w:t>
      </w:r>
      <w:r>
        <w:rPr>
          <w:rFonts w:eastAsia="Calibri"/>
          <w:sz w:val="28"/>
          <w:szCs w:val="28"/>
          <w:lang w:eastAsia="en-US"/>
        </w:rPr>
        <w:t xml:space="preserve">четыре </w:t>
      </w:r>
      <w:r w:rsidR="007B0977" w:rsidRPr="007B0977">
        <w:rPr>
          <w:rFonts w:eastAsia="Calibri"/>
          <w:sz w:val="28"/>
          <w:szCs w:val="28"/>
          <w:lang w:eastAsia="en-US"/>
        </w:rPr>
        <w:t>школы для детей с ограниченными во</w:t>
      </w:r>
      <w:r w:rsidR="007B0977" w:rsidRPr="007B0977">
        <w:rPr>
          <w:rFonts w:eastAsia="Calibri"/>
          <w:sz w:val="28"/>
          <w:szCs w:val="28"/>
          <w:lang w:eastAsia="en-US"/>
        </w:rPr>
        <w:t>з</w:t>
      </w:r>
      <w:r w:rsidR="007B0977" w:rsidRPr="007B0977">
        <w:rPr>
          <w:rFonts w:eastAsia="Calibri"/>
          <w:sz w:val="28"/>
          <w:szCs w:val="28"/>
          <w:lang w:eastAsia="en-US"/>
        </w:rPr>
        <w:t>можностями здоровья.</w:t>
      </w:r>
    </w:p>
    <w:p w:rsidR="007B0977" w:rsidRPr="007B0977" w:rsidRDefault="00E61593" w:rsidP="007B0977">
      <w:pPr>
        <w:shd w:val="clear" w:color="auto" w:fill="FFFFFF"/>
        <w:autoSpaceDE w:val="0"/>
        <w:autoSpaceDN w:val="0"/>
        <w:adjustRightInd w:val="0"/>
        <w:ind w:firstLine="709"/>
        <w:jc w:val="both"/>
        <w:rPr>
          <w:sz w:val="28"/>
          <w:szCs w:val="28"/>
          <w:lang w:eastAsia="en-US"/>
        </w:rPr>
      </w:pPr>
      <w:r>
        <w:rPr>
          <w:sz w:val="28"/>
          <w:szCs w:val="28"/>
          <w:lang w:eastAsia="en-US"/>
        </w:rPr>
        <w:lastRenderedPageBreak/>
        <w:t>2.1.3</w:t>
      </w:r>
      <w:r w:rsidR="007B0977" w:rsidRPr="007B0977">
        <w:rPr>
          <w:sz w:val="28"/>
          <w:szCs w:val="28"/>
          <w:lang w:eastAsia="en-US"/>
        </w:rPr>
        <w:t>.3. Количество обучающихся в школах по состоянию на 01.01.2023 с</w:t>
      </w:r>
      <w:r w:rsidR="007B0977" w:rsidRPr="007B0977">
        <w:rPr>
          <w:sz w:val="28"/>
          <w:szCs w:val="28"/>
          <w:lang w:eastAsia="en-US"/>
        </w:rPr>
        <w:t>о</w:t>
      </w:r>
      <w:r w:rsidR="007B0977" w:rsidRPr="007B0977">
        <w:rPr>
          <w:sz w:val="28"/>
          <w:szCs w:val="28"/>
          <w:lang w:eastAsia="en-US"/>
        </w:rPr>
        <w:t xml:space="preserve">ставило 135524 человека. В течение последних трех лет наблюдается тенденция увеличения численности школьников за счет увеличения численности детского населения в возрасте от 7 до 18 лет и миграционного прироста населения. </w:t>
      </w:r>
    </w:p>
    <w:p w:rsidR="007B0977" w:rsidRPr="007B0977" w:rsidRDefault="007B0977" w:rsidP="007B0977">
      <w:pPr>
        <w:tabs>
          <w:tab w:val="left" w:pos="3240"/>
          <w:tab w:val="center" w:pos="4677"/>
        </w:tabs>
        <w:autoSpaceDE w:val="0"/>
        <w:autoSpaceDN w:val="0"/>
        <w:adjustRightInd w:val="0"/>
        <w:ind w:firstLine="709"/>
        <w:jc w:val="both"/>
        <w:rPr>
          <w:rFonts w:eastAsia="Calibri"/>
          <w:sz w:val="28"/>
          <w:szCs w:val="28"/>
          <w:lang w:eastAsia="en-US"/>
        </w:rPr>
      </w:pPr>
      <w:r w:rsidRPr="007B0977">
        <w:rPr>
          <w:rFonts w:eastAsia="Calibri"/>
          <w:sz w:val="28"/>
          <w:szCs w:val="28"/>
          <w:lang w:eastAsia="en-US"/>
        </w:rPr>
        <w:t>2.1.</w:t>
      </w:r>
      <w:r w:rsidR="00E61593">
        <w:rPr>
          <w:rFonts w:eastAsia="Calibri"/>
          <w:sz w:val="28"/>
          <w:szCs w:val="28"/>
          <w:lang w:eastAsia="en-US"/>
        </w:rPr>
        <w:t>3</w:t>
      </w:r>
      <w:r w:rsidRPr="007B0977">
        <w:rPr>
          <w:rFonts w:eastAsia="Calibri"/>
          <w:sz w:val="28"/>
          <w:szCs w:val="28"/>
          <w:lang w:eastAsia="en-US"/>
        </w:rPr>
        <w:t>.4. Ежегодно в целях обеспечения высокого качества школьного обр</w:t>
      </w:r>
      <w:r w:rsidRPr="007B0977">
        <w:rPr>
          <w:rFonts w:eastAsia="Calibri"/>
          <w:sz w:val="28"/>
          <w:szCs w:val="28"/>
          <w:lang w:eastAsia="en-US"/>
        </w:rPr>
        <w:t>а</w:t>
      </w:r>
      <w:r w:rsidRPr="007B0977">
        <w:rPr>
          <w:rFonts w:eastAsia="Calibri"/>
          <w:sz w:val="28"/>
          <w:szCs w:val="28"/>
          <w:lang w:eastAsia="en-US"/>
        </w:rPr>
        <w:t>зования в рамках реализации федеральных образовательных проектов обновляе</w:t>
      </w:r>
      <w:r w:rsidRPr="007B0977">
        <w:rPr>
          <w:rFonts w:eastAsia="Calibri"/>
          <w:sz w:val="28"/>
          <w:szCs w:val="28"/>
          <w:lang w:eastAsia="en-US"/>
        </w:rPr>
        <w:t>т</w:t>
      </w:r>
      <w:r w:rsidRPr="007B0977">
        <w:rPr>
          <w:rFonts w:eastAsia="Calibri"/>
          <w:sz w:val="28"/>
          <w:szCs w:val="28"/>
          <w:lang w:eastAsia="en-US"/>
        </w:rPr>
        <w:t xml:space="preserve">ся инфраструктура школьной среды. Ключевым направлением этой деятельности является создание </w:t>
      </w:r>
      <w:r w:rsidRPr="007B0977">
        <w:rPr>
          <w:rFonts w:eastAsia="Calibri"/>
          <w:color w:val="000000"/>
          <w:sz w:val="28"/>
          <w:szCs w:val="28"/>
          <w:shd w:val="clear" w:color="auto" w:fill="FFFFFF"/>
          <w:lang w:eastAsia="en-US"/>
        </w:rPr>
        <w:t>современной, безопасной цифровой образовательной среды</w:t>
      </w:r>
      <w:r w:rsidRPr="007B0977">
        <w:rPr>
          <w:rFonts w:eastAsia="Calibri"/>
          <w:sz w:val="28"/>
          <w:szCs w:val="28"/>
          <w:lang w:eastAsia="en-US"/>
        </w:rPr>
        <w:t>.</w:t>
      </w:r>
    </w:p>
    <w:p w:rsidR="007B0977" w:rsidRPr="007B0977" w:rsidRDefault="00E61593" w:rsidP="007B0977">
      <w:pPr>
        <w:ind w:firstLine="708"/>
        <w:jc w:val="both"/>
        <w:rPr>
          <w:sz w:val="28"/>
          <w:szCs w:val="28"/>
        </w:rPr>
      </w:pPr>
      <w:r>
        <w:rPr>
          <w:sz w:val="28"/>
          <w:szCs w:val="28"/>
        </w:rPr>
        <w:t>2.1.3</w:t>
      </w:r>
      <w:r w:rsidR="007B0977" w:rsidRPr="007B0977">
        <w:rPr>
          <w:sz w:val="28"/>
          <w:szCs w:val="28"/>
        </w:rPr>
        <w:t>.5. В результате реализации федеральных и региональных инициатив в городе Перми:</w:t>
      </w:r>
    </w:p>
    <w:p w:rsidR="007B0977" w:rsidRPr="007B0977" w:rsidRDefault="007B0977" w:rsidP="007B0977">
      <w:pPr>
        <w:ind w:firstLine="708"/>
        <w:jc w:val="both"/>
        <w:rPr>
          <w:sz w:val="28"/>
          <w:szCs w:val="28"/>
        </w:rPr>
      </w:pPr>
      <w:r w:rsidRPr="007B0977">
        <w:rPr>
          <w:sz w:val="28"/>
          <w:szCs w:val="28"/>
        </w:rPr>
        <w:t>100 % школ подключен</w:t>
      </w:r>
      <w:r w:rsidR="004A00F2">
        <w:rPr>
          <w:sz w:val="28"/>
          <w:szCs w:val="28"/>
        </w:rPr>
        <w:t>ы к высокоскоростному интернету,</w:t>
      </w:r>
    </w:p>
    <w:p w:rsidR="007B0977" w:rsidRPr="007B0977" w:rsidRDefault="007B0977" w:rsidP="007B0977">
      <w:pPr>
        <w:ind w:firstLine="708"/>
        <w:jc w:val="both"/>
        <w:rPr>
          <w:sz w:val="28"/>
          <w:szCs w:val="28"/>
        </w:rPr>
      </w:pPr>
      <w:r w:rsidRPr="007B0977">
        <w:rPr>
          <w:sz w:val="28"/>
          <w:szCs w:val="28"/>
        </w:rPr>
        <w:t>84 % школ оснащены сов</w:t>
      </w:r>
      <w:r w:rsidR="004A00F2">
        <w:rPr>
          <w:sz w:val="28"/>
          <w:szCs w:val="28"/>
        </w:rPr>
        <w:t>ременным цифровым оборудованием,</w:t>
      </w:r>
    </w:p>
    <w:p w:rsidR="007B0977" w:rsidRPr="007B0977" w:rsidRDefault="007B0977" w:rsidP="007B0977">
      <w:pPr>
        <w:ind w:firstLine="708"/>
        <w:jc w:val="both"/>
        <w:rPr>
          <w:sz w:val="28"/>
          <w:szCs w:val="28"/>
        </w:rPr>
      </w:pPr>
      <w:r w:rsidRPr="007B0977">
        <w:rPr>
          <w:sz w:val="28"/>
          <w:szCs w:val="28"/>
        </w:rPr>
        <w:t>100 % школ используют в своей деятельности электронные образовател</w:t>
      </w:r>
      <w:r w:rsidRPr="007B0977">
        <w:rPr>
          <w:sz w:val="28"/>
          <w:szCs w:val="28"/>
        </w:rPr>
        <w:t>ь</w:t>
      </w:r>
      <w:r w:rsidRPr="007B0977">
        <w:rPr>
          <w:sz w:val="28"/>
          <w:szCs w:val="28"/>
        </w:rPr>
        <w:t>ные ресурсы.</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2.1.</w:t>
      </w:r>
      <w:r w:rsidR="00E61593">
        <w:rPr>
          <w:rFonts w:eastAsia="Calibri"/>
          <w:sz w:val="28"/>
          <w:szCs w:val="28"/>
          <w:lang w:eastAsia="en-US"/>
        </w:rPr>
        <w:t>3</w:t>
      </w:r>
      <w:r w:rsidRPr="007B0977">
        <w:rPr>
          <w:rFonts w:eastAsia="Calibri"/>
          <w:sz w:val="28"/>
          <w:szCs w:val="28"/>
          <w:lang w:eastAsia="en-US"/>
        </w:rPr>
        <w:t>.6. В рамках реализации национального проекта «Образование» мун</w:t>
      </w:r>
      <w:r w:rsidRPr="007B0977">
        <w:rPr>
          <w:rFonts w:eastAsia="Calibri"/>
          <w:sz w:val="28"/>
          <w:szCs w:val="28"/>
          <w:lang w:eastAsia="en-US"/>
        </w:rPr>
        <w:t>и</w:t>
      </w:r>
      <w:r w:rsidRPr="007B0977">
        <w:rPr>
          <w:rFonts w:eastAsia="Calibri"/>
          <w:sz w:val="28"/>
          <w:szCs w:val="28"/>
          <w:lang w:eastAsia="en-US"/>
        </w:rPr>
        <w:t>ципальные общеобразовательные учреждения получают финансирование на об</w:t>
      </w:r>
      <w:r w:rsidRPr="007B0977">
        <w:rPr>
          <w:rFonts w:eastAsia="Calibri"/>
          <w:sz w:val="28"/>
          <w:szCs w:val="28"/>
          <w:lang w:eastAsia="en-US"/>
        </w:rPr>
        <w:t>о</w:t>
      </w:r>
      <w:r w:rsidRPr="007B0977">
        <w:rPr>
          <w:rFonts w:eastAsia="Calibri"/>
          <w:sz w:val="28"/>
          <w:szCs w:val="28"/>
          <w:lang w:eastAsia="en-US"/>
        </w:rPr>
        <w:t xml:space="preserve">рудование медицинских, инженерных классов и кабинетов технологии. </w:t>
      </w:r>
    </w:p>
    <w:p w:rsidR="007B0977" w:rsidRPr="007B0977" w:rsidRDefault="007B0977" w:rsidP="007B0977">
      <w:pPr>
        <w:autoSpaceDE w:val="0"/>
        <w:autoSpaceDN w:val="0"/>
        <w:adjustRightInd w:val="0"/>
        <w:ind w:firstLine="709"/>
        <w:jc w:val="both"/>
        <w:rPr>
          <w:rFonts w:eastAsia="Calibri"/>
          <w:sz w:val="28"/>
          <w:szCs w:val="28"/>
          <w:shd w:val="clear" w:color="auto" w:fill="FFFFFF"/>
          <w:lang w:eastAsia="en-US"/>
        </w:rPr>
      </w:pPr>
      <w:r w:rsidRPr="007B0977">
        <w:rPr>
          <w:rFonts w:eastAsia="Calibri"/>
          <w:sz w:val="28"/>
          <w:szCs w:val="28"/>
          <w:lang w:eastAsia="en-US"/>
        </w:rPr>
        <w:t>2.1.</w:t>
      </w:r>
      <w:r w:rsidR="00E61593">
        <w:rPr>
          <w:rFonts w:eastAsia="Calibri"/>
          <w:sz w:val="28"/>
          <w:szCs w:val="28"/>
          <w:lang w:eastAsia="en-US"/>
        </w:rPr>
        <w:t>3</w:t>
      </w:r>
      <w:r w:rsidRPr="007B0977">
        <w:rPr>
          <w:rFonts w:eastAsia="Calibri"/>
          <w:sz w:val="28"/>
          <w:szCs w:val="28"/>
          <w:lang w:eastAsia="en-US"/>
        </w:rPr>
        <w:t>.7. Медицинские классы с 2022 года функционируют в муниципальных автономных общеобразовательных учреждениях (далее – МАОУ) города Перми: «Средняя общеобразовательная школа № 6 имени Героя России С.Л. Яшкина», «Лицей № 2». С 2023 года такие классы будут открыты в МАОУ «Средняя общ</w:t>
      </w:r>
      <w:r w:rsidRPr="007B0977">
        <w:rPr>
          <w:rFonts w:eastAsia="Calibri"/>
          <w:sz w:val="28"/>
          <w:szCs w:val="28"/>
          <w:lang w:eastAsia="en-US"/>
        </w:rPr>
        <w:t>е</w:t>
      </w:r>
      <w:r w:rsidRPr="007B0977">
        <w:rPr>
          <w:rFonts w:eastAsia="Calibri"/>
          <w:sz w:val="28"/>
          <w:szCs w:val="28"/>
          <w:lang w:eastAsia="en-US"/>
        </w:rPr>
        <w:t>образовательная школа № 76» и МАОУ «Многопрофильная школа «Приоритет»</w:t>
      </w:r>
      <w:r w:rsidRPr="007B0977">
        <w:rPr>
          <w:rFonts w:eastAsia="Calibri"/>
          <w:sz w:val="28"/>
          <w:szCs w:val="28"/>
          <w:shd w:val="clear" w:color="auto" w:fill="FFFFFF"/>
          <w:lang w:eastAsia="en-US"/>
        </w:rPr>
        <w:t>.</w:t>
      </w:r>
    </w:p>
    <w:p w:rsidR="007B0977" w:rsidRPr="007B0977" w:rsidRDefault="00E61593" w:rsidP="007B0977">
      <w:pPr>
        <w:ind w:firstLine="708"/>
        <w:jc w:val="both"/>
        <w:rPr>
          <w:sz w:val="28"/>
          <w:szCs w:val="28"/>
        </w:rPr>
      </w:pPr>
      <w:r>
        <w:rPr>
          <w:sz w:val="28"/>
          <w:szCs w:val="28"/>
          <w:shd w:val="clear" w:color="auto" w:fill="FFFFFF"/>
        </w:rPr>
        <w:t>2.1.3</w:t>
      </w:r>
      <w:r w:rsidR="007B0977" w:rsidRPr="007B0977">
        <w:rPr>
          <w:sz w:val="28"/>
          <w:szCs w:val="28"/>
          <w:shd w:val="clear" w:color="auto" w:fill="FFFFFF"/>
        </w:rPr>
        <w:t xml:space="preserve">.8. Инженерные классы с </w:t>
      </w:r>
      <w:r w:rsidR="007B0977" w:rsidRPr="007B0977">
        <w:rPr>
          <w:sz w:val="28"/>
          <w:szCs w:val="28"/>
        </w:rPr>
        <w:t>углубленным изучением предметов «Матем</w:t>
      </w:r>
      <w:r w:rsidR="007B0977" w:rsidRPr="007B0977">
        <w:rPr>
          <w:sz w:val="28"/>
          <w:szCs w:val="28"/>
        </w:rPr>
        <w:t>а</w:t>
      </w:r>
      <w:r w:rsidR="007B0977" w:rsidRPr="007B0977">
        <w:rPr>
          <w:sz w:val="28"/>
          <w:szCs w:val="28"/>
        </w:rPr>
        <w:t xml:space="preserve">тика», «Физика», «Информатика» </w:t>
      </w:r>
      <w:r w:rsidR="007B0977" w:rsidRPr="007B0977">
        <w:rPr>
          <w:sz w:val="28"/>
          <w:szCs w:val="28"/>
          <w:shd w:val="clear" w:color="auto" w:fill="FFFFFF"/>
        </w:rPr>
        <w:t>открыты в МАОУ «</w:t>
      </w:r>
      <w:r w:rsidR="007B0977" w:rsidRPr="007B0977">
        <w:rPr>
          <w:sz w:val="28"/>
          <w:szCs w:val="28"/>
        </w:rPr>
        <w:t>Средняя общеобразовател</w:t>
      </w:r>
      <w:r w:rsidR="007B0977" w:rsidRPr="007B0977">
        <w:rPr>
          <w:sz w:val="28"/>
          <w:szCs w:val="28"/>
        </w:rPr>
        <w:t>ь</w:t>
      </w:r>
      <w:r w:rsidR="007B0977" w:rsidRPr="007B0977">
        <w:rPr>
          <w:sz w:val="28"/>
          <w:szCs w:val="28"/>
        </w:rPr>
        <w:t>ная школа № 76» г. Перми, в уникальных школах города МАОУ «Инженерная школа имени М.Ю. Цирульникова» г. Перми, МАОУ «Школа инженерной мысли имени П.А. Соловьева» г. Перми, МАОУ «Техно-Школа имени летчика-космонавта СССР, дважды Героя Советского Союза В.П. Савиных» г. Перми.</w:t>
      </w:r>
    </w:p>
    <w:p w:rsidR="007B0977" w:rsidRPr="007B0977" w:rsidRDefault="00E61593" w:rsidP="007B0977">
      <w:pPr>
        <w:shd w:val="clear" w:color="auto" w:fill="FFFFFF"/>
        <w:autoSpaceDE w:val="0"/>
        <w:autoSpaceDN w:val="0"/>
        <w:adjustRightInd w:val="0"/>
        <w:ind w:firstLine="709"/>
        <w:jc w:val="both"/>
        <w:rPr>
          <w:rFonts w:eastAsia="Calibri"/>
          <w:sz w:val="28"/>
          <w:szCs w:val="28"/>
          <w:lang w:eastAsia="en-US"/>
        </w:rPr>
      </w:pPr>
      <w:r>
        <w:rPr>
          <w:rFonts w:eastAsia="Calibri"/>
          <w:sz w:val="28"/>
          <w:szCs w:val="28"/>
          <w:lang w:eastAsia="en-US"/>
        </w:rPr>
        <w:t>2.1.3</w:t>
      </w:r>
      <w:r w:rsidR="007B0977" w:rsidRPr="007B0977">
        <w:rPr>
          <w:rFonts w:eastAsia="Calibri"/>
          <w:sz w:val="28"/>
          <w:szCs w:val="28"/>
          <w:lang w:eastAsia="en-US"/>
        </w:rPr>
        <w:t xml:space="preserve">.9. </w:t>
      </w:r>
      <w:r w:rsidR="007B0977" w:rsidRPr="007B0977">
        <w:rPr>
          <w:sz w:val="28"/>
          <w:szCs w:val="28"/>
          <w:lang w:eastAsia="en-US"/>
        </w:rPr>
        <w:t>Наряду с муниципальными общеобразовательными учреждениями н</w:t>
      </w:r>
      <w:r w:rsidR="007B0977" w:rsidRPr="007B0977">
        <w:rPr>
          <w:rFonts w:eastAsia="Calibri"/>
          <w:sz w:val="28"/>
          <w:szCs w:val="28"/>
          <w:lang w:eastAsia="en-US"/>
        </w:rPr>
        <w:t xml:space="preserve">а территории города Перми функционируют </w:t>
      </w:r>
      <w:r w:rsidR="002E5E2C">
        <w:rPr>
          <w:rFonts w:eastAsia="Calibri"/>
          <w:sz w:val="28"/>
          <w:szCs w:val="28"/>
          <w:lang w:eastAsia="en-US"/>
        </w:rPr>
        <w:t xml:space="preserve">пять </w:t>
      </w:r>
      <w:r w:rsidR="007B0977" w:rsidRPr="007B0977">
        <w:rPr>
          <w:rFonts w:eastAsia="Calibri"/>
          <w:sz w:val="28"/>
          <w:szCs w:val="28"/>
          <w:lang w:eastAsia="en-US"/>
        </w:rPr>
        <w:t>общеобразовательных учр</w:t>
      </w:r>
      <w:r w:rsidR="007B0977" w:rsidRPr="007B0977">
        <w:rPr>
          <w:rFonts w:eastAsia="Calibri"/>
          <w:sz w:val="28"/>
          <w:szCs w:val="28"/>
          <w:lang w:eastAsia="en-US"/>
        </w:rPr>
        <w:t>е</w:t>
      </w:r>
      <w:r w:rsidR="007B0977" w:rsidRPr="007B0977">
        <w:rPr>
          <w:rFonts w:eastAsia="Calibri"/>
          <w:sz w:val="28"/>
          <w:szCs w:val="28"/>
          <w:lang w:eastAsia="en-US"/>
        </w:rPr>
        <w:t>ждений, подведомственных Министерству образования и науки Пермского края: государственное краевое бюджетное общеобразовательное учреждение «Общео</w:t>
      </w:r>
      <w:r w:rsidR="007B0977" w:rsidRPr="007B0977">
        <w:rPr>
          <w:rFonts w:eastAsia="Calibri"/>
          <w:sz w:val="28"/>
          <w:szCs w:val="28"/>
          <w:lang w:eastAsia="en-US"/>
        </w:rPr>
        <w:t>б</w:t>
      </w:r>
      <w:r w:rsidR="007B0977" w:rsidRPr="007B0977">
        <w:rPr>
          <w:rFonts w:eastAsia="Calibri"/>
          <w:sz w:val="28"/>
          <w:szCs w:val="28"/>
          <w:lang w:eastAsia="en-US"/>
        </w:rPr>
        <w:t>разовательная школа-интернат Пермского края»; краевое государственное бю</w:t>
      </w:r>
      <w:r w:rsidR="007B0977" w:rsidRPr="007B0977">
        <w:rPr>
          <w:rFonts w:eastAsia="Calibri"/>
          <w:sz w:val="28"/>
          <w:szCs w:val="28"/>
          <w:lang w:eastAsia="en-US"/>
        </w:rPr>
        <w:t>д</w:t>
      </w:r>
      <w:r w:rsidR="007B0977" w:rsidRPr="007B0977">
        <w:rPr>
          <w:rFonts w:eastAsia="Calibri"/>
          <w:sz w:val="28"/>
          <w:szCs w:val="28"/>
          <w:lang w:eastAsia="en-US"/>
        </w:rPr>
        <w:t>жетное общеобразовательное учреждение «Специальное учебно-воспитательное учреждение «Уральское подворье». Также осуществляют свою деятельность 3 профильные школы при высших учебных заведениях с охватом 200 человек («Лицей с углубленным изучением отдельных учебных предметов федерального государственного автономного образовательного учреждения высшего образов</w:t>
      </w:r>
      <w:r w:rsidR="007B0977" w:rsidRPr="007B0977">
        <w:rPr>
          <w:rFonts w:eastAsia="Calibri"/>
          <w:sz w:val="28"/>
          <w:szCs w:val="28"/>
          <w:lang w:eastAsia="en-US"/>
        </w:rPr>
        <w:t>а</w:t>
      </w:r>
      <w:r w:rsidR="007B0977" w:rsidRPr="007B0977">
        <w:rPr>
          <w:rFonts w:eastAsia="Calibri"/>
          <w:sz w:val="28"/>
          <w:szCs w:val="28"/>
          <w:lang w:eastAsia="en-US"/>
        </w:rPr>
        <w:t>ния «Пермский государственный национальный исследовательский университет», «Лицей Пермского филиала федерального государственного автономного образ</w:t>
      </w:r>
      <w:r w:rsidR="007B0977" w:rsidRPr="007B0977">
        <w:rPr>
          <w:rFonts w:eastAsia="Calibri"/>
          <w:sz w:val="28"/>
          <w:szCs w:val="28"/>
          <w:lang w:eastAsia="en-US"/>
        </w:rPr>
        <w:t>о</w:t>
      </w:r>
      <w:r w:rsidR="007B0977" w:rsidRPr="007B0977">
        <w:rPr>
          <w:rFonts w:eastAsia="Calibri"/>
          <w:sz w:val="28"/>
          <w:szCs w:val="28"/>
          <w:lang w:eastAsia="en-US"/>
        </w:rPr>
        <w:t>вательного учреждения высшего образования «Национальный исследовательский университет «Высшая школа экономики», «Политехническая школа ПНИПУ» – структурное подразделение федерального государственного автономного образ</w:t>
      </w:r>
      <w:r w:rsidR="007B0977" w:rsidRPr="007B0977">
        <w:rPr>
          <w:rFonts w:eastAsia="Calibri"/>
          <w:sz w:val="28"/>
          <w:szCs w:val="28"/>
          <w:lang w:eastAsia="en-US"/>
        </w:rPr>
        <w:t>о</w:t>
      </w:r>
      <w:r w:rsidR="007B0977" w:rsidRPr="007B0977">
        <w:rPr>
          <w:rFonts w:eastAsia="Calibri"/>
          <w:sz w:val="28"/>
          <w:szCs w:val="28"/>
          <w:lang w:eastAsia="en-US"/>
        </w:rPr>
        <w:t>вательного учреждения высшего образования «Пермский национальный исслед</w:t>
      </w:r>
      <w:r w:rsidR="007B0977" w:rsidRPr="007B0977">
        <w:rPr>
          <w:rFonts w:eastAsia="Calibri"/>
          <w:sz w:val="28"/>
          <w:szCs w:val="28"/>
          <w:lang w:eastAsia="en-US"/>
        </w:rPr>
        <w:t>о</w:t>
      </w:r>
      <w:r w:rsidR="007B0977" w:rsidRPr="007B0977">
        <w:rPr>
          <w:rFonts w:eastAsia="Calibri"/>
          <w:sz w:val="28"/>
          <w:szCs w:val="28"/>
          <w:lang w:eastAsia="en-US"/>
        </w:rPr>
        <w:t>вательский политехнический университет»).</w:t>
      </w:r>
    </w:p>
    <w:p w:rsidR="007B0977" w:rsidRPr="007B0977" w:rsidRDefault="007B0977" w:rsidP="007B0977">
      <w:pPr>
        <w:shd w:val="clear" w:color="auto" w:fill="FFFFFF"/>
        <w:autoSpaceDE w:val="0"/>
        <w:autoSpaceDN w:val="0"/>
        <w:adjustRightInd w:val="0"/>
        <w:ind w:firstLine="709"/>
        <w:jc w:val="both"/>
        <w:rPr>
          <w:sz w:val="28"/>
          <w:szCs w:val="28"/>
          <w:lang w:eastAsia="en-US"/>
        </w:rPr>
      </w:pPr>
      <w:r w:rsidRPr="007B0977">
        <w:rPr>
          <w:rFonts w:eastAsia="Calibri"/>
          <w:sz w:val="28"/>
          <w:szCs w:val="28"/>
          <w:lang w:eastAsia="en-US"/>
        </w:rPr>
        <w:lastRenderedPageBreak/>
        <w:t>2.1.</w:t>
      </w:r>
      <w:r w:rsidR="00E61593">
        <w:rPr>
          <w:rFonts w:eastAsia="Calibri"/>
          <w:sz w:val="28"/>
          <w:szCs w:val="28"/>
          <w:lang w:eastAsia="en-US"/>
        </w:rPr>
        <w:t>3</w:t>
      </w:r>
      <w:r w:rsidRPr="007B0977">
        <w:rPr>
          <w:rFonts w:eastAsia="Calibri"/>
          <w:sz w:val="28"/>
          <w:szCs w:val="28"/>
          <w:lang w:eastAsia="en-US"/>
        </w:rPr>
        <w:t>.10. В сети общеобразовательных учреждений функционируют 6 нег</w:t>
      </w:r>
      <w:r w:rsidRPr="007B0977">
        <w:rPr>
          <w:rFonts w:eastAsia="Calibri"/>
          <w:sz w:val="28"/>
          <w:szCs w:val="28"/>
          <w:lang w:eastAsia="en-US"/>
        </w:rPr>
        <w:t>о</w:t>
      </w:r>
      <w:r w:rsidRPr="007B0977">
        <w:rPr>
          <w:rFonts w:eastAsia="Calibri"/>
          <w:sz w:val="28"/>
          <w:szCs w:val="28"/>
          <w:lang w:eastAsia="en-US"/>
        </w:rPr>
        <w:t>сударственных общеобразовательных учреждений, которые посещают 773 уч</w:t>
      </w:r>
      <w:r w:rsidRPr="007B0977">
        <w:rPr>
          <w:rFonts w:eastAsia="Calibri"/>
          <w:sz w:val="28"/>
          <w:szCs w:val="28"/>
          <w:lang w:eastAsia="en-US"/>
        </w:rPr>
        <w:t>а</w:t>
      </w:r>
      <w:r w:rsidRPr="007B0977">
        <w:rPr>
          <w:rFonts w:eastAsia="Calibri"/>
          <w:sz w:val="28"/>
          <w:szCs w:val="28"/>
          <w:lang w:eastAsia="en-US"/>
        </w:rPr>
        <w:t>щихся.</w:t>
      </w:r>
      <w:r w:rsidRPr="007B0977">
        <w:rPr>
          <w:sz w:val="28"/>
          <w:szCs w:val="28"/>
          <w:lang w:eastAsia="en-US"/>
        </w:rPr>
        <w:t xml:space="preserve"> </w:t>
      </w:r>
    </w:p>
    <w:p w:rsidR="007B0977" w:rsidRPr="007B0977" w:rsidRDefault="007B0977" w:rsidP="007B0977">
      <w:pPr>
        <w:autoSpaceDE w:val="0"/>
        <w:autoSpaceDN w:val="0"/>
        <w:adjustRightInd w:val="0"/>
        <w:ind w:firstLine="708"/>
        <w:contextualSpacing/>
        <w:jc w:val="both"/>
        <w:rPr>
          <w:rFonts w:eastAsia="Calibri"/>
          <w:sz w:val="28"/>
          <w:szCs w:val="28"/>
          <w:lang w:eastAsia="en-US"/>
        </w:rPr>
      </w:pPr>
      <w:r w:rsidRPr="007B0977">
        <w:rPr>
          <w:rFonts w:eastAsia="Calibri"/>
          <w:sz w:val="28"/>
          <w:szCs w:val="28"/>
          <w:lang w:eastAsia="en-US"/>
        </w:rPr>
        <w:t>2.1.</w:t>
      </w:r>
      <w:r w:rsidR="00E61593">
        <w:rPr>
          <w:rFonts w:eastAsia="Calibri"/>
          <w:sz w:val="28"/>
          <w:szCs w:val="28"/>
          <w:lang w:eastAsia="en-US"/>
        </w:rPr>
        <w:t>3</w:t>
      </w:r>
      <w:r w:rsidRPr="007B0977">
        <w:rPr>
          <w:rFonts w:eastAsia="Calibri"/>
          <w:sz w:val="28"/>
          <w:szCs w:val="28"/>
          <w:lang w:eastAsia="en-US"/>
        </w:rPr>
        <w:t>.11. В последние годы наблюдается тенденция снижения численности детского населения в возрастной категории детей от года до 7 лет. При этом ув</w:t>
      </w:r>
      <w:r w:rsidRPr="007B0977">
        <w:rPr>
          <w:rFonts w:eastAsia="Calibri"/>
          <w:sz w:val="28"/>
          <w:szCs w:val="28"/>
          <w:lang w:eastAsia="en-US"/>
        </w:rPr>
        <w:t>е</w:t>
      </w:r>
      <w:r w:rsidRPr="007B0977">
        <w:rPr>
          <w:rFonts w:eastAsia="Calibri"/>
          <w:sz w:val="28"/>
          <w:szCs w:val="28"/>
          <w:lang w:eastAsia="en-US"/>
        </w:rPr>
        <w:t>личивается численность детей в возрастной категории от 7 до 18 лет. Соотве</w:t>
      </w:r>
      <w:r w:rsidRPr="007B0977">
        <w:rPr>
          <w:rFonts w:eastAsia="Calibri"/>
          <w:sz w:val="28"/>
          <w:szCs w:val="28"/>
          <w:lang w:eastAsia="en-US"/>
        </w:rPr>
        <w:t>т</w:t>
      </w:r>
      <w:r w:rsidRPr="007B0977">
        <w:rPr>
          <w:rFonts w:eastAsia="Calibri"/>
          <w:sz w:val="28"/>
          <w:szCs w:val="28"/>
          <w:lang w:eastAsia="en-US"/>
        </w:rPr>
        <w:t>ственно, необходимо своевременно трансформировать сеть, создавая условия для доступного образования, в том числе эффективно использовать имуществе</w:t>
      </w:r>
      <w:r w:rsidRPr="007B0977">
        <w:rPr>
          <w:rFonts w:eastAsia="Calibri"/>
          <w:sz w:val="28"/>
          <w:szCs w:val="28"/>
          <w:lang w:eastAsia="en-US"/>
        </w:rPr>
        <w:t>н</w:t>
      </w:r>
      <w:r w:rsidRPr="007B0977">
        <w:rPr>
          <w:rFonts w:eastAsia="Calibri"/>
          <w:sz w:val="28"/>
          <w:szCs w:val="28"/>
          <w:lang w:eastAsia="en-US"/>
        </w:rPr>
        <w:t xml:space="preserve">ный комплекс </w:t>
      </w:r>
      <w:r w:rsidR="0035310B">
        <w:rPr>
          <w:rFonts w:eastAsia="Calibri"/>
          <w:sz w:val="28"/>
          <w:szCs w:val="28"/>
          <w:lang w:eastAsia="en-US"/>
        </w:rPr>
        <w:t xml:space="preserve">ДОУ </w:t>
      </w:r>
      <w:r w:rsidRPr="007B0977">
        <w:rPr>
          <w:rFonts w:eastAsia="Calibri"/>
          <w:sz w:val="28"/>
          <w:szCs w:val="28"/>
          <w:lang w:eastAsia="en-US"/>
        </w:rPr>
        <w:t>(перепрофилирование групп под классы для детей начальной школы, организация групп продленного дня), а также создавать новые школьные места путем строительства новых зданий общеобразовательных учреждений и р</w:t>
      </w:r>
      <w:r w:rsidRPr="007B0977">
        <w:rPr>
          <w:rFonts w:eastAsia="Calibri"/>
          <w:sz w:val="28"/>
          <w:szCs w:val="28"/>
          <w:lang w:eastAsia="en-US"/>
        </w:rPr>
        <w:t>е</w:t>
      </w:r>
      <w:r w:rsidRPr="007B0977">
        <w:rPr>
          <w:rFonts w:eastAsia="Calibri"/>
          <w:sz w:val="28"/>
          <w:szCs w:val="28"/>
          <w:lang w:eastAsia="en-US"/>
        </w:rPr>
        <w:t>конструкции существующих).</w:t>
      </w:r>
    </w:p>
    <w:p w:rsidR="007B0977" w:rsidRPr="007B0977" w:rsidRDefault="007B0977" w:rsidP="007B0977">
      <w:pPr>
        <w:shd w:val="clear" w:color="auto" w:fill="FFFFFF"/>
        <w:autoSpaceDE w:val="0"/>
        <w:autoSpaceDN w:val="0"/>
        <w:adjustRightInd w:val="0"/>
        <w:ind w:firstLine="720"/>
        <w:jc w:val="both"/>
        <w:rPr>
          <w:sz w:val="28"/>
          <w:szCs w:val="28"/>
          <w:lang w:eastAsia="en-US"/>
        </w:rPr>
      </w:pPr>
      <w:r w:rsidRPr="007B0977">
        <w:rPr>
          <w:sz w:val="28"/>
          <w:szCs w:val="28"/>
          <w:lang w:eastAsia="en-US"/>
        </w:rPr>
        <w:t>2.1.</w:t>
      </w:r>
      <w:r w:rsidR="00E61593">
        <w:rPr>
          <w:sz w:val="28"/>
          <w:szCs w:val="28"/>
          <w:lang w:eastAsia="en-US"/>
        </w:rPr>
        <w:t>3</w:t>
      </w:r>
      <w:r w:rsidRPr="007B0977">
        <w:rPr>
          <w:sz w:val="28"/>
          <w:szCs w:val="28"/>
          <w:lang w:eastAsia="en-US"/>
        </w:rPr>
        <w:t>.12. В последние пять лет активно велось строительство новых школ, а также новых корпусов для действующих образовательных организаций.</w:t>
      </w:r>
    </w:p>
    <w:p w:rsidR="007B0977" w:rsidRPr="007B0977" w:rsidRDefault="007B0977" w:rsidP="007B0977">
      <w:pPr>
        <w:shd w:val="clear" w:color="auto" w:fill="FFFFFF"/>
        <w:autoSpaceDE w:val="0"/>
        <w:autoSpaceDN w:val="0"/>
        <w:adjustRightInd w:val="0"/>
        <w:ind w:firstLine="720"/>
        <w:jc w:val="both"/>
        <w:rPr>
          <w:sz w:val="28"/>
          <w:szCs w:val="28"/>
          <w:lang w:eastAsia="en-US"/>
        </w:rPr>
      </w:pPr>
      <w:r w:rsidRPr="007B0977">
        <w:rPr>
          <w:sz w:val="28"/>
          <w:szCs w:val="28"/>
          <w:lang w:eastAsia="en-US"/>
        </w:rPr>
        <w:t>В период с 2018 года по 2022 год созданы 7095 новых мест в школах за счет строительства, реконструкции и приобретения в муниципальную собственность зданий школ: МАОУ «ЭнергоПолис» г. Перми по проспекту Парковому, 8а (1000 мест), МАОУ «Средняя общеобразовательная школа № 42» г. Перми по ул</w:t>
      </w:r>
      <w:r w:rsidR="00CE2074">
        <w:rPr>
          <w:sz w:val="28"/>
          <w:szCs w:val="28"/>
          <w:lang w:eastAsia="en-US"/>
        </w:rPr>
        <w:t>. </w:t>
      </w:r>
      <w:r w:rsidRPr="007B0977">
        <w:rPr>
          <w:sz w:val="28"/>
          <w:szCs w:val="28"/>
          <w:lang w:eastAsia="en-US"/>
        </w:rPr>
        <w:t>Нестерова, 18 (1000 мест), МАОУ «Гимназия № 3» г. Перми по ул</w:t>
      </w:r>
      <w:r w:rsidR="00CE2074">
        <w:rPr>
          <w:sz w:val="28"/>
          <w:szCs w:val="28"/>
          <w:lang w:eastAsia="en-US"/>
        </w:rPr>
        <w:t xml:space="preserve">. </w:t>
      </w:r>
      <w:r w:rsidRPr="007B0977">
        <w:rPr>
          <w:sz w:val="28"/>
          <w:szCs w:val="28"/>
          <w:lang w:eastAsia="en-US"/>
        </w:rPr>
        <w:t>Звен</w:t>
      </w:r>
      <w:r w:rsidRPr="007B0977">
        <w:rPr>
          <w:sz w:val="28"/>
          <w:szCs w:val="28"/>
          <w:lang w:eastAsia="en-US"/>
        </w:rPr>
        <w:t>и</w:t>
      </w:r>
      <w:r w:rsidRPr="007B0977">
        <w:rPr>
          <w:sz w:val="28"/>
          <w:szCs w:val="28"/>
          <w:lang w:eastAsia="en-US"/>
        </w:rPr>
        <w:t>городской, 11 (1050 мест), МАОУ «Средняя общеобразовательная школа № 93» г.</w:t>
      </w:r>
      <w:r w:rsidR="00CE2074">
        <w:rPr>
          <w:sz w:val="28"/>
          <w:szCs w:val="28"/>
          <w:lang w:eastAsia="en-US"/>
        </w:rPr>
        <w:t> </w:t>
      </w:r>
      <w:r w:rsidRPr="007B0977">
        <w:rPr>
          <w:sz w:val="28"/>
          <w:szCs w:val="28"/>
          <w:lang w:eastAsia="en-US"/>
        </w:rPr>
        <w:t>Перми по ул</w:t>
      </w:r>
      <w:r w:rsidR="00CE2074">
        <w:rPr>
          <w:sz w:val="28"/>
          <w:szCs w:val="28"/>
          <w:lang w:eastAsia="en-US"/>
        </w:rPr>
        <w:t xml:space="preserve">. </w:t>
      </w:r>
      <w:r w:rsidRPr="007B0977">
        <w:rPr>
          <w:sz w:val="28"/>
          <w:szCs w:val="28"/>
          <w:lang w:eastAsia="en-US"/>
        </w:rPr>
        <w:t>Полины Осипенко, 46 (400 мест), МАОУ «Школа дизайна «То</w:t>
      </w:r>
      <w:r w:rsidRPr="007B0977">
        <w:rPr>
          <w:sz w:val="28"/>
          <w:szCs w:val="28"/>
          <w:lang w:eastAsia="en-US"/>
        </w:rPr>
        <w:t>ч</w:t>
      </w:r>
      <w:r w:rsidRPr="007B0977">
        <w:rPr>
          <w:sz w:val="28"/>
          <w:szCs w:val="28"/>
          <w:lang w:eastAsia="en-US"/>
        </w:rPr>
        <w:t>ка» г. Перми по ул</w:t>
      </w:r>
      <w:r w:rsidR="00CE2074">
        <w:rPr>
          <w:sz w:val="28"/>
          <w:szCs w:val="28"/>
          <w:lang w:eastAsia="en-US"/>
        </w:rPr>
        <w:t xml:space="preserve">. </w:t>
      </w:r>
      <w:r w:rsidRPr="007B0977">
        <w:rPr>
          <w:sz w:val="28"/>
          <w:szCs w:val="28"/>
          <w:lang w:eastAsia="en-US"/>
        </w:rPr>
        <w:t>Василия Татищева, 7 (1225 мест), МАОУ</w:t>
      </w:r>
      <w:r w:rsidR="004A00F2">
        <w:rPr>
          <w:sz w:val="28"/>
          <w:szCs w:val="28"/>
          <w:lang w:eastAsia="en-US"/>
        </w:rPr>
        <w:t> </w:t>
      </w:r>
      <w:r w:rsidRPr="007B0977">
        <w:rPr>
          <w:sz w:val="28"/>
          <w:szCs w:val="28"/>
          <w:lang w:eastAsia="en-US"/>
        </w:rPr>
        <w:t>«Средняя общеобр</w:t>
      </w:r>
      <w:r w:rsidRPr="007B0977">
        <w:rPr>
          <w:sz w:val="28"/>
          <w:szCs w:val="28"/>
          <w:lang w:eastAsia="en-US"/>
        </w:rPr>
        <w:t>а</w:t>
      </w:r>
      <w:r w:rsidRPr="007B0977">
        <w:rPr>
          <w:sz w:val="28"/>
          <w:szCs w:val="28"/>
          <w:lang w:eastAsia="en-US"/>
        </w:rPr>
        <w:t>зовательная школа № 79» г. Перми по ул</w:t>
      </w:r>
      <w:r w:rsidR="00CE2074">
        <w:rPr>
          <w:sz w:val="28"/>
          <w:szCs w:val="28"/>
          <w:lang w:eastAsia="en-US"/>
        </w:rPr>
        <w:t xml:space="preserve">. </w:t>
      </w:r>
      <w:r w:rsidRPr="007B0977">
        <w:rPr>
          <w:sz w:val="28"/>
          <w:szCs w:val="28"/>
          <w:lang w:eastAsia="en-US"/>
        </w:rPr>
        <w:t>Цимлянской, 4 (770 мест), МАОУ «Х</w:t>
      </w:r>
      <w:r w:rsidRPr="007B0977">
        <w:rPr>
          <w:sz w:val="28"/>
          <w:szCs w:val="28"/>
          <w:lang w:eastAsia="en-US"/>
        </w:rPr>
        <w:t>и</w:t>
      </w:r>
      <w:r w:rsidRPr="007B0977">
        <w:rPr>
          <w:sz w:val="28"/>
          <w:szCs w:val="28"/>
          <w:lang w:eastAsia="en-US"/>
        </w:rPr>
        <w:t>мико-технологическая школа «СинТез» г. Перми по</w:t>
      </w:r>
      <w:r w:rsidR="004A00F2">
        <w:rPr>
          <w:sz w:val="28"/>
          <w:szCs w:val="28"/>
          <w:lang w:eastAsia="en-US"/>
        </w:rPr>
        <w:t> </w:t>
      </w:r>
      <w:r w:rsidRPr="007B0977">
        <w:rPr>
          <w:sz w:val="28"/>
          <w:szCs w:val="28"/>
          <w:lang w:eastAsia="en-US"/>
        </w:rPr>
        <w:t>ул</w:t>
      </w:r>
      <w:r w:rsidR="00CE2074">
        <w:rPr>
          <w:sz w:val="28"/>
          <w:szCs w:val="28"/>
          <w:lang w:eastAsia="en-US"/>
        </w:rPr>
        <w:t xml:space="preserve">. </w:t>
      </w:r>
      <w:r w:rsidRPr="007B0977">
        <w:rPr>
          <w:sz w:val="28"/>
          <w:szCs w:val="28"/>
          <w:lang w:eastAsia="en-US"/>
        </w:rPr>
        <w:t>Юнг Прикамья, 3 (1100</w:t>
      </w:r>
      <w:r w:rsidR="00CE2074">
        <w:rPr>
          <w:sz w:val="28"/>
          <w:szCs w:val="28"/>
          <w:lang w:eastAsia="en-US"/>
        </w:rPr>
        <w:t> </w:t>
      </w:r>
      <w:r w:rsidRPr="007B0977">
        <w:rPr>
          <w:sz w:val="28"/>
          <w:szCs w:val="28"/>
          <w:lang w:eastAsia="en-US"/>
        </w:rPr>
        <w:t>мест), МАОУ «Гимназия № 17» г. Перми по</w:t>
      </w:r>
      <w:r w:rsidR="004A00F2">
        <w:rPr>
          <w:sz w:val="28"/>
          <w:szCs w:val="28"/>
          <w:lang w:eastAsia="en-US"/>
        </w:rPr>
        <w:t> </w:t>
      </w:r>
      <w:r w:rsidRPr="007B0977">
        <w:rPr>
          <w:sz w:val="28"/>
          <w:szCs w:val="28"/>
          <w:lang w:eastAsia="en-US"/>
        </w:rPr>
        <w:t>ул</w:t>
      </w:r>
      <w:r w:rsidR="00CE2074">
        <w:rPr>
          <w:sz w:val="28"/>
          <w:szCs w:val="28"/>
          <w:lang w:eastAsia="en-US"/>
        </w:rPr>
        <w:t xml:space="preserve">. </w:t>
      </w:r>
      <w:r w:rsidRPr="007B0977">
        <w:rPr>
          <w:sz w:val="28"/>
          <w:szCs w:val="28"/>
          <w:lang w:eastAsia="en-US"/>
        </w:rPr>
        <w:t>Ленина, 33 (550 мест).</w:t>
      </w:r>
    </w:p>
    <w:p w:rsidR="007B0977" w:rsidRPr="007B0977" w:rsidRDefault="007B0977" w:rsidP="007B0977">
      <w:pPr>
        <w:ind w:firstLine="720"/>
        <w:jc w:val="both"/>
        <w:rPr>
          <w:rFonts w:eastAsia="Calibri"/>
          <w:sz w:val="28"/>
          <w:szCs w:val="28"/>
          <w:lang w:eastAsia="en-US"/>
        </w:rPr>
      </w:pPr>
      <w:r w:rsidRPr="007B0977">
        <w:rPr>
          <w:sz w:val="28"/>
          <w:szCs w:val="28"/>
          <w:lang w:eastAsia="en-US"/>
        </w:rPr>
        <w:t>2.1.</w:t>
      </w:r>
      <w:r w:rsidR="00E61593">
        <w:rPr>
          <w:sz w:val="28"/>
          <w:szCs w:val="28"/>
          <w:lang w:eastAsia="en-US"/>
        </w:rPr>
        <w:t>3</w:t>
      </w:r>
      <w:r w:rsidRPr="007B0977">
        <w:rPr>
          <w:sz w:val="28"/>
          <w:szCs w:val="28"/>
          <w:lang w:eastAsia="en-US"/>
        </w:rPr>
        <w:t xml:space="preserve">.13. </w:t>
      </w:r>
      <w:r w:rsidRPr="007B0977">
        <w:rPr>
          <w:rFonts w:eastAsia="Calibri"/>
          <w:sz w:val="28"/>
          <w:szCs w:val="28"/>
          <w:lang w:eastAsia="en-US"/>
        </w:rPr>
        <w:t xml:space="preserve">Вместе с тем </w:t>
      </w:r>
      <w:r w:rsidR="0042371E">
        <w:rPr>
          <w:rFonts w:eastAsia="Calibri"/>
          <w:sz w:val="28"/>
          <w:szCs w:val="28"/>
          <w:lang w:eastAsia="en-US"/>
        </w:rPr>
        <w:t xml:space="preserve">на </w:t>
      </w:r>
      <w:r w:rsidRPr="007B0977">
        <w:rPr>
          <w:rFonts w:eastAsia="Calibri"/>
          <w:sz w:val="28"/>
          <w:szCs w:val="28"/>
          <w:lang w:eastAsia="en-US"/>
        </w:rPr>
        <w:t xml:space="preserve">отдельных территориях города Перми </w:t>
      </w:r>
      <w:r w:rsidRPr="007B0977">
        <w:rPr>
          <w:sz w:val="28"/>
          <w:szCs w:val="28"/>
          <w:lang w:eastAsia="en-US"/>
        </w:rPr>
        <w:t>(</w:t>
      </w:r>
      <w:r w:rsidRPr="007B0977">
        <w:rPr>
          <w:rFonts w:eastAsia="Calibri"/>
          <w:sz w:val="28"/>
          <w:szCs w:val="28"/>
          <w:lang w:eastAsia="en-US"/>
        </w:rPr>
        <w:t xml:space="preserve">ПР), </w:t>
      </w:r>
      <w:r w:rsidRPr="007B0977">
        <w:rPr>
          <w:sz w:val="28"/>
          <w:szCs w:val="28"/>
          <w:lang w:eastAsia="en-US"/>
        </w:rPr>
        <w:t>где з</w:t>
      </w:r>
      <w:r w:rsidRPr="007B0977">
        <w:rPr>
          <w:sz w:val="28"/>
          <w:szCs w:val="28"/>
          <w:lang w:eastAsia="en-US"/>
        </w:rPr>
        <w:t>а</w:t>
      </w:r>
      <w:r w:rsidRPr="007B0977">
        <w:rPr>
          <w:sz w:val="28"/>
          <w:szCs w:val="28"/>
          <w:lang w:eastAsia="en-US"/>
        </w:rPr>
        <w:t xml:space="preserve">планировано строительство нового жилого фонда, </w:t>
      </w:r>
      <w:r w:rsidRPr="007B0977">
        <w:rPr>
          <w:rFonts w:eastAsia="Calibri"/>
          <w:sz w:val="28"/>
          <w:szCs w:val="28"/>
          <w:lang w:eastAsia="en-US"/>
        </w:rPr>
        <w:t>и с учетом прогноза демогр</w:t>
      </w:r>
      <w:r w:rsidRPr="007B0977">
        <w:rPr>
          <w:rFonts w:eastAsia="Calibri"/>
          <w:sz w:val="28"/>
          <w:szCs w:val="28"/>
          <w:lang w:eastAsia="en-US"/>
        </w:rPr>
        <w:t>а</w:t>
      </w:r>
      <w:r w:rsidRPr="007B0977">
        <w:rPr>
          <w:rFonts w:eastAsia="Calibri"/>
          <w:sz w:val="28"/>
          <w:szCs w:val="28"/>
          <w:lang w:eastAsia="en-US"/>
        </w:rPr>
        <w:t>фических изменений наблюдается наибольшая проблема доступности услуг о</w:t>
      </w:r>
      <w:r w:rsidRPr="007B0977">
        <w:rPr>
          <w:rFonts w:eastAsia="Calibri"/>
          <w:sz w:val="28"/>
          <w:szCs w:val="28"/>
          <w:lang w:eastAsia="en-US"/>
        </w:rPr>
        <w:t>б</w:t>
      </w:r>
      <w:r w:rsidRPr="007B0977">
        <w:rPr>
          <w:rFonts w:eastAsia="Calibri"/>
          <w:sz w:val="28"/>
          <w:szCs w:val="28"/>
          <w:lang w:eastAsia="en-US"/>
        </w:rPr>
        <w:t>щего образования. К таким территориям относятся:</w:t>
      </w:r>
    </w:p>
    <w:p w:rsidR="007B0977" w:rsidRPr="007B0977" w:rsidRDefault="007B0977" w:rsidP="007B0977">
      <w:pPr>
        <w:tabs>
          <w:tab w:val="left" w:pos="6538"/>
        </w:tabs>
        <w:autoSpaceDE w:val="0"/>
        <w:autoSpaceDN w:val="0"/>
        <w:adjustRightInd w:val="0"/>
        <w:ind w:firstLine="720"/>
        <w:jc w:val="both"/>
        <w:rPr>
          <w:rFonts w:eastAsia="Calibri"/>
          <w:sz w:val="28"/>
          <w:szCs w:val="28"/>
          <w:lang w:eastAsia="en-US"/>
        </w:rPr>
      </w:pPr>
      <w:r w:rsidRPr="007B0977">
        <w:rPr>
          <w:rFonts w:eastAsia="Calibri"/>
          <w:sz w:val="28"/>
          <w:szCs w:val="28"/>
          <w:lang w:eastAsia="en-US"/>
        </w:rPr>
        <w:t>Вышка-2 (ПР-59, 60), Крупской-Старцева (ПР-18), Городские горки (ПР-11), Рабочий поселок (ПР-14), Запруд (ПР-61), Запруд-2 (</w:t>
      </w:r>
      <w:r w:rsidR="004A00F2">
        <w:rPr>
          <w:rFonts w:eastAsia="Calibri"/>
          <w:sz w:val="28"/>
          <w:szCs w:val="28"/>
          <w:lang w:eastAsia="en-US"/>
        </w:rPr>
        <w:t>ПР-50) в Мотовилихинском районе,</w:t>
      </w:r>
    </w:p>
    <w:p w:rsidR="007B0977" w:rsidRPr="007B0977" w:rsidRDefault="007B0977" w:rsidP="007B0977">
      <w:pPr>
        <w:tabs>
          <w:tab w:val="left" w:pos="6538"/>
        </w:tabs>
        <w:autoSpaceDE w:val="0"/>
        <w:autoSpaceDN w:val="0"/>
        <w:adjustRightInd w:val="0"/>
        <w:ind w:firstLine="540"/>
        <w:jc w:val="both"/>
        <w:rPr>
          <w:rFonts w:eastAsia="Calibri"/>
          <w:sz w:val="28"/>
          <w:szCs w:val="28"/>
          <w:lang w:eastAsia="en-US"/>
        </w:rPr>
      </w:pPr>
      <w:r w:rsidRPr="007B0977">
        <w:rPr>
          <w:rFonts w:eastAsia="Calibri"/>
          <w:sz w:val="28"/>
          <w:szCs w:val="28"/>
          <w:lang w:eastAsia="en-US"/>
        </w:rPr>
        <w:t>Юбилейный (ПР-30), Революции-Островского (ПР-5) в Свердловском</w:t>
      </w:r>
      <w:r w:rsidR="004A00F2">
        <w:rPr>
          <w:rFonts w:eastAsia="Calibri"/>
          <w:sz w:val="28"/>
          <w:szCs w:val="28"/>
          <w:lang w:eastAsia="en-US"/>
        </w:rPr>
        <w:t xml:space="preserve"> районе,</w:t>
      </w:r>
    </w:p>
    <w:p w:rsidR="007B0977" w:rsidRPr="007B0977" w:rsidRDefault="007B0977" w:rsidP="007B0977">
      <w:pPr>
        <w:tabs>
          <w:tab w:val="left" w:pos="6538"/>
        </w:tabs>
        <w:autoSpaceDE w:val="0"/>
        <w:autoSpaceDN w:val="0"/>
        <w:adjustRightInd w:val="0"/>
        <w:ind w:firstLine="540"/>
        <w:jc w:val="both"/>
        <w:rPr>
          <w:rFonts w:eastAsia="Calibri"/>
          <w:sz w:val="28"/>
          <w:szCs w:val="28"/>
          <w:lang w:eastAsia="en-US"/>
        </w:rPr>
      </w:pPr>
      <w:r w:rsidRPr="007B0977">
        <w:rPr>
          <w:rFonts w:eastAsia="Calibri"/>
          <w:sz w:val="28"/>
          <w:szCs w:val="28"/>
          <w:lang w:eastAsia="en-US"/>
        </w:rPr>
        <w:t>Акуловский (ПР-48), ДКЖ (ПР-21), Данилиха-Мильчакова (ПР-9), Малко</w:t>
      </w:r>
      <w:r w:rsidR="004A00F2">
        <w:rPr>
          <w:rFonts w:eastAsia="Calibri"/>
          <w:sz w:val="28"/>
          <w:szCs w:val="28"/>
          <w:lang w:eastAsia="en-US"/>
        </w:rPr>
        <w:t>ва (ПР-19) в Дзержинском районе,</w:t>
      </w:r>
    </w:p>
    <w:p w:rsidR="007B0977" w:rsidRPr="007B0977" w:rsidRDefault="007B0977" w:rsidP="007B0977">
      <w:pPr>
        <w:tabs>
          <w:tab w:val="left" w:pos="6538"/>
        </w:tabs>
        <w:autoSpaceDE w:val="0"/>
        <w:autoSpaceDN w:val="0"/>
        <w:adjustRightInd w:val="0"/>
        <w:ind w:firstLine="540"/>
        <w:jc w:val="both"/>
        <w:rPr>
          <w:rFonts w:eastAsia="Calibri"/>
          <w:sz w:val="28"/>
          <w:szCs w:val="28"/>
          <w:lang w:eastAsia="en-US"/>
        </w:rPr>
      </w:pPr>
      <w:r w:rsidRPr="007B0977">
        <w:rPr>
          <w:rFonts w:eastAsia="Calibri"/>
          <w:sz w:val="28"/>
          <w:szCs w:val="28"/>
          <w:lang w:eastAsia="en-US"/>
        </w:rPr>
        <w:t xml:space="preserve">Рязанский (ПР-44), Ипподром </w:t>
      </w:r>
      <w:r w:rsidR="004A00F2">
        <w:rPr>
          <w:rFonts w:eastAsia="Calibri"/>
          <w:sz w:val="28"/>
          <w:szCs w:val="28"/>
          <w:lang w:eastAsia="en-US"/>
        </w:rPr>
        <w:t>(ПР-49) в Индустриальном районе,</w:t>
      </w:r>
    </w:p>
    <w:p w:rsidR="007B0977" w:rsidRPr="007B0977" w:rsidRDefault="007B0977" w:rsidP="007B0977">
      <w:pPr>
        <w:tabs>
          <w:tab w:val="left" w:pos="6538"/>
        </w:tabs>
        <w:autoSpaceDE w:val="0"/>
        <w:autoSpaceDN w:val="0"/>
        <w:adjustRightInd w:val="0"/>
        <w:ind w:firstLine="540"/>
        <w:jc w:val="both"/>
        <w:rPr>
          <w:rFonts w:eastAsia="Calibri"/>
          <w:sz w:val="28"/>
          <w:szCs w:val="28"/>
          <w:lang w:eastAsia="en-US"/>
        </w:rPr>
      </w:pPr>
      <w:r w:rsidRPr="007B0977">
        <w:rPr>
          <w:rFonts w:eastAsia="Calibri"/>
          <w:sz w:val="28"/>
          <w:szCs w:val="28"/>
          <w:lang w:eastAsia="en-US"/>
        </w:rPr>
        <w:t>Голованово (ПР-78, 79) в Орджоникидзевском районе.</w:t>
      </w:r>
    </w:p>
    <w:p w:rsidR="007B0977" w:rsidRPr="007B0977" w:rsidRDefault="007B0977" w:rsidP="007B0977">
      <w:pPr>
        <w:tabs>
          <w:tab w:val="left" w:pos="6538"/>
        </w:tabs>
        <w:autoSpaceDE w:val="0"/>
        <w:autoSpaceDN w:val="0"/>
        <w:adjustRightInd w:val="0"/>
        <w:ind w:firstLine="540"/>
        <w:jc w:val="both"/>
        <w:rPr>
          <w:rFonts w:eastAsia="Calibri"/>
          <w:sz w:val="28"/>
          <w:szCs w:val="28"/>
          <w:lang w:eastAsia="en-US"/>
        </w:rPr>
      </w:pPr>
    </w:p>
    <w:p w:rsidR="007B0977" w:rsidRPr="007B0977" w:rsidRDefault="00CE2074" w:rsidP="004A00F2">
      <w:pPr>
        <w:widowControl w:val="0"/>
        <w:autoSpaceDE w:val="0"/>
        <w:autoSpaceDN w:val="0"/>
        <w:adjustRightInd w:val="0"/>
        <w:jc w:val="center"/>
        <w:outlineLvl w:val="3"/>
        <w:rPr>
          <w:b/>
          <w:sz w:val="28"/>
          <w:szCs w:val="28"/>
        </w:rPr>
      </w:pPr>
      <w:r>
        <w:rPr>
          <w:b/>
          <w:sz w:val="28"/>
          <w:szCs w:val="28"/>
        </w:rPr>
        <w:t>§ 2.1.4</w:t>
      </w:r>
      <w:r w:rsidR="007B0977" w:rsidRPr="007B0977">
        <w:rPr>
          <w:b/>
          <w:sz w:val="28"/>
          <w:szCs w:val="28"/>
        </w:rPr>
        <w:t>. Дополнительное образование</w:t>
      </w:r>
    </w:p>
    <w:p w:rsidR="007B0977" w:rsidRPr="007B0977" w:rsidRDefault="007B0977" w:rsidP="007B0977">
      <w:pPr>
        <w:ind w:firstLine="708"/>
        <w:jc w:val="both"/>
        <w:rPr>
          <w:sz w:val="28"/>
          <w:szCs w:val="28"/>
        </w:rPr>
      </w:pPr>
    </w:p>
    <w:p w:rsidR="007B0977" w:rsidRPr="007B0977" w:rsidRDefault="00CE2074" w:rsidP="007B0977">
      <w:pPr>
        <w:ind w:firstLine="708"/>
        <w:jc w:val="both"/>
        <w:rPr>
          <w:sz w:val="28"/>
          <w:szCs w:val="28"/>
        </w:rPr>
      </w:pPr>
      <w:r>
        <w:rPr>
          <w:sz w:val="28"/>
          <w:szCs w:val="28"/>
        </w:rPr>
        <w:t>2.1.4</w:t>
      </w:r>
      <w:r w:rsidR="007B0977" w:rsidRPr="007B0977">
        <w:rPr>
          <w:sz w:val="28"/>
          <w:szCs w:val="28"/>
        </w:rPr>
        <w:t>.1. Дополнительное образование детей является важнейшей составл</w:t>
      </w:r>
      <w:r w:rsidR="007B0977" w:rsidRPr="007B0977">
        <w:rPr>
          <w:sz w:val="28"/>
          <w:szCs w:val="28"/>
        </w:rPr>
        <w:t>я</w:t>
      </w:r>
      <w:r w:rsidR="007B0977" w:rsidRPr="007B0977">
        <w:rPr>
          <w:sz w:val="28"/>
          <w:szCs w:val="28"/>
        </w:rPr>
        <w:t>ющей образовательного пространства города. Оно социально востребовано, так</w:t>
      </w:r>
      <w:r w:rsidR="004A00F2">
        <w:rPr>
          <w:sz w:val="28"/>
          <w:szCs w:val="28"/>
        </w:rPr>
        <w:t> </w:t>
      </w:r>
      <w:r w:rsidR="007B0977" w:rsidRPr="007B0977">
        <w:rPr>
          <w:sz w:val="28"/>
          <w:szCs w:val="28"/>
        </w:rPr>
        <w:t>как сочетает воспитание, обучение и развитие личности ребенка.</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2.1.</w:t>
      </w:r>
      <w:r w:rsidR="00CE2074">
        <w:rPr>
          <w:rFonts w:eastAsia="Calibri"/>
          <w:sz w:val="28"/>
          <w:szCs w:val="28"/>
          <w:lang w:eastAsia="en-US"/>
        </w:rPr>
        <w:t>4</w:t>
      </w:r>
      <w:r w:rsidRPr="007B0977">
        <w:rPr>
          <w:rFonts w:eastAsia="Calibri"/>
          <w:sz w:val="28"/>
          <w:szCs w:val="28"/>
          <w:lang w:eastAsia="en-US"/>
        </w:rPr>
        <w:t>.2. Сеть муниципальных учреждений дополнительного образования включает:</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lastRenderedPageBreak/>
        <w:t>15 муниципальных учреждений, подведомственных департаменту образ</w:t>
      </w:r>
      <w:r w:rsidRPr="007B0977">
        <w:rPr>
          <w:rFonts w:eastAsia="Calibri"/>
          <w:sz w:val="28"/>
          <w:szCs w:val="28"/>
          <w:lang w:eastAsia="en-US"/>
        </w:rPr>
        <w:t>о</w:t>
      </w:r>
      <w:r w:rsidRPr="007B0977">
        <w:rPr>
          <w:rFonts w:eastAsia="Calibri"/>
          <w:sz w:val="28"/>
          <w:szCs w:val="28"/>
          <w:lang w:eastAsia="en-US"/>
        </w:rPr>
        <w:t>вания админист</w:t>
      </w:r>
      <w:r w:rsidR="004A00F2">
        <w:rPr>
          <w:rFonts w:eastAsia="Calibri"/>
          <w:sz w:val="28"/>
          <w:szCs w:val="28"/>
          <w:lang w:eastAsia="en-US"/>
        </w:rPr>
        <w:t>рации города Перми (далее – ДО),</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22 муниципальных учреждения, подведомственных комитету по физич</w:t>
      </w:r>
      <w:r w:rsidRPr="007B0977">
        <w:rPr>
          <w:rFonts w:eastAsia="Calibri"/>
          <w:sz w:val="28"/>
          <w:szCs w:val="28"/>
          <w:lang w:eastAsia="en-US"/>
        </w:rPr>
        <w:t>е</w:t>
      </w:r>
      <w:r w:rsidRPr="007B0977">
        <w:rPr>
          <w:rFonts w:eastAsia="Calibri"/>
          <w:sz w:val="28"/>
          <w:szCs w:val="28"/>
          <w:lang w:eastAsia="en-US"/>
        </w:rPr>
        <w:t>ской культуре и спорту администрации города Перми (далее – КФКиС), в том числе 10 спортивных школ и 12 спорти</w:t>
      </w:r>
      <w:r w:rsidR="004A00F2">
        <w:rPr>
          <w:rFonts w:eastAsia="Calibri"/>
          <w:sz w:val="28"/>
          <w:szCs w:val="28"/>
          <w:lang w:eastAsia="en-US"/>
        </w:rPr>
        <w:t>вных школ олимпийского резерва,</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16 муниципальных учреждений, подведомственных департаменту культуры и молодежной политики администрации города Перми (далее – ДКиМП), в том числе </w:t>
      </w:r>
      <w:r w:rsidR="00CE2074">
        <w:rPr>
          <w:rFonts w:eastAsia="Calibri"/>
          <w:sz w:val="28"/>
          <w:szCs w:val="28"/>
          <w:lang w:eastAsia="en-US"/>
        </w:rPr>
        <w:t xml:space="preserve">восемь </w:t>
      </w:r>
      <w:r w:rsidRPr="007B0977">
        <w:rPr>
          <w:rFonts w:eastAsia="Calibri"/>
          <w:sz w:val="28"/>
          <w:szCs w:val="28"/>
          <w:lang w:eastAsia="en-US"/>
        </w:rPr>
        <w:t xml:space="preserve">детских музыкальных школ, </w:t>
      </w:r>
      <w:r w:rsidR="00CE2074">
        <w:rPr>
          <w:rFonts w:eastAsia="Calibri"/>
          <w:sz w:val="28"/>
          <w:szCs w:val="28"/>
          <w:lang w:eastAsia="en-US"/>
        </w:rPr>
        <w:t xml:space="preserve">семь </w:t>
      </w:r>
      <w:r w:rsidRPr="007B0977">
        <w:rPr>
          <w:rFonts w:eastAsia="Calibri"/>
          <w:sz w:val="28"/>
          <w:szCs w:val="28"/>
          <w:lang w:eastAsia="en-US"/>
        </w:rPr>
        <w:t>детских школ искусств и хоровая школа (муниципальное автономное учреждение дополнительного образования «Детская хоровая школа «Хоровая капелла мальчиков»).</w:t>
      </w:r>
    </w:p>
    <w:p w:rsidR="007B0977" w:rsidRPr="007B0977" w:rsidRDefault="00CE2074" w:rsidP="007B0977">
      <w:pPr>
        <w:autoSpaceDE w:val="0"/>
        <w:autoSpaceDN w:val="0"/>
        <w:adjustRightInd w:val="0"/>
        <w:ind w:firstLine="709"/>
        <w:jc w:val="both"/>
        <w:rPr>
          <w:rFonts w:eastAsia="Calibri"/>
          <w:sz w:val="28"/>
          <w:szCs w:val="28"/>
          <w:lang w:eastAsia="en-US"/>
        </w:rPr>
      </w:pPr>
      <w:r>
        <w:rPr>
          <w:rFonts w:eastAsia="Calibri"/>
          <w:sz w:val="28"/>
          <w:szCs w:val="28"/>
          <w:lang w:eastAsia="en-US"/>
        </w:rPr>
        <w:t>2.1.4</w:t>
      </w:r>
      <w:r w:rsidR="007B0977" w:rsidRPr="007B0977">
        <w:rPr>
          <w:rFonts w:eastAsia="Calibri"/>
          <w:sz w:val="28"/>
          <w:szCs w:val="28"/>
          <w:lang w:eastAsia="en-US"/>
        </w:rPr>
        <w:t>.3. Работа учреждений дополнительного образования, подведомстве</w:t>
      </w:r>
      <w:r w:rsidR="007B0977" w:rsidRPr="007B0977">
        <w:rPr>
          <w:rFonts w:eastAsia="Calibri"/>
          <w:sz w:val="28"/>
          <w:szCs w:val="28"/>
          <w:lang w:eastAsia="en-US"/>
        </w:rPr>
        <w:t>н</w:t>
      </w:r>
      <w:r w:rsidR="007B0977" w:rsidRPr="007B0977">
        <w:rPr>
          <w:rFonts w:eastAsia="Calibri"/>
          <w:sz w:val="28"/>
          <w:szCs w:val="28"/>
          <w:lang w:eastAsia="en-US"/>
        </w:rPr>
        <w:t>ных ДО, обеспечивает развитие детей по следующим направлениям: худож</w:t>
      </w:r>
      <w:r w:rsidR="007B0977" w:rsidRPr="007B0977">
        <w:rPr>
          <w:rFonts w:eastAsia="Calibri"/>
          <w:sz w:val="28"/>
          <w:szCs w:val="28"/>
          <w:lang w:eastAsia="en-US"/>
        </w:rPr>
        <w:t>е</w:t>
      </w:r>
      <w:r w:rsidR="007B0977" w:rsidRPr="007B0977">
        <w:rPr>
          <w:rFonts w:eastAsia="Calibri"/>
          <w:sz w:val="28"/>
          <w:szCs w:val="28"/>
          <w:lang w:eastAsia="en-US"/>
        </w:rPr>
        <w:t>ственное, физкультурно-спортивное, социально-гуманитарное, техническое, ест</w:t>
      </w:r>
      <w:r w:rsidR="007B0977" w:rsidRPr="007B0977">
        <w:rPr>
          <w:rFonts w:eastAsia="Calibri"/>
          <w:sz w:val="28"/>
          <w:szCs w:val="28"/>
          <w:lang w:eastAsia="en-US"/>
        </w:rPr>
        <w:t>е</w:t>
      </w:r>
      <w:r w:rsidR="007B0977" w:rsidRPr="007B0977">
        <w:rPr>
          <w:rFonts w:eastAsia="Calibri"/>
          <w:sz w:val="28"/>
          <w:szCs w:val="28"/>
          <w:lang w:eastAsia="en-US"/>
        </w:rPr>
        <w:t>ственно</w:t>
      </w:r>
      <w:r w:rsidR="00CA6185">
        <w:rPr>
          <w:rFonts w:eastAsia="Calibri"/>
          <w:sz w:val="28"/>
          <w:szCs w:val="28"/>
          <w:lang w:eastAsia="en-US"/>
        </w:rPr>
        <w:t>-</w:t>
      </w:r>
      <w:r w:rsidR="007B0977" w:rsidRPr="007B0977">
        <w:rPr>
          <w:rFonts w:eastAsia="Calibri"/>
          <w:sz w:val="28"/>
          <w:szCs w:val="28"/>
          <w:lang w:eastAsia="en-US"/>
        </w:rPr>
        <w:t>научное, туристско-краеведческое.</w:t>
      </w:r>
    </w:p>
    <w:p w:rsidR="007B0977" w:rsidRPr="007B0977" w:rsidRDefault="00CE2074" w:rsidP="007B0977">
      <w:pPr>
        <w:shd w:val="clear" w:color="auto" w:fill="FFFFFF"/>
        <w:autoSpaceDE w:val="0"/>
        <w:autoSpaceDN w:val="0"/>
        <w:adjustRightInd w:val="0"/>
        <w:ind w:firstLine="709"/>
        <w:jc w:val="both"/>
        <w:rPr>
          <w:sz w:val="28"/>
          <w:szCs w:val="28"/>
          <w:lang w:eastAsia="en-US"/>
        </w:rPr>
      </w:pPr>
      <w:r>
        <w:rPr>
          <w:sz w:val="28"/>
          <w:szCs w:val="28"/>
          <w:lang w:eastAsia="en-US"/>
        </w:rPr>
        <w:t>2.1.4</w:t>
      </w:r>
      <w:r w:rsidR="007B0977" w:rsidRPr="007B0977">
        <w:rPr>
          <w:sz w:val="28"/>
          <w:szCs w:val="28"/>
          <w:lang w:eastAsia="en-US"/>
        </w:rPr>
        <w:t>.4. По данным на 31.12.2022 дополнительное образование в муниц</w:t>
      </w:r>
      <w:r w:rsidR="007B0977" w:rsidRPr="007B0977">
        <w:rPr>
          <w:sz w:val="28"/>
          <w:szCs w:val="28"/>
          <w:lang w:eastAsia="en-US"/>
        </w:rPr>
        <w:t>и</w:t>
      </w:r>
      <w:r w:rsidR="007B0977" w:rsidRPr="007B0977">
        <w:rPr>
          <w:sz w:val="28"/>
          <w:szCs w:val="28"/>
          <w:lang w:eastAsia="en-US"/>
        </w:rPr>
        <w:t>пальных учреждениях, подведомственных ДО, получают 38337 детей в возрасте от 7 до 18 лет.</w:t>
      </w:r>
    </w:p>
    <w:p w:rsidR="007B0977" w:rsidRPr="007B0977" w:rsidRDefault="00CE2074" w:rsidP="007B0977">
      <w:pPr>
        <w:shd w:val="clear" w:color="auto" w:fill="FFFFFF"/>
        <w:autoSpaceDE w:val="0"/>
        <w:autoSpaceDN w:val="0"/>
        <w:adjustRightInd w:val="0"/>
        <w:ind w:firstLine="709"/>
        <w:jc w:val="both"/>
        <w:rPr>
          <w:sz w:val="28"/>
          <w:szCs w:val="28"/>
          <w:lang w:eastAsia="en-US"/>
        </w:rPr>
      </w:pPr>
      <w:r>
        <w:rPr>
          <w:sz w:val="28"/>
          <w:szCs w:val="28"/>
          <w:lang w:eastAsia="en-US"/>
        </w:rPr>
        <w:t>2.1.4</w:t>
      </w:r>
      <w:r w:rsidR="007B0977" w:rsidRPr="007B0977">
        <w:rPr>
          <w:sz w:val="28"/>
          <w:szCs w:val="28"/>
          <w:lang w:eastAsia="en-US"/>
        </w:rPr>
        <w:t>.5. Особенностью пермской системы дополнительного образования я</w:t>
      </w:r>
      <w:r w:rsidR="007B0977" w:rsidRPr="007B0977">
        <w:rPr>
          <w:sz w:val="28"/>
          <w:szCs w:val="28"/>
          <w:lang w:eastAsia="en-US"/>
        </w:rPr>
        <w:t>в</w:t>
      </w:r>
      <w:r w:rsidR="007B0977" w:rsidRPr="007B0977">
        <w:rPr>
          <w:sz w:val="28"/>
          <w:szCs w:val="28"/>
          <w:lang w:eastAsia="en-US"/>
        </w:rPr>
        <w:t>ляется реализация программ дополнительного образования не только учрежден</w:t>
      </w:r>
      <w:r w:rsidR="007B0977" w:rsidRPr="007B0977">
        <w:rPr>
          <w:sz w:val="28"/>
          <w:szCs w:val="28"/>
          <w:lang w:eastAsia="en-US"/>
        </w:rPr>
        <w:t>и</w:t>
      </w:r>
      <w:r w:rsidR="007B0977" w:rsidRPr="007B0977">
        <w:rPr>
          <w:sz w:val="28"/>
          <w:szCs w:val="28"/>
          <w:lang w:eastAsia="en-US"/>
        </w:rPr>
        <w:t>ями дополнительного образования, но и на базе уникальных школ города, кот</w:t>
      </w:r>
      <w:r w:rsidR="007B0977" w:rsidRPr="007B0977">
        <w:rPr>
          <w:sz w:val="28"/>
          <w:szCs w:val="28"/>
          <w:lang w:eastAsia="en-US"/>
        </w:rPr>
        <w:t>о</w:t>
      </w:r>
      <w:r w:rsidR="007B0977" w:rsidRPr="007B0977">
        <w:rPr>
          <w:sz w:val="28"/>
          <w:szCs w:val="28"/>
          <w:lang w:eastAsia="en-US"/>
        </w:rPr>
        <w:t>рые функционируют в городе Перми с 2013 года.</w:t>
      </w:r>
    </w:p>
    <w:p w:rsidR="007B0977" w:rsidRPr="007B0977" w:rsidRDefault="007B0977" w:rsidP="007B0977">
      <w:pPr>
        <w:shd w:val="clear" w:color="auto" w:fill="FFFFFF"/>
        <w:autoSpaceDE w:val="0"/>
        <w:autoSpaceDN w:val="0"/>
        <w:adjustRightInd w:val="0"/>
        <w:ind w:firstLine="709"/>
        <w:jc w:val="both"/>
        <w:rPr>
          <w:sz w:val="28"/>
          <w:szCs w:val="28"/>
          <w:lang w:eastAsia="en-US"/>
        </w:rPr>
      </w:pPr>
      <w:r w:rsidRPr="007B0977">
        <w:rPr>
          <w:rFonts w:eastAsia="Calibri"/>
          <w:sz w:val="28"/>
          <w:szCs w:val="28"/>
          <w:lang w:eastAsia="en-US"/>
        </w:rPr>
        <w:t>Сеть уникальных школ представлена 12 общеобразовательными учрежд</w:t>
      </w:r>
      <w:r w:rsidRPr="007B0977">
        <w:rPr>
          <w:rFonts w:eastAsia="Calibri"/>
          <w:sz w:val="28"/>
          <w:szCs w:val="28"/>
          <w:lang w:eastAsia="en-US"/>
        </w:rPr>
        <w:t>е</w:t>
      </w:r>
      <w:r w:rsidRPr="007B0977">
        <w:rPr>
          <w:rFonts w:eastAsia="Calibri"/>
          <w:sz w:val="28"/>
          <w:szCs w:val="28"/>
          <w:lang w:eastAsia="en-US"/>
        </w:rPr>
        <w:t>ниями: МАОУ «Инженерная школа имени М.Ю. Цирульникова» г. Перми, МАОУ</w:t>
      </w:r>
      <w:r w:rsidR="004A00F2">
        <w:rPr>
          <w:rFonts w:eastAsia="Calibri"/>
          <w:sz w:val="28"/>
          <w:szCs w:val="28"/>
          <w:lang w:eastAsia="en-US"/>
        </w:rPr>
        <w:t> </w:t>
      </w:r>
      <w:r w:rsidRPr="007B0977">
        <w:rPr>
          <w:rFonts w:eastAsia="Calibri"/>
          <w:sz w:val="28"/>
          <w:szCs w:val="28"/>
          <w:lang w:eastAsia="en-US"/>
        </w:rPr>
        <w:t>«</w:t>
      </w:r>
      <w:r w:rsidRPr="007B0977">
        <w:rPr>
          <w:rFonts w:eastAsia="Calibri"/>
          <w:sz w:val="28"/>
          <w:szCs w:val="28"/>
          <w:lang w:val="en-US" w:eastAsia="en-US"/>
        </w:rPr>
        <w:t>IT</w:t>
      </w:r>
      <w:r w:rsidRPr="007B0977">
        <w:rPr>
          <w:rFonts w:eastAsia="Calibri"/>
          <w:sz w:val="28"/>
          <w:szCs w:val="28"/>
          <w:lang w:eastAsia="en-US"/>
        </w:rPr>
        <w:t>-школа с углубленным изучением информатики», МАОУ «Средняя общеобразовательная школа № 32 имени Г.А. Сборщикова», МАОУ «Школа д</w:t>
      </w:r>
      <w:r w:rsidRPr="007B0977">
        <w:rPr>
          <w:rFonts w:eastAsia="Calibri"/>
          <w:sz w:val="28"/>
          <w:szCs w:val="28"/>
          <w:lang w:eastAsia="en-US"/>
        </w:rPr>
        <w:t>и</w:t>
      </w:r>
      <w:r w:rsidRPr="007B0977">
        <w:rPr>
          <w:rFonts w:eastAsia="Calibri"/>
          <w:sz w:val="28"/>
          <w:szCs w:val="28"/>
          <w:lang w:eastAsia="en-US"/>
        </w:rPr>
        <w:t>зайна «Точка» г. Перми, МАОУ «Средняя общеобразовательная школа № 93» г.</w:t>
      </w:r>
      <w:r w:rsidR="004A00F2">
        <w:rPr>
          <w:rFonts w:eastAsia="Calibri"/>
          <w:sz w:val="28"/>
          <w:szCs w:val="28"/>
          <w:lang w:eastAsia="en-US"/>
        </w:rPr>
        <w:t> </w:t>
      </w:r>
      <w:r w:rsidRPr="007B0977">
        <w:rPr>
          <w:rFonts w:eastAsia="Calibri"/>
          <w:sz w:val="28"/>
          <w:szCs w:val="28"/>
          <w:lang w:eastAsia="en-US"/>
        </w:rPr>
        <w:t>Перми, МАОУ «Техно-Школа имени летчика-космонавта СССР, дважды Героя Советского Союза В.П. Савиных» г. Перми, МАОУ «Средняя общеобразовател</w:t>
      </w:r>
      <w:r w:rsidRPr="007B0977">
        <w:rPr>
          <w:rFonts w:eastAsia="Calibri"/>
          <w:sz w:val="28"/>
          <w:szCs w:val="28"/>
          <w:lang w:eastAsia="en-US"/>
        </w:rPr>
        <w:t>ь</w:t>
      </w:r>
      <w:r w:rsidRPr="007B0977">
        <w:rPr>
          <w:rFonts w:eastAsia="Calibri"/>
          <w:sz w:val="28"/>
          <w:szCs w:val="28"/>
          <w:lang w:eastAsia="en-US"/>
        </w:rPr>
        <w:t>ная школа «Петролеум+» г. Перми, МАОУ «Гимназия № 2» г. Перми, МАОУ</w:t>
      </w:r>
      <w:r w:rsidR="004A00F2">
        <w:rPr>
          <w:rFonts w:eastAsia="Calibri"/>
          <w:sz w:val="28"/>
          <w:szCs w:val="28"/>
          <w:lang w:eastAsia="en-US"/>
        </w:rPr>
        <w:t> </w:t>
      </w:r>
      <w:r w:rsidRPr="007B0977">
        <w:rPr>
          <w:rFonts w:eastAsia="Calibri"/>
          <w:sz w:val="28"/>
          <w:szCs w:val="28"/>
          <w:lang w:eastAsia="en-US"/>
        </w:rPr>
        <w:t>«Средняя общеобразовательная школа «Мастерград» г. Перми, МАОУ</w:t>
      </w:r>
      <w:r w:rsidR="004A00F2">
        <w:rPr>
          <w:rFonts w:eastAsia="Calibri"/>
          <w:sz w:val="28"/>
          <w:szCs w:val="28"/>
          <w:lang w:eastAsia="en-US"/>
        </w:rPr>
        <w:t> </w:t>
      </w:r>
      <w:r w:rsidRPr="007B0977">
        <w:rPr>
          <w:rFonts w:eastAsia="Calibri"/>
          <w:sz w:val="28"/>
          <w:szCs w:val="28"/>
          <w:lang w:eastAsia="en-US"/>
        </w:rPr>
        <w:t>«Химико-технологическая школа «СинТез» г. Перми, МАОУ «Школа а</w:t>
      </w:r>
      <w:r w:rsidRPr="007B0977">
        <w:rPr>
          <w:rFonts w:eastAsia="Calibri"/>
          <w:sz w:val="28"/>
          <w:szCs w:val="28"/>
          <w:lang w:eastAsia="en-US"/>
        </w:rPr>
        <w:t>г</w:t>
      </w:r>
      <w:r w:rsidRPr="007B0977">
        <w:rPr>
          <w:rFonts w:eastAsia="Calibri"/>
          <w:sz w:val="28"/>
          <w:szCs w:val="28"/>
          <w:lang w:eastAsia="en-US"/>
        </w:rPr>
        <w:t xml:space="preserve">робизнестехнологий» г. Перми, </w:t>
      </w:r>
      <w:r w:rsidRPr="007B0977">
        <w:rPr>
          <w:rFonts w:eastAsia="Calibri"/>
          <w:sz w:val="28"/>
          <w:szCs w:val="28"/>
          <w:shd w:val="clear" w:color="auto" w:fill="FFFFFF"/>
          <w:lang w:eastAsia="en-US"/>
        </w:rPr>
        <w:t>МАОУ «Средняя общеобразовательная школа №</w:t>
      </w:r>
      <w:r w:rsidR="004A00F2">
        <w:rPr>
          <w:rFonts w:eastAsia="Calibri"/>
          <w:sz w:val="28"/>
          <w:szCs w:val="28"/>
          <w:shd w:val="clear" w:color="auto" w:fill="FFFFFF"/>
          <w:lang w:eastAsia="en-US"/>
        </w:rPr>
        <w:t> </w:t>
      </w:r>
      <w:r w:rsidRPr="007B0977">
        <w:rPr>
          <w:rFonts w:eastAsia="Calibri"/>
          <w:sz w:val="28"/>
          <w:szCs w:val="28"/>
          <w:shd w:val="clear" w:color="auto" w:fill="FFFFFF"/>
          <w:lang w:eastAsia="en-US"/>
        </w:rPr>
        <w:t>6 имени Героя России С.Л. Яшкина» г. Перми.</w:t>
      </w:r>
      <w:r w:rsidRPr="007B0977">
        <w:rPr>
          <w:sz w:val="28"/>
          <w:szCs w:val="28"/>
          <w:lang w:eastAsia="en-US"/>
        </w:rPr>
        <w:t xml:space="preserve"> Данные школы предоставляют школьникам города услуги дополнительного образования художественной, фи</w:t>
      </w:r>
      <w:r w:rsidRPr="007B0977">
        <w:rPr>
          <w:sz w:val="28"/>
          <w:szCs w:val="28"/>
          <w:lang w:eastAsia="en-US"/>
        </w:rPr>
        <w:t>з</w:t>
      </w:r>
      <w:r w:rsidRPr="007B0977">
        <w:rPr>
          <w:sz w:val="28"/>
          <w:szCs w:val="28"/>
          <w:lang w:eastAsia="en-US"/>
        </w:rPr>
        <w:t>культурно-спортивной, технической и естественно</w:t>
      </w:r>
      <w:r w:rsidR="00CA6185">
        <w:rPr>
          <w:sz w:val="28"/>
          <w:szCs w:val="28"/>
          <w:lang w:eastAsia="en-US"/>
        </w:rPr>
        <w:t>-</w:t>
      </w:r>
      <w:r w:rsidRPr="007B0977">
        <w:rPr>
          <w:sz w:val="28"/>
          <w:szCs w:val="28"/>
          <w:lang w:eastAsia="en-US"/>
        </w:rPr>
        <w:t>научной направленности.</w:t>
      </w:r>
    </w:p>
    <w:p w:rsidR="007B0977" w:rsidRPr="007B0977" w:rsidRDefault="00CE2074" w:rsidP="007B0977">
      <w:pPr>
        <w:autoSpaceDE w:val="0"/>
        <w:autoSpaceDN w:val="0"/>
        <w:adjustRightInd w:val="0"/>
        <w:ind w:firstLine="709"/>
        <w:jc w:val="both"/>
        <w:rPr>
          <w:rFonts w:eastAsia="Calibri"/>
          <w:sz w:val="28"/>
          <w:szCs w:val="28"/>
          <w:lang w:eastAsia="en-US"/>
        </w:rPr>
      </w:pPr>
      <w:r>
        <w:rPr>
          <w:rFonts w:eastAsia="Calibri"/>
          <w:sz w:val="28"/>
          <w:szCs w:val="28"/>
          <w:lang w:eastAsia="en-US"/>
        </w:rPr>
        <w:t>2.1.4</w:t>
      </w:r>
      <w:r w:rsidR="007B0977" w:rsidRPr="007B0977">
        <w:rPr>
          <w:rFonts w:eastAsia="Calibri"/>
          <w:sz w:val="28"/>
          <w:szCs w:val="28"/>
          <w:lang w:eastAsia="en-US"/>
        </w:rPr>
        <w:t>.6. На базе уникальных школ более четырех тысяч школьников пол</w:t>
      </w:r>
      <w:r w:rsidR="007B0977" w:rsidRPr="007B0977">
        <w:rPr>
          <w:rFonts w:eastAsia="Calibri"/>
          <w:sz w:val="28"/>
          <w:szCs w:val="28"/>
          <w:lang w:eastAsia="en-US"/>
        </w:rPr>
        <w:t>у</w:t>
      </w:r>
      <w:r w:rsidR="007B0977" w:rsidRPr="007B0977">
        <w:rPr>
          <w:rFonts w:eastAsia="Calibri"/>
          <w:sz w:val="28"/>
          <w:szCs w:val="28"/>
          <w:lang w:eastAsia="en-US"/>
        </w:rPr>
        <w:t>чают услугу дополнительного образования в различных форматах, в том числе через профессиональные пробы и практики, организованные совместно с соц</w:t>
      </w:r>
      <w:r w:rsidR="007B0977" w:rsidRPr="007B0977">
        <w:rPr>
          <w:rFonts w:eastAsia="Calibri"/>
          <w:sz w:val="28"/>
          <w:szCs w:val="28"/>
          <w:lang w:eastAsia="en-US"/>
        </w:rPr>
        <w:t>и</w:t>
      </w:r>
      <w:r w:rsidR="007B0977" w:rsidRPr="007B0977">
        <w:rPr>
          <w:rFonts w:eastAsia="Calibri"/>
          <w:sz w:val="28"/>
          <w:szCs w:val="28"/>
          <w:lang w:eastAsia="en-US"/>
        </w:rPr>
        <w:t>альными партнерами.</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Крупнейшими социальными партнерами уникальных школ являются: общ</w:t>
      </w:r>
      <w:r w:rsidRPr="007B0977">
        <w:rPr>
          <w:rFonts w:eastAsia="Calibri"/>
          <w:sz w:val="28"/>
          <w:szCs w:val="28"/>
          <w:lang w:eastAsia="en-US"/>
        </w:rPr>
        <w:t>е</w:t>
      </w:r>
      <w:r w:rsidRPr="007B0977">
        <w:rPr>
          <w:rFonts w:eastAsia="Calibri"/>
          <w:sz w:val="28"/>
          <w:szCs w:val="28"/>
          <w:lang w:eastAsia="en-US"/>
        </w:rPr>
        <w:t>ство с ограниченной ответственностью «ЛУКОЙЛ-Пермнефтеоргсинтез», акци</w:t>
      </w:r>
      <w:r w:rsidRPr="007B0977">
        <w:rPr>
          <w:rFonts w:eastAsia="Calibri"/>
          <w:sz w:val="28"/>
          <w:szCs w:val="28"/>
          <w:lang w:eastAsia="en-US"/>
        </w:rPr>
        <w:t>о</w:t>
      </w:r>
      <w:r w:rsidRPr="007B0977">
        <w:rPr>
          <w:rFonts w:eastAsia="Calibri"/>
          <w:sz w:val="28"/>
          <w:szCs w:val="28"/>
          <w:lang w:eastAsia="en-US"/>
        </w:rPr>
        <w:t>нерное общество «Протон-Пермские моторы», публичное акционерное общество «Научно-производственное объединение «Искра», акционерное общество «Пер</w:t>
      </w:r>
      <w:r w:rsidRPr="007B0977">
        <w:rPr>
          <w:rFonts w:eastAsia="Calibri"/>
          <w:sz w:val="28"/>
          <w:szCs w:val="28"/>
          <w:lang w:eastAsia="en-US"/>
        </w:rPr>
        <w:t>м</w:t>
      </w:r>
      <w:r w:rsidRPr="007B0977">
        <w:rPr>
          <w:rFonts w:eastAsia="Calibri"/>
          <w:sz w:val="28"/>
          <w:szCs w:val="28"/>
          <w:lang w:eastAsia="en-US"/>
        </w:rPr>
        <w:t xml:space="preserve">ский завод «Машиностроитель», акционерное общество «Специализированный застройщик ПЗСП», публичное акционерное общество «Ростелеком» (Пермский </w:t>
      </w:r>
      <w:r w:rsidRPr="007B0977">
        <w:rPr>
          <w:rFonts w:eastAsia="Calibri"/>
          <w:sz w:val="28"/>
          <w:szCs w:val="28"/>
          <w:lang w:eastAsia="en-US"/>
        </w:rPr>
        <w:lastRenderedPageBreak/>
        <w:t>филиал), Главное управление Министерства Российской Федерации по делам гражданской обороны, чрезвычайным ситуациям и ликвидации последствий ст</w:t>
      </w:r>
      <w:r w:rsidRPr="007B0977">
        <w:rPr>
          <w:rFonts w:eastAsia="Calibri"/>
          <w:sz w:val="28"/>
          <w:szCs w:val="28"/>
          <w:lang w:eastAsia="en-US"/>
        </w:rPr>
        <w:t>и</w:t>
      </w:r>
      <w:r w:rsidRPr="007B0977">
        <w:rPr>
          <w:rFonts w:eastAsia="Calibri"/>
          <w:sz w:val="28"/>
          <w:szCs w:val="28"/>
          <w:lang w:eastAsia="en-US"/>
        </w:rPr>
        <w:t>хийных бедствий по Пермскому краю, «Пермский научно-исследовательский и</w:t>
      </w:r>
      <w:r w:rsidRPr="007B0977">
        <w:rPr>
          <w:rFonts w:eastAsia="Calibri"/>
          <w:sz w:val="28"/>
          <w:szCs w:val="28"/>
          <w:lang w:eastAsia="en-US"/>
        </w:rPr>
        <w:t>н</w:t>
      </w:r>
      <w:r w:rsidRPr="007B0977">
        <w:rPr>
          <w:rFonts w:eastAsia="Calibri"/>
          <w:sz w:val="28"/>
          <w:szCs w:val="28"/>
          <w:lang w:eastAsia="en-US"/>
        </w:rPr>
        <w:t>ститут сельского хозяйства» – филиал федерального государственного бюджетн</w:t>
      </w:r>
      <w:r w:rsidRPr="007B0977">
        <w:rPr>
          <w:rFonts w:eastAsia="Calibri"/>
          <w:sz w:val="28"/>
          <w:szCs w:val="28"/>
          <w:lang w:eastAsia="en-US"/>
        </w:rPr>
        <w:t>о</w:t>
      </w:r>
      <w:r w:rsidRPr="007B0977">
        <w:rPr>
          <w:rFonts w:eastAsia="Calibri"/>
          <w:sz w:val="28"/>
          <w:szCs w:val="28"/>
          <w:lang w:eastAsia="en-US"/>
        </w:rPr>
        <w:t>го учреждения науки Пермского федерального исследовательского центра Урал</w:t>
      </w:r>
      <w:r w:rsidRPr="007B0977">
        <w:rPr>
          <w:rFonts w:eastAsia="Calibri"/>
          <w:sz w:val="28"/>
          <w:szCs w:val="28"/>
          <w:lang w:eastAsia="en-US"/>
        </w:rPr>
        <w:t>ь</w:t>
      </w:r>
      <w:r w:rsidRPr="007B0977">
        <w:rPr>
          <w:rFonts w:eastAsia="Calibri"/>
          <w:sz w:val="28"/>
          <w:szCs w:val="28"/>
          <w:lang w:eastAsia="en-US"/>
        </w:rPr>
        <w:t>ского отделения Российской академии наук, федеральное государственное бю</w:t>
      </w:r>
      <w:r w:rsidRPr="007B0977">
        <w:rPr>
          <w:rFonts w:eastAsia="Calibri"/>
          <w:sz w:val="28"/>
          <w:szCs w:val="28"/>
          <w:lang w:eastAsia="en-US"/>
        </w:rPr>
        <w:t>д</w:t>
      </w:r>
      <w:r w:rsidRPr="007B0977">
        <w:rPr>
          <w:rFonts w:eastAsia="Calibri"/>
          <w:sz w:val="28"/>
          <w:szCs w:val="28"/>
          <w:lang w:eastAsia="en-US"/>
        </w:rPr>
        <w:t>жетное образовательное учреждение высшего образования «Пермский госуда</w:t>
      </w:r>
      <w:r w:rsidRPr="007B0977">
        <w:rPr>
          <w:rFonts w:eastAsia="Calibri"/>
          <w:sz w:val="28"/>
          <w:szCs w:val="28"/>
          <w:lang w:eastAsia="en-US"/>
        </w:rPr>
        <w:t>р</w:t>
      </w:r>
      <w:r w:rsidRPr="007B0977">
        <w:rPr>
          <w:rFonts w:eastAsia="Calibri"/>
          <w:sz w:val="28"/>
          <w:szCs w:val="28"/>
          <w:lang w:eastAsia="en-US"/>
        </w:rPr>
        <w:t>ственный медицинский университет имени академика Е.А. Вагнера» Министе</w:t>
      </w:r>
      <w:r w:rsidRPr="007B0977">
        <w:rPr>
          <w:rFonts w:eastAsia="Calibri"/>
          <w:sz w:val="28"/>
          <w:szCs w:val="28"/>
          <w:lang w:eastAsia="en-US"/>
        </w:rPr>
        <w:t>р</w:t>
      </w:r>
      <w:r w:rsidRPr="007B0977">
        <w:rPr>
          <w:rFonts w:eastAsia="Calibri"/>
          <w:sz w:val="28"/>
          <w:szCs w:val="28"/>
          <w:lang w:eastAsia="en-US"/>
        </w:rPr>
        <w:t>ства здравоохранения Российской Федерации и другие.</w:t>
      </w:r>
    </w:p>
    <w:p w:rsidR="007B0977" w:rsidRPr="007B0977" w:rsidRDefault="00CE2074" w:rsidP="007B0977">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2.1.4</w:t>
      </w:r>
      <w:r w:rsidR="007B0977" w:rsidRPr="007B0977">
        <w:rPr>
          <w:rFonts w:eastAsia="Calibri"/>
          <w:sz w:val="28"/>
          <w:szCs w:val="28"/>
          <w:lang w:eastAsia="en-US"/>
        </w:rPr>
        <w:t xml:space="preserve">.7. Одним из направлений реализации федерального проекта «Успех каждого ребенка» является городской проект «Образовательные кварталы: СОШ+социальные партнеры». </w:t>
      </w:r>
    </w:p>
    <w:p w:rsidR="007B0977" w:rsidRPr="007B0977" w:rsidRDefault="007B0977" w:rsidP="007B0977">
      <w:pPr>
        <w:autoSpaceDE w:val="0"/>
        <w:autoSpaceDN w:val="0"/>
        <w:adjustRightInd w:val="0"/>
        <w:ind w:firstLine="709"/>
        <w:contextualSpacing/>
        <w:jc w:val="both"/>
        <w:rPr>
          <w:rFonts w:eastAsia="Calibri"/>
          <w:sz w:val="28"/>
          <w:szCs w:val="28"/>
          <w:lang w:eastAsia="en-US"/>
        </w:rPr>
      </w:pPr>
      <w:r w:rsidRPr="007B0977">
        <w:rPr>
          <w:rFonts w:eastAsia="Calibri"/>
          <w:sz w:val="28"/>
          <w:szCs w:val="28"/>
          <w:lang w:eastAsia="en-US"/>
        </w:rPr>
        <w:t>Этот проект направлен на обеспечение равного доступа детей к актуальным и востребованным программам дополнительного образования по ранней проф</w:t>
      </w:r>
      <w:r w:rsidRPr="007B0977">
        <w:rPr>
          <w:rFonts w:eastAsia="Calibri"/>
          <w:sz w:val="28"/>
          <w:szCs w:val="28"/>
          <w:lang w:eastAsia="en-US"/>
        </w:rPr>
        <w:t>о</w:t>
      </w:r>
      <w:r w:rsidRPr="007B0977">
        <w:rPr>
          <w:rFonts w:eastAsia="Calibri"/>
          <w:sz w:val="28"/>
          <w:szCs w:val="28"/>
          <w:lang w:eastAsia="en-US"/>
        </w:rPr>
        <w:t>риентации учащихся.</w:t>
      </w:r>
    </w:p>
    <w:p w:rsidR="007B0977" w:rsidRPr="007B0977" w:rsidRDefault="007B0977" w:rsidP="007B0977">
      <w:pPr>
        <w:autoSpaceDE w:val="0"/>
        <w:autoSpaceDN w:val="0"/>
        <w:adjustRightInd w:val="0"/>
        <w:ind w:firstLine="709"/>
        <w:contextualSpacing/>
        <w:jc w:val="both"/>
        <w:rPr>
          <w:rFonts w:eastAsia="Calibri"/>
          <w:sz w:val="28"/>
          <w:szCs w:val="28"/>
          <w:lang w:eastAsia="en-US"/>
        </w:rPr>
      </w:pPr>
      <w:r w:rsidRPr="007B0977">
        <w:rPr>
          <w:rFonts w:eastAsia="Calibri"/>
          <w:sz w:val="28"/>
          <w:szCs w:val="28"/>
          <w:lang w:eastAsia="en-US"/>
        </w:rPr>
        <w:t>Школы города объединяются с социальными партнерами для проведения профессиональных проб и практик с использованием кадровых и материально-технических ресурсов</w:t>
      </w:r>
      <w:r w:rsidR="00E23790">
        <w:rPr>
          <w:rFonts w:eastAsia="Calibri"/>
          <w:sz w:val="28"/>
          <w:szCs w:val="28"/>
          <w:lang w:eastAsia="en-US"/>
        </w:rPr>
        <w:t xml:space="preserve"> организаций.</w:t>
      </w:r>
      <w:r w:rsidRPr="007B0977">
        <w:rPr>
          <w:rFonts w:eastAsia="Calibri"/>
          <w:sz w:val="28"/>
          <w:szCs w:val="28"/>
          <w:lang w:eastAsia="en-US"/>
        </w:rPr>
        <w:t xml:space="preserve"> </w:t>
      </w:r>
    </w:p>
    <w:p w:rsidR="007B0977" w:rsidRPr="007B0977" w:rsidRDefault="007B0977" w:rsidP="007B0977">
      <w:pPr>
        <w:autoSpaceDE w:val="0"/>
        <w:autoSpaceDN w:val="0"/>
        <w:adjustRightInd w:val="0"/>
        <w:ind w:firstLine="709"/>
        <w:contextualSpacing/>
        <w:jc w:val="both"/>
        <w:rPr>
          <w:rFonts w:eastAsia="Calibri"/>
          <w:sz w:val="28"/>
          <w:szCs w:val="28"/>
          <w:lang w:eastAsia="en-US"/>
        </w:rPr>
      </w:pPr>
      <w:r w:rsidRPr="007B0977">
        <w:rPr>
          <w:rFonts w:eastAsia="Calibri"/>
          <w:sz w:val="28"/>
          <w:szCs w:val="28"/>
          <w:lang w:eastAsia="en-US"/>
        </w:rPr>
        <w:t>Успешно эта практика реализуется в трех уникальных школах города (МАОУ «Техно-Школа имени летчика-космонавта СССР, дважды Героя Сове</w:t>
      </w:r>
      <w:r w:rsidRPr="007B0977">
        <w:rPr>
          <w:rFonts w:eastAsia="Calibri"/>
          <w:sz w:val="28"/>
          <w:szCs w:val="28"/>
          <w:lang w:eastAsia="en-US"/>
        </w:rPr>
        <w:t>т</w:t>
      </w:r>
      <w:r w:rsidRPr="007B0977">
        <w:rPr>
          <w:rFonts w:eastAsia="Calibri"/>
          <w:sz w:val="28"/>
          <w:szCs w:val="28"/>
          <w:lang w:eastAsia="en-US"/>
        </w:rPr>
        <w:t>ского Союза В.П. Савиных» г. Перми совместно с акционерным обществом «Пр</w:t>
      </w:r>
      <w:r w:rsidRPr="007B0977">
        <w:rPr>
          <w:rFonts w:eastAsia="Calibri"/>
          <w:sz w:val="28"/>
          <w:szCs w:val="28"/>
          <w:lang w:eastAsia="en-US"/>
        </w:rPr>
        <w:t>о</w:t>
      </w:r>
      <w:r w:rsidRPr="007B0977">
        <w:rPr>
          <w:rFonts w:eastAsia="Calibri"/>
          <w:sz w:val="28"/>
          <w:szCs w:val="28"/>
          <w:lang w:eastAsia="en-US"/>
        </w:rPr>
        <w:t>тон-Пермские моторы», МАОУ «Средняя общеобразовательная школа № 93» г. Перми совместно с детским технопарком «Кванториум Фотоника» и</w:t>
      </w:r>
      <w:r w:rsidR="003715D8">
        <w:rPr>
          <w:rFonts w:eastAsia="Calibri"/>
          <w:sz w:val="28"/>
          <w:szCs w:val="28"/>
          <w:lang w:eastAsia="en-US"/>
        </w:rPr>
        <w:t> </w:t>
      </w:r>
      <w:r w:rsidRPr="007B0977">
        <w:rPr>
          <w:rFonts w:eastAsia="Calibri"/>
          <w:sz w:val="28"/>
          <w:szCs w:val="28"/>
          <w:lang w:eastAsia="en-US"/>
        </w:rPr>
        <w:t>МАОУ</w:t>
      </w:r>
      <w:r w:rsidR="003715D8">
        <w:rPr>
          <w:rFonts w:eastAsia="Calibri"/>
          <w:sz w:val="28"/>
          <w:szCs w:val="28"/>
          <w:lang w:eastAsia="en-US"/>
        </w:rPr>
        <w:t> </w:t>
      </w:r>
      <w:r w:rsidRPr="007B0977">
        <w:rPr>
          <w:rFonts w:eastAsia="Calibri"/>
          <w:sz w:val="28"/>
          <w:szCs w:val="28"/>
          <w:lang w:eastAsia="en-US"/>
        </w:rPr>
        <w:t>«Средняя общеобразовательная школа № 123» г. Перми сов</w:t>
      </w:r>
      <w:r w:rsidR="003715D8">
        <w:rPr>
          <w:rFonts w:eastAsia="Calibri"/>
          <w:sz w:val="28"/>
          <w:szCs w:val="28"/>
          <w:lang w:eastAsia="en-US"/>
        </w:rPr>
        <w:t>м</w:t>
      </w:r>
      <w:r w:rsidRPr="007B0977">
        <w:rPr>
          <w:rFonts w:eastAsia="Calibri"/>
          <w:sz w:val="28"/>
          <w:szCs w:val="28"/>
          <w:lang w:eastAsia="en-US"/>
        </w:rPr>
        <w:t>естно с а</w:t>
      </w:r>
      <w:r w:rsidRPr="007B0977">
        <w:rPr>
          <w:rFonts w:eastAsia="Calibri"/>
          <w:sz w:val="28"/>
          <w:szCs w:val="28"/>
          <w:lang w:eastAsia="en-US"/>
        </w:rPr>
        <w:t>к</w:t>
      </w:r>
      <w:r w:rsidRPr="007B0977">
        <w:rPr>
          <w:rFonts w:eastAsia="Calibri"/>
          <w:sz w:val="28"/>
          <w:szCs w:val="28"/>
          <w:lang w:eastAsia="en-US"/>
        </w:rPr>
        <w:t>ционерным обществом «Группа предприятий «Пермская целлюлозно-бумажная компания»).</w:t>
      </w:r>
    </w:p>
    <w:p w:rsidR="007B0977" w:rsidRPr="007B0977" w:rsidRDefault="007B0977" w:rsidP="007B0977">
      <w:pPr>
        <w:autoSpaceDE w:val="0"/>
        <w:autoSpaceDN w:val="0"/>
        <w:adjustRightInd w:val="0"/>
        <w:ind w:firstLine="709"/>
        <w:contextualSpacing/>
        <w:jc w:val="both"/>
        <w:rPr>
          <w:rFonts w:eastAsia="Calibri"/>
          <w:sz w:val="28"/>
          <w:szCs w:val="28"/>
          <w:lang w:eastAsia="en-US"/>
        </w:rPr>
      </w:pPr>
      <w:r w:rsidRPr="007B0977">
        <w:rPr>
          <w:rFonts w:eastAsia="Calibri"/>
          <w:sz w:val="28"/>
          <w:szCs w:val="28"/>
          <w:lang w:eastAsia="en-US"/>
        </w:rPr>
        <w:t>Суть проекта заключается в персонифицированном финансировании пр</w:t>
      </w:r>
      <w:r w:rsidRPr="007B0977">
        <w:rPr>
          <w:rFonts w:eastAsia="Calibri"/>
          <w:sz w:val="28"/>
          <w:szCs w:val="28"/>
          <w:lang w:eastAsia="en-US"/>
        </w:rPr>
        <w:t>о</w:t>
      </w:r>
      <w:r w:rsidRPr="007B0977">
        <w:rPr>
          <w:rFonts w:eastAsia="Calibri"/>
          <w:sz w:val="28"/>
          <w:szCs w:val="28"/>
          <w:lang w:eastAsia="en-US"/>
        </w:rPr>
        <w:t>грамм дополнительного образования. Детям выдаются целевые сертификаты на освоение программ дополнительного образования профориентационной направленности. Данная практика будет тиражироваться в городском образов</w:t>
      </w:r>
      <w:r w:rsidRPr="007B0977">
        <w:rPr>
          <w:rFonts w:eastAsia="Calibri"/>
          <w:sz w:val="28"/>
          <w:szCs w:val="28"/>
          <w:lang w:eastAsia="en-US"/>
        </w:rPr>
        <w:t>а</w:t>
      </w:r>
      <w:r w:rsidRPr="007B0977">
        <w:rPr>
          <w:rFonts w:eastAsia="Calibri"/>
          <w:sz w:val="28"/>
          <w:szCs w:val="28"/>
          <w:lang w:eastAsia="en-US"/>
        </w:rPr>
        <w:t>тельном пространстве.</w:t>
      </w:r>
    </w:p>
    <w:p w:rsidR="007B0977" w:rsidRPr="007B0977" w:rsidRDefault="007B0977" w:rsidP="007B0977">
      <w:pPr>
        <w:autoSpaceDE w:val="0"/>
        <w:autoSpaceDN w:val="0"/>
        <w:adjustRightInd w:val="0"/>
        <w:ind w:left="140" w:firstLine="709"/>
        <w:jc w:val="both"/>
        <w:rPr>
          <w:rFonts w:eastAsia="Calibri"/>
          <w:sz w:val="28"/>
          <w:szCs w:val="28"/>
          <w:lang w:eastAsia="en-US"/>
        </w:rPr>
      </w:pPr>
      <w:r w:rsidRPr="007B0977">
        <w:rPr>
          <w:rFonts w:eastAsia="Calibri"/>
          <w:sz w:val="28"/>
          <w:szCs w:val="28"/>
          <w:lang w:eastAsia="en-US"/>
        </w:rPr>
        <w:t>2.1.</w:t>
      </w:r>
      <w:r w:rsidR="00CE2074">
        <w:rPr>
          <w:rFonts w:eastAsia="Calibri"/>
          <w:sz w:val="28"/>
          <w:szCs w:val="28"/>
          <w:lang w:eastAsia="en-US"/>
        </w:rPr>
        <w:t>4</w:t>
      </w:r>
      <w:r w:rsidRPr="007B0977">
        <w:rPr>
          <w:rFonts w:eastAsia="Calibri"/>
          <w:sz w:val="28"/>
          <w:szCs w:val="28"/>
          <w:lang w:eastAsia="en-US"/>
        </w:rPr>
        <w:t>.8.</w:t>
      </w:r>
      <w:r w:rsidRPr="007B0977">
        <w:rPr>
          <w:rFonts w:eastAsia="Calibri"/>
          <w:color w:val="FF0000"/>
          <w:sz w:val="28"/>
          <w:szCs w:val="28"/>
          <w:lang w:eastAsia="en-US"/>
        </w:rPr>
        <w:t xml:space="preserve"> </w:t>
      </w:r>
      <w:r w:rsidRPr="007B0977">
        <w:rPr>
          <w:rFonts w:eastAsia="Calibri"/>
          <w:sz w:val="28"/>
          <w:szCs w:val="28"/>
          <w:lang w:eastAsia="en-US"/>
        </w:rPr>
        <w:t>Услугу дополнительного образования детское население города Перми получает не только в учреждениях дополнительного образования и ун</w:t>
      </w:r>
      <w:r w:rsidRPr="007B0977">
        <w:rPr>
          <w:rFonts w:eastAsia="Calibri"/>
          <w:sz w:val="28"/>
          <w:szCs w:val="28"/>
          <w:lang w:eastAsia="en-US"/>
        </w:rPr>
        <w:t>и</w:t>
      </w:r>
      <w:r w:rsidRPr="007B0977">
        <w:rPr>
          <w:rFonts w:eastAsia="Calibri"/>
          <w:sz w:val="28"/>
          <w:szCs w:val="28"/>
          <w:lang w:eastAsia="en-US"/>
        </w:rPr>
        <w:t>кальных школах, но и в дошкольных образовательных учреждениях, в общео</w:t>
      </w:r>
      <w:r w:rsidRPr="007B0977">
        <w:rPr>
          <w:rFonts w:eastAsia="Calibri"/>
          <w:sz w:val="28"/>
          <w:szCs w:val="28"/>
          <w:lang w:eastAsia="en-US"/>
        </w:rPr>
        <w:t>б</w:t>
      </w:r>
      <w:r w:rsidRPr="007B0977">
        <w:rPr>
          <w:rFonts w:eastAsia="Calibri"/>
          <w:sz w:val="28"/>
          <w:szCs w:val="28"/>
          <w:lang w:eastAsia="en-US"/>
        </w:rPr>
        <w:t>разовательных учреждениях, в клубах по месту жительства.</w:t>
      </w:r>
    </w:p>
    <w:p w:rsidR="007B0977" w:rsidRPr="007B0977" w:rsidRDefault="00CE2074" w:rsidP="007B0977">
      <w:pPr>
        <w:autoSpaceDE w:val="0"/>
        <w:autoSpaceDN w:val="0"/>
        <w:adjustRightInd w:val="0"/>
        <w:ind w:left="140" w:firstLine="709"/>
        <w:jc w:val="both"/>
        <w:rPr>
          <w:rFonts w:eastAsia="Calibri"/>
          <w:sz w:val="28"/>
          <w:szCs w:val="28"/>
          <w:lang w:eastAsia="en-US"/>
        </w:rPr>
      </w:pPr>
      <w:r>
        <w:rPr>
          <w:rFonts w:eastAsia="Calibri"/>
          <w:sz w:val="28"/>
          <w:szCs w:val="28"/>
          <w:lang w:eastAsia="en-US"/>
        </w:rPr>
        <w:t>2.1.4</w:t>
      </w:r>
      <w:r w:rsidR="007B0977" w:rsidRPr="007B0977">
        <w:rPr>
          <w:rFonts w:eastAsia="Calibri"/>
          <w:sz w:val="28"/>
          <w:szCs w:val="28"/>
          <w:lang w:eastAsia="en-US"/>
        </w:rPr>
        <w:t>.9. Во всех дошкольных образовательных учреждениях города Перми реализуются программы дополнительного образования:</w:t>
      </w:r>
    </w:p>
    <w:p w:rsidR="007B0977" w:rsidRPr="007B0977" w:rsidRDefault="007B0977" w:rsidP="007B0977">
      <w:pPr>
        <w:autoSpaceDE w:val="0"/>
        <w:autoSpaceDN w:val="0"/>
        <w:adjustRightInd w:val="0"/>
        <w:ind w:left="140" w:firstLine="709"/>
        <w:jc w:val="both"/>
        <w:rPr>
          <w:rFonts w:eastAsia="Calibri"/>
          <w:sz w:val="28"/>
          <w:szCs w:val="28"/>
          <w:lang w:eastAsia="en-US"/>
        </w:rPr>
      </w:pPr>
      <w:r w:rsidRPr="007B0977">
        <w:rPr>
          <w:rFonts w:eastAsia="Calibri"/>
          <w:iCs/>
          <w:sz w:val="28"/>
          <w:szCs w:val="28"/>
          <w:lang w:eastAsia="en-US"/>
        </w:rPr>
        <w:t>подпрограмма «Речевик», целью которой является</w:t>
      </w:r>
      <w:r w:rsidRPr="007B0977">
        <w:rPr>
          <w:rFonts w:eastAsia="Calibri"/>
          <w:b/>
          <w:bCs/>
          <w:sz w:val="28"/>
          <w:szCs w:val="28"/>
          <w:lang w:eastAsia="en-US"/>
        </w:rPr>
        <w:t xml:space="preserve"> </w:t>
      </w:r>
      <w:r w:rsidRPr="007B0977">
        <w:rPr>
          <w:rFonts w:eastAsia="Calibri"/>
          <w:sz w:val="28"/>
          <w:szCs w:val="28"/>
          <w:lang w:eastAsia="en-US"/>
        </w:rPr>
        <w:t>обеспечение успешного речевого развития, формирования навыков построения продуктивных коммун</w:t>
      </w:r>
      <w:r w:rsidRPr="007B0977">
        <w:rPr>
          <w:rFonts w:eastAsia="Calibri"/>
          <w:sz w:val="28"/>
          <w:szCs w:val="28"/>
          <w:lang w:eastAsia="en-US"/>
        </w:rPr>
        <w:t>и</w:t>
      </w:r>
      <w:r w:rsidRPr="007B0977">
        <w:rPr>
          <w:rFonts w:eastAsia="Calibri"/>
          <w:sz w:val="28"/>
          <w:szCs w:val="28"/>
          <w:lang w:eastAsia="en-US"/>
        </w:rPr>
        <w:t>каций для получения возможностей построения своего индивидуального образ</w:t>
      </w:r>
      <w:r w:rsidRPr="007B0977">
        <w:rPr>
          <w:rFonts w:eastAsia="Calibri"/>
          <w:sz w:val="28"/>
          <w:szCs w:val="28"/>
          <w:lang w:eastAsia="en-US"/>
        </w:rPr>
        <w:t>о</w:t>
      </w:r>
      <w:r w:rsidRPr="007B0977">
        <w:rPr>
          <w:rFonts w:eastAsia="Calibri"/>
          <w:sz w:val="28"/>
          <w:szCs w:val="28"/>
          <w:lang w:eastAsia="en-US"/>
        </w:rPr>
        <w:t>вательного маршрута</w:t>
      </w:r>
      <w:r w:rsidR="003715D8">
        <w:rPr>
          <w:rFonts w:eastAsia="Calibri"/>
          <w:sz w:val="28"/>
          <w:szCs w:val="28"/>
          <w:lang w:eastAsia="en-US"/>
        </w:rPr>
        <w:t xml:space="preserve"> для детей дошкольного возраста,</w:t>
      </w:r>
    </w:p>
    <w:p w:rsidR="007B0977" w:rsidRPr="007B0977" w:rsidRDefault="007B0977" w:rsidP="007B0977">
      <w:pPr>
        <w:autoSpaceDE w:val="0"/>
        <w:autoSpaceDN w:val="0"/>
        <w:adjustRightInd w:val="0"/>
        <w:ind w:left="140" w:firstLine="709"/>
        <w:jc w:val="both"/>
        <w:rPr>
          <w:rFonts w:eastAsia="Calibri"/>
          <w:sz w:val="28"/>
          <w:szCs w:val="28"/>
          <w:lang w:eastAsia="en-US"/>
        </w:rPr>
      </w:pPr>
      <w:r w:rsidRPr="007B0977">
        <w:rPr>
          <w:rFonts w:eastAsia="Calibri"/>
          <w:iCs/>
          <w:sz w:val="28"/>
          <w:szCs w:val="28"/>
          <w:lang w:eastAsia="en-US"/>
        </w:rPr>
        <w:t xml:space="preserve">подпрограмма «Роботроник». Целью </w:t>
      </w:r>
      <w:r w:rsidRPr="007B0977">
        <w:rPr>
          <w:rFonts w:eastAsia="Calibri"/>
          <w:sz w:val="28"/>
          <w:szCs w:val="28"/>
          <w:lang w:eastAsia="en-US"/>
        </w:rPr>
        <w:t>данной подпрограммы является предоставление детям дошкольного возраста возможности приобретения опыта продуктивной практико-ориентированной деятельности на основе использов</w:t>
      </w:r>
      <w:r w:rsidRPr="007B0977">
        <w:rPr>
          <w:rFonts w:eastAsia="Calibri"/>
          <w:sz w:val="28"/>
          <w:szCs w:val="28"/>
          <w:lang w:eastAsia="en-US"/>
        </w:rPr>
        <w:t>а</w:t>
      </w:r>
      <w:r w:rsidRPr="007B0977">
        <w:rPr>
          <w:rFonts w:eastAsia="Calibri"/>
          <w:sz w:val="28"/>
          <w:szCs w:val="28"/>
          <w:lang w:eastAsia="en-US"/>
        </w:rPr>
        <w:lastRenderedPageBreak/>
        <w:t>ния новейших информационных технологий и современного интера</w:t>
      </w:r>
      <w:r w:rsidR="003715D8">
        <w:rPr>
          <w:rFonts w:eastAsia="Calibri"/>
          <w:sz w:val="28"/>
          <w:szCs w:val="28"/>
          <w:lang w:eastAsia="en-US"/>
        </w:rPr>
        <w:t>ктивного цифрового оборудования,</w:t>
      </w:r>
    </w:p>
    <w:p w:rsidR="007B0977" w:rsidRPr="007B0977" w:rsidRDefault="007B0977" w:rsidP="007B0977">
      <w:pPr>
        <w:autoSpaceDE w:val="0"/>
        <w:autoSpaceDN w:val="0"/>
        <w:adjustRightInd w:val="0"/>
        <w:ind w:left="140" w:firstLine="709"/>
        <w:jc w:val="both"/>
        <w:rPr>
          <w:rFonts w:eastAsia="Calibri"/>
          <w:sz w:val="28"/>
          <w:szCs w:val="28"/>
          <w:lang w:eastAsia="en-US"/>
        </w:rPr>
      </w:pPr>
      <w:r w:rsidRPr="007B0977">
        <w:rPr>
          <w:rFonts w:eastAsia="Calibri"/>
          <w:iCs/>
          <w:sz w:val="28"/>
          <w:szCs w:val="28"/>
          <w:lang w:eastAsia="en-US"/>
        </w:rPr>
        <w:t>подпрограмма «ПрофиКОП». Цель подпрограммы –</w:t>
      </w:r>
      <w:r w:rsidRPr="007B0977">
        <w:rPr>
          <w:rFonts w:eastAsia="Calibri"/>
          <w:b/>
          <w:bCs/>
          <w:sz w:val="28"/>
          <w:szCs w:val="28"/>
          <w:lang w:eastAsia="en-US"/>
        </w:rPr>
        <w:t xml:space="preserve"> </w:t>
      </w:r>
      <w:r w:rsidRPr="007B0977">
        <w:rPr>
          <w:rFonts w:eastAsia="Calibri"/>
          <w:sz w:val="28"/>
          <w:szCs w:val="28"/>
          <w:lang w:eastAsia="en-US"/>
        </w:rPr>
        <w:t>развитие социально-коммуникативной и познавательной сферы детей посредством использования формата краткосрочных образовательных практик по формированию первичных представлений о профессиональном мире взрослых, об основных различител</w:t>
      </w:r>
      <w:r w:rsidRPr="007B0977">
        <w:rPr>
          <w:rFonts w:eastAsia="Calibri"/>
          <w:sz w:val="28"/>
          <w:szCs w:val="28"/>
          <w:lang w:eastAsia="en-US"/>
        </w:rPr>
        <w:t>ь</w:t>
      </w:r>
      <w:r w:rsidRPr="007B0977">
        <w:rPr>
          <w:rFonts w:eastAsia="Calibri"/>
          <w:sz w:val="28"/>
          <w:szCs w:val="28"/>
          <w:lang w:eastAsia="en-US"/>
        </w:rPr>
        <w:t>ных признаках профессий, о трудовой деятельности в целом.</w:t>
      </w:r>
    </w:p>
    <w:p w:rsidR="007B0977" w:rsidRPr="007B0977" w:rsidRDefault="007B0977" w:rsidP="007B0977">
      <w:pPr>
        <w:autoSpaceDE w:val="0"/>
        <w:autoSpaceDN w:val="0"/>
        <w:adjustRightInd w:val="0"/>
        <w:ind w:firstLine="709"/>
        <w:jc w:val="both"/>
        <w:rPr>
          <w:rFonts w:eastAsia="Calibri"/>
          <w:sz w:val="28"/>
          <w:szCs w:val="24"/>
          <w:lang w:eastAsia="en-US"/>
        </w:rPr>
      </w:pPr>
      <w:r w:rsidRPr="007B0977">
        <w:rPr>
          <w:sz w:val="28"/>
          <w:szCs w:val="28"/>
          <w:lang w:eastAsia="en-US"/>
        </w:rPr>
        <w:t xml:space="preserve">Кроме того, реализуется </w:t>
      </w:r>
      <w:r w:rsidRPr="007B0977">
        <w:rPr>
          <w:rFonts w:eastAsia="Calibri"/>
          <w:sz w:val="28"/>
          <w:szCs w:val="24"/>
          <w:lang w:eastAsia="en-US"/>
        </w:rPr>
        <w:t>система краткосрочных образовательных практик по всем направлениям.</w:t>
      </w:r>
      <w:r w:rsidRPr="007B0977">
        <w:rPr>
          <w:rFonts w:eastAsia="Calibri"/>
          <w:sz w:val="28"/>
          <w:szCs w:val="28"/>
          <w:lang w:eastAsia="en-US"/>
        </w:rPr>
        <w:t xml:space="preserve"> В рамках </w:t>
      </w:r>
      <w:r w:rsidRPr="007B0977">
        <w:rPr>
          <w:rFonts w:eastAsia="Calibri"/>
          <w:sz w:val="28"/>
          <w:szCs w:val="24"/>
          <w:lang w:eastAsia="en-US"/>
        </w:rPr>
        <w:t>муниципальной модели дошкольного образов</w:t>
      </w:r>
      <w:r w:rsidRPr="007B0977">
        <w:rPr>
          <w:rFonts w:eastAsia="Calibri"/>
          <w:sz w:val="28"/>
          <w:szCs w:val="24"/>
          <w:lang w:eastAsia="en-US"/>
        </w:rPr>
        <w:t>а</w:t>
      </w:r>
      <w:r w:rsidRPr="007B0977">
        <w:rPr>
          <w:rFonts w:eastAsia="Calibri"/>
          <w:sz w:val="28"/>
          <w:szCs w:val="24"/>
          <w:lang w:eastAsia="en-US"/>
        </w:rPr>
        <w:t>ния города Перми ребенок осваивает реальную и виртуальную среду через игру, моделирование и конструирование, использование современных информацио</w:t>
      </w:r>
      <w:r w:rsidRPr="007B0977">
        <w:rPr>
          <w:rFonts w:eastAsia="Calibri"/>
          <w:sz w:val="28"/>
          <w:szCs w:val="24"/>
          <w:lang w:eastAsia="en-US"/>
        </w:rPr>
        <w:t>н</w:t>
      </w:r>
      <w:r w:rsidRPr="007B0977">
        <w:rPr>
          <w:rFonts w:eastAsia="Calibri"/>
          <w:sz w:val="28"/>
          <w:szCs w:val="24"/>
          <w:lang w:eastAsia="en-US"/>
        </w:rPr>
        <w:t xml:space="preserve">ных технологий и ресурсов (робототехника и </w:t>
      </w:r>
      <w:r w:rsidRPr="007B0977">
        <w:rPr>
          <w:rFonts w:eastAsia="Calibri"/>
          <w:sz w:val="28"/>
          <w:szCs w:val="24"/>
          <w:lang w:val="en-US" w:eastAsia="en-US"/>
        </w:rPr>
        <w:t>LEGO</w:t>
      </w:r>
      <w:r w:rsidRPr="007B0977">
        <w:rPr>
          <w:rFonts w:eastAsia="Calibri"/>
          <w:sz w:val="28"/>
          <w:szCs w:val="24"/>
          <w:lang w:eastAsia="en-US"/>
        </w:rPr>
        <w:t>-конструирование).</w:t>
      </w:r>
    </w:p>
    <w:p w:rsidR="007B0977" w:rsidRPr="007B0977" w:rsidRDefault="007B0977" w:rsidP="007B0977">
      <w:pPr>
        <w:autoSpaceDE w:val="0"/>
        <w:autoSpaceDN w:val="0"/>
        <w:adjustRightInd w:val="0"/>
        <w:ind w:left="140" w:firstLine="709"/>
        <w:jc w:val="both"/>
        <w:rPr>
          <w:rFonts w:eastAsia="Calibri"/>
          <w:sz w:val="28"/>
          <w:szCs w:val="28"/>
          <w:lang w:eastAsia="en-US"/>
        </w:rPr>
      </w:pPr>
      <w:r w:rsidRPr="007B0977">
        <w:rPr>
          <w:rFonts w:eastAsia="Calibri"/>
          <w:sz w:val="28"/>
          <w:szCs w:val="28"/>
          <w:lang w:eastAsia="en-US"/>
        </w:rPr>
        <w:t>Охват детей в возрасте от 5 до 7 лет услугой дополнительного образования в муниципальных дошкольных образовательных учреждениях составляет 100 %.</w:t>
      </w:r>
    </w:p>
    <w:p w:rsidR="007B0977" w:rsidRPr="007B0977" w:rsidRDefault="007B0977" w:rsidP="007B0977">
      <w:pPr>
        <w:autoSpaceDE w:val="0"/>
        <w:autoSpaceDN w:val="0"/>
        <w:adjustRightInd w:val="0"/>
        <w:ind w:left="140" w:firstLine="709"/>
        <w:jc w:val="both"/>
        <w:rPr>
          <w:rFonts w:eastAsia="Calibri"/>
          <w:sz w:val="28"/>
          <w:szCs w:val="28"/>
          <w:lang w:eastAsia="en-US"/>
        </w:rPr>
      </w:pPr>
      <w:r w:rsidRPr="007B0977">
        <w:rPr>
          <w:rFonts w:eastAsia="Calibri"/>
          <w:sz w:val="28"/>
          <w:szCs w:val="28"/>
          <w:lang w:eastAsia="en-US"/>
        </w:rPr>
        <w:t>2.1.</w:t>
      </w:r>
      <w:r w:rsidR="00CE2074">
        <w:rPr>
          <w:rFonts w:eastAsia="Calibri"/>
          <w:sz w:val="28"/>
          <w:szCs w:val="28"/>
          <w:lang w:eastAsia="en-US"/>
        </w:rPr>
        <w:t>4</w:t>
      </w:r>
      <w:r w:rsidRPr="007B0977">
        <w:rPr>
          <w:rFonts w:eastAsia="Calibri"/>
          <w:sz w:val="28"/>
          <w:szCs w:val="28"/>
          <w:lang w:eastAsia="en-US"/>
        </w:rPr>
        <w:t>.10. В школах города Перми реализуется внеурочная деятельность, в</w:t>
      </w:r>
      <w:r w:rsidRPr="007B0977">
        <w:rPr>
          <w:rFonts w:eastAsia="Calibri"/>
          <w:sz w:val="28"/>
          <w:szCs w:val="28"/>
          <w:lang w:eastAsia="en-US"/>
        </w:rPr>
        <w:t>е</w:t>
      </w:r>
      <w:r w:rsidRPr="007B0977">
        <w:rPr>
          <w:rFonts w:eastAsia="Calibri"/>
          <w:sz w:val="28"/>
          <w:szCs w:val="28"/>
          <w:lang w:eastAsia="en-US"/>
        </w:rPr>
        <w:t>дется обучение по дополнительным образовательным программам различной направленности: технической, естественно</w:t>
      </w:r>
      <w:r w:rsidR="00CA6185">
        <w:rPr>
          <w:rFonts w:eastAsia="Calibri"/>
          <w:sz w:val="28"/>
          <w:szCs w:val="28"/>
          <w:lang w:eastAsia="en-US"/>
        </w:rPr>
        <w:t>-</w:t>
      </w:r>
      <w:r w:rsidRPr="007B0977">
        <w:rPr>
          <w:rFonts w:eastAsia="Calibri"/>
          <w:sz w:val="28"/>
          <w:szCs w:val="28"/>
          <w:lang w:eastAsia="en-US"/>
        </w:rPr>
        <w:t>научной, туристско-краеведческой, художественной, физкультурно-спортивной, социально-гуманитарной.</w:t>
      </w:r>
    </w:p>
    <w:p w:rsidR="007B0977" w:rsidRDefault="007B0977" w:rsidP="007B0977">
      <w:pPr>
        <w:autoSpaceDE w:val="0"/>
        <w:autoSpaceDN w:val="0"/>
        <w:adjustRightInd w:val="0"/>
        <w:ind w:left="140" w:firstLine="709"/>
        <w:jc w:val="both"/>
        <w:rPr>
          <w:rFonts w:eastAsia="Calibri"/>
          <w:sz w:val="28"/>
          <w:szCs w:val="28"/>
          <w:lang w:eastAsia="en-US"/>
        </w:rPr>
      </w:pPr>
      <w:r w:rsidRPr="007B0977">
        <w:rPr>
          <w:rFonts w:eastAsia="Calibri"/>
          <w:sz w:val="28"/>
          <w:szCs w:val="28"/>
          <w:lang w:eastAsia="en-US"/>
        </w:rPr>
        <w:t>Охват школьников услугой дополнительного образования в общеобразов</w:t>
      </w:r>
      <w:r w:rsidRPr="007B0977">
        <w:rPr>
          <w:rFonts w:eastAsia="Calibri"/>
          <w:sz w:val="28"/>
          <w:szCs w:val="28"/>
          <w:lang w:eastAsia="en-US"/>
        </w:rPr>
        <w:t>а</w:t>
      </w:r>
      <w:r w:rsidRPr="007B0977">
        <w:rPr>
          <w:rFonts w:eastAsia="Calibri"/>
          <w:sz w:val="28"/>
          <w:szCs w:val="28"/>
          <w:lang w:eastAsia="en-US"/>
        </w:rPr>
        <w:t>тельных учреждениях (работа школьных спортивных клубов, школьных театров, школьных объединений) составляет 95 %.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2.1</w:t>
      </w:r>
      <w:r w:rsidR="00CE2074">
        <w:rPr>
          <w:rFonts w:eastAsia="Calibri"/>
          <w:sz w:val="28"/>
          <w:szCs w:val="28"/>
          <w:lang w:eastAsia="en-US"/>
        </w:rPr>
        <w:t>.4</w:t>
      </w:r>
      <w:r w:rsidRPr="007B0977">
        <w:rPr>
          <w:rFonts w:eastAsia="Calibri"/>
          <w:sz w:val="28"/>
          <w:szCs w:val="28"/>
          <w:lang w:eastAsia="en-US"/>
        </w:rPr>
        <w:t>.11. Услугу дополнительного образования спортивной направленности дети города Перми получают в муниципальных учреждениях дополнительного образования, подведомственных КФКиС.</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На сегодняшний день на территории города Перми функционируют 22 м</w:t>
      </w:r>
      <w:r w:rsidRPr="007B0977">
        <w:rPr>
          <w:rFonts w:eastAsia="Calibri"/>
          <w:sz w:val="28"/>
          <w:szCs w:val="28"/>
          <w:lang w:eastAsia="en-US"/>
        </w:rPr>
        <w:t>у</w:t>
      </w:r>
      <w:r w:rsidRPr="007B0977">
        <w:rPr>
          <w:rFonts w:eastAsia="Calibri"/>
          <w:sz w:val="28"/>
          <w:szCs w:val="28"/>
          <w:lang w:eastAsia="en-US"/>
        </w:rPr>
        <w:t>ниципальных учреждения дополнительного образования детей спортивной направленности, в том числе 10 спортивных школ и 12 спортивных школ оли</w:t>
      </w:r>
      <w:r w:rsidRPr="007B0977">
        <w:rPr>
          <w:rFonts w:eastAsia="Calibri"/>
          <w:sz w:val="28"/>
          <w:szCs w:val="28"/>
          <w:lang w:eastAsia="en-US"/>
        </w:rPr>
        <w:t>м</w:t>
      </w:r>
      <w:r w:rsidRPr="007B0977">
        <w:rPr>
          <w:rFonts w:eastAsia="Calibri"/>
          <w:sz w:val="28"/>
          <w:szCs w:val="28"/>
          <w:lang w:eastAsia="en-US"/>
        </w:rPr>
        <w:t>пийского резерва.</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Также </w:t>
      </w:r>
      <w:r w:rsidR="00E23790">
        <w:rPr>
          <w:rFonts w:eastAsia="Calibri"/>
          <w:sz w:val="28"/>
          <w:szCs w:val="28"/>
          <w:lang w:eastAsia="en-US"/>
        </w:rPr>
        <w:t xml:space="preserve">свою деятельность осуществляют четыре </w:t>
      </w:r>
      <w:r w:rsidRPr="007B0977">
        <w:rPr>
          <w:rFonts w:eastAsia="Calibri"/>
          <w:sz w:val="28"/>
          <w:szCs w:val="28"/>
          <w:lang w:eastAsia="en-US"/>
        </w:rPr>
        <w:t>учреждения спортивной направленности: муниципальное автономное учреждение «Городской спортивно-культурный комплекс» г. Перми, муниципальное автономное учреждение «Фи</w:t>
      </w:r>
      <w:r w:rsidRPr="007B0977">
        <w:rPr>
          <w:rFonts w:eastAsia="Calibri"/>
          <w:sz w:val="28"/>
          <w:szCs w:val="28"/>
          <w:lang w:eastAsia="en-US"/>
        </w:rPr>
        <w:t>з</w:t>
      </w:r>
      <w:r w:rsidRPr="007B0977">
        <w:rPr>
          <w:rFonts w:eastAsia="Calibri"/>
          <w:sz w:val="28"/>
          <w:szCs w:val="28"/>
          <w:lang w:eastAsia="en-US"/>
        </w:rPr>
        <w:t>культурно-спортивный центр «Спартак» г. Перми, муниципальное автономное учреждение физической культуры и спорта «Пермский городской хоккейный центр», муниципальное автономное учреждение физической культуры и спорта «Стадион «Спутник».</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2.1.</w:t>
      </w:r>
      <w:r w:rsidR="00CE2074">
        <w:rPr>
          <w:rFonts w:eastAsia="Calibri"/>
          <w:sz w:val="28"/>
          <w:szCs w:val="28"/>
          <w:lang w:eastAsia="en-US"/>
        </w:rPr>
        <w:t>4</w:t>
      </w:r>
      <w:r w:rsidRPr="007B0977">
        <w:rPr>
          <w:rFonts w:eastAsia="Calibri"/>
          <w:sz w:val="28"/>
          <w:szCs w:val="28"/>
          <w:lang w:eastAsia="en-US"/>
        </w:rPr>
        <w:t>.12. На базе 23 муниципальных учреждений реализуются дополнител</w:t>
      </w:r>
      <w:r w:rsidRPr="007B0977">
        <w:rPr>
          <w:rFonts w:eastAsia="Calibri"/>
          <w:sz w:val="28"/>
          <w:szCs w:val="28"/>
          <w:lang w:eastAsia="en-US"/>
        </w:rPr>
        <w:t>ь</w:t>
      </w:r>
      <w:r w:rsidRPr="007B0977">
        <w:rPr>
          <w:rFonts w:eastAsia="Calibri"/>
          <w:sz w:val="28"/>
          <w:szCs w:val="28"/>
          <w:lang w:eastAsia="en-US"/>
        </w:rPr>
        <w:t xml:space="preserve">ные образовательные программы спортивной подготовки по 46 видам спорта.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Муниципальную услугу по реализации дополнительных образовательных программ спортивной подготовки по олимпийским и неолимпийским видам спо</w:t>
      </w:r>
      <w:r w:rsidRPr="007B0977">
        <w:rPr>
          <w:rFonts w:eastAsia="Calibri"/>
          <w:sz w:val="28"/>
          <w:szCs w:val="28"/>
          <w:lang w:eastAsia="en-US"/>
        </w:rPr>
        <w:t>р</w:t>
      </w:r>
      <w:r w:rsidRPr="007B0977">
        <w:rPr>
          <w:rFonts w:eastAsia="Calibri"/>
          <w:sz w:val="28"/>
          <w:szCs w:val="28"/>
          <w:lang w:eastAsia="en-US"/>
        </w:rPr>
        <w:t>та в рамках муниципального задания в учреждениях получают 18325 обучающи</w:t>
      </w:r>
      <w:r w:rsidRPr="007B0977">
        <w:rPr>
          <w:rFonts w:eastAsia="Calibri"/>
          <w:sz w:val="28"/>
          <w:szCs w:val="28"/>
          <w:lang w:eastAsia="en-US"/>
        </w:rPr>
        <w:t>х</w:t>
      </w:r>
      <w:r w:rsidRPr="007B0977">
        <w:rPr>
          <w:rFonts w:eastAsia="Calibri"/>
          <w:sz w:val="28"/>
          <w:szCs w:val="28"/>
          <w:lang w:eastAsia="en-US"/>
        </w:rPr>
        <w:t xml:space="preserve">ся.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Учреждения, реализующие дополнительные образовательные программы спортивной подготовки, расположены во всех районах города Перми.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Учебно-тренировочный процесс осуществляется как на базе объектов, нах</w:t>
      </w:r>
      <w:r w:rsidRPr="007B0977">
        <w:rPr>
          <w:rFonts w:eastAsia="Calibri"/>
          <w:sz w:val="28"/>
          <w:szCs w:val="28"/>
          <w:lang w:eastAsia="en-US"/>
        </w:rPr>
        <w:t>о</w:t>
      </w:r>
      <w:r w:rsidRPr="007B0977">
        <w:rPr>
          <w:rFonts w:eastAsia="Calibri"/>
          <w:sz w:val="28"/>
          <w:szCs w:val="28"/>
          <w:lang w:eastAsia="en-US"/>
        </w:rPr>
        <w:t>дящихся в оперативном управлении учреждений, так и по договору безвозмездн</w:t>
      </w:r>
      <w:r w:rsidRPr="007B0977">
        <w:rPr>
          <w:rFonts w:eastAsia="Calibri"/>
          <w:sz w:val="28"/>
          <w:szCs w:val="28"/>
          <w:lang w:eastAsia="en-US"/>
        </w:rPr>
        <w:t>о</w:t>
      </w:r>
      <w:r w:rsidRPr="007B0977">
        <w:rPr>
          <w:rFonts w:eastAsia="Calibri"/>
          <w:sz w:val="28"/>
          <w:szCs w:val="28"/>
          <w:lang w:eastAsia="en-US"/>
        </w:rPr>
        <w:lastRenderedPageBreak/>
        <w:t>го пользования (на базе общеобразовательных организаций города Перми) или на арендованных объектах.</w:t>
      </w:r>
    </w:p>
    <w:p w:rsidR="007B0977" w:rsidRPr="007B0977" w:rsidRDefault="00CE2074" w:rsidP="007B0977">
      <w:pPr>
        <w:autoSpaceDE w:val="0"/>
        <w:autoSpaceDN w:val="0"/>
        <w:adjustRightInd w:val="0"/>
        <w:ind w:firstLine="709"/>
        <w:jc w:val="both"/>
        <w:rPr>
          <w:rFonts w:eastAsia="Calibri"/>
          <w:sz w:val="28"/>
          <w:szCs w:val="28"/>
          <w:lang w:eastAsia="en-US"/>
        </w:rPr>
      </w:pPr>
      <w:r>
        <w:rPr>
          <w:sz w:val="28"/>
          <w:szCs w:val="28"/>
          <w:lang w:eastAsia="en-US"/>
        </w:rPr>
        <w:t>2.1.4</w:t>
      </w:r>
      <w:r w:rsidR="007B0977" w:rsidRPr="007B0977">
        <w:rPr>
          <w:sz w:val="28"/>
          <w:szCs w:val="28"/>
          <w:lang w:eastAsia="en-US"/>
        </w:rPr>
        <w:t>.13. У</w:t>
      </w:r>
      <w:r w:rsidR="007B0977" w:rsidRPr="007B0977">
        <w:rPr>
          <w:rFonts w:eastAsia="Calibri"/>
          <w:sz w:val="28"/>
          <w:szCs w:val="28"/>
          <w:lang w:eastAsia="en-US"/>
        </w:rPr>
        <w:t>слуги дополнительного образования в сфере культуры предоста</w:t>
      </w:r>
      <w:r w:rsidR="007B0977" w:rsidRPr="007B0977">
        <w:rPr>
          <w:rFonts w:eastAsia="Calibri"/>
          <w:sz w:val="28"/>
          <w:szCs w:val="28"/>
          <w:lang w:eastAsia="en-US"/>
        </w:rPr>
        <w:t>в</w:t>
      </w:r>
      <w:r w:rsidR="007B0977" w:rsidRPr="007B0977">
        <w:rPr>
          <w:rFonts w:eastAsia="Calibri"/>
          <w:sz w:val="28"/>
          <w:szCs w:val="28"/>
          <w:lang w:eastAsia="en-US"/>
        </w:rPr>
        <w:t>ляют детям города Перми 16 муниципальных учреждений дополнительного обр</w:t>
      </w:r>
      <w:r w:rsidR="007B0977" w:rsidRPr="007B0977">
        <w:rPr>
          <w:rFonts w:eastAsia="Calibri"/>
          <w:sz w:val="28"/>
          <w:szCs w:val="28"/>
          <w:lang w:eastAsia="en-US"/>
        </w:rPr>
        <w:t>а</w:t>
      </w:r>
      <w:r w:rsidR="00E23790">
        <w:rPr>
          <w:rFonts w:eastAsia="Calibri"/>
          <w:sz w:val="28"/>
          <w:szCs w:val="28"/>
          <w:lang w:eastAsia="en-US"/>
        </w:rPr>
        <w:t xml:space="preserve">зования, в том числе восемь </w:t>
      </w:r>
      <w:r w:rsidR="007B0977" w:rsidRPr="007B0977">
        <w:rPr>
          <w:rFonts w:eastAsia="Calibri"/>
          <w:sz w:val="28"/>
          <w:szCs w:val="28"/>
          <w:lang w:eastAsia="en-US"/>
        </w:rPr>
        <w:t xml:space="preserve">детских музыкальных школ, </w:t>
      </w:r>
      <w:r w:rsidR="00E23790">
        <w:rPr>
          <w:rFonts w:eastAsia="Calibri"/>
          <w:sz w:val="28"/>
          <w:szCs w:val="28"/>
          <w:lang w:eastAsia="en-US"/>
        </w:rPr>
        <w:t>семь</w:t>
      </w:r>
      <w:r w:rsidR="007B0977" w:rsidRPr="007B0977">
        <w:rPr>
          <w:rFonts w:eastAsia="Calibri"/>
          <w:sz w:val="28"/>
          <w:szCs w:val="28"/>
          <w:lang w:eastAsia="en-US"/>
        </w:rPr>
        <w:t xml:space="preserve"> детских школ и</w:t>
      </w:r>
      <w:r w:rsidR="007B0977" w:rsidRPr="007B0977">
        <w:rPr>
          <w:rFonts w:eastAsia="Calibri"/>
          <w:sz w:val="28"/>
          <w:szCs w:val="28"/>
          <w:lang w:eastAsia="en-US"/>
        </w:rPr>
        <w:t>с</w:t>
      </w:r>
      <w:r w:rsidR="007B0977" w:rsidRPr="007B0977">
        <w:rPr>
          <w:rFonts w:eastAsia="Calibri"/>
          <w:sz w:val="28"/>
          <w:szCs w:val="28"/>
          <w:lang w:eastAsia="en-US"/>
        </w:rPr>
        <w:t>кусств и хоровая школа (муниципальное автономное учреждение дополнительн</w:t>
      </w:r>
      <w:r w:rsidR="007B0977" w:rsidRPr="007B0977">
        <w:rPr>
          <w:rFonts w:eastAsia="Calibri"/>
          <w:sz w:val="28"/>
          <w:szCs w:val="28"/>
          <w:lang w:eastAsia="en-US"/>
        </w:rPr>
        <w:t>о</w:t>
      </w:r>
      <w:r w:rsidR="007B0977" w:rsidRPr="007B0977">
        <w:rPr>
          <w:rFonts w:eastAsia="Calibri"/>
          <w:sz w:val="28"/>
          <w:szCs w:val="28"/>
          <w:lang w:eastAsia="en-US"/>
        </w:rPr>
        <w:t>го образования «Детская хоровая школа «Хоровая капелла мальчиков»).</w:t>
      </w:r>
    </w:p>
    <w:p w:rsidR="007B0977" w:rsidRPr="007B0977" w:rsidRDefault="00CE2074" w:rsidP="007B0977">
      <w:pPr>
        <w:autoSpaceDE w:val="0"/>
        <w:autoSpaceDN w:val="0"/>
        <w:adjustRightInd w:val="0"/>
        <w:ind w:firstLine="709"/>
        <w:jc w:val="both"/>
        <w:rPr>
          <w:sz w:val="28"/>
          <w:szCs w:val="28"/>
          <w:lang w:eastAsia="en-US"/>
        </w:rPr>
      </w:pPr>
      <w:r>
        <w:rPr>
          <w:sz w:val="28"/>
          <w:szCs w:val="28"/>
          <w:lang w:eastAsia="en-US"/>
        </w:rPr>
        <w:t>2.1.4</w:t>
      </w:r>
      <w:r w:rsidR="007B0977" w:rsidRPr="007B0977">
        <w:rPr>
          <w:sz w:val="28"/>
          <w:szCs w:val="28"/>
          <w:lang w:eastAsia="en-US"/>
        </w:rPr>
        <w:t xml:space="preserve">.14. В муниципальных учреждениях дополнительного образования, подведомственных ДКиМП, по состоянию на 31.12.2022 услугу дополнительного образования получали 5733 обучающихся. </w:t>
      </w:r>
    </w:p>
    <w:p w:rsidR="007B0977" w:rsidRPr="007B0977" w:rsidRDefault="00CE2074" w:rsidP="007B0977">
      <w:pPr>
        <w:autoSpaceDE w:val="0"/>
        <w:autoSpaceDN w:val="0"/>
        <w:adjustRightInd w:val="0"/>
        <w:ind w:firstLine="709"/>
        <w:jc w:val="both"/>
        <w:rPr>
          <w:rFonts w:eastAsia="Calibri"/>
          <w:sz w:val="28"/>
          <w:szCs w:val="28"/>
          <w:lang w:eastAsia="en-US"/>
        </w:rPr>
      </w:pPr>
      <w:r>
        <w:rPr>
          <w:rFonts w:eastAsia="Calibri"/>
          <w:sz w:val="28"/>
          <w:szCs w:val="28"/>
          <w:lang w:eastAsia="en-US"/>
        </w:rPr>
        <w:t>2.1.4</w:t>
      </w:r>
      <w:r w:rsidR="007B0977" w:rsidRPr="007B0977">
        <w:rPr>
          <w:rFonts w:eastAsia="Calibri"/>
          <w:sz w:val="28"/>
          <w:szCs w:val="28"/>
          <w:lang w:eastAsia="en-US"/>
        </w:rPr>
        <w:t xml:space="preserve">.15. В системе дополнительного образования города Перми также функционируют частные организации дополнительного образования.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По данным на конец 2022 года около 6500 детей проходят обучение по д</w:t>
      </w:r>
      <w:r w:rsidRPr="007B0977">
        <w:rPr>
          <w:rFonts w:eastAsia="Calibri"/>
          <w:sz w:val="28"/>
          <w:szCs w:val="28"/>
          <w:lang w:eastAsia="en-US"/>
        </w:rPr>
        <w:t>о</w:t>
      </w:r>
      <w:r w:rsidRPr="007B0977">
        <w:rPr>
          <w:rFonts w:eastAsia="Calibri"/>
          <w:sz w:val="28"/>
          <w:szCs w:val="28"/>
          <w:lang w:eastAsia="en-US"/>
        </w:rPr>
        <w:t>полнительным образовательным программам более чем в 80 частных образов</w:t>
      </w:r>
      <w:r w:rsidRPr="007B0977">
        <w:rPr>
          <w:rFonts w:eastAsia="Calibri"/>
          <w:sz w:val="28"/>
          <w:szCs w:val="28"/>
          <w:lang w:eastAsia="en-US"/>
        </w:rPr>
        <w:t>а</w:t>
      </w:r>
      <w:r w:rsidRPr="007B0977">
        <w:rPr>
          <w:rFonts w:eastAsia="Calibri"/>
          <w:sz w:val="28"/>
          <w:szCs w:val="28"/>
          <w:lang w:eastAsia="en-US"/>
        </w:rPr>
        <w:t>тельных организациях, получивших лицензию на образовательную деятельность и входящих в реестр лицензированных организаций, осуществляющих образов</w:t>
      </w:r>
      <w:r w:rsidRPr="007B0977">
        <w:rPr>
          <w:rFonts w:eastAsia="Calibri"/>
          <w:sz w:val="28"/>
          <w:szCs w:val="28"/>
          <w:lang w:eastAsia="en-US"/>
        </w:rPr>
        <w:t>а</w:t>
      </w:r>
      <w:r w:rsidRPr="007B0977">
        <w:rPr>
          <w:rFonts w:eastAsia="Calibri"/>
          <w:sz w:val="28"/>
          <w:szCs w:val="28"/>
          <w:lang w:eastAsia="en-US"/>
        </w:rPr>
        <w:t>тельную деятельность. Частные организации предоставляют детям города Перми услугу дополнительного образования по направлениям робототехники, журнал</w:t>
      </w:r>
      <w:r w:rsidRPr="007B0977">
        <w:rPr>
          <w:rFonts w:eastAsia="Calibri"/>
          <w:sz w:val="28"/>
          <w:szCs w:val="28"/>
          <w:lang w:eastAsia="en-US"/>
        </w:rPr>
        <w:t>и</w:t>
      </w:r>
      <w:r w:rsidRPr="007B0977">
        <w:rPr>
          <w:rFonts w:eastAsia="Calibri"/>
          <w:sz w:val="28"/>
          <w:szCs w:val="28"/>
          <w:lang w:eastAsia="en-US"/>
        </w:rPr>
        <w:t>стики, медицины, географии, рисования, музыки, фотографии, хореографии и другим.</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color w:val="000000"/>
          <w:sz w:val="28"/>
          <w:szCs w:val="28"/>
          <w:lang w:eastAsia="en-US"/>
        </w:rPr>
        <w:t>Среди частных организаций дополнительного образования наиболее во</w:t>
      </w:r>
      <w:r w:rsidRPr="007B0977">
        <w:rPr>
          <w:color w:val="000000"/>
          <w:sz w:val="28"/>
          <w:szCs w:val="28"/>
          <w:lang w:eastAsia="en-US"/>
        </w:rPr>
        <w:t>с</w:t>
      </w:r>
      <w:r w:rsidRPr="007B0977">
        <w:rPr>
          <w:color w:val="000000"/>
          <w:sz w:val="28"/>
          <w:szCs w:val="28"/>
          <w:lang w:eastAsia="en-US"/>
        </w:rPr>
        <w:t>требованы такие, как детский технопарк «Кванториум Фотоника», ц</w:t>
      </w:r>
      <w:r w:rsidRPr="007B0977">
        <w:rPr>
          <w:sz w:val="28"/>
          <w:szCs w:val="28"/>
          <w:lang w:eastAsia="en-US"/>
        </w:rPr>
        <w:t>ентр допо</w:t>
      </w:r>
      <w:r w:rsidRPr="007B0977">
        <w:rPr>
          <w:sz w:val="28"/>
          <w:szCs w:val="28"/>
          <w:lang w:eastAsia="en-US"/>
        </w:rPr>
        <w:t>л</w:t>
      </w:r>
      <w:r w:rsidRPr="007B0977">
        <w:rPr>
          <w:sz w:val="28"/>
          <w:szCs w:val="28"/>
          <w:lang w:eastAsia="en-US"/>
        </w:rPr>
        <w:t>нительного образования «Дом научной коллаборации имени А.А. Фридмана», центр цифрового образования «</w:t>
      </w:r>
      <w:r w:rsidRPr="007B0977">
        <w:rPr>
          <w:sz w:val="28"/>
          <w:szCs w:val="28"/>
          <w:lang w:val="en-US" w:eastAsia="en-US"/>
        </w:rPr>
        <w:t>IT</w:t>
      </w:r>
      <w:r w:rsidRPr="007B0977">
        <w:rPr>
          <w:sz w:val="28"/>
          <w:szCs w:val="28"/>
          <w:lang w:eastAsia="en-US"/>
        </w:rPr>
        <w:t>-куб».</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Частные организации дополнительного образования получают поддержку из бюджета Пермского края в виде субсидий на осуществление образовательной деятельности по программам дополнительного образования.</w:t>
      </w:r>
    </w:p>
    <w:p w:rsidR="007B0977" w:rsidRPr="007B0977" w:rsidRDefault="00CE2074" w:rsidP="007B0977">
      <w:pPr>
        <w:ind w:firstLine="709"/>
        <w:jc w:val="both"/>
        <w:rPr>
          <w:color w:val="000000"/>
          <w:sz w:val="28"/>
          <w:szCs w:val="28"/>
        </w:rPr>
      </w:pPr>
      <w:r>
        <w:rPr>
          <w:color w:val="000000"/>
          <w:sz w:val="28"/>
          <w:szCs w:val="28"/>
        </w:rPr>
        <w:t>2.1.4</w:t>
      </w:r>
      <w:r w:rsidR="007B0977" w:rsidRPr="007B0977">
        <w:rPr>
          <w:color w:val="000000"/>
          <w:sz w:val="28"/>
          <w:szCs w:val="28"/>
        </w:rPr>
        <w:t>.16. По итогам 2022 года 90,9 % детей города Перми в возрасте от 5 до 18 лет получают услугу дополнительного образования.</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color w:val="000000"/>
          <w:sz w:val="28"/>
          <w:szCs w:val="28"/>
          <w:lang w:eastAsia="en-US"/>
        </w:rPr>
        <w:t>2.1.</w:t>
      </w:r>
      <w:r w:rsidR="00CE2074">
        <w:rPr>
          <w:rFonts w:eastAsia="Calibri"/>
          <w:color w:val="000000"/>
          <w:sz w:val="28"/>
          <w:szCs w:val="28"/>
          <w:lang w:eastAsia="en-US"/>
        </w:rPr>
        <w:t>4</w:t>
      </w:r>
      <w:r w:rsidRPr="007B0977">
        <w:rPr>
          <w:rFonts w:eastAsia="Calibri"/>
          <w:color w:val="000000"/>
          <w:sz w:val="28"/>
          <w:szCs w:val="28"/>
          <w:lang w:eastAsia="en-US"/>
        </w:rPr>
        <w:t xml:space="preserve">.17. </w:t>
      </w:r>
      <w:r w:rsidRPr="007B0977">
        <w:rPr>
          <w:rFonts w:eastAsia="Calibri"/>
          <w:sz w:val="28"/>
          <w:szCs w:val="28"/>
          <w:lang w:eastAsia="en-US"/>
        </w:rPr>
        <w:t xml:space="preserve">Анализ обеспеченности населения города Перми учреждениями дополнительного образования показывает, что в целом потребность в получении услуги дополнительного образования удовлетворяется. </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Вместе с тем неравномерное распределение учреждений дополнительного образования в ряде территорий города Перми не позволяет полноценно отвечать запросу граждан в получении услуги дополнительного образования в шаговой д</w:t>
      </w:r>
      <w:r w:rsidRPr="007B0977">
        <w:rPr>
          <w:rFonts w:eastAsia="Calibri"/>
          <w:sz w:val="28"/>
          <w:szCs w:val="28"/>
          <w:lang w:eastAsia="en-US"/>
        </w:rPr>
        <w:t>о</w:t>
      </w:r>
      <w:r w:rsidRPr="007B0977">
        <w:rPr>
          <w:rFonts w:eastAsia="Calibri"/>
          <w:sz w:val="28"/>
          <w:szCs w:val="28"/>
          <w:lang w:eastAsia="en-US"/>
        </w:rPr>
        <w:t>ступности.</w:t>
      </w:r>
      <w:r w:rsidRPr="007B0977">
        <w:rPr>
          <w:rFonts w:ascii="Arial" w:eastAsia="Calibri" w:hAnsi="Arial" w:cs="Arial"/>
          <w:sz w:val="22"/>
          <w:szCs w:val="22"/>
          <w:lang w:eastAsia="en-US"/>
        </w:rPr>
        <w:t xml:space="preserve"> </w:t>
      </w:r>
    </w:p>
    <w:p w:rsidR="007B0977" w:rsidRPr="007B0977" w:rsidRDefault="00CE2074" w:rsidP="007B097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2.1.4</w:t>
      </w:r>
      <w:r w:rsidR="007B0977" w:rsidRPr="007B0977">
        <w:rPr>
          <w:rFonts w:eastAsia="Calibri"/>
          <w:sz w:val="28"/>
          <w:szCs w:val="28"/>
          <w:lang w:eastAsia="en-US"/>
        </w:rPr>
        <w:t>.18. Кроме того, существующая сеть учреждений дополнительного о</w:t>
      </w:r>
      <w:r w:rsidR="007B0977" w:rsidRPr="007B0977">
        <w:rPr>
          <w:rFonts w:eastAsia="Calibri"/>
          <w:sz w:val="28"/>
          <w:szCs w:val="28"/>
          <w:lang w:eastAsia="en-US"/>
        </w:rPr>
        <w:t>б</w:t>
      </w:r>
      <w:r w:rsidR="007B0977" w:rsidRPr="007B0977">
        <w:rPr>
          <w:rFonts w:eastAsia="Calibri"/>
          <w:sz w:val="28"/>
          <w:szCs w:val="28"/>
          <w:lang w:eastAsia="en-US"/>
        </w:rPr>
        <w:t>разования спортивной направленности не позволяет в полной мере развивать сп</w:t>
      </w:r>
      <w:r w:rsidR="007B0977" w:rsidRPr="007B0977">
        <w:rPr>
          <w:rFonts w:eastAsia="Calibri"/>
          <w:sz w:val="28"/>
          <w:szCs w:val="28"/>
          <w:lang w:eastAsia="en-US"/>
        </w:rPr>
        <w:t>е</w:t>
      </w:r>
      <w:r w:rsidR="007B0977" w:rsidRPr="007B0977">
        <w:rPr>
          <w:rFonts w:eastAsia="Calibri"/>
          <w:sz w:val="28"/>
          <w:szCs w:val="28"/>
          <w:lang w:eastAsia="en-US"/>
        </w:rPr>
        <w:t>циализированные виды спорта, так как спортивные школы размещены в переоб</w:t>
      </w:r>
      <w:r w:rsidR="007B0977" w:rsidRPr="007B0977">
        <w:rPr>
          <w:rFonts w:eastAsia="Calibri"/>
          <w:sz w:val="28"/>
          <w:szCs w:val="28"/>
          <w:lang w:eastAsia="en-US"/>
        </w:rPr>
        <w:t>о</w:t>
      </w:r>
      <w:r w:rsidR="007B0977" w:rsidRPr="007B0977">
        <w:rPr>
          <w:rFonts w:eastAsia="Calibri"/>
          <w:sz w:val="28"/>
          <w:szCs w:val="28"/>
          <w:lang w:eastAsia="en-US"/>
        </w:rPr>
        <w:t>рудованных подвальных помещениях или цокольных этажах жилых домов, что</w:t>
      </w:r>
      <w:r w:rsidR="003715D8">
        <w:rPr>
          <w:rFonts w:eastAsia="Calibri"/>
          <w:sz w:val="28"/>
          <w:szCs w:val="28"/>
          <w:lang w:eastAsia="en-US"/>
        </w:rPr>
        <w:t> </w:t>
      </w:r>
      <w:r w:rsidR="007B0977" w:rsidRPr="007B0977">
        <w:rPr>
          <w:rFonts w:eastAsia="Calibri"/>
          <w:sz w:val="28"/>
          <w:szCs w:val="28"/>
          <w:lang w:eastAsia="en-US"/>
        </w:rPr>
        <w:t>не соответствует нормам и техническим характеристикам спортивных объе</w:t>
      </w:r>
      <w:r w:rsidR="007B0977" w:rsidRPr="007B0977">
        <w:rPr>
          <w:rFonts w:eastAsia="Calibri"/>
          <w:sz w:val="28"/>
          <w:szCs w:val="28"/>
          <w:lang w:eastAsia="en-US"/>
        </w:rPr>
        <w:t>к</w:t>
      </w:r>
      <w:r w:rsidR="007B0977" w:rsidRPr="007B0977">
        <w:rPr>
          <w:rFonts w:eastAsia="Calibri"/>
          <w:sz w:val="28"/>
          <w:szCs w:val="28"/>
          <w:lang w:eastAsia="en-US"/>
        </w:rPr>
        <w:t>тов.</w:t>
      </w:r>
    </w:p>
    <w:p w:rsidR="007B0977" w:rsidRPr="007B0977" w:rsidRDefault="0042371E" w:rsidP="007B097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Для </w:t>
      </w:r>
      <w:r w:rsidR="007B0977" w:rsidRPr="007B0977">
        <w:rPr>
          <w:rFonts w:eastAsia="Calibri"/>
          <w:sz w:val="28"/>
          <w:szCs w:val="28"/>
          <w:lang w:eastAsia="en-US"/>
        </w:rPr>
        <w:t>организации учебно-тренировочного процесса помещения</w:t>
      </w:r>
      <w:r>
        <w:rPr>
          <w:rFonts w:eastAsia="Calibri"/>
          <w:sz w:val="28"/>
          <w:szCs w:val="28"/>
          <w:lang w:eastAsia="en-US"/>
        </w:rPr>
        <w:t xml:space="preserve"> также</w:t>
      </w:r>
      <w:r w:rsidR="007B0977" w:rsidRPr="007B0977">
        <w:rPr>
          <w:rFonts w:eastAsia="Calibri"/>
          <w:sz w:val="28"/>
          <w:szCs w:val="28"/>
          <w:lang w:eastAsia="en-US"/>
        </w:rPr>
        <w:t xml:space="preserve"> аре</w:t>
      </w:r>
      <w:r w:rsidR="007B0977" w:rsidRPr="007B0977">
        <w:rPr>
          <w:rFonts w:eastAsia="Calibri"/>
          <w:sz w:val="28"/>
          <w:szCs w:val="28"/>
          <w:lang w:eastAsia="en-US"/>
        </w:rPr>
        <w:t>н</w:t>
      </w:r>
      <w:r w:rsidR="007B0977" w:rsidRPr="007B0977">
        <w:rPr>
          <w:rFonts w:eastAsia="Calibri"/>
          <w:sz w:val="28"/>
          <w:szCs w:val="28"/>
          <w:lang w:eastAsia="en-US"/>
        </w:rPr>
        <w:t>дуются</w:t>
      </w:r>
      <w:r>
        <w:rPr>
          <w:rFonts w:eastAsia="Calibri"/>
          <w:sz w:val="28"/>
          <w:szCs w:val="28"/>
          <w:lang w:eastAsia="en-US"/>
        </w:rPr>
        <w:t xml:space="preserve"> л</w:t>
      </w:r>
      <w:r w:rsidR="007B0977" w:rsidRPr="007B0977">
        <w:rPr>
          <w:rFonts w:eastAsia="Calibri"/>
          <w:sz w:val="28"/>
          <w:szCs w:val="28"/>
          <w:lang w:eastAsia="en-US"/>
        </w:rPr>
        <w:t>ибо занятия проводятся в спортивных залах общеобразовательных учр</w:t>
      </w:r>
      <w:r w:rsidR="007B0977" w:rsidRPr="007B0977">
        <w:rPr>
          <w:rFonts w:eastAsia="Calibri"/>
          <w:sz w:val="28"/>
          <w:szCs w:val="28"/>
          <w:lang w:eastAsia="en-US"/>
        </w:rPr>
        <w:t>е</w:t>
      </w:r>
      <w:r w:rsidR="007B0977" w:rsidRPr="007B0977">
        <w:rPr>
          <w:rFonts w:eastAsia="Calibri"/>
          <w:sz w:val="28"/>
          <w:szCs w:val="28"/>
          <w:lang w:eastAsia="en-US"/>
        </w:rPr>
        <w:t>ждений в свободное от уроков время.</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lastRenderedPageBreak/>
        <w:t>Таким образом, для развития специализированных видов спорта необход</w:t>
      </w:r>
      <w:r w:rsidRPr="007B0977">
        <w:rPr>
          <w:rFonts w:eastAsia="Calibri"/>
          <w:sz w:val="28"/>
          <w:szCs w:val="28"/>
          <w:lang w:eastAsia="en-US"/>
        </w:rPr>
        <w:t>и</w:t>
      </w:r>
      <w:r w:rsidRPr="007B0977">
        <w:rPr>
          <w:rFonts w:eastAsia="Calibri"/>
          <w:sz w:val="28"/>
          <w:szCs w:val="28"/>
          <w:lang w:eastAsia="en-US"/>
        </w:rPr>
        <w:t>мо строительство спортивных объектов, отвечающих современным требованиям.</w:t>
      </w:r>
    </w:p>
    <w:p w:rsidR="007B0977" w:rsidRPr="007B0977" w:rsidRDefault="007B0977" w:rsidP="007B0977">
      <w:pPr>
        <w:widowControl w:val="0"/>
        <w:autoSpaceDE w:val="0"/>
        <w:autoSpaceDN w:val="0"/>
        <w:adjustRightInd w:val="0"/>
        <w:ind w:firstLine="540"/>
        <w:jc w:val="both"/>
        <w:rPr>
          <w:rFonts w:eastAsia="Calibri"/>
          <w:sz w:val="28"/>
          <w:szCs w:val="28"/>
          <w:lang w:eastAsia="en-US"/>
        </w:rPr>
      </w:pPr>
    </w:p>
    <w:p w:rsidR="007B0977" w:rsidRPr="007B0977" w:rsidRDefault="00E23790" w:rsidP="007B0977">
      <w:pPr>
        <w:widowControl w:val="0"/>
        <w:tabs>
          <w:tab w:val="left" w:pos="2267"/>
        </w:tabs>
        <w:autoSpaceDE w:val="0"/>
        <w:autoSpaceDN w:val="0"/>
        <w:adjustRightInd w:val="0"/>
        <w:jc w:val="center"/>
        <w:rPr>
          <w:rFonts w:eastAsia="Calibri" w:cs="Arial"/>
          <w:b/>
          <w:sz w:val="28"/>
          <w:szCs w:val="28"/>
          <w:lang w:eastAsia="en-US"/>
        </w:rPr>
      </w:pPr>
      <w:r>
        <w:rPr>
          <w:rFonts w:eastAsia="Calibri"/>
          <w:b/>
          <w:sz w:val="28"/>
          <w:szCs w:val="28"/>
          <w:lang w:eastAsia="en-US"/>
        </w:rPr>
        <w:t>§ 2.1.5</w:t>
      </w:r>
      <w:r w:rsidR="007B0977" w:rsidRPr="007B0977">
        <w:rPr>
          <w:rFonts w:eastAsia="Calibri"/>
          <w:b/>
          <w:sz w:val="28"/>
          <w:szCs w:val="28"/>
          <w:lang w:eastAsia="en-US"/>
        </w:rPr>
        <w:t>.</w:t>
      </w:r>
      <w:r w:rsidR="007B0977" w:rsidRPr="007B0977">
        <w:rPr>
          <w:rFonts w:eastAsia="Calibri"/>
          <w:sz w:val="28"/>
          <w:szCs w:val="28"/>
          <w:lang w:eastAsia="en-US"/>
        </w:rPr>
        <w:t xml:space="preserve"> </w:t>
      </w:r>
      <w:r w:rsidR="007B0977" w:rsidRPr="007B0977">
        <w:rPr>
          <w:rFonts w:eastAsia="Calibri" w:cs="Arial"/>
          <w:b/>
          <w:sz w:val="28"/>
          <w:szCs w:val="28"/>
          <w:lang w:eastAsia="en-US"/>
        </w:rPr>
        <w:t>Имущественный комплекс системы образования</w:t>
      </w:r>
    </w:p>
    <w:p w:rsidR="007B0977" w:rsidRPr="007B0977" w:rsidRDefault="007B0977" w:rsidP="007B0977">
      <w:pPr>
        <w:widowControl w:val="0"/>
        <w:tabs>
          <w:tab w:val="left" w:pos="2267"/>
        </w:tabs>
        <w:autoSpaceDE w:val="0"/>
        <w:autoSpaceDN w:val="0"/>
        <w:adjustRightInd w:val="0"/>
        <w:ind w:firstLine="720"/>
        <w:jc w:val="both"/>
        <w:rPr>
          <w:rFonts w:eastAsia="Calibri"/>
          <w:sz w:val="28"/>
          <w:szCs w:val="28"/>
          <w:lang w:eastAsia="en-US"/>
        </w:rPr>
      </w:pPr>
    </w:p>
    <w:p w:rsidR="007B0977" w:rsidRPr="007B0977" w:rsidRDefault="00E23790" w:rsidP="007B0977">
      <w:pPr>
        <w:tabs>
          <w:tab w:val="left" w:pos="0"/>
        </w:tabs>
        <w:ind w:firstLine="709"/>
        <w:jc w:val="both"/>
        <w:rPr>
          <w:rFonts w:eastAsia="Calibri"/>
          <w:sz w:val="28"/>
          <w:szCs w:val="28"/>
          <w:lang w:val="x-none" w:eastAsia="x-none"/>
        </w:rPr>
      </w:pPr>
      <w:r>
        <w:rPr>
          <w:rFonts w:eastAsia="Calibri"/>
          <w:sz w:val="28"/>
          <w:szCs w:val="28"/>
          <w:lang w:val="x-none" w:eastAsia="x-none"/>
        </w:rPr>
        <w:t>2.1.</w:t>
      </w:r>
      <w:r>
        <w:rPr>
          <w:rFonts w:eastAsia="Calibri"/>
          <w:sz w:val="28"/>
          <w:szCs w:val="28"/>
          <w:lang w:eastAsia="x-none"/>
        </w:rPr>
        <w:t>5</w:t>
      </w:r>
      <w:r w:rsidR="007B0977" w:rsidRPr="007B0977">
        <w:rPr>
          <w:rFonts w:eastAsia="Calibri"/>
          <w:sz w:val="28"/>
          <w:szCs w:val="28"/>
          <w:lang w:val="x-none" w:eastAsia="x-none"/>
        </w:rPr>
        <w:t xml:space="preserve">.1. Имущественный комплекс муниципальных учреждений системы образования города Перми состоит из 172 зданий общеобразовательных организаций, 265 зданий детских садов и 65 зданий учреждений дополнительного образования.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2.1.</w:t>
      </w:r>
      <w:r w:rsidR="00E23790">
        <w:rPr>
          <w:rFonts w:eastAsia="Calibri"/>
          <w:sz w:val="28"/>
          <w:szCs w:val="28"/>
          <w:lang w:eastAsia="en-US"/>
        </w:rPr>
        <w:t>5</w:t>
      </w:r>
      <w:r w:rsidRPr="007B0977">
        <w:rPr>
          <w:rFonts w:eastAsia="Calibri"/>
          <w:sz w:val="28"/>
          <w:szCs w:val="28"/>
          <w:lang w:eastAsia="en-US"/>
        </w:rPr>
        <w:t>.2. В настоящее время все здания и помещения находятся в нормати</w:t>
      </w:r>
      <w:r w:rsidRPr="007B0977">
        <w:rPr>
          <w:rFonts w:eastAsia="Calibri"/>
          <w:sz w:val="28"/>
          <w:szCs w:val="28"/>
          <w:lang w:eastAsia="en-US"/>
        </w:rPr>
        <w:t>в</w:t>
      </w:r>
      <w:r w:rsidRPr="007B0977">
        <w:rPr>
          <w:rFonts w:eastAsia="Calibri"/>
          <w:sz w:val="28"/>
          <w:szCs w:val="28"/>
          <w:lang w:eastAsia="en-US"/>
        </w:rPr>
        <w:t xml:space="preserve">ном состоянии. </w:t>
      </w:r>
      <w:r w:rsidR="00E23790">
        <w:rPr>
          <w:rFonts w:eastAsia="Calibri"/>
          <w:sz w:val="28"/>
          <w:szCs w:val="28"/>
          <w:lang w:eastAsia="en-US"/>
        </w:rPr>
        <w:t xml:space="preserve">В </w:t>
      </w:r>
      <w:r w:rsidRPr="007B0977">
        <w:rPr>
          <w:rFonts w:eastAsia="Calibri"/>
          <w:sz w:val="28"/>
          <w:szCs w:val="28"/>
          <w:lang w:eastAsia="en-US"/>
        </w:rPr>
        <w:t>цел</w:t>
      </w:r>
      <w:r w:rsidR="00E23790">
        <w:rPr>
          <w:rFonts w:eastAsia="Calibri"/>
          <w:sz w:val="28"/>
          <w:szCs w:val="28"/>
          <w:lang w:eastAsia="en-US"/>
        </w:rPr>
        <w:t xml:space="preserve">ях </w:t>
      </w:r>
      <w:r w:rsidRPr="007B0977">
        <w:rPr>
          <w:rFonts w:eastAsia="Calibri"/>
          <w:sz w:val="28"/>
          <w:szCs w:val="28"/>
          <w:lang w:eastAsia="en-US"/>
        </w:rPr>
        <w:t>предотвращения выбытия имущественного комплекса из эксплуатации ежегодно осуществляются комплексные капитальные ремонты зданий образовательных учреждений.</w:t>
      </w:r>
    </w:p>
    <w:p w:rsidR="007B0977" w:rsidRPr="007B0977" w:rsidRDefault="00E23790" w:rsidP="007B0977">
      <w:pPr>
        <w:autoSpaceDE w:val="0"/>
        <w:autoSpaceDN w:val="0"/>
        <w:adjustRightInd w:val="0"/>
        <w:ind w:firstLine="709"/>
        <w:jc w:val="both"/>
        <w:rPr>
          <w:rFonts w:eastAsia="Calibri"/>
          <w:sz w:val="28"/>
          <w:szCs w:val="28"/>
          <w:lang w:eastAsia="en-US"/>
        </w:rPr>
      </w:pPr>
      <w:r>
        <w:rPr>
          <w:rFonts w:eastAsia="Calibri"/>
          <w:sz w:val="28"/>
          <w:szCs w:val="28"/>
          <w:lang w:eastAsia="en-US"/>
        </w:rPr>
        <w:t>2.1.5</w:t>
      </w:r>
      <w:r w:rsidR="007B0977" w:rsidRPr="007B0977">
        <w:rPr>
          <w:rFonts w:eastAsia="Calibri"/>
          <w:sz w:val="28"/>
          <w:szCs w:val="28"/>
          <w:lang w:eastAsia="en-US"/>
        </w:rPr>
        <w:t>.3. За период с 2018 года по 2022 год в отрасли «Образование» пров</w:t>
      </w:r>
      <w:r w:rsidR="007B0977" w:rsidRPr="007B0977">
        <w:rPr>
          <w:rFonts w:eastAsia="Calibri"/>
          <w:sz w:val="28"/>
          <w:szCs w:val="28"/>
          <w:lang w:eastAsia="en-US"/>
        </w:rPr>
        <w:t>е</w:t>
      </w:r>
      <w:r w:rsidR="007B0977" w:rsidRPr="007B0977">
        <w:rPr>
          <w:rFonts w:eastAsia="Calibri"/>
          <w:sz w:val="28"/>
          <w:szCs w:val="28"/>
          <w:lang w:eastAsia="en-US"/>
        </w:rPr>
        <w:t>ден комплексный капитальный ремонт 10 зданий муниципальных образовател</w:t>
      </w:r>
      <w:r w:rsidR="007B0977" w:rsidRPr="007B0977">
        <w:rPr>
          <w:rFonts w:eastAsia="Calibri"/>
          <w:sz w:val="28"/>
          <w:szCs w:val="28"/>
          <w:lang w:eastAsia="en-US"/>
        </w:rPr>
        <w:t>ь</w:t>
      </w:r>
      <w:r w:rsidR="007B0977" w:rsidRPr="007B0977">
        <w:rPr>
          <w:rFonts w:eastAsia="Calibri"/>
          <w:sz w:val="28"/>
          <w:szCs w:val="28"/>
          <w:lang w:eastAsia="en-US"/>
        </w:rPr>
        <w:t xml:space="preserve">ных учреждений: </w:t>
      </w:r>
      <w:r w:rsidR="00CA6185">
        <w:rPr>
          <w:rFonts w:eastAsia="Calibri"/>
          <w:sz w:val="28"/>
          <w:szCs w:val="28"/>
          <w:lang w:eastAsia="en-US"/>
        </w:rPr>
        <w:t xml:space="preserve">шести </w:t>
      </w:r>
      <w:r w:rsidR="007B0977" w:rsidRPr="007B0977">
        <w:rPr>
          <w:rFonts w:eastAsia="Calibri"/>
          <w:sz w:val="28"/>
          <w:szCs w:val="28"/>
          <w:lang w:eastAsia="en-US"/>
        </w:rPr>
        <w:t>школ (МАОУ «Средняя общеобразовательная школа №</w:t>
      </w:r>
      <w:r w:rsidR="00CA6185">
        <w:rPr>
          <w:rFonts w:eastAsia="Calibri"/>
          <w:sz w:val="28"/>
          <w:szCs w:val="28"/>
          <w:lang w:eastAsia="en-US"/>
        </w:rPr>
        <w:t> </w:t>
      </w:r>
      <w:r w:rsidR="007B0977" w:rsidRPr="007B0977">
        <w:rPr>
          <w:rFonts w:eastAsia="Calibri"/>
          <w:sz w:val="28"/>
          <w:szCs w:val="28"/>
          <w:lang w:eastAsia="en-US"/>
        </w:rPr>
        <w:t>30» г. Перми, МАОУ «Средняя общеобразовательная школа № 77 с углубле</w:t>
      </w:r>
      <w:r w:rsidR="007B0977" w:rsidRPr="007B0977">
        <w:rPr>
          <w:rFonts w:eastAsia="Calibri"/>
          <w:sz w:val="28"/>
          <w:szCs w:val="28"/>
          <w:lang w:eastAsia="en-US"/>
        </w:rPr>
        <w:t>н</w:t>
      </w:r>
      <w:r w:rsidR="007B0977" w:rsidRPr="007B0977">
        <w:rPr>
          <w:rFonts w:eastAsia="Calibri"/>
          <w:sz w:val="28"/>
          <w:szCs w:val="28"/>
          <w:lang w:eastAsia="en-US"/>
        </w:rPr>
        <w:t>ным изучением английского языка» г. Перми, МАОУ «Средняя общеобразов</w:t>
      </w:r>
      <w:r w:rsidR="007B0977" w:rsidRPr="007B0977">
        <w:rPr>
          <w:rFonts w:eastAsia="Calibri"/>
          <w:sz w:val="28"/>
          <w:szCs w:val="28"/>
          <w:lang w:eastAsia="en-US"/>
        </w:rPr>
        <w:t>а</w:t>
      </w:r>
      <w:r w:rsidR="007B0977" w:rsidRPr="007B0977">
        <w:rPr>
          <w:rFonts w:eastAsia="Calibri"/>
          <w:sz w:val="28"/>
          <w:szCs w:val="28"/>
          <w:lang w:eastAsia="en-US"/>
        </w:rPr>
        <w:t>тельная школа № 79» г. Перми, МАОУ «Средняя общеобразовательная школа №</w:t>
      </w:r>
      <w:r w:rsidR="00CA6185">
        <w:rPr>
          <w:rFonts w:eastAsia="Calibri"/>
          <w:sz w:val="28"/>
          <w:szCs w:val="28"/>
          <w:lang w:eastAsia="en-US"/>
        </w:rPr>
        <w:t> </w:t>
      </w:r>
      <w:r w:rsidR="007B0977" w:rsidRPr="007B0977">
        <w:rPr>
          <w:rFonts w:eastAsia="Calibri"/>
          <w:sz w:val="28"/>
          <w:szCs w:val="28"/>
          <w:lang w:eastAsia="en-US"/>
        </w:rPr>
        <w:t>93» г. Перми, МАОУ «Средняя общеобразовательная школа № 127 с углубле</w:t>
      </w:r>
      <w:r w:rsidR="007B0977" w:rsidRPr="007B0977">
        <w:rPr>
          <w:rFonts w:eastAsia="Calibri"/>
          <w:sz w:val="28"/>
          <w:szCs w:val="28"/>
          <w:lang w:eastAsia="en-US"/>
        </w:rPr>
        <w:t>н</w:t>
      </w:r>
      <w:r w:rsidR="007B0977" w:rsidRPr="007B0977">
        <w:rPr>
          <w:rFonts w:eastAsia="Calibri"/>
          <w:sz w:val="28"/>
          <w:szCs w:val="28"/>
          <w:lang w:eastAsia="en-US"/>
        </w:rPr>
        <w:t xml:space="preserve">ным изучением отдельных предметов» г. Перми, МАОУ «Химико-технологическая школа СинТез» г. Перми) и </w:t>
      </w:r>
      <w:r w:rsidR="00CA6185">
        <w:rPr>
          <w:rFonts w:eastAsia="Calibri"/>
          <w:sz w:val="28"/>
          <w:szCs w:val="28"/>
          <w:lang w:eastAsia="en-US"/>
        </w:rPr>
        <w:t>четырех д</w:t>
      </w:r>
      <w:r w:rsidR="007B0977" w:rsidRPr="007B0977">
        <w:rPr>
          <w:rFonts w:eastAsia="Calibri"/>
          <w:sz w:val="28"/>
          <w:szCs w:val="28"/>
          <w:lang w:eastAsia="en-US"/>
        </w:rPr>
        <w:t>етских садов (МАДОУ</w:t>
      </w:r>
      <w:r w:rsidR="00CA6185">
        <w:rPr>
          <w:rFonts w:eastAsia="Calibri"/>
          <w:sz w:val="28"/>
          <w:szCs w:val="28"/>
          <w:lang w:eastAsia="en-US"/>
        </w:rPr>
        <w:t> </w:t>
      </w:r>
      <w:r w:rsidR="007B0977" w:rsidRPr="007B0977">
        <w:rPr>
          <w:rFonts w:eastAsia="Calibri"/>
          <w:sz w:val="28"/>
          <w:szCs w:val="28"/>
          <w:lang w:eastAsia="en-US"/>
        </w:rPr>
        <w:t>«Детский сад № 404» г. Перми, МАДОУ «Детский сад «Старт» г. Пе</w:t>
      </w:r>
      <w:r w:rsidR="007B0977" w:rsidRPr="007B0977">
        <w:rPr>
          <w:rFonts w:eastAsia="Calibri"/>
          <w:sz w:val="28"/>
          <w:szCs w:val="28"/>
          <w:lang w:eastAsia="en-US"/>
        </w:rPr>
        <w:t>р</w:t>
      </w:r>
      <w:r w:rsidR="007B0977" w:rsidRPr="007B0977">
        <w:rPr>
          <w:rFonts w:eastAsia="Calibri"/>
          <w:sz w:val="28"/>
          <w:szCs w:val="28"/>
          <w:lang w:eastAsia="en-US"/>
        </w:rPr>
        <w:t>ми, МАДОУ «ГАРДАРИКА» г. Перми, структурное подразделение «Детский сад» МАОУ «Средняя общеобразовательная школа № 63» г. Перми).</w:t>
      </w:r>
    </w:p>
    <w:p w:rsidR="007B0977" w:rsidRPr="007B0977" w:rsidRDefault="00E23790" w:rsidP="007B0977">
      <w:pPr>
        <w:autoSpaceDE w:val="0"/>
        <w:autoSpaceDN w:val="0"/>
        <w:adjustRightInd w:val="0"/>
        <w:ind w:firstLine="709"/>
        <w:jc w:val="both"/>
        <w:rPr>
          <w:rFonts w:eastAsia="Calibri"/>
          <w:sz w:val="28"/>
          <w:szCs w:val="28"/>
          <w:lang w:eastAsia="en-US"/>
        </w:rPr>
      </w:pPr>
      <w:r>
        <w:rPr>
          <w:rFonts w:eastAsia="Calibri"/>
          <w:sz w:val="28"/>
          <w:szCs w:val="28"/>
          <w:lang w:eastAsia="en-US"/>
        </w:rPr>
        <w:t>2.1.5</w:t>
      </w:r>
      <w:r w:rsidR="007B0977" w:rsidRPr="007B0977">
        <w:rPr>
          <w:rFonts w:eastAsia="Calibri"/>
          <w:sz w:val="28"/>
          <w:szCs w:val="28"/>
          <w:lang w:eastAsia="en-US"/>
        </w:rPr>
        <w:t>.4. В 2023-2026 годах запланирован комплексный капитальный ремонт семи зданий муниципальных образовательных учреждений: четырех школ (МАОУ «Средняя общеобразовательная школа № 22 с углубленным изучением иностранных языков» г. Перми, МАОУ «Средняя общеобразовательная школа № 44» г. Перми, МАОУ «Гимназия № 2» г. Перми, МАОУ «Школа инженерной мысли им. П.А. Соловьева» г. Перми) и трех детских садов (МАДОУ «Детский сад «АртГрад» г. Перми, МАДОУ «Детский сад «Планета Здорово» г. Перми, м</w:t>
      </w:r>
      <w:r w:rsidR="007B0977" w:rsidRPr="007B0977">
        <w:rPr>
          <w:rFonts w:eastAsia="Calibri"/>
          <w:sz w:val="28"/>
          <w:szCs w:val="28"/>
          <w:lang w:eastAsia="en-US"/>
        </w:rPr>
        <w:t>у</w:t>
      </w:r>
      <w:r w:rsidR="007B0977" w:rsidRPr="007B0977">
        <w:rPr>
          <w:rFonts w:eastAsia="Calibri"/>
          <w:sz w:val="28"/>
          <w:szCs w:val="28"/>
          <w:lang w:eastAsia="en-US"/>
        </w:rPr>
        <w:t>ниципальное бюджетное дошкольное образовательное учреждение «Центр разв</w:t>
      </w:r>
      <w:r w:rsidR="007B0977" w:rsidRPr="007B0977">
        <w:rPr>
          <w:rFonts w:eastAsia="Calibri"/>
          <w:sz w:val="28"/>
          <w:szCs w:val="28"/>
          <w:lang w:eastAsia="en-US"/>
        </w:rPr>
        <w:t>и</w:t>
      </w:r>
      <w:r w:rsidR="007B0977" w:rsidRPr="007B0977">
        <w:rPr>
          <w:rFonts w:eastAsia="Calibri"/>
          <w:sz w:val="28"/>
          <w:szCs w:val="28"/>
          <w:lang w:eastAsia="en-US"/>
        </w:rPr>
        <w:t>тия ребенка – детский сад № 387» г. Перми).</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2</w:t>
      </w:r>
      <w:r w:rsidR="00E23790">
        <w:rPr>
          <w:rFonts w:eastAsia="Calibri"/>
          <w:sz w:val="28"/>
          <w:szCs w:val="28"/>
          <w:lang w:eastAsia="en-US"/>
        </w:rPr>
        <w:t>.1.5</w:t>
      </w:r>
      <w:r w:rsidRPr="007B0977">
        <w:rPr>
          <w:rFonts w:eastAsia="Calibri"/>
          <w:sz w:val="28"/>
          <w:szCs w:val="28"/>
          <w:lang w:eastAsia="en-US"/>
        </w:rPr>
        <w:t>.5. Таким образом, выбытие из эксплуатации зданий образовательных учреждений на период действия Программы не прогнозируется.</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2.1.</w:t>
      </w:r>
      <w:r w:rsidR="00E23790">
        <w:rPr>
          <w:rFonts w:eastAsia="Calibri"/>
          <w:sz w:val="28"/>
          <w:szCs w:val="28"/>
          <w:lang w:eastAsia="en-US"/>
        </w:rPr>
        <w:t>5</w:t>
      </w:r>
      <w:r w:rsidRPr="007B0977">
        <w:rPr>
          <w:rFonts w:eastAsia="Calibri"/>
          <w:sz w:val="28"/>
          <w:szCs w:val="28"/>
          <w:lang w:eastAsia="en-US"/>
        </w:rPr>
        <w:t xml:space="preserve">.6. Технико-экономические </w:t>
      </w:r>
      <w:hyperlink w:anchor="P1771">
        <w:r w:rsidRPr="007B0977">
          <w:rPr>
            <w:rFonts w:eastAsia="Calibri"/>
            <w:sz w:val="28"/>
            <w:szCs w:val="28"/>
            <w:lang w:eastAsia="en-US"/>
          </w:rPr>
          <w:t>параметры</w:t>
        </w:r>
      </w:hyperlink>
      <w:r w:rsidRPr="007B0977">
        <w:rPr>
          <w:rFonts w:eastAsia="Calibri"/>
          <w:sz w:val="28"/>
          <w:szCs w:val="28"/>
          <w:lang w:eastAsia="en-US"/>
        </w:rPr>
        <w:t xml:space="preserve"> существующих муниципальных объектов системы образования города Пе</w:t>
      </w:r>
      <w:r w:rsidR="00D532B8">
        <w:rPr>
          <w:rFonts w:eastAsia="Calibri"/>
          <w:sz w:val="28"/>
          <w:szCs w:val="28"/>
          <w:lang w:eastAsia="en-US"/>
        </w:rPr>
        <w:t>рми представлены в приложении 1</w:t>
      </w:r>
      <w:r w:rsidR="003715D8">
        <w:rPr>
          <w:rFonts w:eastAsia="Calibri"/>
          <w:sz w:val="28"/>
          <w:szCs w:val="28"/>
          <w:lang w:eastAsia="en-US"/>
        </w:rPr>
        <w:t> </w:t>
      </w:r>
      <w:r w:rsidRPr="007B0977">
        <w:rPr>
          <w:rFonts w:eastAsia="Calibri"/>
          <w:sz w:val="28"/>
          <w:szCs w:val="28"/>
          <w:lang w:eastAsia="en-US"/>
        </w:rPr>
        <w:t>к Программе.</w:t>
      </w:r>
    </w:p>
    <w:p w:rsidR="007B0977" w:rsidRPr="007B0977" w:rsidRDefault="007B0977" w:rsidP="00D532B8">
      <w:pPr>
        <w:widowControl w:val="0"/>
        <w:autoSpaceDE w:val="0"/>
        <w:autoSpaceDN w:val="0"/>
        <w:adjustRightInd w:val="0"/>
        <w:ind w:left="540"/>
        <w:outlineLvl w:val="3"/>
        <w:rPr>
          <w:b/>
          <w:sz w:val="28"/>
          <w:szCs w:val="28"/>
        </w:rPr>
      </w:pPr>
    </w:p>
    <w:p w:rsidR="007B0977" w:rsidRPr="007B0977" w:rsidRDefault="007B0977" w:rsidP="00D532B8">
      <w:pPr>
        <w:widowControl w:val="0"/>
        <w:autoSpaceDE w:val="0"/>
        <w:autoSpaceDN w:val="0"/>
        <w:adjustRightInd w:val="0"/>
        <w:jc w:val="center"/>
        <w:outlineLvl w:val="3"/>
        <w:rPr>
          <w:b/>
          <w:sz w:val="28"/>
          <w:szCs w:val="28"/>
        </w:rPr>
      </w:pPr>
      <w:r w:rsidRPr="007B0977">
        <w:rPr>
          <w:b/>
          <w:sz w:val="28"/>
          <w:szCs w:val="28"/>
        </w:rPr>
        <w:t>2.2. Сфера физической культуры и массового спорта</w:t>
      </w:r>
    </w:p>
    <w:p w:rsidR="007B0977" w:rsidRPr="007B0977" w:rsidRDefault="007B0977" w:rsidP="007B0977">
      <w:pPr>
        <w:widowControl w:val="0"/>
        <w:autoSpaceDE w:val="0"/>
        <w:autoSpaceDN w:val="0"/>
        <w:adjustRightInd w:val="0"/>
        <w:ind w:firstLine="720"/>
        <w:jc w:val="both"/>
        <w:rPr>
          <w:rFonts w:eastAsia="Calibri"/>
          <w:sz w:val="28"/>
          <w:szCs w:val="28"/>
          <w:lang w:eastAsia="en-US"/>
        </w:rPr>
      </w:pP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2.2.1. Одним из стратегических направлений развития города Перми являе</w:t>
      </w:r>
      <w:r w:rsidRPr="007B0977">
        <w:rPr>
          <w:rFonts w:eastAsia="Calibri"/>
          <w:sz w:val="28"/>
          <w:szCs w:val="28"/>
          <w:lang w:eastAsia="en-US"/>
        </w:rPr>
        <w:t>т</w:t>
      </w:r>
      <w:r w:rsidRPr="007B0977">
        <w:rPr>
          <w:rFonts w:eastAsia="Calibri"/>
          <w:sz w:val="28"/>
          <w:szCs w:val="28"/>
          <w:lang w:eastAsia="en-US"/>
        </w:rPr>
        <w:t>ся развитие человеческого капитала, реализуемое в том числе в рамках развития физической культуры и массового спорта. Популяризация спортивно-</w:t>
      </w:r>
      <w:r w:rsidRPr="007B0977">
        <w:rPr>
          <w:rFonts w:eastAsia="Calibri"/>
          <w:sz w:val="28"/>
          <w:szCs w:val="28"/>
          <w:lang w:eastAsia="en-US"/>
        </w:rPr>
        <w:lastRenderedPageBreak/>
        <w:t>оздоровительных программ является важной составляющей сохранения и укре</w:t>
      </w:r>
      <w:r w:rsidRPr="007B0977">
        <w:rPr>
          <w:rFonts w:eastAsia="Calibri"/>
          <w:sz w:val="28"/>
          <w:szCs w:val="28"/>
          <w:lang w:eastAsia="en-US"/>
        </w:rPr>
        <w:t>п</w:t>
      </w:r>
      <w:r w:rsidRPr="007B0977">
        <w:rPr>
          <w:rFonts w:eastAsia="Calibri"/>
          <w:sz w:val="28"/>
          <w:szCs w:val="28"/>
          <w:lang w:eastAsia="en-US"/>
        </w:rPr>
        <w:t>ления здоровья населения города, формирования здорового образа жизни, пов</w:t>
      </w:r>
      <w:r w:rsidRPr="007B0977">
        <w:rPr>
          <w:rFonts w:eastAsia="Calibri"/>
          <w:sz w:val="28"/>
          <w:szCs w:val="28"/>
          <w:lang w:eastAsia="en-US"/>
        </w:rPr>
        <w:t>ы</w:t>
      </w:r>
      <w:r w:rsidRPr="007B0977">
        <w:rPr>
          <w:rFonts w:eastAsia="Calibri"/>
          <w:sz w:val="28"/>
          <w:szCs w:val="28"/>
          <w:lang w:eastAsia="en-US"/>
        </w:rPr>
        <w:t>шения роли профилактики заболеваний. Развитие спортивной инфраструктуры – составляющая дальнейшего повышения уровня благоустройства и инфрастру</w:t>
      </w:r>
      <w:r w:rsidRPr="007B0977">
        <w:rPr>
          <w:rFonts w:eastAsia="Calibri"/>
          <w:sz w:val="28"/>
          <w:szCs w:val="28"/>
          <w:lang w:eastAsia="en-US"/>
        </w:rPr>
        <w:t>к</w:t>
      </w:r>
      <w:r w:rsidRPr="007B0977">
        <w:rPr>
          <w:rFonts w:eastAsia="Calibri"/>
          <w:sz w:val="28"/>
          <w:szCs w:val="28"/>
          <w:lang w:eastAsia="en-US"/>
        </w:rPr>
        <w:t>турного развития города Перми.</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2.2.2. На территории города Перми осуществляют свою деятельность более 179 организаций и учреждений различных организационно-правовых форм, ок</w:t>
      </w:r>
      <w:r w:rsidRPr="007B0977">
        <w:rPr>
          <w:rFonts w:eastAsia="Calibri"/>
          <w:sz w:val="28"/>
          <w:szCs w:val="28"/>
          <w:lang w:eastAsia="en-US"/>
        </w:rPr>
        <w:t>а</w:t>
      </w:r>
      <w:r w:rsidRPr="007B0977">
        <w:rPr>
          <w:rFonts w:eastAsia="Calibri"/>
          <w:sz w:val="28"/>
          <w:szCs w:val="28"/>
          <w:lang w:eastAsia="en-US"/>
        </w:rPr>
        <w:t>зывающих услуги в сфере физической культуры и массового спорта, в том числе:</w:t>
      </w:r>
    </w:p>
    <w:p w:rsidR="007B0977" w:rsidRPr="007B0977" w:rsidRDefault="00752239" w:rsidP="007B0977">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четыре </w:t>
      </w:r>
      <w:r w:rsidR="007B0977" w:rsidRPr="007B0977">
        <w:rPr>
          <w:rFonts w:eastAsia="Calibri"/>
          <w:sz w:val="28"/>
          <w:szCs w:val="28"/>
          <w:lang w:eastAsia="en-US"/>
        </w:rPr>
        <w:t>муниципальных учрежд</w:t>
      </w:r>
      <w:r w:rsidR="00D532B8">
        <w:rPr>
          <w:rFonts w:eastAsia="Calibri"/>
          <w:sz w:val="28"/>
          <w:szCs w:val="28"/>
          <w:lang w:eastAsia="en-US"/>
        </w:rPr>
        <w:t>ения спортивной направленности,</w:t>
      </w:r>
    </w:p>
    <w:p w:rsidR="007B0977" w:rsidRPr="007B0977" w:rsidRDefault="00752239" w:rsidP="007B0977">
      <w:pPr>
        <w:autoSpaceDE w:val="0"/>
        <w:autoSpaceDN w:val="0"/>
        <w:adjustRightInd w:val="0"/>
        <w:ind w:firstLine="709"/>
        <w:jc w:val="both"/>
        <w:rPr>
          <w:rFonts w:eastAsia="Calibri"/>
          <w:sz w:val="28"/>
          <w:szCs w:val="28"/>
          <w:lang w:eastAsia="zh-CN"/>
        </w:rPr>
      </w:pPr>
      <w:r>
        <w:rPr>
          <w:rFonts w:eastAsia="Calibri"/>
          <w:sz w:val="28"/>
          <w:szCs w:val="28"/>
          <w:lang w:eastAsia="en-US"/>
        </w:rPr>
        <w:t xml:space="preserve">семь </w:t>
      </w:r>
      <w:r w:rsidR="007B0977" w:rsidRPr="007B0977">
        <w:rPr>
          <w:rFonts w:eastAsia="Calibri"/>
          <w:sz w:val="28"/>
          <w:szCs w:val="28"/>
          <w:lang w:eastAsia="en-US"/>
        </w:rPr>
        <w:t>государственных учреждений спортивной направленности, подведо</w:t>
      </w:r>
      <w:r w:rsidR="007B0977" w:rsidRPr="007B0977">
        <w:rPr>
          <w:rFonts w:eastAsia="Calibri"/>
          <w:sz w:val="28"/>
          <w:szCs w:val="28"/>
          <w:lang w:eastAsia="en-US"/>
        </w:rPr>
        <w:t>м</w:t>
      </w:r>
      <w:r w:rsidR="007B0977" w:rsidRPr="007B0977">
        <w:rPr>
          <w:rFonts w:eastAsia="Calibri"/>
          <w:sz w:val="28"/>
          <w:szCs w:val="28"/>
          <w:lang w:eastAsia="en-US"/>
        </w:rPr>
        <w:t>ственных Министерству физической культуры и спорта Пермского края (краевое государственное бюджетное учреждение «Спортивно-адаптивная школа Пар</w:t>
      </w:r>
      <w:r w:rsidR="007B0977" w:rsidRPr="007B0977">
        <w:rPr>
          <w:rFonts w:eastAsia="Calibri"/>
          <w:sz w:val="28"/>
          <w:szCs w:val="28"/>
          <w:lang w:eastAsia="en-US"/>
        </w:rPr>
        <w:t>а</w:t>
      </w:r>
      <w:r w:rsidR="007B0977" w:rsidRPr="007B0977">
        <w:rPr>
          <w:rFonts w:eastAsia="Calibri"/>
          <w:sz w:val="28"/>
          <w:szCs w:val="28"/>
          <w:lang w:eastAsia="en-US"/>
        </w:rPr>
        <w:t>лимпийского резерва», государственное краевое бюджетное учреждение «Центр спортивной подготовки Пермского края», государственное автономное учрежд</w:t>
      </w:r>
      <w:r w:rsidR="007B0977" w:rsidRPr="007B0977">
        <w:rPr>
          <w:rFonts w:eastAsia="Calibri"/>
          <w:sz w:val="28"/>
          <w:szCs w:val="28"/>
          <w:lang w:eastAsia="en-US"/>
        </w:rPr>
        <w:t>е</w:t>
      </w:r>
      <w:r w:rsidR="007B0977" w:rsidRPr="007B0977">
        <w:rPr>
          <w:rFonts w:eastAsia="Calibri"/>
          <w:sz w:val="28"/>
          <w:szCs w:val="28"/>
          <w:lang w:eastAsia="en-US"/>
        </w:rPr>
        <w:t>ние «Управление по организации и проведению спортивных и физкультурных мероприятий», краевое государственное бюджетное учреждение «Спортивная школа «Академия игровых видов спорта Пермского края», краевое государстве</w:t>
      </w:r>
      <w:r w:rsidR="007B0977" w:rsidRPr="007B0977">
        <w:rPr>
          <w:rFonts w:eastAsia="Calibri"/>
          <w:sz w:val="28"/>
          <w:szCs w:val="28"/>
          <w:lang w:eastAsia="en-US"/>
        </w:rPr>
        <w:t>н</w:t>
      </w:r>
      <w:r w:rsidR="007B0977" w:rsidRPr="007B0977">
        <w:rPr>
          <w:rFonts w:eastAsia="Calibri"/>
          <w:sz w:val="28"/>
          <w:szCs w:val="28"/>
          <w:lang w:eastAsia="en-US"/>
        </w:rPr>
        <w:t>ное бюджетное учреждение «Спортивная школа олимпийского резерва «Олимп</w:t>
      </w:r>
      <w:r w:rsidR="007B0977" w:rsidRPr="007B0977">
        <w:rPr>
          <w:rFonts w:eastAsia="Calibri"/>
          <w:sz w:val="28"/>
          <w:szCs w:val="28"/>
          <w:lang w:eastAsia="en-US"/>
        </w:rPr>
        <w:t>и</w:t>
      </w:r>
      <w:r w:rsidR="007B0977" w:rsidRPr="007B0977">
        <w:rPr>
          <w:rFonts w:eastAsia="Calibri"/>
          <w:sz w:val="28"/>
          <w:szCs w:val="28"/>
          <w:lang w:eastAsia="en-US"/>
        </w:rPr>
        <w:t xml:space="preserve">ец», </w:t>
      </w:r>
      <w:r w:rsidR="007B0977" w:rsidRPr="007B0977">
        <w:rPr>
          <w:sz w:val="28"/>
          <w:szCs w:val="28"/>
        </w:rPr>
        <w:t>краевое государственное бюджетное учреждение «Спортивная школа оли</w:t>
      </w:r>
      <w:r w:rsidR="007B0977" w:rsidRPr="007B0977">
        <w:rPr>
          <w:sz w:val="28"/>
          <w:szCs w:val="28"/>
        </w:rPr>
        <w:t>м</w:t>
      </w:r>
      <w:r w:rsidR="007B0977" w:rsidRPr="007B0977">
        <w:rPr>
          <w:sz w:val="28"/>
          <w:szCs w:val="28"/>
        </w:rPr>
        <w:t xml:space="preserve">пийского резерва по дзюдо и самбо», </w:t>
      </w:r>
      <w:r w:rsidR="007B0977" w:rsidRPr="007B0977">
        <w:rPr>
          <w:rFonts w:eastAsia="Calibri"/>
          <w:sz w:val="28"/>
          <w:szCs w:val="28"/>
          <w:lang w:eastAsia="zh-CN"/>
        </w:rPr>
        <w:t>государственное бюджетное учреждение Пермского края «Спортивная школа олимпийского резерва по боксу «Спартак»),</w:t>
      </w:r>
    </w:p>
    <w:p w:rsidR="007B0977" w:rsidRPr="007B0977" w:rsidRDefault="007B0977" w:rsidP="007B0977">
      <w:pPr>
        <w:autoSpaceDE w:val="0"/>
        <w:autoSpaceDN w:val="0"/>
        <w:adjustRightInd w:val="0"/>
        <w:ind w:firstLine="709"/>
        <w:jc w:val="both"/>
        <w:rPr>
          <w:rFonts w:eastAsia="Calibri"/>
          <w:sz w:val="28"/>
          <w:szCs w:val="28"/>
          <w:lang w:eastAsia="zh-CN"/>
        </w:rPr>
      </w:pPr>
      <w:r w:rsidRPr="007B0977">
        <w:rPr>
          <w:rFonts w:eastAsia="Calibri"/>
          <w:sz w:val="28"/>
          <w:szCs w:val="28"/>
          <w:lang w:eastAsia="en-US"/>
        </w:rPr>
        <w:t>78 физкультурно-спортивных клубов (в том числе фитнес-клубы),</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90 региональных аккредитованных федераций по видам спорта, включе</w:t>
      </w:r>
      <w:r w:rsidRPr="007B0977">
        <w:rPr>
          <w:rFonts w:eastAsia="Calibri"/>
          <w:sz w:val="28"/>
          <w:szCs w:val="28"/>
          <w:lang w:eastAsia="en-US"/>
        </w:rPr>
        <w:t>н</w:t>
      </w:r>
      <w:r w:rsidRPr="007B0977">
        <w:rPr>
          <w:rFonts w:eastAsia="Calibri"/>
          <w:sz w:val="28"/>
          <w:szCs w:val="28"/>
          <w:lang w:eastAsia="en-US"/>
        </w:rPr>
        <w:t>ным во Всероссийский реестр видов спорта, которые занимаются развитием в</w:t>
      </w:r>
      <w:r w:rsidRPr="007B0977">
        <w:rPr>
          <w:rFonts w:eastAsia="Calibri"/>
          <w:sz w:val="28"/>
          <w:szCs w:val="28"/>
          <w:lang w:eastAsia="en-US"/>
        </w:rPr>
        <w:t>и</w:t>
      </w:r>
      <w:r w:rsidRPr="007B0977">
        <w:rPr>
          <w:rFonts w:eastAsia="Calibri"/>
          <w:sz w:val="28"/>
          <w:szCs w:val="28"/>
          <w:lang w:eastAsia="en-US"/>
        </w:rPr>
        <w:t>дов спорта в городе Перми.</w:t>
      </w:r>
    </w:p>
    <w:p w:rsidR="007B0977" w:rsidRPr="007B0977" w:rsidRDefault="007B0977" w:rsidP="007B0977">
      <w:pPr>
        <w:autoSpaceDE w:val="0"/>
        <w:autoSpaceDN w:val="0"/>
        <w:adjustRightInd w:val="0"/>
        <w:ind w:firstLine="709"/>
        <w:jc w:val="both"/>
        <w:rPr>
          <w:rFonts w:eastAsia="Calibri"/>
          <w:bCs/>
          <w:sz w:val="28"/>
          <w:szCs w:val="28"/>
          <w:lang w:eastAsia="en-US"/>
        </w:rPr>
      </w:pPr>
      <w:r w:rsidRPr="007B0977">
        <w:rPr>
          <w:rFonts w:eastAsia="Calibri"/>
          <w:bCs/>
          <w:sz w:val="28"/>
          <w:szCs w:val="28"/>
          <w:lang w:eastAsia="en-US"/>
        </w:rPr>
        <w:t xml:space="preserve">2.2.3. Также в городе Перми в сфере физической культуры и массового спорта функционируют профессиональные спортивные клубы: футбольный клуб «Амкар», женский футбольный клуб «Звезда-2005», баскетбольный клуб </w:t>
      </w:r>
      <w:r w:rsidRPr="007B0977">
        <w:rPr>
          <w:rFonts w:eastAsia="Calibri"/>
          <w:bCs/>
          <w:sz w:val="28"/>
          <w:szCs w:val="28"/>
          <w:lang w:eastAsia="en-US"/>
        </w:rPr>
        <w:br/>
        <w:t xml:space="preserve">«ПАРМА», гандбольный клуб «Пермские медведи», хоккейный клуб «Молот», волейбольный клуб «Кама», клуб хоккея на траве «Юность».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bCs/>
          <w:sz w:val="28"/>
          <w:szCs w:val="28"/>
          <w:lang w:eastAsia="en-US"/>
        </w:rPr>
        <w:t xml:space="preserve">2.2.4. </w:t>
      </w:r>
      <w:r w:rsidRPr="007B0977">
        <w:rPr>
          <w:rFonts w:eastAsia="Calibri"/>
          <w:sz w:val="28"/>
          <w:szCs w:val="28"/>
          <w:lang w:eastAsia="en-US"/>
        </w:rPr>
        <w:t>Помимо организаций, оказывающих населению города Перми услуги спортивной направленности, на территории города функционируют спортивные сообщества, которые создают группы в социальных сетях и самостоятельно орг</w:t>
      </w:r>
      <w:r w:rsidRPr="007B0977">
        <w:rPr>
          <w:rFonts w:eastAsia="Calibri"/>
          <w:sz w:val="28"/>
          <w:szCs w:val="28"/>
          <w:lang w:eastAsia="en-US"/>
        </w:rPr>
        <w:t>а</w:t>
      </w:r>
      <w:r w:rsidRPr="007B0977">
        <w:rPr>
          <w:rFonts w:eastAsia="Calibri"/>
          <w:sz w:val="28"/>
          <w:szCs w:val="28"/>
          <w:lang w:eastAsia="en-US"/>
        </w:rPr>
        <w:t>низуют тренировки. Это клуб любителей бега «Вита», «Первое Пермское Бег</w:t>
      </w:r>
      <w:r w:rsidRPr="007B0977">
        <w:rPr>
          <w:rFonts w:eastAsia="Calibri"/>
          <w:sz w:val="28"/>
          <w:szCs w:val="28"/>
          <w:lang w:eastAsia="en-US"/>
        </w:rPr>
        <w:t>о</w:t>
      </w:r>
      <w:r w:rsidRPr="007B0977">
        <w:rPr>
          <w:rFonts w:eastAsia="Calibri"/>
          <w:sz w:val="28"/>
          <w:szCs w:val="28"/>
          <w:lang w:eastAsia="en-US"/>
        </w:rPr>
        <w:t>вое», клуб лыжников «</w:t>
      </w:r>
      <w:r w:rsidRPr="007B0977">
        <w:rPr>
          <w:rFonts w:eastAsia="Calibri"/>
          <w:bCs/>
          <w:sz w:val="28"/>
          <w:szCs w:val="28"/>
          <w:lang w:eastAsia="en-US"/>
        </w:rPr>
        <w:t>SKI TEAM PERM» CLUB, клуб северной ходьбы «Х</w:t>
      </w:r>
      <w:r w:rsidRPr="007B0977">
        <w:rPr>
          <w:rFonts w:eastAsia="Calibri"/>
          <w:bCs/>
          <w:sz w:val="28"/>
          <w:szCs w:val="28"/>
          <w:lang w:eastAsia="en-US"/>
        </w:rPr>
        <w:t>о</w:t>
      </w:r>
      <w:r w:rsidRPr="007B0977">
        <w:rPr>
          <w:rFonts w:eastAsia="Calibri"/>
          <w:bCs/>
          <w:sz w:val="28"/>
          <w:szCs w:val="28"/>
          <w:lang w:eastAsia="en-US"/>
        </w:rPr>
        <w:t>диГайва», «С</w:t>
      </w:r>
      <w:r w:rsidRPr="007B0977">
        <w:rPr>
          <w:rFonts w:eastAsia="Calibri"/>
          <w:sz w:val="28"/>
          <w:szCs w:val="28"/>
          <w:lang w:eastAsia="en-US"/>
        </w:rPr>
        <w:t>кандинавская (Северная) ходьба в Перми Здоровы», «Нордики-онлайн-Пермь», иные спортивные сообщества.</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2.2.5. В городе Перми сформирована спортивная инфраструктура, включ</w:t>
      </w:r>
      <w:r w:rsidRPr="007B0977">
        <w:rPr>
          <w:rFonts w:eastAsia="Calibri"/>
          <w:sz w:val="28"/>
          <w:szCs w:val="28"/>
          <w:lang w:eastAsia="en-US"/>
        </w:rPr>
        <w:t>а</w:t>
      </w:r>
      <w:r w:rsidRPr="007B0977">
        <w:rPr>
          <w:rFonts w:eastAsia="Calibri"/>
          <w:sz w:val="28"/>
          <w:szCs w:val="28"/>
          <w:lang w:eastAsia="en-US"/>
        </w:rPr>
        <w:t xml:space="preserve">ющая </w:t>
      </w:r>
      <w:r w:rsidRPr="007B0977">
        <w:rPr>
          <w:sz w:val="28"/>
          <w:szCs w:val="28"/>
        </w:rPr>
        <w:t>2149 спортивных объектов, в том числе 8 стадионов с трибунами, 791 пло</w:t>
      </w:r>
      <w:r w:rsidRPr="007B0977">
        <w:rPr>
          <w:sz w:val="28"/>
          <w:szCs w:val="28"/>
        </w:rPr>
        <w:t>с</w:t>
      </w:r>
      <w:r w:rsidRPr="007B0977">
        <w:rPr>
          <w:sz w:val="28"/>
          <w:szCs w:val="28"/>
        </w:rPr>
        <w:t>костное спортивное сооружение, 360 спортивных залов, 23 бассейна, иные спо</w:t>
      </w:r>
      <w:r w:rsidRPr="007B0977">
        <w:rPr>
          <w:sz w:val="28"/>
          <w:szCs w:val="28"/>
        </w:rPr>
        <w:t>р</w:t>
      </w:r>
      <w:r w:rsidRPr="007B0977">
        <w:rPr>
          <w:sz w:val="28"/>
          <w:szCs w:val="28"/>
        </w:rPr>
        <w:t>тивные объекты. Спортивные объекты находятся в муниципальной, регионал</w:t>
      </w:r>
      <w:r w:rsidRPr="007B0977">
        <w:rPr>
          <w:sz w:val="28"/>
          <w:szCs w:val="28"/>
        </w:rPr>
        <w:t>ь</w:t>
      </w:r>
      <w:r w:rsidRPr="007B0977">
        <w:rPr>
          <w:sz w:val="28"/>
          <w:szCs w:val="28"/>
        </w:rPr>
        <w:t>ной, федеральной и частной собственности.</w:t>
      </w:r>
    </w:p>
    <w:p w:rsidR="007B0977" w:rsidRPr="007B0977" w:rsidRDefault="007B0977" w:rsidP="007B0977">
      <w:pPr>
        <w:autoSpaceDE w:val="0"/>
        <w:autoSpaceDN w:val="0"/>
        <w:adjustRightInd w:val="0"/>
        <w:ind w:firstLine="709"/>
        <w:jc w:val="both"/>
        <w:rPr>
          <w:sz w:val="28"/>
          <w:szCs w:val="28"/>
        </w:rPr>
      </w:pPr>
      <w:r w:rsidRPr="007B0977">
        <w:rPr>
          <w:sz w:val="28"/>
          <w:szCs w:val="28"/>
        </w:rPr>
        <w:t>2.2.6. Наиболее крупными объектами массового спорта на территории гор</w:t>
      </w:r>
      <w:r w:rsidRPr="007B0977">
        <w:rPr>
          <w:sz w:val="28"/>
          <w:szCs w:val="28"/>
        </w:rPr>
        <w:t>о</w:t>
      </w:r>
      <w:r w:rsidRPr="007B0977">
        <w:rPr>
          <w:sz w:val="28"/>
          <w:szCs w:val="28"/>
        </w:rPr>
        <w:t>да являются:</w:t>
      </w:r>
    </w:p>
    <w:p w:rsidR="007B0977" w:rsidRPr="007B0977" w:rsidRDefault="007B0977" w:rsidP="007B0977">
      <w:pPr>
        <w:autoSpaceDE w:val="0"/>
        <w:autoSpaceDN w:val="0"/>
        <w:adjustRightInd w:val="0"/>
        <w:ind w:firstLine="709"/>
        <w:jc w:val="both"/>
        <w:rPr>
          <w:sz w:val="28"/>
          <w:szCs w:val="28"/>
        </w:rPr>
      </w:pPr>
      <w:r w:rsidRPr="007B0977">
        <w:rPr>
          <w:sz w:val="28"/>
          <w:szCs w:val="28"/>
        </w:rPr>
        <w:t xml:space="preserve">2.2.6.1 стадионы с трибунами. </w:t>
      </w:r>
    </w:p>
    <w:p w:rsidR="007B0977" w:rsidRPr="007B0977" w:rsidRDefault="007B0977" w:rsidP="007B0977">
      <w:pPr>
        <w:autoSpaceDE w:val="0"/>
        <w:autoSpaceDN w:val="0"/>
        <w:adjustRightInd w:val="0"/>
        <w:ind w:firstLine="709"/>
        <w:jc w:val="both"/>
        <w:rPr>
          <w:sz w:val="28"/>
          <w:szCs w:val="28"/>
        </w:rPr>
      </w:pPr>
      <w:r w:rsidRPr="007B0977">
        <w:rPr>
          <w:sz w:val="28"/>
          <w:szCs w:val="28"/>
        </w:rPr>
        <w:lastRenderedPageBreak/>
        <w:t xml:space="preserve">Всего в городе Перми имеется </w:t>
      </w:r>
      <w:r w:rsidR="00752239">
        <w:rPr>
          <w:sz w:val="28"/>
          <w:szCs w:val="28"/>
        </w:rPr>
        <w:t xml:space="preserve">восемь </w:t>
      </w:r>
      <w:r w:rsidRPr="007B0977">
        <w:rPr>
          <w:sz w:val="28"/>
          <w:szCs w:val="28"/>
        </w:rPr>
        <w:t>стадионов, находящихся в муниц</w:t>
      </w:r>
      <w:r w:rsidRPr="007B0977">
        <w:rPr>
          <w:sz w:val="28"/>
          <w:szCs w:val="28"/>
        </w:rPr>
        <w:t>и</w:t>
      </w:r>
      <w:r w:rsidRPr="007B0977">
        <w:rPr>
          <w:sz w:val="28"/>
          <w:szCs w:val="28"/>
        </w:rPr>
        <w:t xml:space="preserve">пальной, региональной и частной собственности. </w:t>
      </w:r>
    </w:p>
    <w:p w:rsidR="007B0977" w:rsidRPr="007B0977" w:rsidRDefault="007B0977" w:rsidP="007B0977">
      <w:pPr>
        <w:autoSpaceDE w:val="0"/>
        <w:autoSpaceDN w:val="0"/>
        <w:adjustRightInd w:val="0"/>
        <w:ind w:firstLine="709"/>
        <w:jc w:val="both"/>
        <w:rPr>
          <w:sz w:val="28"/>
          <w:szCs w:val="28"/>
        </w:rPr>
      </w:pPr>
      <w:r w:rsidRPr="007B0977">
        <w:rPr>
          <w:sz w:val="28"/>
          <w:szCs w:val="28"/>
        </w:rPr>
        <w:t>2.2.6.1.1</w:t>
      </w:r>
      <w:r w:rsidR="00883952">
        <w:rPr>
          <w:sz w:val="28"/>
          <w:szCs w:val="28"/>
        </w:rPr>
        <w:t xml:space="preserve"> в</w:t>
      </w:r>
      <w:r w:rsidRPr="007B0977">
        <w:rPr>
          <w:sz w:val="28"/>
          <w:szCs w:val="28"/>
        </w:rPr>
        <w:t xml:space="preserve"> городе расположены стадионы вместимостью менее 2001 места:</w:t>
      </w:r>
    </w:p>
    <w:p w:rsidR="007B0977" w:rsidRPr="007B0977" w:rsidRDefault="007B0977" w:rsidP="007B0977">
      <w:pPr>
        <w:autoSpaceDE w:val="0"/>
        <w:autoSpaceDN w:val="0"/>
        <w:adjustRightInd w:val="0"/>
        <w:ind w:firstLine="709"/>
        <w:jc w:val="both"/>
        <w:rPr>
          <w:sz w:val="28"/>
          <w:szCs w:val="28"/>
        </w:rPr>
      </w:pPr>
      <w:r w:rsidRPr="007B0977">
        <w:rPr>
          <w:sz w:val="28"/>
          <w:szCs w:val="28"/>
        </w:rPr>
        <w:t>на территории Кировского района расположены стадион «Прикамье» (м</w:t>
      </w:r>
      <w:r w:rsidRPr="007B0977">
        <w:rPr>
          <w:sz w:val="28"/>
          <w:szCs w:val="28"/>
        </w:rPr>
        <w:t>у</w:t>
      </w:r>
      <w:r w:rsidRPr="007B0977">
        <w:rPr>
          <w:sz w:val="28"/>
          <w:szCs w:val="28"/>
        </w:rPr>
        <w:t>ниципальное автономное учреждение дополнительного образования (далее – МАУ ДО) «Дворец спорта для детей и ю</w:t>
      </w:r>
      <w:r w:rsidR="00B65EA0">
        <w:rPr>
          <w:sz w:val="28"/>
          <w:szCs w:val="28"/>
        </w:rPr>
        <w:t>ношества «Прикамье» г. Перми по </w:t>
      </w:r>
      <w:r w:rsidRPr="007B0977">
        <w:rPr>
          <w:sz w:val="28"/>
          <w:szCs w:val="28"/>
        </w:rPr>
        <w:t>ул</w:t>
      </w:r>
      <w:r w:rsidR="00E7414F">
        <w:rPr>
          <w:sz w:val="28"/>
          <w:szCs w:val="28"/>
        </w:rPr>
        <w:t>.</w:t>
      </w:r>
      <w:r w:rsidR="00B65EA0">
        <w:rPr>
          <w:sz w:val="28"/>
          <w:szCs w:val="28"/>
        </w:rPr>
        <w:t> </w:t>
      </w:r>
      <w:r w:rsidRPr="007B0977">
        <w:rPr>
          <w:sz w:val="28"/>
          <w:szCs w:val="28"/>
        </w:rPr>
        <w:t>Ласьвинской, 1 и стадион «Спутник» (муниципальное автономное учр</w:t>
      </w:r>
      <w:r w:rsidRPr="007B0977">
        <w:rPr>
          <w:sz w:val="28"/>
          <w:szCs w:val="28"/>
        </w:rPr>
        <w:t>е</w:t>
      </w:r>
      <w:r w:rsidRPr="007B0977">
        <w:rPr>
          <w:sz w:val="28"/>
          <w:szCs w:val="28"/>
        </w:rPr>
        <w:t>ждение физической культуры и спорта «Стадион «Спутник») по ул</w:t>
      </w:r>
      <w:r w:rsidR="00B65EA0">
        <w:rPr>
          <w:sz w:val="28"/>
          <w:szCs w:val="28"/>
        </w:rPr>
        <w:t xml:space="preserve">. </w:t>
      </w:r>
      <w:r w:rsidRPr="007B0977">
        <w:rPr>
          <w:sz w:val="28"/>
          <w:szCs w:val="28"/>
        </w:rPr>
        <w:t>Мензели</w:t>
      </w:r>
      <w:r w:rsidRPr="007B0977">
        <w:rPr>
          <w:sz w:val="28"/>
          <w:szCs w:val="28"/>
        </w:rPr>
        <w:t>н</w:t>
      </w:r>
      <w:r w:rsidRPr="007B0977">
        <w:rPr>
          <w:sz w:val="28"/>
          <w:szCs w:val="28"/>
        </w:rPr>
        <w:t>ской, 12</w:t>
      </w:r>
      <w:r w:rsidR="00D532B8">
        <w:rPr>
          <w:sz w:val="28"/>
          <w:szCs w:val="28"/>
        </w:rPr>
        <w:t>,</w:t>
      </w:r>
    </w:p>
    <w:p w:rsidR="007B0977" w:rsidRPr="007B0977" w:rsidRDefault="007B0977" w:rsidP="007B0977">
      <w:pPr>
        <w:autoSpaceDE w:val="0"/>
        <w:autoSpaceDN w:val="0"/>
        <w:adjustRightInd w:val="0"/>
        <w:ind w:firstLine="709"/>
        <w:jc w:val="both"/>
        <w:rPr>
          <w:sz w:val="28"/>
          <w:szCs w:val="28"/>
        </w:rPr>
      </w:pPr>
      <w:r w:rsidRPr="007B0977">
        <w:rPr>
          <w:sz w:val="28"/>
          <w:szCs w:val="28"/>
        </w:rPr>
        <w:t>в Свердловском районе расположен стадион «Юность» по ул</w:t>
      </w:r>
      <w:r w:rsidR="00B65EA0">
        <w:rPr>
          <w:sz w:val="28"/>
          <w:szCs w:val="28"/>
        </w:rPr>
        <w:t xml:space="preserve">. </w:t>
      </w:r>
      <w:r w:rsidRPr="007B0977">
        <w:rPr>
          <w:sz w:val="28"/>
          <w:szCs w:val="28"/>
        </w:rPr>
        <w:t>Революции, 27</w:t>
      </w:r>
      <w:r w:rsidR="00D532B8">
        <w:rPr>
          <w:sz w:val="28"/>
          <w:szCs w:val="28"/>
        </w:rPr>
        <w:t>,</w:t>
      </w:r>
    </w:p>
    <w:p w:rsidR="007B0977" w:rsidRPr="007B0977" w:rsidRDefault="007B0977" w:rsidP="007B0977">
      <w:pPr>
        <w:autoSpaceDE w:val="0"/>
        <w:autoSpaceDN w:val="0"/>
        <w:adjustRightInd w:val="0"/>
        <w:ind w:firstLine="709"/>
        <w:jc w:val="both"/>
        <w:rPr>
          <w:sz w:val="28"/>
          <w:szCs w:val="28"/>
        </w:rPr>
      </w:pPr>
      <w:r w:rsidRPr="007B0977">
        <w:rPr>
          <w:sz w:val="28"/>
          <w:szCs w:val="28"/>
        </w:rPr>
        <w:t>в Мотовилихинском районе осуществляет свою деятельность стадион «Тр</w:t>
      </w:r>
      <w:r w:rsidRPr="007B0977">
        <w:rPr>
          <w:sz w:val="28"/>
          <w:szCs w:val="28"/>
        </w:rPr>
        <w:t>у</w:t>
      </w:r>
      <w:r w:rsidRPr="007B0977">
        <w:rPr>
          <w:sz w:val="28"/>
          <w:szCs w:val="28"/>
        </w:rPr>
        <w:t>довые резервы» по ул</w:t>
      </w:r>
      <w:r w:rsidR="00B65EA0">
        <w:rPr>
          <w:sz w:val="28"/>
          <w:szCs w:val="28"/>
        </w:rPr>
        <w:t xml:space="preserve">. </w:t>
      </w:r>
      <w:r w:rsidRPr="007B0977">
        <w:rPr>
          <w:sz w:val="28"/>
          <w:szCs w:val="28"/>
        </w:rPr>
        <w:t>Патриса Лумумбы, 2</w:t>
      </w:r>
      <w:r w:rsidR="00D532B8">
        <w:rPr>
          <w:sz w:val="28"/>
          <w:szCs w:val="28"/>
        </w:rPr>
        <w:t>,</w:t>
      </w:r>
    </w:p>
    <w:p w:rsidR="007B0977" w:rsidRPr="007B0977" w:rsidRDefault="007B0977" w:rsidP="007B0977">
      <w:pPr>
        <w:autoSpaceDE w:val="0"/>
        <w:autoSpaceDN w:val="0"/>
        <w:adjustRightInd w:val="0"/>
        <w:ind w:firstLine="709"/>
        <w:jc w:val="both"/>
        <w:rPr>
          <w:sz w:val="28"/>
          <w:szCs w:val="28"/>
        </w:rPr>
      </w:pPr>
      <w:r w:rsidRPr="007B0977">
        <w:rPr>
          <w:sz w:val="28"/>
          <w:szCs w:val="28"/>
        </w:rPr>
        <w:t>в Дзержинском районе функционирует стадион «Локомотив» (Пермский социально-культурный центр Дирекции социальной сферы Свердловской желе</w:t>
      </w:r>
      <w:r w:rsidRPr="007B0977">
        <w:rPr>
          <w:sz w:val="28"/>
          <w:szCs w:val="28"/>
        </w:rPr>
        <w:t>з</w:t>
      </w:r>
      <w:r w:rsidRPr="007B0977">
        <w:rPr>
          <w:sz w:val="28"/>
          <w:szCs w:val="28"/>
        </w:rPr>
        <w:t>ной дороги – филиала открытого акционерного общества «Российские железные дороги») по ул</w:t>
      </w:r>
      <w:r w:rsidR="00B65EA0">
        <w:rPr>
          <w:sz w:val="28"/>
          <w:szCs w:val="28"/>
        </w:rPr>
        <w:t xml:space="preserve">. </w:t>
      </w:r>
      <w:r w:rsidRPr="007B0977">
        <w:rPr>
          <w:sz w:val="28"/>
          <w:szCs w:val="28"/>
        </w:rPr>
        <w:t>Боровой, 32</w:t>
      </w:r>
      <w:r w:rsidR="00883952">
        <w:rPr>
          <w:sz w:val="28"/>
          <w:szCs w:val="28"/>
        </w:rPr>
        <w:t>;</w:t>
      </w:r>
    </w:p>
    <w:p w:rsidR="007B0977" w:rsidRPr="007B0977" w:rsidRDefault="007B0977" w:rsidP="007B0977">
      <w:pPr>
        <w:autoSpaceDE w:val="0"/>
        <w:autoSpaceDN w:val="0"/>
        <w:adjustRightInd w:val="0"/>
        <w:ind w:firstLine="709"/>
        <w:jc w:val="both"/>
        <w:rPr>
          <w:sz w:val="28"/>
          <w:szCs w:val="28"/>
        </w:rPr>
      </w:pPr>
      <w:r w:rsidRPr="007B0977">
        <w:rPr>
          <w:sz w:val="28"/>
          <w:szCs w:val="28"/>
        </w:rPr>
        <w:t>2.2.6.1.2</w:t>
      </w:r>
      <w:r w:rsidR="0042371E">
        <w:rPr>
          <w:sz w:val="28"/>
          <w:szCs w:val="28"/>
        </w:rPr>
        <w:t xml:space="preserve"> </w:t>
      </w:r>
      <w:r w:rsidRPr="007B0977">
        <w:rPr>
          <w:sz w:val="28"/>
          <w:szCs w:val="28"/>
        </w:rPr>
        <w:t>в городе</w:t>
      </w:r>
      <w:r w:rsidR="0042371E">
        <w:rPr>
          <w:sz w:val="28"/>
          <w:szCs w:val="28"/>
        </w:rPr>
        <w:t xml:space="preserve"> также </w:t>
      </w:r>
      <w:r w:rsidRPr="007B0977">
        <w:rPr>
          <w:sz w:val="28"/>
          <w:szCs w:val="28"/>
        </w:rPr>
        <w:t>расположены стадионы вместимостью более 2001 места:</w:t>
      </w:r>
    </w:p>
    <w:p w:rsidR="008B255D" w:rsidRDefault="007B0977" w:rsidP="007B0977">
      <w:pPr>
        <w:autoSpaceDE w:val="0"/>
        <w:autoSpaceDN w:val="0"/>
        <w:adjustRightInd w:val="0"/>
        <w:ind w:firstLine="709"/>
        <w:jc w:val="both"/>
        <w:rPr>
          <w:sz w:val="28"/>
          <w:szCs w:val="28"/>
        </w:rPr>
      </w:pPr>
      <w:r w:rsidRPr="007B0977">
        <w:rPr>
          <w:sz w:val="28"/>
          <w:szCs w:val="28"/>
        </w:rPr>
        <w:t>в Орджоникидзевском районе функционирует стадион «Гайва» (МАУ</w:t>
      </w:r>
      <w:r w:rsidR="00D532B8">
        <w:rPr>
          <w:sz w:val="28"/>
          <w:szCs w:val="28"/>
        </w:rPr>
        <w:t> </w:t>
      </w:r>
      <w:r w:rsidRPr="007B0977">
        <w:rPr>
          <w:sz w:val="28"/>
          <w:szCs w:val="28"/>
        </w:rPr>
        <w:t>ДО</w:t>
      </w:r>
      <w:r w:rsidR="00D532B8">
        <w:rPr>
          <w:sz w:val="28"/>
          <w:szCs w:val="28"/>
        </w:rPr>
        <w:t> </w:t>
      </w:r>
      <w:r w:rsidRPr="007B0977">
        <w:rPr>
          <w:sz w:val="28"/>
          <w:szCs w:val="28"/>
        </w:rPr>
        <w:t>«Спортивная школа олимпийско</w:t>
      </w:r>
      <w:r w:rsidR="00B65EA0">
        <w:rPr>
          <w:sz w:val="28"/>
          <w:szCs w:val="28"/>
        </w:rPr>
        <w:t xml:space="preserve">го </w:t>
      </w:r>
      <w:r w:rsidR="0042371E">
        <w:rPr>
          <w:sz w:val="28"/>
          <w:szCs w:val="28"/>
        </w:rPr>
        <w:t xml:space="preserve">резерва </w:t>
      </w:r>
      <w:r w:rsidR="00B65EA0">
        <w:rPr>
          <w:sz w:val="28"/>
          <w:szCs w:val="28"/>
        </w:rPr>
        <w:t>«Темп» г. Перми) по </w:t>
      </w:r>
      <w:r w:rsidRPr="007B0977">
        <w:rPr>
          <w:sz w:val="28"/>
          <w:szCs w:val="28"/>
        </w:rPr>
        <w:t>ул</w:t>
      </w:r>
      <w:r w:rsidR="00B65EA0">
        <w:rPr>
          <w:sz w:val="28"/>
          <w:szCs w:val="28"/>
        </w:rPr>
        <w:t>. </w:t>
      </w:r>
      <w:r w:rsidRPr="007B0977">
        <w:rPr>
          <w:sz w:val="28"/>
          <w:szCs w:val="28"/>
        </w:rPr>
        <w:t xml:space="preserve">Карбышева, 52; </w:t>
      </w:r>
    </w:p>
    <w:p w:rsidR="007B0977" w:rsidRPr="007B0977" w:rsidRDefault="007B0977" w:rsidP="007B0977">
      <w:pPr>
        <w:autoSpaceDE w:val="0"/>
        <w:autoSpaceDN w:val="0"/>
        <w:adjustRightInd w:val="0"/>
        <w:ind w:firstLine="709"/>
        <w:jc w:val="both"/>
        <w:rPr>
          <w:sz w:val="28"/>
          <w:szCs w:val="28"/>
        </w:rPr>
      </w:pPr>
      <w:r w:rsidRPr="007B0977">
        <w:rPr>
          <w:sz w:val="28"/>
          <w:szCs w:val="28"/>
        </w:rPr>
        <w:t>в Свердловском районе: стадион «Динамо» (Пермская краевая организация общественно-государственного объединения Всероссийского физкультурно-спортивного общества «Динамо») по ул</w:t>
      </w:r>
      <w:r w:rsidR="00B65EA0">
        <w:rPr>
          <w:sz w:val="28"/>
          <w:szCs w:val="28"/>
        </w:rPr>
        <w:t xml:space="preserve">. </w:t>
      </w:r>
      <w:r w:rsidRPr="007B0977">
        <w:rPr>
          <w:sz w:val="28"/>
          <w:szCs w:val="28"/>
        </w:rPr>
        <w:t>Краснова, 1 и стадион «Звезда» (госуда</w:t>
      </w:r>
      <w:r w:rsidRPr="007B0977">
        <w:rPr>
          <w:sz w:val="28"/>
          <w:szCs w:val="28"/>
        </w:rPr>
        <w:t>р</w:t>
      </w:r>
      <w:r w:rsidRPr="007B0977">
        <w:rPr>
          <w:sz w:val="28"/>
          <w:szCs w:val="28"/>
        </w:rPr>
        <w:t>ственное краевое автономное учреждение «Центр спортивной подготовки Пер</w:t>
      </w:r>
      <w:r w:rsidRPr="007B0977">
        <w:rPr>
          <w:sz w:val="28"/>
          <w:szCs w:val="28"/>
        </w:rPr>
        <w:t>м</w:t>
      </w:r>
      <w:r w:rsidRPr="007B0977">
        <w:rPr>
          <w:sz w:val="28"/>
          <w:szCs w:val="28"/>
        </w:rPr>
        <w:t>ского края») по ул</w:t>
      </w:r>
      <w:r w:rsidR="00B65EA0">
        <w:rPr>
          <w:sz w:val="28"/>
          <w:szCs w:val="28"/>
        </w:rPr>
        <w:t xml:space="preserve">. </w:t>
      </w:r>
      <w:r w:rsidRPr="007B0977">
        <w:rPr>
          <w:sz w:val="28"/>
          <w:szCs w:val="28"/>
        </w:rPr>
        <w:t>Куйбышева, 95;</w:t>
      </w:r>
    </w:p>
    <w:p w:rsidR="007B0977" w:rsidRPr="007B0977" w:rsidRDefault="007B0977" w:rsidP="007B0977">
      <w:pPr>
        <w:autoSpaceDE w:val="0"/>
        <w:autoSpaceDN w:val="0"/>
        <w:adjustRightInd w:val="0"/>
        <w:ind w:firstLine="709"/>
        <w:jc w:val="both"/>
        <w:rPr>
          <w:sz w:val="28"/>
          <w:szCs w:val="28"/>
        </w:rPr>
      </w:pPr>
      <w:r w:rsidRPr="007B0977">
        <w:rPr>
          <w:sz w:val="28"/>
          <w:szCs w:val="28"/>
        </w:rPr>
        <w:t xml:space="preserve">2.2.6.2 крытые спортивные объекты с искусственным льдом: </w:t>
      </w:r>
    </w:p>
    <w:p w:rsidR="007B0977" w:rsidRPr="007B0977" w:rsidRDefault="007B0977" w:rsidP="007B0977">
      <w:pPr>
        <w:autoSpaceDE w:val="0"/>
        <w:autoSpaceDN w:val="0"/>
        <w:adjustRightInd w:val="0"/>
        <w:ind w:firstLine="709"/>
        <w:jc w:val="both"/>
        <w:rPr>
          <w:sz w:val="28"/>
          <w:szCs w:val="28"/>
        </w:rPr>
      </w:pPr>
      <w:r w:rsidRPr="007B0977">
        <w:rPr>
          <w:sz w:val="28"/>
          <w:szCs w:val="28"/>
        </w:rPr>
        <w:t>крытый хоккейно-теннисный корт (МАУ ДО «Дворец спорта для детей и юношества «Прикамье» г. Перми) по ул</w:t>
      </w:r>
      <w:r w:rsidR="00B65EA0">
        <w:rPr>
          <w:sz w:val="28"/>
          <w:szCs w:val="28"/>
        </w:rPr>
        <w:t xml:space="preserve">. </w:t>
      </w:r>
      <w:r w:rsidRPr="007B0977">
        <w:rPr>
          <w:sz w:val="28"/>
          <w:szCs w:val="28"/>
        </w:rPr>
        <w:t xml:space="preserve">Ласьвинской, 1, </w:t>
      </w:r>
    </w:p>
    <w:p w:rsidR="007B0977" w:rsidRPr="007B0977" w:rsidRDefault="007B0977" w:rsidP="007B0977">
      <w:pPr>
        <w:autoSpaceDE w:val="0"/>
        <w:autoSpaceDN w:val="0"/>
        <w:adjustRightInd w:val="0"/>
        <w:ind w:firstLine="709"/>
        <w:jc w:val="both"/>
        <w:rPr>
          <w:sz w:val="28"/>
          <w:szCs w:val="28"/>
        </w:rPr>
      </w:pPr>
      <w:r w:rsidRPr="007B0977">
        <w:rPr>
          <w:sz w:val="28"/>
          <w:szCs w:val="28"/>
        </w:rPr>
        <w:t>универсальный дворец спорта «Молот» по ул</w:t>
      </w:r>
      <w:r w:rsidR="00B65EA0">
        <w:rPr>
          <w:sz w:val="28"/>
          <w:szCs w:val="28"/>
        </w:rPr>
        <w:t xml:space="preserve">. </w:t>
      </w:r>
      <w:r w:rsidRPr="007B0977">
        <w:rPr>
          <w:sz w:val="28"/>
          <w:szCs w:val="28"/>
        </w:rPr>
        <w:t xml:space="preserve">Лебедева, 13, </w:t>
      </w:r>
    </w:p>
    <w:p w:rsidR="007B0977" w:rsidRPr="007B0977" w:rsidRDefault="007B0977" w:rsidP="007B0977">
      <w:pPr>
        <w:autoSpaceDE w:val="0"/>
        <w:autoSpaceDN w:val="0"/>
        <w:adjustRightInd w:val="0"/>
        <w:ind w:firstLine="709"/>
        <w:jc w:val="both"/>
        <w:rPr>
          <w:sz w:val="28"/>
          <w:szCs w:val="28"/>
        </w:rPr>
      </w:pPr>
      <w:r w:rsidRPr="007B0977">
        <w:rPr>
          <w:sz w:val="28"/>
          <w:szCs w:val="28"/>
        </w:rPr>
        <w:t>крытый ледовый каток дворца спорта «Орленок» (МАУ ДО «Спортивная школа олимпийского резерва «Орленок» г. Перми) по ул</w:t>
      </w:r>
      <w:r w:rsidR="00B65EA0">
        <w:rPr>
          <w:sz w:val="28"/>
          <w:szCs w:val="28"/>
        </w:rPr>
        <w:t xml:space="preserve">. </w:t>
      </w:r>
      <w:r w:rsidRPr="007B0977">
        <w:rPr>
          <w:sz w:val="28"/>
          <w:szCs w:val="28"/>
        </w:rPr>
        <w:t xml:space="preserve">Сибирской, 47, </w:t>
      </w:r>
    </w:p>
    <w:p w:rsidR="007B0977" w:rsidRPr="007B0977" w:rsidRDefault="007B0977" w:rsidP="007B0977">
      <w:pPr>
        <w:autoSpaceDE w:val="0"/>
        <w:autoSpaceDN w:val="0"/>
        <w:adjustRightInd w:val="0"/>
        <w:ind w:firstLine="709"/>
        <w:jc w:val="both"/>
        <w:rPr>
          <w:sz w:val="28"/>
          <w:szCs w:val="28"/>
        </w:rPr>
      </w:pPr>
      <w:r w:rsidRPr="007B0977">
        <w:rPr>
          <w:sz w:val="28"/>
          <w:szCs w:val="28"/>
        </w:rPr>
        <w:t>ледовая арена (спортивный комплекс «Победа») (муниципальное бюдже</w:t>
      </w:r>
      <w:r w:rsidRPr="007B0977">
        <w:rPr>
          <w:sz w:val="28"/>
          <w:szCs w:val="28"/>
        </w:rPr>
        <w:t>т</w:t>
      </w:r>
      <w:r w:rsidRPr="007B0977">
        <w:rPr>
          <w:sz w:val="28"/>
          <w:szCs w:val="28"/>
        </w:rPr>
        <w:t>ное учреждение дополнительного образования «Спортивная школа Свердловск</w:t>
      </w:r>
      <w:r w:rsidRPr="007B0977">
        <w:rPr>
          <w:sz w:val="28"/>
          <w:szCs w:val="28"/>
        </w:rPr>
        <w:t>о</w:t>
      </w:r>
      <w:r w:rsidRPr="007B0977">
        <w:rPr>
          <w:sz w:val="28"/>
          <w:szCs w:val="28"/>
        </w:rPr>
        <w:t>го района» г. Перми) по ул</w:t>
      </w:r>
      <w:r w:rsidR="00B65EA0">
        <w:rPr>
          <w:sz w:val="28"/>
          <w:szCs w:val="28"/>
        </w:rPr>
        <w:t xml:space="preserve">. </w:t>
      </w:r>
      <w:r w:rsidRPr="007B0977">
        <w:rPr>
          <w:sz w:val="28"/>
          <w:szCs w:val="28"/>
        </w:rPr>
        <w:t>Обвинской, 9,</w:t>
      </w:r>
    </w:p>
    <w:p w:rsidR="007B0977" w:rsidRPr="007B0977" w:rsidRDefault="007B0977" w:rsidP="007B0977">
      <w:pPr>
        <w:autoSpaceDE w:val="0"/>
        <w:autoSpaceDN w:val="0"/>
        <w:adjustRightInd w:val="0"/>
        <w:ind w:firstLine="709"/>
        <w:jc w:val="both"/>
        <w:rPr>
          <w:sz w:val="28"/>
          <w:szCs w:val="28"/>
        </w:rPr>
      </w:pPr>
      <w:r w:rsidRPr="007B0977">
        <w:rPr>
          <w:sz w:val="28"/>
          <w:szCs w:val="28"/>
        </w:rPr>
        <w:t>крытый ледовый каток (спортивный комплекс «Ледовый» им. А.А. Шуб</w:t>
      </w:r>
      <w:r w:rsidRPr="007B0977">
        <w:rPr>
          <w:sz w:val="28"/>
          <w:szCs w:val="28"/>
        </w:rPr>
        <w:t>о</w:t>
      </w:r>
      <w:r w:rsidR="00B65EA0">
        <w:rPr>
          <w:sz w:val="28"/>
          <w:szCs w:val="28"/>
        </w:rPr>
        <w:t>дерова) по ул.</w:t>
      </w:r>
      <w:r w:rsidRPr="007B0977">
        <w:rPr>
          <w:sz w:val="28"/>
          <w:szCs w:val="28"/>
        </w:rPr>
        <w:t xml:space="preserve"> 1-й Урожайной, 3а, </w:t>
      </w:r>
    </w:p>
    <w:p w:rsidR="007B0977" w:rsidRPr="007B0977" w:rsidRDefault="007B0977" w:rsidP="007B0977">
      <w:pPr>
        <w:autoSpaceDE w:val="0"/>
        <w:autoSpaceDN w:val="0"/>
        <w:adjustRightInd w:val="0"/>
        <w:ind w:firstLine="709"/>
        <w:jc w:val="both"/>
        <w:rPr>
          <w:sz w:val="28"/>
          <w:szCs w:val="28"/>
        </w:rPr>
      </w:pPr>
      <w:r w:rsidRPr="007B0977">
        <w:rPr>
          <w:sz w:val="28"/>
          <w:szCs w:val="28"/>
        </w:rPr>
        <w:t>крытый ледовый каток («Спортивный комплекс им. В.П. Сухарева») по шоссе Космонавтов, 158а;</w:t>
      </w:r>
    </w:p>
    <w:p w:rsidR="007B0977" w:rsidRPr="007B0977" w:rsidRDefault="007B0977" w:rsidP="007B0977">
      <w:pPr>
        <w:autoSpaceDE w:val="0"/>
        <w:autoSpaceDN w:val="0"/>
        <w:adjustRightInd w:val="0"/>
        <w:ind w:firstLine="709"/>
        <w:jc w:val="both"/>
        <w:rPr>
          <w:sz w:val="28"/>
          <w:szCs w:val="28"/>
        </w:rPr>
      </w:pPr>
      <w:r w:rsidRPr="007B0977">
        <w:rPr>
          <w:sz w:val="28"/>
          <w:szCs w:val="28"/>
        </w:rPr>
        <w:t xml:space="preserve">2.2.6.3 манежи: </w:t>
      </w:r>
    </w:p>
    <w:p w:rsidR="007B0977" w:rsidRPr="007B0977" w:rsidRDefault="007B0977" w:rsidP="007B0977">
      <w:pPr>
        <w:autoSpaceDE w:val="0"/>
        <w:autoSpaceDN w:val="0"/>
        <w:adjustRightInd w:val="0"/>
        <w:ind w:firstLine="709"/>
        <w:jc w:val="both"/>
        <w:rPr>
          <w:sz w:val="28"/>
          <w:szCs w:val="28"/>
        </w:rPr>
      </w:pPr>
      <w:r w:rsidRPr="007B0977">
        <w:rPr>
          <w:sz w:val="28"/>
          <w:szCs w:val="28"/>
        </w:rPr>
        <w:t>футбольный манеж «Пермь Великая» по ул</w:t>
      </w:r>
      <w:r w:rsidR="00B65EA0">
        <w:rPr>
          <w:sz w:val="28"/>
          <w:szCs w:val="28"/>
        </w:rPr>
        <w:t xml:space="preserve">. </w:t>
      </w:r>
      <w:r w:rsidRPr="007B0977">
        <w:rPr>
          <w:sz w:val="28"/>
          <w:szCs w:val="28"/>
        </w:rPr>
        <w:t>Куйбышева, 126а,</w:t>
      </w:r>
    </w:p>
    <w:p w:rsidR="007B0977" w:rsidRPr="007B0977" w:rsidRDefault="007B0977" w:rsidP="007B0977">
      <w:pPr>
        <w:autoSpaceDE w:val="0"/>
        <w:autoSpaceDN w:val="0"/>
        <w:adjustRightInd w:val="0"/>
        <w:ind w:firstLine="709"/>
        <w:jc w:val="both"/>
        <w:rPr>
          <w:sz w:val="28"/>
          <w:szCs w:val="28"/>
        </w:rPr>
      </w:pPr>
      <w:r w:rsidRPr="007B0977">
        <w:rPr>
          <w:sz w:val="28"/>
          <w:szCs w:val="28"/>
        </w:rPr>
        <w:t>легкоатлетический манеж (МАУ ДО «Дворец спорта для детей и юношества «Прикамье» г. Перми) по ул</w:t>
      </w:r>
      <w:r w:rsidR="00B65EA0">
        <w:rPr>
          <w:sz w:val="28"/>
          <w:szCs w:val="28"/>
        </w:rPr>
        <w:t xml:space="preserve">. </w:t>
      </w:r>
      <w:r w:rsidRPr="007B0977">
        <w:rPr>
          <w:sz w:val="28"/>
          <w:szCs w:val="28"/>
        </w:rPr>
        <w:t>Ласьвинской, 1,</w:t>
      </w:r>
    </w:p>
    <w:p w:rsidR="007B0977" w:rsidRPr="007B0977" w:rsidRDefault="007B0977" w:rsidP="007B0977">
      <w:pPr>
        <w:autoSpaceDE w:val="0"/>
        <w:autoSpaceDN w:val="0"/>
        <w:adjustRightInd w:val="0"/>
        <w:ind w:firstLine="709"/>
        <w:jc w:val="both"/>
        <w:rPr>
          <w:sz w:val="28"/>
          <w:szCs w:val="28"/>
        </w:rPr>
      </w:pPr>
      <w:r w:rsidRPr="007B0977">
        <w:rPr>
          <w:sz w:val="28"/>
          <w:szCs w:val="28"/>
        </w:rPr>
        <w:lastRenderedPageBreak/>
        <w:t>легкоатлетический манеж (муниципальное автономное учреждение «Фи</w:t>
      </w:r>
      <w:r w:rsidRPr="007B0977">
        <w:rPr>
          <w:sz w:val="28"/>
          <w:szCs w:val="28"/>
        </w:rPr>
        <w:t>з</w:t>
      </w:r>
      <w:r w:rsidRPr="007B0977">
        <w:rPr>
          <w:sz w:val="28"/>
          <w:szCs w:val="28"/>
        </w:rPr>
        <w:t>культурно-спортивный центр «Спартак» г. Перми) по ул</w:t>
      </w:r>
      <w:r w:rsidR="00B65EA0">
        <w:rPr>
          <w:sz w:val="28"/>
          <w:szCs w:val="28"/>
        </w:rPr>
        <w:t xml:space="preserve">. </w:t>
      </w:r>
      <w:r w:rsidRPr="007B0977">
        <w:rPr>
          <w:sz w:val="28"/>
          <w:szCs w:val="28"/>
        </w:rPr>
        <w:t>Рабочей, 9,</w:t>
      </w:r>
    </w:p>
    <w:p w:rsidR="007B0977" w:rsidRPr="007B0977" w:rsidRDefault="007B0977" w:rsidP="007B0977">
      <w:pPr>
        <w:autoSpaceDE w:val="0"/>
        <w:autoSpaceDN w:val="0"/>
        <w:adjustRightInd w:val="0"/>
        <w:ind w:firstLine="709"/>
        <w:jc w:val="both"/>
        <w:rPr>
          <w:sz w:val="28"/>
          <w:szCs w:val="28"/>
        </w:rPr>
      </w:pPr>
      <w:r w:rsidRPr="007B0977">
        <w:rPr>
          <w:sz w:val="28"/>
          <w:szCs w:val="28"/>
        </w:rPr>
        <w:t>легкоатлетический манеж (Учебно-лабораторный корпус кафедры физич</w:t>
      </w:r>
      <w:r w:rsidRPr="007B0977">
        <w:rPr>
          <w:sz w:val="28"/>
          <w:szCs w:val="28"/>
        </w:rPr>
        <w:t>е</w:t>
      </w:r>
      <w:r w:rsidRPr="007B0977">
        <w:rPr>
          <w:sz w:val="28"/>
          <w:szCs w:val="28"/>
        </w:rPr>
        <w:t>ской культуры федерального государственного бюджетного образовательного учреждения высшего образования «Пермский государственный аграрно-технологический университет имени академика Д.Н. Прянишникова») по ул</w:t>
      </w:r>
      <w:r w:rsidR="00B65EA0">
        <w:rPr>
          <w:sz w:val="28"/>
          <w:szCs w:val="28"/>
        </w:rPr>
        <w:t xml:space="preserve">. </w:t>
      </w:r>
      <w:r w:rsidRPr="007B0977">
        <w:rPr>
          <w:sz w:val="28"/>
          <w:szCs w:val="28"/>
        </w:rPr>
        <w:t>Г</w:t>
      </w:r>
      <w:r w:rsidRPr="007B0977">
        <w:rPr>
          <w:sz w:val="28"/>
          <w:szCs w:val="28"/>
        </w:rPr>
        <w:t>е</w:t>
      </w:r>
      <w:r w:rsidRPr="007B0977">
        <w:rPr>
          <w:sz w:val="28"/>
          <w:szCs w:val="28"/>
        </w:rPr>
        <w:t>роев Хасана, 111/2,</w:t>
      </w:r>
    </w:p>
    <w:p w:rsidR="007B0977" w:rsidRPr="007B0977" w:rsidRDefault="007B0977" w:rsidP="007B0977">
      <w:pPr>
        <w:autoSpaceDE w:val="0"/>
        <w:autoSpaceDN w:val="0"/>
        <w:adjustRightInd w:val="0"/>
        <w:ind w:firstLine="709"/>
        <w:jc w:val="both"/>
        <w:rPr>
          <w:sz w:val="28"/>
          <w:szCs w:val="28"/>
        </w:rPr>
      </w:pPr>
      <w:r w:rsidRPr="007B0977">
        <w:rPr>
          <w:sz w:val="28"/>
          <w:szCs w:val="28"/>
        </w:rPr>
        <w:t>легкоатлетический манеж («Спортивный комплекс им. В.П. Сухарева») по шоссе Космонавтов, 158а;</w:t>
      </w:r>
    </w:p>
    <w:p w:rsidR="007B0977" w:rsidRPr="007B0977" w:rsidRDefault="007B0977" w:rsidP="007B0977">
      <w:pPr>
        <w:autoSpaceDE w:val="0"/>
        <w:autoSpaceDN w:val="0"/>
        <w:adjustRightInd w:val="0"/>
        <w:ind w:firstLine="709"/>
        <w:jc w:val="both"/>
        <w:rPr>
          <w:sz w:val="28"/>
          <w:szCs w:val="28"/>
        </w:rPr>
      </w:pPr>
      <w:r w:rsidRPr="007B0977">
        <w:rPr>
          <w:sz w:val="28"/>
          <w:szCs w:val="28"/>
        </w:rPr>
        <w:t xml:space="preserve">2.2.6.4 плавательные бассейны, в том числе: </w:t>
      </w:r>
    </w:p>
    <w:p w:rsidR="007B0977" w:rsidRPr="007B0977" w:rsidRDefault="00DE1629" w:rsidP="007B0977">
      <w:pPr>
        <w:autoSpaceDE w:val="0"/>
        <w:autoSpaceDN w:val="0"/>
        <w:adjustRightInd w:val="0"/>
        <w:ind w:firstLine="709"/>
        <w:jc w:val="both"/>
        <w:rPr>
          <w:sz w:val="28"/>
          <w:szCs w:val="28"/>
        </w:rPr>
      </w:pPr>
      <w:r>
        <w:rPr>
          <w:sz w:val="28"/>
          <w:szCs w:val="28"/>
        </w:rPr>
        <w:t>два</w:t>
      </w:r>
      <w:r w:rsidR="007B0977" w:rsidRPr="007B0977">
        <w:rPr>
          <w:sz w:val="28"/>
          <w:szCs w:val="28"/>
        </w:rPr>
        <w:t xml:space="preserve"> бассейна длиной 50 метров, находящиеся в частной собственности: пл</w:t>
      </w:r>
      <w:r w:rsidR="007B0977" w:rsidRPr="007B0977">
        <w:rPr>
          <w:sz w:val="28"/>
          <w:szCs w:val="28"/>
        </w:rPr>
        <w:t>а</w:t>
      </w:r>
      <w:r w:rsidR="007B0977" w:rsidRPr="007B0977">
        <w:rPr>
          <w:sz w:val="28"/>
          <w:szCs w:val="28"/>
        </w:rPr>
        <w:t>вательный бассейн спортивно-оздоровительного центра «БМ», плавательный ба</w:t>
      </w:r>
      <w:r w:rsidR="007B0977" w:rsidRPr="007B0977">
        <w:rPr>
          <w:sz w:val="28"/>
          <w:szCs w:val="28"/>
        </w:rPr>
        <w:t>с</w:t>
      </w:r>
      <w:r w:rsidR="007B0977" w:rsidRPr="007B0977">
        <w:rPr>
          <w:sz w:val="28"/>
          <w:szCs w:val="28"/>
        </w:rPr>
        <w:t xml:space="preserve">сейн ООО «Спорткомплекс «Олимпия-Пермь», </w:t>
      </w:r>
    </w:p>
    <w:p w:rsidR="007B0977" w:rsidRPr="007B0977" w:rsidRDefault="00DE1629" w:rsidP="007B0977">
      <w:pPr>
        <w:ind w:firstLine="709"/>
        <w:jc w:val="both"/>
        <w:rPr>
          <w:sz w:val="28"/>
          <w:szCs w:val="28"/>
        </w:rPr>
      </w:pPr>
      <w:r>
        <w:rPr>
          <w:sz w:val="28"/>
          <w:szCs w:val="28"/>
        </w:rPr>
        <w:t xml:space="preserve">девять </w:t>
      </w:r>
      <w:r w:rsidR="007B0977" w:rsidRPr="007B0977">
        <w:rPr>
          <w:sz w:val="28"/>
          <w:szCs w:val="28"/>
        </w:rPr>
        <w:t>бассейнов длиной 25 метров, находящихся в муниципальной, фед</w:t>
      </w:r>
      <w:r w:rsidR="007B0977" w:rsidRPr="007B0977">
        <w:rPr>
          <w:sz w:val="28"/>
          <w:szCs w:val="28"/>
        </w:rPr>
        <w:t>е</w:t>
      </w:r>
      <w:r w:rsidR="007B0977" w:rsidRPr="007B0977">
        <w:rPr>
          <w:sz w:val="28"/>
          <w:szCs w:val="28"/>
        </w:rPr>
        <w:t>ральной и частной собственности: плавательный бассейн МАУ ДО «Спортивная школа олимпийского резерва Кировского района» г. Перми, плавательный ба</w:t>
      </w:r>
      <w:r w:rsidR="007B0977" w:rsidRPr="007B0977">
        <w:rPr>
          <w:sz w:val="28"/>
          <w:szCs w:val="28"/>
        </w:rPr>
        <w:t>с</w:t>
      </w:r>
      <w:r w:rsidR="007B0977" w:rsidRPr="007B0977">
        <w:rPr>
          <w:sz w:val="28"/>
          <w:szCs w:val="28"/>
        </w:rPr>
        <w:t>сейн</w:t>
      </w:r>
      <w:r>
        <w:rPr>
          <w:sz w:val="28"/>
          <w:szCs w:val="28"/>
        </w:rPr>
        <w:t xml:space="preserve"> </w:t>
      </w:r>
      <w:r w:rsidR="007B0977" w:rsidRPr="007B0977">
        <w:rPr>
          <w:sz w:val="28"/>
          <w:szCs w:val="28"/>
        </w:rPr>
        <w:t xml:space="preserve">МАУ ДО «Спортивная школа олимпийского резерва водных видов спорта» г. Перми, </w:t>
      </w:r>
      <w:r w:rsidR="007B0977" w:rsidRPr="007B0977">
        <w:rPr>
          <w:rFonts w:eastAsia="Calibri"/>
          <w:sz w:val="28"/>
          <w:szCs w:val="28"/>
          <w:lang w:eastAsia="en-US"/>
        </w:rPr>
        <w:t>бассейн физкультурно-оздоровительного комплекса федерального гос</w:t>
      </w:r>
      <w:r w:rsidR="007B0977" w:rsidRPr="007B0977">
        <w:rPr>
          <w:rFonts w:eastAsia="Calibri"/>
          <w:sz w:val="28"/>
          <w:szCs w:val="28"/>
          <w:lang w:eastAsia="en-US"/>
        </w:rPr>
        <w:t>у</w:t>
      </w:r>
      <w:r w:rsidR="007B0977" w:rsidRPr="007B0977">
        <w:rPr>
          <w:rFonts w:eastAsia="Calibri"/>
          <w:sz w:val="28"/>
          <w:szCs w:val="28"/>
          <w:lang w:eastAsia="en-US"/>
        </w:rPr>
        <w:t xml:space="preserve">дарственного автономного образовательного учреждения высшего образования «Пермский национальный исследовательский политехнический университет», </w:t>
      </w:r>
      <w:r w:rsidR="007B0977" w:rsidRPr="007B0977">
        <w:rPr>
          <w:sz w:val="28"/>
          <w:szCs w:val="28"/>
        </w:rPr>
        <w:t xml:space="preserve">плавательный бассейн муниципального автономного учреждения «Городской спортивно-культурный комплекс», </w:t>
      </w:r>
      <w:r w:rsidR="007B0977" w:rsidRPr="007B0977">
        <w:rPr>
          <w:rFonts w:eastAsia="Calibri"/>
          <w:sz w:val="28"/>
          <w:szCs w:val="28"/>
          <w:lang w:eastAsia="en-US"/>
        </w:rPr>
        <w:t>бассейн федерального государственного к</w:t>
      </w:r>
      <w:r w:rsidR="007B0977" w:rsidRPr="007B0977">
        <w:rPr>
          <w:rFonts w:eastAsia="Calibri"/>
          <w:sz w:val="28"/>
          <w:szCs w:val="28"/>
          <w:lang w:eastAsia="en-US"/>
        </w:rPr>
        <w:t>а</w:t>
      </w:r>
      <w:r w:rsidR="007B0977" w:rsidRPr="007B0977">
        <w:rPr>
          <w:rFonts w:eastAsia="Calibri"/>
          <w:sz w:val="28"/>
          <w:szCs w:val="28"/>
          <w:lang w:eastAsia="en-US"/>
        </w:rPr>
        <w:t xml:space="preserve">зенного военного образовательного учреждения высшего образования «Пермский военный институт войск национальной гвардии Российской Федерации», бассейн с гидромассажной зоной </w:t>
      </w:r>
      <w:r>
        <w:rPr>
          <w:rFonts w:eastAsia="Calibri"/>
          <w:sz w:val="28"/>
          <w:szCs w:val="28"/>
          <w:lang w:eastAsia="en-US"/>
        </w:rPr>
        <w:t xml:space="preserve">ООО </w:t>
      </w:r>
      <w:r w:rsidR="007B0977" w:rsidRPr="007B0977">
        <w:rPr>
          <w:rFonts w:eastAsia="Calibri"/>
          <w:sz w:val="28"/>
          <w:szCs w:val="28"/>
          <w:lang w:eastAsia="en-US"/>
        </w:rPr>
        <w:t xml:space="preserve">«Спорткомплекс «Олимпия-Пермь», плавательный бассейн фитнес-клуба «X-fit», плавательный бассейн «Кама», </w:t>
      </w:r>
      <w:r w:rsidR="007B0977" w:rsidRPr="007B0977">
        <w:rPr>
          <w:sz w:val="28"/>
          <w:szCs w:val="28"/>
        </w:rPr>
        <w:t>бассейн общества с ограниченной ответственностью «Спортивно-оздоровительный комплекс санат</w:t>
      </w:r>
      <w:r w:rsidR="007B0977" w:rsidRPr="007B0977">
        <w:rPr>
          <w:sz w:val="28"/>
          <w:szCs w:val="28"/>
        </w:rPr>
        <w:t>о</w:t>
      </w:r>
      <w:r w:rsidR="007B0977" w:rsidRPr="007B0977">
        <w:rPr>
          <w:sz w:val="28"/>
          <w:szCs w:val="28"/>
        </w:rPr>
        <w:t>рий-профилакторий «Сосновый бор»;</w:t>
      </w:r>
    </w:p>
    <w:p w:rsidR="007B0977" w:rsidRPr="007B0977" w:rsidRDefault="007B0977" w:rsidP="007B0977">
      <w:pPr>
        <w:autoSpaceDE w:val="0"/>
        <w:autoSpaceDN w:val="0"/>
        <w:adjustRightInd w:val="0"/>
        <w:ind w:firstLine="709"/>
        <w:jc w:val="both"/>
        <w:rPr>
          <w:sz w:val="28"/>
          <w:szCs w:val="28"/>
        </w:rPr>
      </w:pPr>
      <w:r w:rsidRPr="007B0977">
        <w:rPr>
          <w:sz w:val="28"/>
          <w:szCs w:val="28"/>
        </w:rPr>
        <w:t>2.2.6.5 лыжные базы в количестве 17 единиц;</w:t>
      </w:r>
    </w:p>
    <w:p w:rsidR="007B0977" w:rsidRPr="007B0977" w:rsidRDefault="007B0977" w:rsidP="007B0977">
      <w:pPr>
        <w:autoSpaceDE w:val="0"/>
        <w:autoSpaceDN w:val="0"/>
        <w:adjustRightInd w:val="0"/>
        <w:ind w:firstLine="709"/>
        <w:jc w:val="both"/>
        <w:rPr>
          <w:sz w:val="28"/>
          <w:szCs w:val="28"/>
        </w:rPr>
      </w:pPr>
      <w:r w:rsidRPr="007B0977">
        <w:rPr>
          <w:sz w:val="28"/>
          <w:szCs w:val="28"/>
        </w:rPr>
        <w:t>2.2.6.6 сооружения для стрелковых видов спорта в количестве 23 единиц.</w:t>
      </w:r>
    </w:p>
    <w:p w:rsidR="007B0977" w:rsidRPr="007B0977" w:rsidRDefault="007B0977" w:rsidP="007B0977">
      <w:pPr>
        <w:autoSpaceDE w:val="0"/>
        <w:autoSpaceDN w:val="0"/>
        <w:adjustRightInd w:val="0"/>
        <w:ind w:firstLine="709"/>
        <w:jc w:val="both"/>
        <w:rPr>
          <w:sz w:val="28"/>
          <w:szCs w:val="28"/>
        </w:rPr>
      </w:pPr>
      <w:r w:rsidRPr="007B0977">
        <w:rPr>
          <w:sz w:val="28"/>
          <w:szCs w:val="28"/>
        </w:rPr>
        <w:t>2.2.7. На территории города Перми расположено 791 плоскостное спорти</w:t>
      </w:r>
      <w:r w:rsidRPr="007B0977">
        <w:rPr>
          <w:sz w:val="28"/>
          <w:szCs w:val="28"/>
        </w:rPr>
        <w:t>в</w:t>
      </w:r>
      <w:r w:rsidRPr="007B0977">
        <w:rPr>
          <w:sz w:val="28"/>
          <w:szCs w:val="28"/>
        </w:rPr>
        <w:t>ное сооружение, 360 спортивных залов, расположенных в</w:t>
      </w:r>
      <w:r w:rsidR="00DE1629">
        <w:rPr>
          <w:sz w:val="28"/>
          <w:szCs w:val="28"/>
        </w:rPr>
        <w:t xml:space="preserve"> зданиях </w:t>
      </w:r>
      <w:r w:rsidRPr="007B0977">
        <w:rPr>
          <w:sz w:val="28"/>
          <w:szCs w:val="28"/>
        </w:rPr>
        <w:t>муниципал</w:t>
      </w:r>
      <w:r w:rsidRPr="007B0977">
        <w:rPr>
          <w:sz w:val="28"/>
          <w:szCs w:val="28"/>
        </w:rPr>
        <w:t>ь</w:t>
      </w:r>
      <w:r w:rsidRPr="007B0977">
        <w:rPr>
          <w:sz w:val="28"/>
          <w:szCs w:val="28"/>
        </w:rPr>
        <w:t>ных, регио</w:t>
      </w:r>
      <w:r w:rsidR="00DE1629">
        <w:rPr>
          <w:sz w:val="28"/>
          <w:szCs w:val="28"/>
        </w:rPr>
        <w:t xml:space="preserve">нальных, федеральных учреждений </w:t>
      </w:r>
      <w:r w:rsidRPr="007B0977">
        <w:rPr>
          <w:sz w:val="28"/>
          <w:szCs w:val="28"/>
        </w:rPr>
        <w:t>и</w:t>
      </w:r>
      <w:r w:rsidR="00DE1629">
        <w:rPr>
          <w:sz w:val="28"/>
          <w:szCs w:val="28"/>
        </w:rPr>
        <w:t xml:space="preserve"> частных организаций</w:t>
      </w:r>
      <w:r w:rsidRPr="007B0977">
        <w:rPr>
          <w:sz w:val="28"/>
          <w:szCs w:val="28"/>
        </w:rPr>
        <w:t>, наход</w:t>
      </w:r>
      <w:r w:rsidRPr="007B0977">
        <w:rPr>
          <w:sz w:val="28"/>
          <w:szCs w:val="28"/>
        </w:rPr>
        <w:t>я</w:t>
      </w:r>
      <w:r w:rsidRPr="007B0977">
        <w:rPr>
          <w:sz w:val="28"/>
          <w:szCs w:val="28"/>
        </w:rPr>
        <w:t>щихся в разных районах города Перми.</w:t>
      </w:r>
    </w:p>
    <w:p w:rsidR="007B0977" w:rsidRPr="007B0977" w:rsidRDefault="007B0977" w:rsidP="007B0977">
      <w:pPr>
        <w:autoSpaceDE w:val="0"/>
        <w:autoSpaceDN w:val="0"/>
        <w:adjustRightInd w:val="0"/>
        <w:ind w:firstLine="709"/>
        <w:jc w:val="both"/>
        <w:rPr>
          <w:sz w:val="28"/>
          <w:szCs w:val="28"/>
        </w:rPr>
      </w:pPr>
      <w:r w:rsidRPr="007B0977">
        <w:rPr>
          <w:sz w:val="28"/>
          <w:szCs w:val="28"/>
        </w:rPr>
        <w:t>2.2.8. Помимо спортивных объектов на территории города Перми функци</w:t>
      </w:r>
      <w:r w:rsidRPr="007B0977">
        <w:rPr>
          <w:sz w:val="28"/>
          <w:szCs w:val="28"/>
        </w:rPr>
        <w:t>о</w:t>
      </w:r>
      <w:r w:rsidRPr="007B0977">
        <w:rPr>
          <w:sz w:val="28"/>
          <w:szCs w:val="28"/>
        </w:rPr>
        <w:t>нируют 373 объекта городской и рекреационной инфраструктуры, приспособле</w:t>
      </w:r>
      <w:r w:rsidRPr="007B0977">
        <w:rPr>
          <w:sz w:val="28"/>
          <w:szCs w:val="28"/>
        </w:rPr>
        <w:t>н</w:t>
      </w:r>
      <w:r w:rsidRPr="007B0977">
        <w:rPr>
          <w:sz w:val="28"/>
          <w:szCs w:val="28"/>
        </w:rPr>
        <w:t>ные для занятий физической культурой и спортом, включая катки (сезонные), д</w:t>
      </w:r>
      <w:r w:rsidRPr="007B0977">
        <w:rPr>
          <w:sz w:val="28"/>
          <w:szCs w:val="28"/>
        </w:rPr>
        <w:t>и</w:t>
      </w:r>
      <w:r w:rsidRPr="007B0977">
        <w:rPr>
          <w:sz w:val="28"/>
          <w:szCs w:val="28"/>
        </w:rPr>
        <w:t>станции (велодорожки), площадки с тренажерами, спот (плаза начального уро</w:t>
      </w:r>
      <w:r w:rsidRPr="007B0977">
        <w:rPr>
          <w:sz w:val="28"/>
          <w:szCs w:val="28"/>
        </w:rPr>
        <w:t>в</w:t>
      </w:r>
      <w:r w:rsidRPr="007B0977">
        <w:rPr>
          <w:sz w:val="28"/>
          <w:szCs w:val="28"/>
        </w:rPr>
        <w:t>ня), а также другие спортивные сооружения, включающие в себя трамплины, лыжные трассы, экологические тропы.</w:t>
      </w:r>
    </w:p>
    <w:p w:rsidR="007B0977" w:rsidRPr="007B0977" w:rsidRDefault="007B0977" w:rsidP="007B0977">
      <w:pPr>
        <w:autoSpaceDE w:val="0"/>
        <w:autoSpaceDN w:val="0"/>
        <w:adjustRightInd w:val="0"/>
        <w:ind w:firstLine="709"/>
        <w:jc w:val="both"/>
        <w:rPr>
          <w:sz w:val="28"/>
          <w:szCs w:val="28"/>
        </w:rPr>
      </w:pPr>
      <w:r w:rsidRPr="007B0977">
        <w:rPr>
          <w:sz w:val="28"/>
          <w:szCs w:val="28"/>
        </w:rPr>
        <w:t>2.2.9.</w:t>
      </w:r>
      <w:r w:rsidRPr="007B0977">
        <w:rPr>
          <w:rFonts w:eastAsia="Calibri"/>
          <w:sz w:val="28"/>
          <w:szCs w:val="28"/>
          <w:lang w:eastAsia="en-US"/>
        </w:rPr>
        <w:t xml:space="preserve"> </w:t>
      </w:r>
      <w:r w:rsidR="00DE1629">
        <w:rPr>
          <w:rFonts w:eastAsia="Calibri"/>
          <w:sz w:val="28"/>
          <w:szCs w:val="28"/>
          <w:lang w:eastAsia="en-US"/>
        </w:rPr>
        <w:t xml:space="preserve">В </w:t>
      </w:r>
      <w:r w:rsidRPr="007B0977">
        <w:rPr>
          <w:rFonts w:eastAsia="Calibri"/>
          <w:sz w:val="28"/>
          <w:szCs w:val="28"/>
          <w:lang w:eastAsia="en-US"/>
        </w:rPr>
        <w:t>цел</w:t>
      </w:r>
      <w:r w:rsidR="00DE1629">
        <w:rPr>
          <w:rFonts w:eastAsia="Calibri"/>
          <w:sz w:val="28"/>
          <w:szCs w:val="28"/>
          <w:lang w:eastAsia="en-US"/>
        </w:rPr>
        <w:t xml:space="preserve">ях </w:t>
      </w:r>
      <w:r w:rsidRPr="007B0977">
        <w:rPr>
          <w:rFonts w:eastAsia="Calibri"/>
          <w:sz w:val="28"/>
          <w:szCs w:val="28"/>
          <w:lang w:eastAsia="en-US"/>
        </w:rPr>
        <w:t>вовлечения населения города Перми в занятия физической культурой и спортом, популяризации здорового образа жизни в</w:t>
      </w:r>
      <w:r w:rsidRPr="007B0977">
        <w:rPr>
          <w:sz w:val="28"/>
          <w:szCs w:val="28"/>
        </w:rPr>
        <w:t xml:space="preserve"> последние годы большое внимание уделяется дальнейшему развитию спортивной инфраструкт</w:t>
      </w:r>
      <w:r w:rsidRPr="007B0977">
        <w:rPr>
          <w:sz w:val="28"/>
          <w:szCs w:val="28"/>
        </w:rPr>
        <w:t>у</w:t>
      </w:r>
      <w:r w:rsidRPr="007B0977">
        <w:rPr>
          <w:sz w:val="28"/>
          <w:szCs w:val="28"/>
        </w:rPr>
        <w:t>ры. В период 2018-2022 годов за счет средств бюджета города Перми построены плавательный бассейн по ул</w:t>
      </w:r>
      <w:r w:rsidR="00B65EA0">
        <w:rPr>
          <w:sz w:val="28"/>
          <w:szCs w:val="28"/>
        </w:rPr>
        <w:t xml:space="preserve">. </w:t>
      </w:r>
      <w:r w:rsidRPr="007B0977">
        <w:rPr>
          <w:sz w:val="28"/>
          <w:szCs w:val="28"/>
        </w:rPr>
        <w:t>Сысольской, 10/5, спортивная</w:t>
      </w:r>
      <w:r w:rsidR="00B65EA0">
        <w:rPr>
          <w:sz w:val="28"/>
          <w:szCs w:val="28"/>
        </w:rPr>
        <w:t xml:space="preserve"> база «Летающий </w:t>
      </w:r>
      <w:r w:rsidR="00B65EA0">
        <w:rPr>
          <w:sz w:val="28"/>
          <w:szCs w:val="28"/>
        </w:rPr>
        <w:lastRenderedPageBreak/>
        <w:t>лыжник» по ул.</w:t>
      </w:r>
      <w:r w:rsidRPr="007B0977">
        <w:rPr>
          <w:sz w:val="28"/>
          <w:szCs w:val="28"/>
        </w:rPr>
        <w:t xml:space="preserve"> Тихой, 22, физкул</w:t>
      </w:r>
      <w:r w:rsidR="00B65EA0">
        <w:rPr>
          <w:sz w:val="28"/>
          <w:szCs w:val="28"/>
        </w:rPr>
        <w:t>ьтурно-спортивный центр по ул.</w:t>
      </w:r>
      <w:r w:rsidRPr="007B0977">
        <w:rPr>
          <w:sz w:val="28"/>
          <w:szCs w:val="28"/>
        </w:rPr>
        <w:t xml:space="preserve"> Академика В</w:t>
      </w:r>
      <w:r w:rsidRPr="007B0977">
        <w:rPr>
          <w:sz w:val="28"/>
          <w:szCs w:val="28"/>
        </w:rPr>
        <w:t>е</w:t>
      </w:r>
      <w:r w:rsidRPr="007B0977">
        <w:rPr>
          <w:sz w:val="28"/>
          <w:szCs w:val="28"/>
        </w:rPr>
        <w:t>денеева, 25, многофункциональное здание на территории Экстрим-парка.</w:t>
      </w:r>
    </w:p>
    <w:p w:rsidR="007B0977" w:rsidRPr="007B0977" w:rsidRDefault="007B0977" w:rsidP="007B0977">
      <w:pPr>
        <w:autoSpaceDE w:val="0"/>
        <w:autoSpaceDN w:val="0"/>
        <w:adjustRightInd w:val="0"/>
        <w:ind w:firstLine="709"/>
        <w:jc w:val="both"/>
        <w:rPr>
          <w:sz w:val="28"/>
          <w:szCs w:val="28"/>
        </w:rPr>
      </w:pPr>
      <w:r w:rsidRPr="007B0977">
        <w:rPr>
          <w:sz w:val="28"/>
          <w:szCs w:val="28"/>
        </w:rPr>
        <w:t>Приобретены в муниципальную собственность города Перми 2 физкульту</w:t>
      </w:r>
      <w:r w:rsidRPr="007B0977">
        <w:rPr>
          <w:sz w:val="28"/>
          <w:szCs w:val="28"/>
        </w:rPr>
        <w:t>р</w:t>
      </w:r>
      <w:r w:rsidRPr="007B0977">
        <w:rPr>
          <w:sz w:val="28"/>
          <w:szCs w:val="28"/>
        </w:rPr>
        <w:t>но-оздоровительных комплекса: по ул</w:t>
      </w:r>
      <w:r w:rsidR="00B65EA0">
        <w:rPr>
          <w:sz w:val="28"/>
          <w:szCs w:val="28"/>
        </w:rPr>
        <w:t xml:space="preserve">. </w:t>
      </w:r>
      <w:r w:rsidRPr="007B0977">
        <w:rPr>
          <w:sz w:val="28"/>
          <w:szCs w:val="28"/>
        </w:rPr>
        <w:t>Транспортной, 7 и ул</w:t>
      </w:r>
      <w:r w:rsidR="00B65EA0">
        <w:rPr>
          <w:sz w:val="28"/>
          <w:szCs w:val="28"/>
        </w:rPr>
        <w:t xml:space="preserve">. </w:t>
      </w:r>
      <w:r w:rsidRPr="007B0977">
        <w:rPr>
          <w:sz w:val="28"/>
          <w:szCs w:val="28"/>
        </w:rPr>
        <w:t xml:space="preserve">Рабочей, 9. </w:t>
      </w:r>
    </w:p>
    <w:p w:rsidR="007B0977" w:rsidRPr="007B0977" w:rsidRDefault="007B0977" w:rsidP="007B0977">
      <w:pPr>
        <w:autoSpaceDE w:val="0"/>
        <w:autoSpaceDN w:val="0"/>
        <w:adjustRightInd w:val="0"/>
        <w:ind w:firstLine="709"/>
        <w:jc w:val="both"/>
        <w:rPr>
          <w:sz w:val="28"/>
          <w:szCs w:val="28"/>
        </w:rPr>
      </w:pPr>
      <w:r w:rsidRPr="007B0977">
        <w:rPr>
          <w:sz w:val="28"/>
          <w:szCs w:val="28"/>
        </w:rPr>
        <w:t>Разработана проектная документация на реконструкцию стадиона «Юность» (передан для реконструкции в государственную собственность Пер</w:t>
      </w:r>
      <w:r w:rsidRPr="007B0977">
        <w:rPr>
          <w:sz w:val="28"/>
          <w:szCs w:val="28"/>
        </w:rPr>
        <w:t>м</w:t>
      </w:r>
      <w:r w:rsidRPr="007B0977">
        <w:rPr>
          <w:sz w:val="28"/>
          <w:szCs w:val="28"/>
        </w:rPr>
        <w:t xml:space="preserve">ского края в марте 2023 года) и дворца спорта «Орленок» по </w:t>
      </w:r>
      <w:r w:rsidR="00B65EA0">
        <w:rPr>
          <w:sz w:val="28"/>
          <w:szCs w:val="28"/>
        </w:rPr>
        <w:t>ул.</w:t>
      </w:r>
      <w:r w:rsidRPr="007B0977">
        <w:rPr>
          <w:sz w:val="28"/>
          <w:szCs w:val="28"/>
        </w:rPr>
        <w:t xml:space="preserve"> Сибирской, 47.</w:t>
      </w:r>
    </w:p>
    <w:p w:rsidR="007B0977" w:rsidRPr="007B0977" w:rsidRDefault="007B0977" w:rsidP="007B0977">
      <w:pPr>
        <w:autoSpaceDE w:val="0"/>
        <w:autoSpaceDN w:val="0"/>
        <w:adjustRightInd w:val="0"/>
        <w:ind w:firstLine="709"/>
        <w:jc w:val="both"/>
        <w:rPr>
          <w:sz w:val="28"/>
          <w:szCs w:val="28"/>
        </w:rPr>
      </w:pPr>
      <w:r w:rsidRPr="007B0977">
        <w:rPr>
          <w:sz w:val="28"/>
          <w:szCs w:val="28"/>
        </w:rPr>
        <w:t>В 2022 году начаты работы по реконструкции физкультурно-оздоровительного комплекса по ул</w:t>
      </w:r>
      <w:r w:rsidR="00B65EA0">
        <w:rPr>
          <w:sz w:val="28"/>
          <w:szCs w:val="28"/>
        </w:rPr>
        <w:t xml:space="preserve">. </w:t>
      </w:r>
      <w:r w:rsidRPr="007B0977">
        <w:rPr>
          <w:sz w:val="28"/>
          <w:szCs w:val="28"/>
        </w:rPr>
        <w:t>Рабочей, 9.</w:t>
      </w:r>
    </w:p>
    <w:p w:rsidR="007B0977" w:rsidRPr="007B0977" w:rsidRDefault="007B0977" w:rsidP="007B0977">
      <w:pPr>
        <w:autoSpaceDE w:val="0"/>
        <w:autoSpaceDN w:val="0"/>
        <w:adjustRightInd w:val="0"/>
        <w:ind w:firstLine="709"/>
        <w:jc w:val="both"/>
        <w:rPr>
          <w:sz w:val="28"/>
          <w:szCs w:val="28"/>
        </w:rPr>
      </w:pPr>
      <w:r w:rsidRPr="007B0977">
        <w:rPr>
          <w:sz w:val="28"/>
          <w:szCs w:val="28"/>
        </w:rPr>
        <w:t>2.2.10. Уровень обеспеченности населения города Перми спортивными с</w:t>
      </w:r>
      <w:r w:rsidRPr="007B0977">
        <w:rPr>
          <w:sz w:val="28"/>
          <w:szCs w:val="28"/>
        </w:rPr>
        <w:t>о</w:t>
      </w:r>
      <w:r w:rsidRPr="007B0977">
        <w:rPr>
          <w:sz w:val="28"/>
          <w:szCs w:val="28"/>
        </w:rPr>
        <w:t>оружениями исходя из единовременной пропускной способности объектов спорта по итогам 2022 года составил 60 %.</w:t>
      </w:r>
    </w:p>
    <w:p w:rsidR="007B0977" w:rsidRPr="007B0977" w:rsidRDefault="007B0977" w:rsidP="007B0977">
      <w:pPr>
        <w:autoSpaceDE w:val="0"/>
        <w:autoSpaceDN w:val="0"/>
        <w:adjustRightInd w:val="0"/>
        <w:ind w:firstLine="709"/>
        <w:jc w:val="both"/>
        <w:rPr>
          <w:sz w:val="28"/>
          <w:szCs w:val="28"/>
        </w:rPr>
      </w:pPr>
      <w:r w:rsidRPr="007B0977">
        <w:rPr>
          <w:sz w:val="28"/>
          <w:szCs w:val="28"/>
        </w:rPr>
        <w:t xml:space="preserve">2.2.11. Наиболее важными для привлечения населения города к занятиям физической культурой и спортом являются плоскостные спортивные сооружения, спортивные залы и плавательные бассейны. </w:t>
      </w:r>
    </w:p>
    <w:p w:rsidR="007B0977" w:rsidRPr="007B0977" w:rsidRDefault="007B0977" w:rsidP="007B0977">
      <w:pPr>
        <w:autoSpaceDE w:val="0"/>
        <w:autoSpaceDN w:val="0"/>
        <w:adjustRightInd w:val="0"/>
        <w:ind w:firstLine="709"/>
        <w:jc w:val="both"/>
        <w:rPr>
          <w:sz w:val="28"/>
          <w:szCs w:val="28"/>
        </w:rPr>
      </w:pPr>
      <w:r w:rsidRPr="007B0977">
        <w:rPr>
          <w:sz w:val="28"/>
          <w:szCs w:val="28"/>
        </w:rPr>
        <w:t>Уровень обеспеченности указанными спортивными объектами в городе Перми представлен в таблице 1.</w:t>
      </w:r>
    </w:p>
    <w:p w:rsidR="007B0977" w:rsidRPr="007B0977" w:rsidRDefault="007B0977" w:rsidP="007B0977">
      <w:pPr>
        <w:autoSpaceDE w:val="0"/>
        <w:autoSpaceDN w:val="0"/>
        <w:adjustRightInd w:val="0"/>
        <w:ind w:firstLine="709"/>
        <w:jc w:val="both"/>
        <w:rPr>
          <w:sz w:val="28"/>
          <w:szCs w:val="28"/>
        </w:rPr>
      </w:pPr>
      <w:r w:rsidRPr="007B0977">
        <w:rPr>
          <w:sz w:val="28"/>
          <w:szCs w:val="28"/>
        </w:rPr>
        <w:t>Уровень обеспеченности плоскостными спортивными сооружениями нас</w:t>
      </w:r>
      <w:r w:rsidRPr="007B0977">
        <w:rPr>
          <w:sz w:val="28"/>
          <w:szCs w:val="28"/>
        </w:rPr>
        <w:t>е</w:t>
      </w:r>
      <w:r w:rsidRPr="007B0977">
        <w:rPr>
          <w:sz w:val="28"/>
          <w:szCs w:val="28"/>
        </w:rPr>
        <w:t>ления города Перми рассчитан в соответствии с Местными нормативами град</w:t>
      </w:r>
      <w:r w:rsidRPr="007B0977">
        <w:rPr>
          <w:sz w:val="28"/>
          <w:szCs w:val="28"/>
        </w:rPr>
        <w:t>о</w:t>
      </w:r>
      <w:r w:rsidRPr="007B0977">
        <w:rPr>
          <w:sz w:val="28"/>
          <w:szCs w:val="28"/>
        </w:rPr>
        <w:t xml:space="preserve">строительного проектирования, </w:t>
      </w:r>
      <w:r w:rsidRPr="007B0977">
        <w:rPr>
          <w:rFonts w:eastAsia="Calibri"/>
          <w:sz w:val="28"/>
          <w:szCs w:val="28"/>
          <w:lang w:eastAsia="en-US"/>
        </w:rPr>
        <w:t xml:space="preserve">утвержденными постановлением администрации города Перми от 29.12.2022 № 1408, </w:t>
      </w:r>
      <w:r w:rsidRPr="007B0977">
        <w:rPr>
          <w:sz w:val="28"/>
          <w:szCs w:val="28"/>
        </w:rPr>
        <w:t>уровень обеспеченности спортивными зал</w:t>
      </w:r>
      <w:r w:rsidRPr="007B0977">
        <w:rPr>
          <w:sz w:val="28"/>
          <w:szCs w:val="28"/>
        </w:rPr>
        <w:t>а</w:t>
      </w:r>
      <w:r w:rsidRPr="007B0977">
        <w:rPr>
          <w:sz w:val="28"/>
          <w:szCs w:val="28"/>
        </w:rPr>
        <w:t>ми и плавательными бассейнами рассчитан в соответствии с рекомендованными нормативами и нормами обеспеченности населения объектами спортивной и</w:t>
      </w:r>
      <w:r w:rsidRPr="007B0977">
        <w:rPr>
          <w:sz w:val="28"/>
          <w:szCs w:val="28"/>
        </w:rPr>
        <w:t>н</w:t>
      </w:r>
      <w:r w:rsidRPr="007B0977">
        <w:rPr>
          <w:sz w:val="28"/>
          <w:szCs w:val="28"/>
        </w:rPr>
        <w:t>фраструктуры, утвержденными приказом Министерства спорта Российской Фед</w:t>
      </w:r>
      <w:r w:rsidRPr="007B0977">
        <w:rPr>
          <w:sz w:val="28"/>
          <w:szCs w:val="28"/>
        </w:rPr>
        <w:t>е</w:t>
      </w:r>
      <w:r w:rsidRPr="007B0977">
        <w:rPr>
          <w:sz w:val="28"/>
          <w:szCs w:val="28"/>
        </w:rPr>
        <w:t>рации от 19.08.2021 № 649.</w:t>
      </w:r>
    </w:p>
    <w:p w:rsidR="007B0977" w:rsidRPr="007B0977" w:rsidRDefault="007B0977" w:rsidP="007B0977">
      <w:pPr>
        <w:autoSpaceDE w:val="0"/>
        <w:autoSpaceDN w:val="0"/>
        <w:adjustRightInd w:val="0"/>
        <w:ind w:firstLine="709"/>
        <w:jc w:val="right"/>
        <w:rPr>
          <w:sz w:val="28"/>
          <w:szCs w:val="28"/>
        </w:rPr>
      </w:pPr>
    </w:p>
    <w:p w:rsidR="007B0977" w:rsidRPr="007B0977" w:rsidRDefault="007B0977" w:rsidP="007B0977">
      <w:pPr>
        <w:autoSpaceDE w:val="0"/>
        <w:autoSpaceDN w:val="0"/>
        <w:adjustRightInd w:val="0"/>
        <w:ind w:firstLine="709"/>
        <w:jc w:val="right"/>
        <w:rPr>
          <w:sz w:val="28"/>
          <w:szCs w:val="28"/>
        </w:rPr>
      </w:pPr>
      <w:r w:rsidRPr="007B0977">
        <w:rPr>
          <w:sz w:val="28"/>
          <w:szCs w:val="28"/>
        </w:rPr>
        <w:t>Таблица 1</w:t>
      </w:r>
    </w:p>
    <w:p w:rsidR="007B0977" w:rsidRPr="007B0977" w:rsidRDefault="007B0977" w:rsidP="007B0977">
      <w:pPr>
        <w:autoSpaceDE w:val="0"/>
        <w:autoSpaceDN w:val="0"/>
        <w:adjustRightInd w:val="0"/>
        <w:ind w:firstLine="709"/>
        <w:jc w:val="right"/>
        <w:rPr>
          <w:sz w:val="28"/>
          <w:szCs w:val="28"/>
        </w:rPr>
      </w:pPr>
    </w:p>
    <w:p w:rsidR="007B0977" w:rsidRPr="007B0977" w:rsidRDefault="007B0977" w:rsidP="00FD7035">
      <w:pPr>
        <w:autoSpaceDE w:val="0"/>
        <w:autoSpaceDN w:val="0"/>
        <w:adjustRightInd w:val="0"/>
        <w:jc w:val="center"/>
        <w:rPr>
          <w:b/>
          <w:sz w:val="28"/>
          <w:szCs w:val="28"/>
        </w:rPr>
      </w:pPr>
      <w:r w:rsidRPr="007B0977">
        <w:rPr>
          <w:b/>
          <w:sz w:val="28"/>
          <w:szCs w:val="28"/>
        </w:rPr>
        <w:t>Уровень обеспеченности спортивными объектами в городе Перми</w:t>
      </w:r>
    </w:p>
    <w:p w:rsidR="007B0977" w:rsidRPr="007B0977" w:rsidRDefault="007B0977" w:rsidP="007B0977">
      <w:pPr>
        <w:autoSpaceDE w:val="0"/>
        <w:autoSpaceDN w:val="0"/>
        <w:adjustRightInd w:val="0"/>
        <w:ind w:firstLine="709"/>
        <w:jc w:val="right"/>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2126"/>
        <w:gridCol w:w="1701"/>
        <w:gridCol w:w="1701"/>
        <w:gridCol w:w="1701"/>
      </w:tblGrid>
      <w:tr w:rsidR="007B0977" w:rsidRPr="007B0977" w:rsidTr="00747802">
        <w:tc>
          <w:tcPr>
            <w:tcW w:w="709" w:type="dxa"/>
          </w:tcPr>
          <w:p w:rsidR="007B0977" w:rsidRPr="007B0977" w:rsidRDefault="007B0977" w:rsidP="007B0977">
            <w:pPr>
              <w:widowControl w:val="0"/>
              <w:autoSpaceDE w:val="0"/>
              <w:autoSpaceDN w:val="0"/>
              <w:adjustRightInd w:val="0"/>
              <w:jc w:val="center"/>
              <w:rPr>
                <w:sz w:val="28"/>
                <w:szCs w:val="28"/>
                <w:lang w:eastAsia="en-US"/>
              </w:rPr>
            </w:pPr>
            <w:r w:rsidRPr="007B0977">
              <w:rPr>
                <w:sz w:val="28"/>
                <w:szCs w:val="28"/>
                <w:lang w:eastAsia="en-US"/>
              </w:rPr>
              <w:t>№</w:t>
            </w:r>
          </w:p>
        </w:tc>
        <w:tc>
          <w:tcPr>
            <w:tcW w:w="1985" w:type="dxa"/>
          </w:tcPr>
          <w:p w:rsidR="007B0977" w:rsidRPr="007B0977" w:rsidRDefault="007B0977" w:rsidP="007B0977">
            <w:pPr>
              <w:widowControl w:val="0"/>
              <w:autoSpaceDE w:val="0"/>
              <w:autoSpaceDN w:val="0"/>
              <w:adjustRightInd w:val="0"/>
              <w:jc w:val="center"/>
              <w:rPr>
                <w:sz w:val="28"/>
                <w:szCs w:val="28"/>
                <w:lang w:eastAsia="en-US"/>
              </w:rPr>
            </w:pPr>
            <w:r w:rsidRPr="007B0977">
              <w:rPr>
                <w:sz w:val="28"/>
                <w:szCs w:val="28"/>
                <w:lang w:eastAsia="en-US"/>
              </w:rPr>
              <w:t>Наименование вида объекта</w:t>
            </w:r>
          </w:p>
        </w:tc>
        <w:tc>
          <w:tcPr>
            <w:tcW w:w="2126" w:type="dxa"/>
          </w:tcPr>
          <w:p w:rsidR="007B0977" w:rsidRPr="007B0977" w:rsidRDefault="007B0977" w:rsidP="007B0977">
            <w:pPr>
              <w:widowControl w:val="0"/>
              <w:autoSpaceDE w:val="0"/>
              <w:autoSpaceDN w:val="0"/>
              <w:adjustRightInd w:val="0"/>
              <w:jc w:val="center"/>
              <w:rPr>
                <w:sz w:val="28"/>
                <w:szCs w:val="28"/>
                <w:lang w:eastAsia="en-US"/>
              </w:rPr>
            </w:pPr>
            <w:r w:rsidRPr="007B0977">
              <w:rPr>
                <w:sz w:val="28"/>
                <w:szCs w:val="28"/>
                <w:lang w:eastAsia="en-US"/>
              </w:rPr>
              <w:t>Норматив</w:t>
            </w:r>
          </w:p>
        </w:tc>
        <w:tc>
          <w:tcPr>
            <w:tcW w:w="1701" w:type="dxa"/>
          </w:tcPr>
          <w:p w:rsidR="007B0977" w:rsidRPr="007B0977" w:rsidRDefault="007B0977" w:rsidP="007B0977">
            <w:pPr>
              <w:widowControl w:val="0"/>
              <w:autoSpaceDE w:val="0"/>
              <w:autoSpaceDN w:val="0"/>
              <w:adjustRightInd w:val="0"/>
              <w:jc w:val="center"/>
              <w:rPr>
                <w:sz w:val="28"/>
                <w:szCs w:val="28"/>
                <w:lang w:eastAsia="en-US"/>
              </w:rPr>
            </w:pPr>
            <w:r w:rsidRPr="007B0977">
              <w:rPr>
                <w:sz w:val="28"/>
                <w:szCs w:val="28"/>
                <w:lang w:eastAsia="en-US"/>
              </w:rPr>
              <w:t>Нормати</w:t>
            </w:r>
            <w:r w:rsidRPr="007B0977">
              <w:rPr>
                <w:sz w:val="28"/>
                <w:szCs w:val="28"/>
                <w:lang w:eastAsia="en-US"/>
              </w:rPr>
              <w:t>в</w:t>
            </w:r>
            <w:r w:rsidRPr="007B0977">
              <w:rPr>
                <w:sz w:val="28"/>
                <w:szCs w:val="28"/>
                <w:lang w:eastAsia="en-US"/>
              </w:rPr>
              <w:t>ное колич</w:t>
            </w:r>
            <w:r w:rsidRPr="007B0977">
              <w:rPr>
                <w:sz w:val="28"/>
                <w:szCs w:val="28"/>
                <w:lang w:eastAsia="en-US"/>
              </w:rPr>
              <w:t>е</w:t>
            </w:r>
            <w:r w:rsidRPr="007B0977">
              <w:rPr>
                <w:sz w:val="28"/>
                <w:szCs w:val="28"/>
                <w:lang w:eastAsia="en-US"/>
              </w:rPr>
              <w:t xml:space="preserve">ство </w:t>
            </w:r>
            <w:r w:rsidR="00EB60D2">
              <w:rPr>
                <w:sz w:val="28"/>
                <w:szCs w:val="28"/>
                <w:lang w:eastAsia="en-US"/>
              </w:rPr>
              <w:t>(но</w:t>
            </w:r>
            <w:r w:rsidR="00EB60D2">
              <w:rPr>
                <w:sz w:val="28"/>
                <w:szCs w:val="28"/>
                <w:lang w:eastAsia="en-US"/>
              </w:rPr>
              <w:t>р</w:t>
            </w:r>
            <w:r w:rsidR="00EB60D2">
              <w:rPr>
                <w:sz w:val="28"/>
                <w:szCs w:val="28"/>
                <w:lang w:eastAsia="en-US"/>
              </w:rPr>
              <w:t xml:space="preserve">мативная площадь) </w:t>
            </w:r>
            <w:r w:rsidRPr="007B0977">
              <w:rPr>
                <w:sz w:val="28"/>
                <w:szCs w:val="28"/>
                <w:lang w:eastAsia="en-US"/>
              </w:rPr>
              <w:t>спортивных объектов</w:t>
            </w:r>
          </w:p>
        </w:tc>
        <w:tc>
          <w:tcPr>
            <w:tcW w:w="1701" w:type="dxa"/>
          </w:tcPr>
          <w:p w:rsidR="007B0977" w:rsidRPr="007B0977" w:rsidRDefault="007B0977" w:rsidP="007B0977">
            <w:pPr>
              <w:widowControl w:val="0"/>
              <w:autoSpaceDE w:val="0"/>
              <w:autoSpaceDN w:val="0"/>
              <w:adjustRightInd w:val="0"/>
              <w:jc w:val="center"/>
              <w:rPr>
                <w:sz w:val="28"/>
                <w:szCs w:val="28"/>
                <w:lang w:eastAsia="en-US"/>
              </w:rPr>
            </w:pPr>
            <w:r w:rsidRPr="007B0977">
              <w:rPr>
                <w:sz w:val="28"/>
                <w:szCs w:val="28"/>
                <w:lang w:eastAsia="en-US"/>
              </w:rPr>
              <w:t>Фактич</w:t>
            </w:r>
            <w:r w:rsidRPr="007B0977">
              <w:rPr>
                <w:sz w:val="28"/>
                <w:szCs w:val="28"/>
                <w:lang w:eastAsia="en-US"/>
              </w:rPr>
              <w:t>е</w:t>
            </w:r>
            <w:r w:rsidRPr="007B0977">
              <w:rPr>
                <w:sz w:val="28"/>
                <w:szCs w:val="28"/>
                <w:lang w:eastAsia="en-US"/>
              </w:rPr>
              <w:t>ское кол</w:t>
            </w:r>
            <w:r w:rsidRPr="007B0977">
              <w:rPr>
                <w:sz w:val="28"/>
                <w:szCs w:val="28"/>
                <w:lang w:eastAsia="en-US"/>
              </w:rPr>
              <w:t>и</w:t>
            </w:r>
            <w:r w:rsidRPr="007B0977">
              <w:rPr>
                <w:sz w:val="28"/>
                <w:szCs w:val="28"/>
                <w:lang w:eastAsia="en-US"/>
              </w:rPr>
              <w:t xml:space="preserve">чество </w:t>
            </w:r>
            <w:r w:rsidR="00EB60D2">
              <w:rPr>
                <w:sz w:val="28"/>
                <w:szCs w:val="28"/>
                <w:lang w:eastAsia="en-US"/>
              </w:rPr>
              <w:t>(фактич</w:t>
            </w:r>
            <w:r w:rsidR="00EB60D2">
              <w:rPr>
                <w:sz w:val="28"/>
                <w:szCs w:val="28"/>
                <w:lang w:eastAsia="en-US"/>
              </w:rPr>
              <w:t>е</w:t>
            </w:r>
            <w:r w:rsidR="00EB60D2">
              <w:rPr>
                <w:sz w:val="28"/>
                <w:szCs w:val="28"/>
                <w:lang w:eastAsia="en-US"/>
              </w:rPr>
              <w:t>ская пл</w:t>
            </w:r>
            <w:r w:rsidR="00EB60D2">
              <w:rPr>
                <w:sz w:val="28"/>
                <w:szCs w:val="28"/>
                <w:lang w:eastAsia="en-US"/>
              </w:rPr>
              <w:t>о</w:t>
            </w:r>
            <w:r w:rsidR="00EB60D2">
              <w:rPr>
                <w:sz w:val="28"/>
                <w:szCs w:val="28"/>
                <w:lang w:eastAsia="en-US"/>
              </w:rPr>
              <w:t xml:space="preserve">щадь) </w:t>
            </w:r>
            <w:r w:rsidRPr="007B0977">
              <w:rPr>
                <w:sz w:val="28"/>
                <w:szCs w:val="28"/>
                <w:lang w:eastAsia="en-US"/>
              </w:rPr>
              <w:t>спо</w:t>
            </w:r>
            <w:r w:rsidRPr="007B0977">
              <w:rPr>
                <w:sz w:val="28"/>
                <w:szCs w:val="28"/>
                <w:lang w:eastAsia="en-US"/>
              </w:rPr>
              <w:t>р</w:t>
            </w:r>
            <w:r w:rsidRPr="007B0977">
              <w:rPr>
                <w:sz w:val="28"/>
                <w:szCs w:val="28"/>
                <w:lang w:eastAsia="en-US"/>
              </w:rPr>
              <w:t xml:space="preserve">тивных объектов </w:t>
            </w:r>
          </w:p>
        </w:tc>
        <w:tc>
          <w:tcPr>
            <w:tcW w:w="1701" w:type="dxa"/>
          </w:tcPr>
          <w:p w:rsidR="007B0977" w:rsidRPr="007B0977" w:rsidRDefault="007B0977" w:rsidP="007B0977">
            <w:pPr>
              <w:widowControl w:val="0"/>
              <w:autoSpaceDE w:val="0"/>
              <w:autoSpaceDN w:val="0"/>
              <w:adjustRightInd w:val="0"/>
              <w:jc w:val="center"/>
              <w:rPr>
                <w:sz w:val="28"/>
                <w:szCs w:val="28"/>
                <w:lang w:eastAsia="en-US"/>
              </w:rPr>
            </w:pPr>
            <w:r w:rsidRPr="007B0977">
              <w:rPr>
                <w:sz w:val="28"/>
                <w:szCs w:val="28"/>
                <w:lang w:eastAsia="en-US"/>
              </w:rPr>
              <w:t>Уровень обеспече</w:t>
            </w:r>
            <w:r w:rsidRPr="007B0977">
              <w:rPr>
                <w:sz w:val="28"/>
                <w:szCs w:val="28"/>
                <w:lang w:eastAsia="en-US"/>
              </w:rPr>
              <w:t>н</w:t>
            </w:r>
            <w:r w:rsidRPr="007B0977">
              <w:rPr>
                <w:sz w:val="28"/>
                <w:szCs w:val="28"/>
                <w:lang w:eastAsia="en-US"/>
              </w:rPr>
              <w:t>ности,</w:t>
            </w:r>
          </w:p>
          <w:p w:rsidR="007B0977" w:rsidRPr="007B0977" w:rsidRDefault="007B0977" w:rsidP="007B0977">
            <w:pPr>
              <w:widowControl w:val="0"/>
              <w:autoSpaceDE w:val="0"/>
              <w:autoSpaceDN w:val="0"/>
              <w:adjustRightInd w:val="0"/>
              <w:jc w:val="center"/>
              <w:rPr>
                <w:sz w:val="28"/>
                <w:szCs w:val="28"/>
                <w:lang w:eastAsia="en-US"/>
              </w:rPr>
            </w:pPr>
            <w:r w:rsidRPr="007B0977">
              <w:rPr>
                <w:sz w:val="28"/>
                <w:szCs w:val="28"/>
                <w:lang w:eastAsia="en-US"/>
              </w:rPr>
              <w:t>%</w:t>
            </w:r>
          </w:p>
          <w:p w:rsidR="007B0977" w:rsidRPr="007B0977" w:rsidRDefault="007B0977" w:rsidP="007B0977">
            <w:pPr>
              <w:widowControl w:val="0"/>
              <w:autoSpaceDE w:val="0"/>
              <w:autoSpaceDN w:val="0"/>
              <w:adjustRightInd w:val="0"/>
              <w:ind w:firstLine="540"/>
              <w:jc w:val="center"/>
              <w:rPr>
                <w:sz w:val="28"/>
                <w:szCs w:val="28"/>
                <w:lang w:eastAsia="en-US"/>
              </w:rPr>
            </w:pPr>
          </w:p>
        </w:tc>
      </w:tr>
    </w:tbl>
    <w:p w:rsidR="007B0977" w:rsidRPr="007B0977" w:rsidRDefault="007B0977" w:rsidP="007B0977">
      <w:pPr>
        <w:autoSpaceDE w:val="0"/>
        <w:autoSpaceDN w:val="0"/>
        <w:adjustRightInd w:val="0"/>
        <w:spacing w:line="24" w:lineRule="auto"/>
        <w:ind w:firstLine="709"/>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2151"/>
        <w:gridCol w:w="1676"/>
        <w:gridCol w:w="1701"/>
        <w:gridCol w:w="1701"/>
      </w:tblGrid>
      <w:tr w:rsidR="007B0977" w:rsidRPr="007B0977" w:rsidTr="00747802">
        <w:trPr>
          <w:tblHeader/>
        </w:trPr>
        <w:tc>
          <w:tcPr>
            <w:tcW w:w="709" w:type="dxa"/>
          </w:tcPr>
          <w:p w:rsidR="007B0977" w:rsidRPr="007B0977" w:rsidRDefault="007B0977" w:rsidP="007B0977">
            <w:pPr>
              <w:widowControl w:val="0"/>
              <w:tabs>
                <w:tab w:val="center" w:pos="570"/>
              </w:tabs>
              <w:autoSpaceDE w:val="0"/>
              <w:autoSpaceDN w:val="0"/>
              <w:adjustRightInd w:val="0"/>
              <w:jc w:val="center"/>
              <w:rPr>
                <w:sz w:val="28"/>
                <w:szCs w:val="28"/>
                <w:lang w:eastAsia="en-US"/>
              </w:rPr>
            </w:pPr>
            <w:r w:rsidRPr="007B0977">
              <w:rPr>
                <w:sz w:val="28"/>
                <w:szCs w:val="28"/>
                <w:lang w:eastAsia="en-US"/>
              </w:rPr>
              <w:t>1</w:t>
            </w:r>
          </w:p>
        </w:tc>
        <w:tc>
          <w:tcPr>
            <w:tcW w:w="1985" w:type="dxa"/>
          </w:tcPr>
          <w:p w:rsidR="007B0977" w:rsidRPr="007B0977" w:rsidRDefault="007B0977" w:rsidP="007B0977">
            <w:pPr>
              <w:widowControl w:val="0"/>
              <w:autoSpaceDE w:val="0"/>
              <w:autoSpaceDN w:val="0"/>
              <w:adjustRightInd w:val="0"/>
              <w:jc w:val="center"/>
              <w:rPr>
                <w:sz w:val="28"/>
                <w:szCs w:val="28"/>
                <w:lang w:eastAsia="en-US"/>
              </w:rPr>
            </w:pPr>
            <w:r w:rsidRPr="007B0977">
              <w:rPr>
                <w:sz w:val="28"/>
                <w:szCs w:val="28"/>
                <w:lang w:eastAsia="en-US"/>
              </w:rPr>
              <w:t>2</w:t>
            </w:r>
          </w:p>
        </w:tc>
        <w:tc>
          <w:tcPr>
            <w:tcW w:w="2151" w:type="dxa"/>
          </w:tcPr>
          <w:p w:rsidR="007B0977" w:rsidRPr="007B0977" w:rsidRDefault="007B0977" w:rsidP="007B0977">
            <w:pPr>
              <w:widowControl w:val="0"/>
              <w:autoSpaceDE w:val="0"/>
              <w:autoSpaceDN w:val="0"/>
              <w:adjustRightInd w:val="0"/>
              <w:jc w:val="center"/>
              <w:rPr>
                <w:sz w:val="28"/>
                <w:szCs w:val="28"/>
                <w:lang w:eastAsia="en-US"/>
              </w:rPr>
            </w:pPr>
            <w:r w:rsidRPr="007B0977">
              <w:rPr>
                <w:sz w:val="28"/>
                <w:szCs w:val="28"/>
                <w:lang w:eastAsia="en-US"/>
              </w:rPr>
              <w:t>3</w:t>
            </w:r>
          </w:p>
        </w:tc>
        <w:tc>
          <w:tcPr>
            <w:tcW w:w="1676" w:type="dxa"/>
          </w:tcPr>
          <w:p w:rsidR="007B0977" w:rsidRPr="007B0977" w:rsidRDefault="007B0977" w:rsidP="007B0977">
            <w:pPr>
              <w:widowControl w:val="0"/>
              <w:autoSpaceDE w:val="0"/>
              <w:autoSpaceDN w:val="0"/>
              <w:adjustRightInd w:val="0"/>
              <w:jc w:val="center"/>
              <w:rPr>
                <w:sz w:val="28"/>
                <w:szCs w:val="28"/>
                <w:lang w:eastAsia="en-US"/>
              </w:rPr>
            </w:pPr>
            <w:r w:rsidRPr="007B0977">
              <w:rPr>
                <w:sz w:val="28"/>
                <w:szCs w:val="28"/>
                <w:lang w:eastAsia="en-US"/>
              </w:rPr>
              <w:t>4</w:t>
            </w:r>
          </w:p>
        </w:tc>
        <w:tc>
          <w:tcPr>
            <w:tcW w:w="1701" w:type="dxa"/>
          </w:tcPr>
          <w:p w:rsidR="007B0977" w:rsidRPr="007B0977" w:rsidRDefault="007B0977" w:rsidP="007B0977">
            <w:pPr>
              <w:widowControl w:val="0"/>
              <w:autoSpaceDE w:val="0"/>
              <w:autoSpaceDN w:val="0"/>
              <w:adjustRightInd w:val="0"/>
              <w:jc w:val="center"/>
              <w:rPr>
                <w:sz w:val="28"/>
                <w:szCs w:val="28"/>
                <w:lang w:eastAsia="en-US"/>
              </w:rPr>
            </w:pPr>
            <w:r w:rsidRPr="007B0977">
              <w:rPr>
                <w:sz w:val="28"/>
                <w:szCs w:val="28"/>
                <w:lang w:eastAsia="en-US"/>
              </w:rPr>
              <w:t>5</w:t>
            </w:r>
          </w:p>
        </w:tc>
        <w:tc>
          <w:tcPr>
            <w:tcW w:w="1701" w:type="dxa"/>
          </w:tcPr>
          <w:p w:rsidR="007B0977" w:rsidRPr="007B0977" w:rsidRDefault="007B0977" w:rsidP="007B0977">
            <w:pPr>
              <w:widowControl w:val="0"/>
              <w:autoSpaceDE w:val="0"/>
              <w:autoSpaceDN w:val="0"/>
              <w:adjustRightInd w:val="0"/>
              <w:jc w:val="center"/>
              <w:rPr>
                <w:sz w:val="28"/>
                <w:szCs w:val="28"/>
                <w:lang w:eastAsia="en-US"/>
              </w:rPr>
            </w:pPr>
            <w:r w:rsidRPr="007B0977">
              <w:rPr>
                <w:sz w:val="28"/>
                <w:szCs w:val="28"/>
                <w:lang w:eastAsia="en-US"/>
              </w:rPr>
              <w:t>6</w:t>
            </w:r>
          </w:p>
        </w:tc>
      </w:tr>
      <w:tr w:rsidR="007B0977" w:rsidRPr="007B0977" w:rsidTr="00747802">
        <w:tc>
          <w:tcPr>
            <w:tcW w:w="709" w:type="dxa"/>
          </w:tcPr>
          <w:p w:rsidR="007B0977" w:rsidRPr="007B0977" w:rsidRDefault="007B0977" w:rsidP="007B0977">
            <w:pPr>
              <w:widowControl w:val="0"/>
              <w:autoSpaceDE w:val="0"/>
              <w:autoSpaceDN w:val="0"/>
              <w:adjustRightInd w:val="0"/>
              <w:jc w:val="center"/>
              <w:rPr>
                <w:sz w:val="28"/>
                <w:szCs w:val="28"/>
                <w:lang w:eastAsia="en-US"/>
              </w:rPr>
            </w:pPr>
            <w:r w:rsidRPr="007B0977">
              <w:rPr>
                <w:sz w:val="28"/>
                <w:szCs w:val="28"/>
                <w:lang w:eastAsia="en-US"/>
              </w:rPr>
              <w:t>1</w:t>
            </w:r>
          </w:p>
        </w:tc>
        <w:tc>
          <w:tcPr>
            <w:tcW w:w="1985" w:type="dxa"/>
          </w:tcPr>
          <w:p w:rsidR="007B0977" w:rsidRPr="007B0977" w:rsidRDefault="007B0977" w:rsidP="007B0977">
            <w:pPr>
              <w:widowControl w:val="0"/>
              <w:autoSpaceDE w:val="0"/>
              <w:autoSpaceDN w:val="0"/>
              <w:adjustRightInd w:val="0"/>
              <w:rPr>
                <w:sz w:val="28"/>
                <w:szCs w:val="28"/>
                <w:lang w:eastAsia="en-US"/>
              </w:rPr>
            </w:pPr>
            <w:r w:rsidRPr="007B0977">
              <w:rPr>
                <w:sz w:val="28"/>
                <w:szCs w:val="28"/>
                <w:lang w:eastAsia="en-US"/>
              </w:rPr>
              <w:t>Плоскостные спортивные сооружения, открытые ст</w:t>
            </w:r>
            <w:r w:rsidRPr="007B0977">
              <w:rPr>
                <w:sz w:val="28"/>
                <w:szCs w:val="28"/>
                <w:lang w:eastAsia="en-US"/>
              </w:rPr>
              <w:t>а</w:t>
            </w:r>
            <w:r w:rsidRPr="007B0977">
              <w:rPr>
                <w:sz w:val="28"/>
                <w:szCs w:val="28"/>
                <w:lang w:eastAsia="en-US"/>
              </w:rPr>
              <w:t>дионы, кв. м</w:t>
            </w:r>
          </w:p>
        </w:tc>
        <w:tc>
          <w:tcPr>
            <w:tcW w:w="2151" w:type="dxa"/>
          </w:tcPr>
          <w:p w:rsidR="007B0977" w:rsidRPr="007B0977" w:rsidRDefault="007B0977" w:rsidP="007B0977">
            <w:pPr>
              <w:widowControl w:val="0"/>
              <w:autoSpaceDE w:val="0"/>
              <w:autoSpaceDN w:val="0"/>
              <w:adjustRightInd w:val="0"/>
              <w:jc w:val="center"/>
              <w:rPr>
                <w:sz w:val="28"/>
                <w:szCs w:val="28"/>
                <w:lang w:eastAsia="en-US"/>
              </w:rPr>
            </w:pPr>
            <w:r w:rsidRPr="007B0977">
              <w:rPr>
                <w:sz w:val="28"/>
                <w:szCs w:val="28"/>
                <w:lang w:eastAsia="en-US"/>
              </w:rPr>
              <w:t xml:space="preserve">2500 кв. м </w:t>
            </w:r>
          </w:p>
          <w:p w:rsidR="007B0977" w:rsidRPr="007B0977" w:rsidRDefault="007B0977" w:rsidP="007B0977">
            <w:pPr>
              <w:widowControl w:val="0"/>
              <w:autoSpaceDE w:val="0"/>
              <w:autoSpaceDN w:val="0"/>
              <w:adjustRightInd w:val="0"/>
              <w:jc w:val="center"/>
              <w:rPr>
                <w:sz w:val="28"/>
                <w:szCs w:val="28"/>
                <w:lang w:eastAsia="en-US"/>
              </w:rPr>
            </w:pPr>
            <w:r w:rsidRPr="007B0977">
              <w:rPr>
                <w:sz w:val="28"/>
                <w:szCs w:val="28"/>
                <w:lang w:eastAsia="en-US"/>
              </w:rPr>
              <w:t>на 10000 жит</w:t>
            </w:r>
            <w:r w:rsidRPr="007B0977">
              <w:rPr>
                <w:sz w:val="28"/>
                <w:szCs w:val="28"/>
                <w:lang w:eastAsia="en-US"/>
              </w:rPr>
              <w:t>е</w:t>
            </w:r>
            <w:r w:rsidRPr="007B0977">
              <w:rPr>
                <w:sz w:val="28"/>
                <w:szCs w:val="28"/>
                <w:lang w:eastAsia="en-US"/>
              </w:rPr>
              <w:t>лей</w:t>
            </w:r>
          </w:p>
        </w:tc>
        <w:tc>
          <w:tcPr>
            <w:tcW w:w="1676" w:type="dxa"/>
          </w:tcPr>
          <w:p w:rsidR="00EB60D2" w:rsidRDefault="00EB60D2" w:rsidP="007B0977">
            <w:pPr>
              <w:jc w:val="center"/>
              <w:rPr>
                <w:sz w:val="28"/>
                <w:szCs w:val="28"/>
                <w:lang w:eastAsia="en-US"/>
              </w:rPr>
            </w:pPr>
          </w:p>
          <w:p w:rsidR="00EB60D2" w:rsidRDefault="00EB60D2" w:rsidP="007B0977">
            <w:pPr>
              <w:jc w:val="center"/>
              <w:rPr>
                <w:sz w:val="28"/>
                <w:szCs w:val="28"/>
                <w:lang w:eastAsia="en-US"/>
              </w:rPr>
            </w:pPr>
          </w:p>
          <w:p w:rsidR="00EB60D2" w:rsidRDefault="00EB60D2" w:rsidP="007B0977">
            <w:pPr>
              <w:jc w:val="center"/>
              <w:rPr>
                <w:sz w:val="28"/>
                <w:szCs w:val="28"/>
                <w:lang w:eastAsia="en-US"/>
              </w:rPr>
            </w:pPr>
          </w:p>
          <w:p w:rsidR="00EB60D2" w:rsidRDefault="00EB60D2" w:rsidP="007B0977">
            <w:pPr>
              <w:jc w:val="center"/>
              <w:rPr>
                <w:sz w:val="28"/>
                <w:szCs w:val="28"/>
                <w:lang w:eastAsia="en-US"/>
              </w:rPr>
            </w:pPr>
          </w:p>
          <w:p w:rsidR="007B0977" w:rsidRPr="007B0977" w:rsidRDefault="007B0977" w:rsidP="007B0977">
            <w:pPr>
              <w:jc w:val="center"/>
              <w:rPr>
                <w:sz w:val="28"/>
                <w:szCs w:val="28"/>
                <w:lang w:eastAsia="en-US"/>
              </w:rPr>
            </w:pPr>
            <w:r w:rsidRPr="007B0977">
              <w:rPr>
                <w:sz w:val="28"/>
                <w:szCs w:val="28"/>
                <w:lang w:eastAsia="en-US"/>
              </w:rPr>
              <w:t xml:space="preserve">260701,25 </w:t>
            </w:r>
          </w:p>
        </w:tc>
        <w:tc>
          <w:tcPr>
            <w:tcW w:w="1701" w:type="dxa"/>
          </w:tcPr>
          <w:p w:rsidR="00EB60D2" w:rsidRDefault="00EB60D2" w:rsidP="007B0977">
            <w:pPr>
              <w:widowControl w:val="0"/>
              <w:autoSpaceDE w:val="0"/>
              <w:autoSpaceDN w:val="0"/>
              <w:adjustRightInd w:val="0"/>
              <w:jc w:val="center"/>
              <w:rPr>
                <w:sz w:val="28"/>
                <w:szCs w:val="28"/>
                <w:lang w:eastAsia="en-US"/>
              </w:rPr>
            </w:pPr>
          </w:p>
          <w:p w:rsidR="00EB60D2" w:rsidRDefault="00EB60D2" w:rsidP="007B0977">
            <w:pPr>
              <w:widowControl w:val="0"/>
              <w:autoSpaceDE w:val="0"/>
              <w:autoSpaceDN w:val="0"/>
              <w:adjustRightInd w:val="0"/>
              <w:jc w:val="center"/>
              <w:rPr>
                <w:sz w:val="28"/>
                <w:szCs w:val="28"/>
                <w:lang w:eastAsia="en-US"/>
              </w:rPr>
            </w:pPr>
          </w:p>
          <w:p w:rsidR="00EB60D2" w:rsidRDefault="00EB60D2" w:rsidP="007B0977">
            <w:pPr>
              <w:widowControl w:val="0"/>
              <w:autoSpaceDE w:val="0"/>
              <w:autoSpaceDN w:val="0"/>
              <w:adjustRightInd w:val="0"/>
              <w:jc w:val="center"/>
              <w:rPr>
                <w:sz w:val="28"/>
                <w:szCs w:val="28"/>
                <w:lang w:eastAsia="en-US"/>
              </w:rPr>
            </w:pPr>
          </w:p>
          <w:p w:rsidR="00EB60D2" w:rsidRDefault="00EB60D2" w:rsidP="007B0977">
            <w:pPr>
              <w:widowControl w:val="0"/>
              <w:autoSpaceDE w:val="0"/>
              <w:autoSpaceDN w:val="0"/>
              <w:adjustRightInd w:val="0"/>
              <w:jc w:val="center"/>
              <w:rPr>
                <w:sz w:val="28"/>
                <w:szCs w:val="28"/>
                <w:lang w:eastAsia="en-US"/>
              </w:rPr>
            </w:pPr>
          </w:p>
          <w:p w:rsidR="007B0977" w:rsidRPr="007B0977" w:rsidRDefault="007B0977" w:rsidP="007B0977">
            <w:pPr>
              <w:widowControl w:val="0"/>
              <w:autoSpaceDE w:val="0"/>
              <w:autoSpaceDN w:val="0"/>
              <w:adjustRightInd w:val="0"/>
              <w:jc w:val="center"/>
              <w:rPr>
                <w:sz w:val="28"/>
                <w:szCs w:val="28"/>
                <w:lang w:eastAsia="en-US"/>
              </w:rPr>
            </w:pPr>
            <w:r w:rsidRPr="007B0977">
              <w:rPr>
                <w:sz w:val="28"/>
                <w:szCs w:val="28"/>
                <w:lang w:eastAsia="en-US"/>
              </w:rPr>
              <w:t>596372,48</w:t>
            </w:r>
          </w:p>
          <w:p w:rsidR="007B0977" w:rsidRPr="007B0977" w:rsidRDefault="007B0977" w:rsidP="007B0977">
            <w:pPr>
              <w:widowControl w:val="0"/>
              <w:autoSpaceDE w:val="0"/>
              <w:autoSpaceDN w:val="0"/>
              <w:adjustRightInd w:val="0"/>
              <w:jc w:val="center"/>
              <w:rPr>
                <w:sz w:val="28"/>
                <w:szCs w:val="28"/>
                <w:lang w:eastAsia="en-US"/>
              </w:rPr>
            </w:pPr>
          </w:p>
        </w:tc>
        <w:tc>
          <w:tcPr>
            <w:tcW w:w="1701" w:type="dxa"/>
          </w:tcPr>
          <w:p w:rsidR="00EB60D2" w:rsidRDefault="00EB60D2" w:rsidP="007B0977">
            <w:pPr>
              <w:widowControl w:val="0"/>
              <w:autoSpaceDE w:val="0"/>
              <w:autoSpaceDN w:val="0"/>
              <w:adjustRightInd w:val="0"/>
              <w:jc w:val="center"/>
              <w:rPr>
                <w:sz w:val="28"/>
                <w:szCs w:val="28"/>
                <w:lang w:eastAsia="en-US"/>
              </w:rPr>
            </w:pPr>
          </w:p>
          <w:p w:rsidR="00EB60D2" w:rsidRDefault="00EB60D2" w:rsidP="007B0977">
            <w:pPr>
              <w:widowControl w:val="0"/>
              <w:autoSpaceDE w:val="0"/>
              <w:autoSpaceDN w:val="0"/>
              <w:adjustRightInd w:val="0"/>
              <w:jc w:val="center"/>
              <w:rPr>
                <w:sz w:val="28"/>
                <w:szCs w:val="28"/>
                <w:lang w:eastAsia="en-US"/>
              </w:rPr>
            </w:pPr>
          </w:p>
          <w:p w:rsidR="00EB60D2" w:rsidRDefault="00EB60D2" w:rsidP="007B0977">
            <w:pPr>
              <w:widowControl w:val="0"/>
              <w:autoSpaceDE w:val="0"/>
              <w:autoSpaceDN w:val="0"/>
              <w:adjustRightInd w:val="0"/>
              <w:jc w:val="center"/>
              <w:rPr>
                <w:sz w:val="28"/>
                <w:szCs w:val="28"/>
                <w:lang w:eastAsia="en-US"/>
              </w:rPr>
            </w:pPr>
          </w:p>
          <w:p w:rsidR="00EB60D2" w:rsidRDefault="00EB60D2" w:rsidP="007B0977">
            <w:pPr>
              <w:widowControl w:val="0"/>
              <w:autoSpaceDE w:val="0"/>
              <w:autoSpaceDN w:val="0"/>
              <w:adjustRightInd w:val="0"/>
              <w:jc w:val="center"/>
              <w:rPr>
                <w:sz w:val="28"/>
                <w:szCs w:val="28"/>
                <w:lang w:eastAsia="en-US"/>
              </w:rPr>
            </w:pPr>
          </w:p>
          <w:p w:rsidR="007B0977" w:rsidRPr="007B0977" w:rsidRDefault="007B0977" w:rsidP="007B0977">
            <w:pPr>
              <w:widowControl w:val="0"/>
              <w:autoSpaceDE w:val="0"/>
              <w:autoSpaceDN w:val="0"/>
              <w:adjustRightInd w:val="0"/>
              <w:jc w:val="center"/>
              <w:rPr>
                <w:sz w:val="28"/>
                <w:szCs w:val="28"/>
                <w:lang w:eastAsia="en-US"/>
              </w:rPr>
            </w:pPr>
            <w:r w:rsidRPr="007B0977">
              <w:rPr>
                <w:sz w:val="28"/>
                <w:szCs w:val="28"/>
                <w:lang w:eastAsia="en-US"/>
              </w:rPr>
              <w:t>228,8</w:t>
            </w:r>
          </w:p>
        </w:tc>
      </w:tr>
      <w:tr w:rsidR="007B0977" w:rsidRPr="007B0977" w:rsidTr="00747802">
        <w:tc>
          <w:tcPr>
            <w:tcW w:w="709" w:type="dxa"/>
          </w:tcPr>
          <w:p w:rsidR="007B0977" w:rsidRPr="007B0977" w:rsidRDefault="007B0977" w:rsidP="007B0977">
            <w:pPr>
              <w:widowControl w:val="0"/>
              <w:autoSpaceDE w:val="0"/>
              <w:autoSpaceDN w:val="0"/>
              <w:adjustRightInd w:val="0"/>
              <w:jc w:val="center"/>
              <w:rPr>
                <w:sz w:val="28"/>
                <w:szCs w:val="28"/>
                <w:lang w:eastAsia="en-US"/>
              </w:rPr>
            </w:pPr>
            <w:r w:rsidRPr="007B0977">
              <w:rPr>
                <w:sz w:val="28"/>
                <w:szCs w:val="28"/>
                <w:lang w:eastAsia="en-US"/>
              </w:rPr>
              <w:lastRenderedPageBreak/>
              <w:t>2</w:t>
            </w:r>
          </w:p>
        </w:tc>
        <w:tc>
          <w:tcPr>
            <w:tcW w:w="1985" w:type="dxa"/>
          </w:tcPr>
          <w:p w:rsidR="007B0977" w:rsidRPr="007B0977" w:rsidRDefault="007B0977" w:rsidP="007B0977">
            <w:pPr>
              <w:widowControl w:val="0"/>
              <w:autoSpaceDE w:val="0"/>
              <w:autoSpaceDN w:val="0"/>
              <w:adjustRightInd w:val="0"/>
              <w:rPr>
                <w:sz w:val="28"/>
                <w:szCs w:val="28"/>
                <w:lang w:eastAsia="en-US"/>
              </w:rPr>
            </w:pPr>
            <w:r w:rsidRPr="007B0977">
              <w:rPr>
                <w:sz w:val="28"/>
                <w:szCs w:val="28"/>
                <w:lang w:eastAsia="en-US"/>
              </w:rPr>
              <w:t xml:space="preserve">Спортивные залы (площадь </w:t>
            </w:r>
            <w:r w:rsidRPr="007B0977">
              <w:rPr>
                <w:sz w:val="28"/>
                <w:szCs w:val="28"/>
                <w:lang w:eastAsia="en-US"/>
              </w:rPr>
              <w:br/>
              <w:t xml:space="preserve">не менее </w:t>
            </w:r>
          </w:p>
          <w:p w:rsidR="007B0977" w:rsidRPr="007B0977" w:rsidRDefault="007B0977" w:rsidP="007B0977">
            <w:pPr>
              <w:widowControl w:val="0"/>
              <w:autoSpaceDE w:val="0"/>
              <w:autoSpaceDN w:val="0"/>
              <w:adjustRightInd w:val="0"/>
              <w:rPr>
                <w:sz w:val="28"/>
                <w:szCs w:val="28"/>
                <w:lang w:eastAsia="en-US"/>
              </w:rPr>
            </w:pPr>
            <w:r w:rsidRPr="007B0977">
              <w:rPr>
                <w:sz w:val="28"/>
                <w:szCs w:val="28"/>
                <w:lang w:eastAsia="en-US"/>
              </w:rPr>
              <w:t>140 кв. м), ед.</w:t>
            </w:r>
          </w:p>
        </w:tc>
        <w:tc>
          <w:tcPr>
            <w:tcW w:w="2151" w:type="dxa"/>
          </w:tcPr>
          <w:p w:rsidR="007B0977" w:rsidRPr="007B0977" w:rsidRDefault="007B0977" w:rsidP="007B0977">
            <w:pPr>
              <w:widowControl w:val="0"/>
              <w:autoSpaceDE w:val="0"/>
              <w:autoSpaceDN w:val="0"/>
              <w:adjustRightInd w:val="0"/>
              <w:jc w:val="center"/>
              <w:rPr>
                <w:sz w:val="28"/>
                <w:szCs w:val="28"/>
                <w:lang w:eastAsia="en-US"/>
              </w:rPr>
            </w:pPr>
            <w:r w:rsidRPr="007B0977">
              <w:rPr>
                <w:sz w:val="28"/>
                <w:szCs w:val="28"/>
                <w:lang w:eastAsia="en-US"/>
              </w:rPr>
              <w:t xml:space="preserve">59 объектов </w:t>
            </w:r>
          </w:p>
          <w:p w:rsidR="007B0977" w:rsidRPr="007B0977" w:rsidRDefault="007B0977" w:rsidP="007B0977">
            <w:pPr>
              <w:widowControl w:val="0"/>
              <w:autoSpaceDE w:val="0"/>
              <w:autoSpaceDN w:val="0"/>
              <w:adjustRightInd w:val="0"/>
              <w:jc w:val="center"/>
              <w:rPr>
                <w:sz w:val="28"/>
                <w:szCs w:val="28"/>
                <w:lang w:eastAsia="en-US"/>
              </w:rPr>
            </w:pPr>
            <w:r w:rsidRPr="007B0977">
              <w:rPr>
                <w:sz w:val="28"/>
                <w:szCs w:val="28"/>
                <w:lang w:eastAsia="en-US"/>
              </w:rPr>
              <w:t>на 100000 ж</w:t>
            </w:r>
            <w:r w:rsidRPr="007B0977">
              <w:rPr>
                <w:sz w:val="28"/>
                <w:szCs w:val="28"/>
                <w:lang w:eastAsia="en-US"/>
              </w:rPr>
              <w:t>и</w:t>
            </w:r>
            <w:r w:rsidRPr="007B0977">
              <w:rPr>
                <w:sz w:val="28"/>
                <w:szCs w:val="28"/>
                <w:lang w:eastAsia="en-US"/>
              </w:rPr>
              <w:t>телей</w:t>
            </w:r>
          </w:p>
        </w:tc>
        <w:tc>
          <w:tcPr>
            <w:tcW w:w="1676" w:type="dxa"/>
          </w:tcPr>
          <w:p w:rsidR="00EB60D2" w:rsidRDefault="00EB60D2" w:rsidP="007B0977">
            <w:pPr>
              <w:widowControl w:val="0"/>
              <w:autoSpaceDE w:val="0"/>
              <w:autoSpaceDN w:val="0"/>
              <w:adjustRightInd w:val="0"/>
              <w:jc w:val="center"/>
              <w:rPr>
                <w:sz w:val="28"/>
                <w:szCs w:val="28"/>
                <w:lang w:eastAsia="en-US"/>
              </w:rPr>
            </w:pPr>
          </w:p>
          <w:p w:rsidR="00EB60D2" w:rsidRDefault="00EB60D2" w:rsidP="007B0977">
            <w:pPr>
              <w:widowControl w:val="0"/>
              <w:autoSpaceDE w:val="0"/>
              <w:autoSpaceDN w:val="0"/>
              <w:adjustRightInd w:val="0"/>
              <w:jc w:val="center"/>
              <w:rPr>
                <w:sz w:val="28"/>
                <w:szCs w:val="28"/>
                <w:lang w:eastAsia="en-US"/>
              </w:rPr>
            </w:pPr>
          </w:p>
          <w:p w:rsidR="00EB60D2" w:rsidRDefault="00EB60D2" w:rsidP="007B0977">
            <w:pPr>
              <w:widowControl w:val="0"/>
              <w:autoSpaceDE w:val="0"/>
              <w:autoSpaceDN w:val="0"/>
              <w:adjustRightInd w:val="0"/>
              <w:jc w:val="center"/>
              <w:rPr>
                <w:sz w:val="28"/>
                <w:szCs w:val="28"/>
                <w:lang w:eastAsia="en-US"/>
              </w:rPr>
            </w:pPr>
          </w:p>
          <w:p w:rsidR="007B0977" w:rsidRPr="007B0977" w:rsidRDefault="007B0977" w:rsidP="007B0977">
            <w:pPr>
              <w:widowControl w:val="0"/>
              <w:autoSpaceDE w:val="0"/>
              <w:autoSpaceDN w:val="0"/>
              <w:adjustRightInd w:val="0"/>
              <w:jc w:val="center"/>
              <w:rPr>
                <w:sz w:val="28"/>
                <w:szCs w:val="28"/>
                <w:lang w:eastAsia="en-US"/>
              </w:rPr>
            </w:pPr>
            <w:r w:rsidRPr="007B0977">
              <w:rPr>
                <w:sz w:val="28"/>
                <w:szCs w:val="28"/>
                <w:lang w:eastAsia="en-US"/>
              </w:rPr>
              <w:t xml:space="preserve">615 </w:t>
            </w:r>
          </w:p>
        </w:tc>
        <w:tc>
          <w:tcPr>
            <w:tcW w:w="1701" w:type="dxa"/>
          </w:tcPr>
          <w:p w:rsidR="00EB60D2" w:rsidRDefault="00EB60D2" w:rsidP="007B0977">
            <w:pPr>
              <w:widowControl w:val="0"/>
              <w:autoSpaceDE w:val="0"/>
              <w:autoSpaceDN w:val="0"/>
              <w:adjustRightInd w:val="0"/>
              <w:jc w:val="center"/>
              <w:rPr>
                <w:sz w:val="28"/>
                <w:szCs w:val="28"/>
                <w:lang w:eastAsia="en-US"/>
              </w:rPr>
            </w:pPr>
          </w:p>
          <w:p w:rsidR="00EB60D2" w:rsidRDefault="00EB60D2" w:rsidP="007B0977">
            <w:pPr>
              <w:widowControl w:val="0"/>
              <w:autoSpaceDE w:val="0"/>
              <w:autoSpaceDN w:val="0"/>
              <w:adjustRightInd w:val="0"/>
              <w:jc w:val="center"/>
              <w:rPr>
                <w:sz w:val="28"/>
                <w:szCs w:val="28"/>
                <w:lang w:eastAsia="en-US"/>
              </w:rPr>
            </w:pPr>
          </w:p>
          <w:p w:rsidR="00EB60D2" w:rsidRDefault="00EB60D2" w:rsidP="007B0977">
            <w:pPr>
              <w:widowControl w:val="0"/>
              <w:autoSpaceDE w:val="0"/>
              <w:autoSpaceDN w:val="0"/>
              <w:adjustRightInd w:val="0"/>
              <w:jc w:val="center"/>
              <w:rPr>
                <w:sz w:val="28"/>
                <w:szCs w:val="28"/>
                <w:lang w:eastAsia="en-US"/>
              </w:rPr>
            </w:pPr>
          </w:p>
          <w:p w:rsidR="007B0977" w:rsidRPr="007B0977" w:rsidRDefault="007B0977" w:rsidP="007B0977">
            <w:pPr>
              <w:widowControl w:val="0"/>
              <w:autoSpaceDE w:val="0"/>
              <w:autoSpaceDN w:val="0"/>
              <w:adjustRightInd w:val="0"/>
              <w:jc w:val="center"/>
              <w:rPr>
                <w:sz w:val="28"/>
                <w:szCs w:val="28"/>
                <w:lang w:eastAsia="en-US"/>
              </w:rPr>
            </w:pPr>
            <w:r w:rsidRPr="007B0977">
              <w:rPr>
                <w:sz w:val="28"/>
                <w:szCs w:val="28"/>
                <w:lang w:eastAsia="en-US"/>
              </w:rPr>
              <w:t xml:space="preserve">360 </w:t>
            </w:r>
          </w:p>
        </w:tc>
        <w:tc>
          <w:tcPr>
            <w:tcW w:w="1701" w:type="dxa"/>
          </w:tcPr>
          <w:p w:rsidR="00EB60D2" w:rsidRDefault="00EB60D2" w:rsidP="007B0977">
            <w:pPr>
              <w:widowControl w:val="0"/>
              <w:autoSpaceDE w:val="0"/>
              <w:autoSpaceDN w:val="0"/>
              <w:adjustRightInd w:val="0"/>
              <w:jc w:val="center"/>
              <w:rPr>
                <w:sz w:val="28"/>
                <w:szCs w:val="28"/>
                <w:lang w:eastAsia="en-US"/>
              </w:rPr>
            </w:pPr>
          </w:p>
          <w:p w:rsidR="00EB60D2" w:rsidRDefault="00EB60D2" w:rsidP="007B0977">
            <w:pPr>
              <w:widowControl w:val="0"/>
              <w:autoSpaceDE w:val="0"/>
              <w:autoSpaceDN w:val="0"/>
              <w:adjustRightInd w:val="0"/>
              <w:jc w:val="center"/>
              <w:rPr>
                <w:sz w:val="28"/>
                <w:szCs w:val="28"/>
                <w:lang w:eastAsia="en-US"/>
              </w:rPr>
            </w:pPr>
          </w:p>
          <w:p w:rsidR="00EB60D2" w:rsidRDefault="00EB60D2" w:rsidP="007B0977">
            <w:pPr>
              <w:widowControl w:val="0"/>
              <w:autoSpaceDE w:val="0"/>
              <w:autoSpaceDN w:val="0"/>
              <w:adjustRightInd w:val="0"/>
              <w:jc w:val="center"/>
              <w:rPr>
                <w:sz w:val="28"/>
                <w:szCs w:val="28"/>
                <w:lang w:eastAsia="en-US"/>
              </w:rPr>
            </w:pPr>
          </w:p>
          <w:p w:rsidR="007B0977" w:rsidRPr="007B0977" w:rsidRDefault="007B0977" w:rsidP="007B0977">
            <w:pPr>
              <w:widowControl w:val="0"/>
              <w:autoSpaceDE w:val="0"/>
              <w:autoSpaceDN w:val="0"/>
              <w:adjustRightInd w:val="0"/>
              <w:jc w:val="center"/>
              <w:rPr>
                <w:sz w:val="28"/>
                <w:szCs w:val="28"/>
                <w:lang w:eastAsia="en-US"/>
              </w:rPr>
            </w:pPr>
            <w:r w:rsidRPr="007B0977">
              <w:rPr>
                <w:sz w:val="28"/>
                <w:szCs w:val="28"/>
                <w:lang w:eastAsia="en-US"/>
              </w:rPr>
              <w:t>58,5</w:t>
            </w:r>
          </w:p>
        </w:tc>
      </w:tr>
      <w:tr w:rsidR="007B0977" w:rsidRPr="007B0977" w:rsidTr="00747802">
        <w:tc>
          <w:tcPr>
            <w:tcW w:w="709" w:type="dxa"/>
          </w:tcPr>
          <w:p w:rsidR="007B0977" w:rsidRPr="007B0977" w:rsidRDefault="007B0977" w:rsidP="007B0977">
            <w:pPr>
              <w:widowControl w:val="0"/>
              <w:autoSpaceDE w:val="0"/>
              <w:autoSpaceDN w:val="0"/>
              <w:adjustRightInd w:val="0"/>
              <w:jc w:val="center"/>
              <w:rPr>
                <w:sz w:val="28"/>
                <w:szCs w:val="28"/>
                <w:lang w:eastAsia="en-US"/>
              </w:rPr>
            </w:pPr>
            <w:r w:rsidRPr="007B0977">
              <w:rPr>
                <w:sz w:val="28"/>
                <w:szCs w:val="28"/>
                <w:lang w:eastAsia="en-US"/>
              </w:rPr>
              <w:t>3</w:t>
            </w:r>
          </w:p>
        </w:tc>
        <w:tc>
          <w:tcPr>
            <w:tcW w:w="1985" w:type="dxa"/>
          </w:tcPr>
          <w:p w:rsidR="007B0977" w:rsidRPr="007B0977" w:rsidRDefault="007B0977" w:rsidP="007B0977">
            <w:pPr>
              <w:widowControl w:val="0"/>
              <w:autoSpaceDE w:val="0"/>
              <w:autoSpaceDN w:val="0"/>
              <w:adjustRightInd w:val="0"/>
              <w:rPr>
                <w:sz w:val="28"/>
                <w:szCs w:val="28"/>
                <w:lang w:eastAsia="en-US"/>
              </w:rPr>
            </w:pPr>
            <w:r w:rsidRPr="007B0977">
              <w:rPr>
                <w:sz w:val="28"/>
                <w:szCs w:val="28"/>
                <w:lang w:eastAsia="en-US"/>
              </w:rPr>
              <w:t xml:space="preserve">Плавательные бассейны (зеркало воды размером </w:t>
            </w:r>
            <w:r w:rsidRPr="007B0977">
              <w:rPr>
                <w:sz w:val="28"/>
                <w:szCs w:val="28"/>
                <w:lang w:eastAsia="en-US"/>
              </w:rPr>
              <w:br/>
              <w:t>не менее 10х6 м), ед.</w:t>
            </w:r>
          </w:p>
        </w:tc>
        <w:tc>
          <w:tcPr>
            <w:tcW w:w="2151" w:type="dxa"/>
          </w:tcPr>
          <w:p w:rsidR="007B0977" w:rsidRPr="007B0977" w:rsidRDefault="007B0977" w:rsidP="007B0977">
            <w:pPr>
              <w:widowControl w:val="0"/>
              <w:autoSpaceDE w:val="0"/>
              <w:autoSpaceDN w:val="0"/>
              <w:adjustRightInd w:val="0"/>
              <w:jc w:val="center"/>
              <w:rPr>
                <w:sz w:val="28"/>
                <w:szCs w:val="28"/>
                <w:lang w:eastAsia="en-US"/>
              </w:rPr>
            </w:pPr>
            <w:r w:rsidRPr="007B0977">
              <w:rPr>
                <w:sz w:val="28"/>
                <w:szCs w:val="28"/>
                <w:lang w:eastAsia="en-US"/>
              </w:rPr>
              <w:t xml:space="preserve">5 объектов </w:t>
            </w:r>
            <w:r w:rsidRPr="007B0977">
              <w:rPr>
                <w:sz w:val="28"/>
                <w:szCs w:val="28"/>
                <w:lang w:eastAsia="en-US"/>
              </w:rPr>
              <w:br/>
              <w:t>на 100000 ж</w:t>
            </w:r>
            <w:r w:rsidRPr="007B0977">
              <w:rPr>
                <w:sz w:val="28"/>
                <w:szCs w:val="28"/>
                <w:lang w:eastAsia="en-US"/>
              </w:rPr>
              <w:t>и</w:t>
            </w:r>
            <w:r w:rsidRPr="007B0977">
              <w:rPr>
                <w:sz w:val="28"/>
                <w:szCs w:val="28"/>
                <w:lang w:eastAsia="en-US"/>
              </w:rPr>
              <w:t>телей</w:t>
            </w:r>
          </w:p>
        </w:tc>
        <w:tc>
          <w:tcPr>
            <w:tcW w:w="1676" w:type="dxa"/>
          </w:tcPr>
          <w:p w:rsidR="00EB60D2" w:rsidRDefault="00EB60D2" w:rsidP="007B0977">
            <w:pPr>
              <w:widowControl w:val="0"/>
              <w:autoSpaceDE w:val="0"/>
              <w:autoSpaceDN w:val="0"/>
              <w:adjustRightInd w:val="0"/>
              <w:jc w:val="center"/>
              <w:rPr>
                <w:sz w:val="28"/>
                <w:szCs w:val="28"/>
                <w:lang w:eastAsia="en-US"/>
              </w:rPr>
            </w:pPr>
          </w:p>
          <w:p w:rsidR="00EB60D2" w:rsidRDefault="00EB60D2" w:rsidP="007B0977">
            <w:pPr>
              <w:widowControl w:val="0"/>
              <w:autoSpaceDE w:val="0"/>
              <w:autoSpaceDN w:val="0"/>
              <w:adjustRightInd w:val="0"/>
              <w:jc w:val="center"/>
              <w:rPr>
                <w:sz w:val="28"/>
                <w:szCs w:val="28"/>
                <w:lang w:eastAsia="en-US"/>
              </w:rPr>
            </w:pPr>
          </w:p>
          <w:p w:rsidR="00EB60D2" w:rsidRDefault="00EB60D2" w:rsidP="007B0977">
            <w:pPr>
              <w:widowControl w:val="0"/>
              <w:autoSpaceDE w:val="0"/>
              <w:autoSpaceDN w:val="0"/>
              <w:adjustRightInd w:val="0"/>
              <w:jc w:val="center"/>
              <w:rPr>
                <w:sz w:val="28"/>
                <w:szCs w:val="28"/>
                <w:lang w:eastAsia="en-US"/>
              </w:rPr>
            </w:pPr>
          </w:p>
          <w:p w:rsidR="00EB60D2" w:rsidRDefault="00EB60D2" w:rsidP="007B0977">
            <w:pPr>
              <w:widowControl w:val="0"/>
              <w:autoSpaceDE w:val="0"/>
              <w:autoSpaceDN w:val="0"/>
              <w:adjustRightInd w:val="0"/>
              <w:jc w:val="center"/>
              <w:rPr>
                <w:sz w:val="28"/>
                <w:szCs w:val="28"/>
                <w:lang w:eastAsia="en-US"/>
              </w:rPr>
            </w:pPr>
          </w:p>
          <w:p w:rsidR="00EB60D2" w:rsidRDefault="00EB60D2" w:rsidP="007B0977">
            <w:pPr>
              <w:widowControl w:val="0"/>
              <w:autoSpaceDE w:val="0"/>
              <w:autoSpaceDN w:val="0"/>
              <w:adjustRightInd w:val="0"/>
              <w:jc w:val="center"/>
              <w:rPr>
                <w:sz w:val="28"/>
                <w:szCs w:val="28"/>
                <w:lang w:eastAsia="en-US"/>
              </w:rPr>
            </w:pPr>
          </w:p>
          <w:p w:rsidR="007B0977" w:rsidRPr="007B0977" w:rsidRDefault="007B0977" w:rsidP="007B0977">
            <w:pPr>
              <w:widowControl w:val="0"/>
              <w:autoSpaceDE w:val="0"/>
              <w:autoSpaceDN w:val="0"/>
              <w:adjustRightInd w:val="0"/>
              <w:jc w:val="center"/>
              <w:rPr>
                <w:sz w:val="28"/>
                <w:szCs w:val="28"/>
                <w:lang w:eastAsia="en-US"/>
              </w:rPr>
            </w:pPr>
            <w:r w:rsidRPr="007B0977">
              <w:rPr>
                <w:sz w:val="28"/>
                <w:szCs w:val="28"/>
                <w:lang w:eastAsia="en-US"/>
              </w:rPr>
              <w:t>52</w:t>
            </w:r>
          </w:p>
        </w:tc>
        <w:tc>
          <w:tcPr>
            <w:tcW w:w="1701" w:type="dxa"/>
          </w:tcPr>
          <w:p w:rsidR="00EB60D2" w:rsidRDefault="00EB60D2" w:rsidP="007B0977">
            <w:pPr>
              <w:widowControl w:val="0"/>
              <w:autoSpaceDE w:val="0"/>
              <w:autoSpaceDN w:val="0"/>
              <w:adjustRightInd w:val="0"/>
              <w:jc w:val="center"/>
              <w:rPr>
                <w:sz w:val="28"/>
                <w:szCs w:val="28"/>
                <w:lang w:eastAsia="en-US"/>
              </w:rPr>
            </w:pPr>
          </w:p>
          <w:p w:rsidR="00EB60D2" w:rsidRDefault="00EB60D2" w:rsidP="007B0977">
            <w:pPr>
              <w:widowControl w:val="0"/>
              <w:autoSpaceDE w:val="0"/>
              <w:autoSpaceDN w:val="0"/>
              <w:adjustRightInd w:val="0"/>
              <w:jc w:val="center"/>
              <w:rPr>
                <w:sz w:val="28"/>
                <w:szCs w:val="28"/>
                <w:lang w:eastAsia="en-US"/>
              </w:rPr>
            </w:pPr>
          </w:p>
          <w:p w:rsidR="00EB60D2" w:rsidRDefault="00EB60D2" w:rsidP="007B0977">
            <w:pPr>
              <w:widowControl w:val="0"/>
              <w:autoSpaceDE w:val="0"/>
              <w:autoSpaceDN w:val="0"/>
              <w:adjustRightInd w:val="0"/>
              <w:jc w:val="center"/>
              <w:rPr>
                <w:sz w:val="28"/>
                <w:szCs w:val="28"/>
                <w:lang w:eastAsia="en-US"/>
              </w:rPr>
            </w:pPr>
          </w:p>
          <w:p w:rsidR="00EB60D2" w:rsidRDefault="00EB60D2" w:rsidP="007B0977">
            <w:pPr>
              <w:widowControl w:val="0"/>
              <w:autoSpaceDE w:val="0"/>
              <w:autoSpaceDN w:val="0"/>
              <w:adjustRightInd w:val="0"/>
              <w:jc w:val="center"/>
              <w:rPr>
                <w:sz w:val="28"/>
                <w:szCs w:val="28"/>
                <w:lang w:eastAsia="en-US"/>
              </w:rPr>
            </w:pPr>
          </w:p>
          <w:p w:rsidR="00EB60D2" w:rsidRDefault="00EB60D2" w:rsidP="007B0977">
            <w:pPr>
              <w:widowControl w:val="0"/>
              <w:autoSpaceDE w:val="0"/>
              <w:autoSpaceDN w:val="0"/>
              <w:adjustRightInd w:val="0"/>
              <w:jc w:val="center"/>
              <w:rPr>
                <w:sz w:val="28"/>
                <w:szCs w:val="28"/>
                <w:lang w:eastAsia="en-US"/>
              </w:rPr>
            </w:pPr>
          </w:p>
          <w:p w:rsidR="007B0977" w:rsidRPr="007B0977" w:rsidRDefault="007B0977" w:rsidP="007B0977">
            <w:pPr>
              <w:widowControl w:val="0"/>
              <w:autoSpaceDE w:val="0"/>
              <w:autoSpaceDN w:val="0"/>
              <w:adjustRightInd w:val="0"/>
              <w:jc w:val="center"/>
              <w:rPr>
                <w:sz w:val="28"/>
                <w:szCs w:val="28"/>
                <w:lang w:eastAsia="en-US"/>
              </w:rPr>
            </w:pPr>
            <w:r w:rsidRPr="007B0977">
              <w:rPr>
                <w:sz w:val="28"/>
                <w:szCs w:val="28"/>
                <w:lang w:eastAsia="en-US"/>
              </w:rPr>
              <w:t xml:space="preserve">25 </w:t>
            </w:r>
          </w:p>
        </w:tc>
        <w:tc>
          <w:tcPr>
            <w:tcW w:w="1701" w:type="dxa"/>
          </w:tcPr>
          <w:p w:rsidR="00EB60D2" w:rsidRDefault="00EB60D2" w:rsidP="007B0977">
            <w:pPr>
              <w:widowControl w:val="0"/>
              <w:autoSpaceDE w:val="0"/>
              <w:autoSpaceDN w:val="0"/>
              <w:adjustRightInd w:val="0"/>
              <w:jc w:val="center"/>
              <w:rPr>
                <w:sz w:val="28"/>
                <w:szCs w:val="28"/>
                <w:lang w:eastAsia="en-US"/>
              </w:rPr>
            </w:pPr>
          </w:p>
          <w:p w:rsidR="00EB60D2" w:rsidRDefault="00EB60D2" w:rsidP="007B0977">
            <w:pPr>
              <w:widowControl w:val="0"/>
              <w:autoSpaceDE w:val="0"/>
              <w:autoSpaceDN w:val="0"/>
              <w:adjustRightInd w:val="0"/>
              <w:jc w:val="center"/>
              <w:rPr>
                <w:sz w:val="28"/>
                <w:szCs w:val="28"/>
                <w:lang w:eastAsia="en-US"/>
              </w:rPr>
            </w:pPr>
          </w:p>
          <w:p w:rsidR="00EB60D2" w:rsidRDefault="00EB60D2" w:rsidP="007B0977">
            <w:pPr>
              <w:widowControl w:val="0"/>
              <w:autoSpaceDE w:val="0"/>
              <w:autoSpaceDN w:val="0"/>
              <w:adjustRightInd w:val="0"/>
              <w:jc w:val="center"/>
              <w:rPr>
                <w:sz w:val="28"/>
                <w:szCs w:val="28"/>
                <w:lang w:eastAsia="en-US"/>
              </w:rPr>
            </w:pPr>
          </w:p>
          <w:p w:rsidR="00EB60D2" w:rsidRDefault="00EB60D2" w:rsidP="007B0977">
            <w:pPr>
              <w:widowControl w:val="0"/>
              <w:autoSpaceDE w:val="0"/>
              <w:autoSpaceDN w:val="0"/>
              <w:adjustRightInd w:val="0"/>
              <w:jc w:val="center"/>
              <w:rPr>
                <w:sz w:val="28"/>
                <w:szCs w:val="28"/>
                <w:lang w:eastAsia="en-US"/>
              </w:rPr>
            </w:pPr>
          </w:p>
          <w:p w:rsidR="00EB60D2" w:rsidRDefault="00EB60D2" w:rsidP="007B0977">
            <w:pPr>
              <w:widowControl w:val="0"/>
              <w:autoSpaceDE w:val="0"/>
              <w:autoSpaceDN w:val="0"/>
              <w:adjustRightInd w:val="0"/>
              <w:jc w:val="center"/>
              <w:rPr>
                <w:sz w:val="28"/>
                <w:szCs w:val="28"/>
                <w:lang w:eastAsia="en-US"/>
              </w:rPr>
            </w:pPr>
          </w:p>
          <w:p w:rsidR="007B0977" w:rsidRPr="007B0977" w:rsidRDefault="007B0977" w:rsidP="00EB60D2">
            <w:pPr>
              <w:widowControl w:val="0"/>
              <w:autoSpaceDE w:val="0"/>
              <w:autoSpaceDN w:val="0"/>
              <w:adjustRightInd w:val="0"/>
              <w:jc w:val="center"/>
              <w:rPr>
                <w:sz w:val="28"/>
                <w:szCs w:val="28"/>
                <w:lang w:eastAsia="en-US"/>
              </w:rPr>
            </w:pPr>
            <w:r w:rsidRPr="007B0977">
              <w:rPr>
                <w:sz w:val="28"/>
                <w:szCs w:val="28"/>
                <w:lang w:eastAsia="en-US"/>
              </w:rPr>
              <w:t>48</w:t>
            </w:r>
          </w:p>
        </w:tc>
      </w:tr>
    </w:tbl>
    <w:p w:rsidR="007B0977" w:rsidRPr="007B0977" w:rsidRDefault="007B0977" w:rsidP="007B0977">
      <w:pPr>
        <w:widowControl w:val="0"/>
        <w:autoSpaceDE w:val="0"/>
        <w:autoSpaceDN w:val="0"/>
        <w:jc w:val="center"/>
        <w:outlineLvl w:val="3"/>
        <w:rPr>
          <w:b/>
          <w:sz w:val="28"/>
          <w:szCs w:val="28"/>
        </w:rPr>
      </w:pP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2.2.12. Анализ обеспеченности населения города Перми спортивными об</w:t>
      </w:r>
      <w:r w:rsidRPr="007B0977">
        <w:rPr>
          <w:rFonts w:eastAsia="Calibri"/>
          <w:sz w:val="28"/>
          <w:szCs w:val="28"/>
          <w:lang w:eastAsia="en-US"/>
        </w:rPr>
        <w:t>ъ</w:t>
      </w:r>
      <w:r w:rsidRPr="007B0977">
        <w:rPr>
          <w:rFonts w:eastAsia="Calibri"/>
          <w:sz w:val="28"/>
          <w:szCs w:val="28"/>
          <w:lang w:eastAsia="en-US"/>
        </w:rPr>
        <w:t>ектами по состоянию на конец 2022 года показал, что существует высокая п</w:t>
      </w:r>
      <w:r w:rsidRPr="007B0977">
        <w:rPr>
          <w:rFonts w:eastAsia="Calibri"/>
          <w:sz w:val="28"/>
          <w:szCs w:val="28"/>
          <w:lang w:eastAsia="en-US"/>
        </w:rPr>
        <w:t>о</w:t>
      </w:r>
      <w:r w:rsidRPr="007B0977">
        <w:rPr>
          <w:rFonts w:eastAsia="Calibri"/>
          <w:sz w:val="28"/>
          <w:szCs w:val="28"/>
          <w:lang w:eastAsia="en-US"/>
        </w:rPr>
        <w:t>требность населения в плавательных бассейнах, спортивных залах.</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2.2.13. Выводы:</w:t>
      </w:r>
    </w:p>
    <w:p w:rsidR="007B0977" w:rsidRPr="007B0977" w:rsidRDefault="007B0977" w:rsidP="007B0977">
      <w:pPr>
        <w:autoSpaceDE w:val="0"/>
        <w:autoSpaceDN w:val="0"/>
        <w:adjustRightInd w:val="0"/>
        <w:ind w:firstLine="709"/>
        <w:jc w:val="both"/>
        <w:rPr>
          <w:sz w:val="28"/>
          <w:szCs w:val="28"/>
        </w:rPr>
      </w:pPr>
      <w:r w:rsidRPr="007B0977">
        <w:rPr>
          <w:rFonts w:eastAsia="Calibri"/>
          <w:sz w:val="28"/>
          <w:szCs w:val="28"/>
          <w:lang w:eastAsia="en-US"/>
        </w:rPr>
        <w:t xml:space="preserve">2.2.13.1 в городе Перми достаточно развита спортивная инфраструктура. </w:t>
      </w:r>
      <w:r w:rsidRPr="007B0977">
        <w:rPr>
          <w:sz w:val="28"/>
          <w:szCs w:val="28"/>
        </w:rPr>
        <w:t>Уровень обеспеченности населения спо</w:t>
      </w:r>
      <w:r w:rsidR="00FD7035">
        <w:rPr>
          <w:sz w:val="28"/>
          <w:szCs w:val="28"/>
        </w:rPr>
        <w:t>ртивными сооружениями исходя из </w:t>
      </w:r>
      <w:r w:rsidRPr="007B0977">
        <w:rPr>
          <w:sz w:val="28"/>
          <w:szCs w:val="28"/>
        </w:rPr>
        <w:t>их</w:t>
      </w:r>
      <w:r w:rsidR="00FD7035">
        <w:rPr>
          <w:sz w:val="28"/>
          <w:szCs w:val="28"/>
        </w:rPr>
        <w:t> </w:t>
      </w:r>
      <w:r w:rsidRPr="007B0977">
        <w:rPr>
          <w:sz w:val="28"/>
          <w:szCs w:val="28"/>
        </w:rPr>
        <w:t>единовременной пропускной способности по итогам 2022 года составил 60</w:t>
      </w:r>
      <w:r w:rsidR="00FD7035">
        <w:rPr>
          <w:sz w:val="28"/>
          <w:szCs w:val="28"/>
        </w:rPr>
        <w:t> </w:t>
      </w:r>
      <w:r w:rsidRPr="007B0977">
        <w:rPr>
          <w:sz w:val="28"/>
          <w:szCs w:val="28"/>
        </w:rPr>
        <w:t xml:space="preserve">%; </w:t>
      </w:r>
    </w:p>
    <w:p w:rsidR="007B0977" w:rsidRPr="007B0977" w:rsidRDefault="007B0977" w:rsidP="007B0977">
      <w:pPr>
        <w:autoSpaceDE w:val="0"/>
        <w:autoSpaceDN w:val="0"/>
        <w:adjustRightInd w:val="0"/>
        <w:ind w:firstLine="709"/>
        <w:jc w:val="both"/>
        <w:rPr>
          <w:sz w:val="28"/>
          <w:szCs w:val="28"/>
        </w:rPr>
      </w:pPr>
      <w:r w:rsidRPr="007B0977">
        <w:rPr>
          <w:rFonts w:eastAsia="Calibri"/>
          <w:sz w:val="28"/>
          <w:szCs w:val="28"/>
          <w:lang w:eastAsia="en-US"/>
        </w:rPr>
        <w:t>2.2.13.2 н</w:t>
      </w:r>
      <w:r w:rsidRPr="007B0977">
        <w:rPr>
          <w:sz w:val="28"/>
          <w:szCs w:val="28"/>
        </w:rPr>
        <w:t>е выполняются установленные нормативы обеспеченности насел</w:t>
      </w:r>
      <w:r w:rsidRPr="007B0977">
        <w:rPr>
          <w:sz w:val="28"/>
          <w:szCs w:val="28"/>
        </w:rPr>
        <w:t>е</w:t>
      </w:r>
      <w:r w:rsidRPr="007B0977">
        <w:rPr>
          <w:sz w:val="28"/>
          <w:szCs w:val="28"/>
        </w:rPr>
        <w:t>ния города Перми спортивными залами, плавательными бассейнами.</w:t>
      </w:r>
    </w:p>
    <w:p w:rsidR="009A072F" w:rsidRPr="007B0977" w:rsidRDefault="009A072F" w:rsidP="007B0977">
      <w:pPr>
        <w:autoSpaceDE w:val="0"/>
        <w:autoSpaceDN w:val="0"/>
        <w:adjustRightInd w:val="0"/>
        <w:ind w:firstLine="540"/>
        <w:jc w:val="both"/>
        <w:rPr>
          <w:sz w:val="28"/>
          <w:szCs w:val="28"/>
        </w:rPr>
      </w:pPr>
    </w:p>
    <w:p w:rsidR="007B0977" w:rsidRPr="007B0977" w:rsidRDefault="007B0977" w:rsidP="007B0977">
      <w:pPr>
        <w:widowControl w:val="0"/>
        <w:autoSpaceDE w:val="0"/>
        <w:autoSpaceDN w:val="0"/>
        <w:jc w:val="center"/>
        <w:outlineLvl w:val="3"/>
        <w:rPr>
          <w:b/>
          <w:sz w:val="28"/>
          <w:szCs w:val="28"/>
        </w:rPr>
      </w:pPr>
      <w:r w:rsidRPr="007B0977">
        <w:rPr>
          <w:b/>
          <w:sz w:val="28"/>
          <w:szCs w:val="28"/>
        </w:rPr>
        <w:t>2.3. Сфера культуры</w:t>
      </w:r>
    </w:p>
    <w:p w:rsidR="007B0977" w:rsidRPr="007B0977" w:rsidRDefault="007B0977" w:rsidP="007B0977">
      <w:pPr>
        <w:widowControl w:val="0"/>
        <w:autoSpaceDE w:val="0"/>
        <w:autoSpaceDN w:val="0"/>
        <w:jc w:val="center"/>
        <w:outlineLvl w:val="3"/>
        <w:rPr>
          <w:b/>
          <w:sz w:val="28"/>
          <w:szCs w:val="28"/>
        </w:rPr>
      </w:pPr>
    </w:p>
    <w:p w:rsidR="007B0977" w:rsidRPr="007B0977" w:rsidRDefault="007B0977" w:rsidP="007B0977">
      <w:pPr>
        <w:widowControl w:val="0"/>
        <w:autoSpaceDE w:val="0"/>
        <w:autoSpaceDN w:val="0"/>
        <w:adjustRightInd w:val="0"/>
        <w:ind w:firstLine="709"/>
        <w:jc w:val="both"/>
        <w:rPr>
          <w:rFonts w:eastAsia="Calibri" w:cs="Arial"/>
          <w:sz w:val="28"/>
          <w:szCs w:val="28"/>
          <w:lang w:eastAsia="en-US"/>
        </w:rPr>
      </w:pPr>
      <w:r w:rsidRPr="007B0977">
        <w:rPr>
          <w:rFonts w:eastAsia="Calibri" w:cs="Arial"/>
          <w:sz w:val="28"/>
          <w:szCs w:val="28"/>
          <w:lang w:eastAsia="en-US"/>
        </w:rPr>
        <w:t>2.3.1</w:t>
      </w:r>
      <w:r w:rsidRPr="007B0977">
        <w:rPr>
          <w:rFonts w:eastAsia="Calibri"/>
          <w:sz w:val="28"/>
          <w:szCs w:val="28"/>
          <w:lang w:eastAsia="en-US"/>
        </w:rPr>
        <w:t xml:space="preserve">. </w:t>
      </w:r>
      <w:r w:rsidRPr="007B0977">
        <w:rPr>
          <w:rFonts w:eastAsia="Calibri" w:cs="Arial"/>
          <w:sz w:val="28"/>
          <w:szCs w:val="28"/>
          <w:lang w:eastAsia="en-US"/>
        </w:rPr>
        <w:t>В городе Перми достаточно развита инфраструктура объектов кул</w:t>
      </w:r>
      <w:r w:rsidRPr="007B0977">
        <w:rPr>
          <w:rFonts w:eastAsia="Calibri" w:cs="Arial"/>
          <w:sz w:val="28"/>
          <w:szCs w:val="28"/>
          <w:lang w:eastAsia="en-US"/>
        </w:rPr>
        <w:t>ь</w:t>
      </w:r>
      <w:r w:rsidRPr="007B0977">
        <w:rPr>
          <w:rFonts w:eastAsia="Calibri" w:cs="Arial"/>
          <w:sz w:val="28"/>
          <w:szCs w:val="28"/>
          <w:lang w:eastAsia="en-US"/>
        </w:rPr>
        <w:t>турного назначения, учитывающая функциональное многообразие организаций культуры: библиотеки (в том числе специализированные), культурно-досуговые учреждения, музеи, выставочные залы и галереи, театры, концертные залы, ф</w:t>
      </w:r>
      <w:r w:rsidRPr="007B0977">
        <w:rPr>
          <w:rFonts w:eastAsia="Calibri" w:cs="Arial"/>
          <w:sz w:val="28"/>
          <w:szCs w:val="28"/>
          <w:lang w:eastAsia="en-US"/>
        </w:rPr>
        <w:t>и</w:t>
      </w:r>
      <w:r w:rsidRPr="007B0977">
        <w:rPr>
          <w:rFonts w:eastAsia="Calibri" w:cs="Arial"/>
          <w:sz w:val="28"/>
          <w:szCs w:val="28"/>
          <w:lang w:eastAsia="en-US"/>
        </w:rPr>
        <w:t>лармония, концертные коллективы, зоопарк, цирк, планетарий, парки культуры и отдыха и т.д.</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2.3.2. Населению города Перми услуги в сфере культуры предоставляют 324 сетевые единицы как муниципальной, так и немуниципальной форм со</w:t>
      </w:r>
      <w:r w:rsidRPr="007B0977">
        <w:rPr>
          <w:rFonts w:eastAsia="Calibri"/>
          <w:sz w:val="28"/>
          <w:szCs w:val="28"/>
          <w:lang w:eastAsia="en-US"/>
        </w:rPr>
        <w:t>б</w:t>
      </w:r>
      <w:r w:rsidRPr="007B0977">
        <w:rPr>
          <w:rFonts w:eastAsia="Calibri"/>
          <w:sz w:val="28"/>
          <w:szCs w:val="28"/>
          <w:lang w:eastAsia="en-US"/>
        </w:rPr>
        <w:t>ственности.</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w:t>
      </w:r>
      <w:r w:rsidRPr="007B0977">
        <w:rPr>
          <w:rFonts w:eastAsia="Calibri"/>
          <w:sz w:val="28"/>
          <w:szCs w:val="28"/>
          <w:lang w:eastAsia="en-US"/>
        </w:rPr>
        <w:t>р</w:t>
      </w:r>
      <w:r w:rsidRPr="007B0977">
        <w:rPr>
          <w:rFonts w:eastAsia="Calibri"/>
          <w:sz w:val="28"/>
          <w:szCs w:val="28"/>
          <w:lang w:eastAsia="en-US"/>
        </w:rPr>
        <w:t>жденными распоряжением Министерства культуры Российской Федерации от 02.08.2017 № Р-965</w:t>
      </w:r>
      <w:r w:rsidR="007B6625">
        <w:rPr>
          <w:rFonts w:eastAsia="Calibri"/>
          <w:sz w:val="28"/>
          <w:szCs w:val="28"/>
          <w:lang w:eastAsia="en-US"/>
        </w:rPr>
        <w:t xml:space="preserve">, </w:t>
      </w:r>
      <w:r w:rsidRPr="007B0977">
        <w:rPr>
          <w:rFonts w:eastAsia="Calibri"/>
          <w:sz w:val="28"/>
          <w:szCs w:val="28"/>
          <w:lang w:eastAsia="en-US"/>
        </w:rPr>
        <w:t>(далее – нормативы обеспеченности)</w:t>
      </w:r>
      <w:r w:rsidR="007B6625">
        <w:rPr>
          <w:rFonts w:eastAsia="Calibri"/>
          <w:sz w:val="28"/>
          <w:szCs w:val="28"/>
          <w:lang w:eastAsia="en-US"/>
        </w:rPr>
        <w:t xml:space="preserve"> </w:t>
      </w:r>
      <w:r w:rsidRPr="007B0977">
        <w:rPr>
          <w:rFonts w:eastAsia="Calibri"/>
          <w:sz w:val="28"/>
          <w:szCs w:val="28"/>
          <w:lang w:eastAsia="en-US"/>
        </w:rPr>
        <w:t>под сетевой един</w:t>
      </w:r>
      <w:r w:rsidRPr="007B0977">
        <w:rPr>
          <w:rFonts w:eastAsia="Calibri"/>
          <w:sz w:val="28"/>
          <w:szCs w:val="28"/>
          <w:lang w:eastAsia="en-US"/>
        </w:rPr>
        <w:t>и</w:t>
      </w:r>
      <w:r w:rsidRPr="007B0977">
        <w:rPr>
          <w:rFonts w:eastAsia="Calibri"/>
          <w:sz w:val="28"/>
          <w:szCs w:val="28"/>
          <w:lang w:eastAsia="en-US"/>
        </w:rPr>
        <w:t>цей понимается организация культуры независимо от формы собственности, ок</w:t>
      </w:r>
      <w:r w:rsidRPr="007B0977">
        <w:rPr>
          <w:rFonts w:eastAsia="Calibri"/>
          <w:sz w:val="28"/>
          <w:szCs w:val="28"/>
          <w:lang w:eastAsia="en-US"/>
        </w:rPr>
        <w:t>а</w:t>
      </w:r>
      <w:r w:rsidRPr="007B0977">
        <w:rPr>
          <w:rFonts w:eastAsia="Calibri"/>
          <w:sz w:val="28"/>
          <w:szCs w:val="28"/>
          <w:lang w:eastAsia="en-US"/>
        </w:rPr>
        <w:t>зывающая услуги в пределах одного здания (помещения), а также ее филиалы л</w:t>
      </w:r>
      <w:r w:rsidRPr="007B0977">
        <w:rPr>
          <w:rFonts w:eastAsia="Calibri"/>
          <w:sz w:val="28"/>
          <w:szCs w:val="28"/>
          <w:lang w:eastAsia="en-US"/>
        </w:rPr>
        <w:t>и</w:t>
      </w:r>
      <w:r w:rsidRPr="007B0977">
        <w:rPr>
          <w:rFonts w:eastAsia="Calibri"/>
          <w:sz w:val="28"/>
          <w:szCs w:val="28"/>
          <w:lang w:eastAsia="en-US"/>
        </w:rPr>
        <w:t>бо отделы, оказывающие услуги в отдельно стоящих зданиях</w:t>
      </w:r>
      <w:r w:rsidR="0042371E">
        <w:rPr>
          <w:rFonts w:eastAsia="Calibri"/>
          <w:sz w:val="28"/>
          <w:szCs w:val="28"/>
          <w:lang w:eastAsia="en-US"/>
        </w:rPr>
        <w:t xml:space="preserve"> </w:t>
      </w:r>
      <w:r w:rsidRPr="007B0977">
        <w:rPr>
          <w:rFonts w:eastAsia="Calibri"/>
          <w:sz w:val="28"/>
          <w:szCs w:val="28"/>
          <w:lang w:eastAsia="en-US"/>
        </w:rPr>
        <w:t>либо в помещениях учреждений культуры иных функциональных видов.</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lastRenderedPageBreak/>
        <w:t>2.3.3. В структуре сети муниципальных учреждений функционируют 25 м</w:t>
      </w:r>
      <w:r w:rsidRPr="007B0977">
        <w:rPr>
          <w:rFonts w:eastAsia="Calibri"/>
          <w:sz w:val="28"/>
          <w:szCs w:val="28"/>
          <w:lang w:eastAsia="en-US"/>
        </w:rPr>
        <w:t>у</w:t>
      </w:r>
      <w:r w:rsidRPr="007B0977">
        <w:rPr>
          <w:rFonts w:eastAsia="Calibri"/>
          <w:sz w:val="28"/>
          <w:szCs w:val="28"/>
          <w:lang w:eastAsia="en-US"/>
        </w:rPr>
        <w:t xml:space="preserve">ниципальных учреждений культуры: </w:t>
      </w:r>
      <w:r w:rsidR="000E35FF">
        <w:rPr>
          <w:rFonts w:eastAsia="Calibri"/>
          <w:sz w:val="28"/>
          <w:szCs w:val="28"/>
          <w:lang w:eastAsia="en-US"/>
        </w:rPr>
        <w:t xml:space="preserve">четыре </w:t>
      </w:r>
      <w:r w:rsidRPr="007B0977">
        <w:rPr>
          <w:rFonts w:eastAsia="Calibri"/>
          <w:sz w:val="28"/>
          <w:szCs w:val="28"/>
          <w:lang w:eastAsia="en-US"/>
        </w:rPr>
        <w:t>театра (муниципальное автономное учреждение культуры (далее – МАУК) города Перми «Пермский театр юного зрителя», МАУК города Перми «Пермский театр кукол», муниципальное бю</w:t>
      </w:r>
      <w:r w:rsidRPr="007B0977">
        <w:rPr>
          <w:rFonts w:eastAsia="Calibri"/>
          <w:sz w:val="28"/>
          <w:szCs w:val="28"/>
          <w:lang w:eastAsia="en-US"/>
        </w:rPr>
        <w:t>д</w:t>
      </w:r>
      <w:r w:rsidRPr="007B0977">
        <w:rPr>
          <w:rFonts w:eastAsia="Calibri"/>
          <w:sz w:val="28"/>
          <w:szCs w:val="28"/>
          <w:lang w:eastAsia="en-US"/>
        </w:rPr>
        <w:t>жетное учреждение культуры (далее – МБУК) города Перми «Пермский театр «У</w:t>
      </w:r>
      <w:r w:rsidR="000E35FF">
        <w:rPr>
          <w:rFonts w:eastAsia="Calibri"/>
          <w:sz w:val="28"/>
          <w:szCs w:val="28"/>
          <w:lang w:eastAsia="en-US"/>
        </w:rPr>
        <w:t> </w:t>
      </w:r>
      <w:r w:rsidRPr="007B0977">
        <w:rPr>
          <w:rFonts w:eastAsia="Calibri"/>
          <w:sz w:val="28"/>
          <w:szCs w:val="28"/>
          <w:lang w:eastAsia="en-US"/>
        </w:rPr>
        <w:t>Моста», МАУК города Перми «Театр «Балет Евгения Панфилова»), 11 кул</w:t>
      </w:r>
      <w:r w:rsidRPr="007B0977">
        <w:rPr>
          <w:rFonts w:eastAsia="Calibri"/>
          <w:sz w:val="28"/>
          <w:szCs w:val="28"/>
          <w:lang w:eastAsia="en-US"/>
        </w:rPr>
        <w:t>ь</w:t>
      </w:r>
      <w:r w:rsidRPr="007B0977">
        <w:rPr>
          <w:rFonts w:eastAsia="Calibri"/>
          <w:sz w:val="28"/>
          <w:szCs w:val="28"/>
          <w:lang w:eastAsia="en-US"/>
        </w:rPr>
        <w:t>турно-досуговых учреждений (МАУК «Пермский городской дворец культуры имени А.Г. Солдатова», МАУК «Пермский городской дворец культуры имени С.М. Кирова», МАУК города Перми «Пермский городской дворец культуры им</w:t>
      </w:r>
      <w:r w:rsidRPr="007B0977">
        <w:rPr>
          <w:rFonts w:eastAsia="Calibri"/>
          <w:sz w:val="28"/>
          <w:szCs w:val="28"/>
          <w:lang w:eastAsia="en-US"/>
        </w:rPr>
        <w:t>е</w:t>
      </w:r>
      <w:r w:rsidRPr="007B0977">
        <w:rPr>
          <w:rFonts w:eastAsia="Calibri"/>
          <w:sz w:val="28"/>
          <w:szCs w:val="28"/>
          <w:lang w:eastAsia="en-US"/>
        </w:rPr>
        <w:t>ни М.И. Калинина», МАУК «Дворец культуры «Искра», МАУК «Дворец культ</w:t>
      </w:r>
      <w:r w:rsidRPr="007B0977">
        <w:rPr>
          <w:rFonts w:eastAsia="Calibri"/>
          <w:sz w:val="28"/>
          <w:szCs w:val="28"/>
          <w:lang w:eastAsia="en-US"/>
        </w:rPr>
        <w:t>у</w:t>
      </w:r>
      <w:r w:rsidRPr="007B0977">
        <w:rPr>
          <w:rFonts w:eastAsia="Calibri"/>
          <w:sz w:val="28"/>
          <w:szCs w:val="28"/>
          <w:lang w:eastAsia="en-US"/>
        </w:rPr>
        <w:t>ры «Урал», МАУК г. Перми «Дворец культуры им. А.С. Пушкина», МАУК</w:t>
      </w:r>
      <w:r w:rsidR="00053EC5">
        <w:rPr>
          <w:rFonts w:eastAsia="Calibri"/>
          <w:sz w:val="28"/>
          <w:szCs w:val="28"/>
          <w:lang w:eastAsia="en-US"/>
        </w:rPr>
        <w:t> </w:t>
      </w:r>
      <w:r w:rsidRPr="007B0977">
        <w:rPr>
          <w:rFonts w:eastAsia="Calibri"/>
          <w:sz w:val="28"/>
          <w:szCs w:val="28"/>
          <w:lang w:eastAsia="en-US"/>
        </w:rPr>
        <w:t>«Центр досуга Мотовилихинского района», МБУК города Перми «Клуб имени Златогорского», МАУК «Клуб «Юбилейный», МАУК г. Перми «Центр д</w:t>
      </w:r>
      <w:r w:rsidRPr="007B0977">
        <w:rPr>
          <w:rFonts w:eastAsia="Calibri"/>
          <w:sz w:val="28"/>
          <w:szCs w:val="28"/>
          <w:lang w:eastAsia="en-US"/>
        </w:rPr>
        <w:t>о</w:t>
      </w:r>
      <w:r w:rsidRPr="007B0977">
        <w:rPr>
          <w:rFonts w:eastAsia="Calibri"/>
          <w:sz w:val="28"/>
          <w:szCs w:val="28"/>
          <w:lang w:eastAsia="en-US"/>
        </w:rPr>
        <w:t>суга «Альянс», МАУК города Перми «Центр досуга «Родина»), МАУК города Перми «Пермский планетарий», МАУК города Перми «Пермский зоопарк», МБУК «Объединение муниципальных библиотек» (в составе учреждения 37 би</w:t>
      </w:r>
      <w:r w:rsidRPr="007B0977">
        <w:rPr>
          <w:rFonts w:eastAsia="Calibri"/>
          <w:sz w:val="28"/>
          <w:szCs w:val="28"/>
          <w:lang w:eastAsia="en-US"/>
        </w:rPr>
        <w:t>б</w:t>
      </w:r>
      <w:r w:rsidRPr="007B0977">
        <w:rPr>
          <w:rFonts w:eastAsia="Calibri"/>
          <w:sz w:val="28"/>
          <w:szCs w:val="28"/>
          <w:lang w:eastAsia="en-US"/>
        </w:rPr>
        <w:t xml:space="preserve">лиотек), </w:t>
      </w:r>
      <w:r w:rsidR="000E35FF">
        <w:rPr>
          <w:rFonts w:eastAsia="Calibri"/>
          <w:sz w:val="28"/>
          <w:szCs w:val="28"/>
          <w:lang w:eastAsia="en-US"/>
        </w:rPr>
        <w:t xml:space="preserve">два </w:t>
      </w:r>
      <w:r w:rsidRPr="007B0977">
        <w:rPr>
          <w:rFonts w:eastAsia="Calibri"/>
          <w:sz w:val="28"/>
          <w:szCs w:val="28"/>
          <w:lang w:eastAsia="en-US"/>
        </w:rPr>
        <w:t>концертных учреждения (МАУК города Перми «ПермьКонцерт», МАУК города Перми «Академический хор «Млада»), МАУК «Городской центр охраны памятников» города Перми, МАУК города Перми «Центральный выст</w:t>
      </w:r>
      <w:r w:rsidRPr="007B0977">
        <w:rPr>
          <w:rFonts w:eastAsia="Calibri"/>
          <w:sz w:val="28"/>
          <w:szCs w:val="28"/>
          <w:lang w:eastAsia="en-US"/>
        </w:rPr>
        <w:t>а</w:t>
      </w:r>
      <w:r w:rsidRPr="007B0977">
        <w:rPr>
          <w:rFonts w:eastAsia="Calibri"/>
          <w:sz w:val="28"/>
          <w:szCs w:val="28"/>
          <w:lang w:eastAsia="en-US"/>
        </w:rPr>
        <w:t xml:space="preserve">вочный зал», МАУК города Перми «ПермьПарк» (в оперативном управлении учреждения находятся </w:t>
      </w:r>
      <w:r w:rsidR="000E35FF">
        <w:rPr>
          <w:rFonts w:eastAsia="Calibri"/>
          <w:sz w:val="28"/>
          <w:szCs w:val="28"/>
          <w:lang w:eastAsia="en-US"/>
        </w:rPr>
        <w:t xml:space="preserve">четыре </w:t>
      </w:r>
      <w:r w:rsidRPr="007B0977">
        <w:rPr>
          <w:rFonts w:eastAsia="Calibri"/>
          <w:sz w:val="28"/>
          <w:szCs w:val="28"/>
          <w:lang w:eastAsia="en-US"/>
        </w:rPr>
        <w:t>места массового отдыха), МБУК города Перми «Пермская дирекция по организации городских культурно-массовых меропри</w:t>
      </w:r>
      <w:r w:rsidRPr="007B0977">
        <w:rPr>
          <w:rFonts w:eastAsia="Calibri"/>
          <w:sz w:val="28"/>
          <w:szCs w:val="28"/>
          <w:lang w:eastAsia="en-US"/>
        </w:rPr>
        <w:t>я</w:t>
      </w:r>
      <w:r w:rsidRPr="007B0977">
        <w:rPr>
          <w:rFonts w:eastAsia="Calibri"/>
          <w:sz w:val="28"/>
          <w:szCs w:val="28"/>
          <w:lang w:eastAsia="en-US"/>
        </w:rPr>
        <w:t xml:space="preserve">тий» города Перми, МАУ «Дворец молодежи» г. Перми.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На базе муниципальных общеобразовательных учреждений функционирует 41 музей.</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2.3.4. Немуниципальная сеть организаций культуры в городе Перми пре</w:t>
      </w:r>
      <w:r w:rsidRPr="007B0977">
        <w:rPr>
          <w:rFonts w:eastAsia="Calibri"/>
          <w:sz w:val="28"/>
          <w:szCs w:val="28"/>
          <w:lang w:eastAsia="en-US"/>
        </w:rPr>
        <w:t>д</w:t>
      </w:r>
      <w:r w:rsidRPr="007B0977">
        <w:rPr>
          <w:rFonts w:eastAsia="Calibri"/>
          <w:sz w:val="28"/>
          <w:szCs w:val="28"/>
          <w:lang w:eastAsia="en-US"/>
        </w:rPr>
        <w:t>ставлена 15 государственными и 58 негосударственными организациями, оказ</w:t>
      </w:r>
      <w:r w:rsidRPr="007B0977">
        <w:rPr>
          <w:rFonts w:eastAsia="Calibri"/>
          <w:sz w:val="28"/>
          <w:szCs w:val="28"/>
          <w:lang w:eastAsia="en-US"/>
        </w:rPr>
        <w:t>ы</w:t>
      </w:r>
      <w:r w:rsidRPr="007B0977">
        <w:rPr>
          <w:rFonts w:eastAsia="Calibri"/>
          <w:sz w:val="28"/>
          <w:szCs w:val="28"/>
          <w:lang w:eastAsia="en-US"/>
        </w:rPr>
        <w:t>вающими услуги в сфере культуры.</w:t>
      </w:r>
    </w:p>
    <w:p w:rsidR="007B0977" w:rsidRPr="007B0977" w:rsidRDefault="007B0977" w:rsidP="007B0977">
      <w:pPr>
        <w:widowControl w:val="0"/>
        <w:autoSpaceDE w:val="0"/>
        <w:autoSpaceDN w:val="0"/>
        <w:adjustRightInd w:val="0"/>
        <w:ind w:firstLine="709"/>
        <w:contextualSpacing/>
        <w:jc w:val="both"/>
        <w:rPr>
          <w:rFonts w:eastAsia="Calibri"/>
          <w:sz w:val="28"/>
          <w:szCs w:val="28"/>
          <w:lang w:eastAsia="en-US"/>
        </w:rPr>
      </w:pPr>
      <w:r w:rsidRPr="007B0977">
        <w:rPr>
          <w:rFonts w:eastAsia="Calibri"/>
          <w:sz w:val="28"/>
          <w:szCs w:val="28"/>
          <w:lang w:eastAsia="en-US"/>
        </w:rPr>
        <w:t>2.3.5. В число госуд</w:t>
      </w:r>
      <w:r w:rsidR="000E35FF">
        <w:rPr>
          <w:rFonts w:eastAsia="Calibri"/>
          <w:sz w:val="28"/>
          <w:szCs w:val="28"/>
          <w:lang w:eastAsia="en-US"/>
        </w:rPr>
        <w:t xml:space="preserve">арственных организаций входят: два </w:t>
      </w:r>
      <w:r w:rsidRPr="007B0977">
        <w:rPr>
          <w:rFonts w:eastAsia="Calibri"/>
          <w:sz w:val="28"/>
          <w:szCs w:val="28"/>
          <w:lang w:eastAsia="en-US"/>
        </w:rPr>
        <w:t>концертных об</w:t>
      </w:r>
      <w:r w:rsidRPr="007B0977">
        <w:rPr>
          <w:rFonts w:eastAsia="Calibri"/>
          <w:sz w:val="28"/>
          <w:szCs w:val="28"/>
          <w:lang w:eastAsia="en-US"/>
        </w:rPr>
        <w:t>ъ</w:t>
      </w:r>
      <w:r w:rsidRPr="007B0977">
        <w:rPr>
          <w:rFonts w:eastAsia="Calibri"/>
          <w:sz w:val="28"/>
          <w:szCs w:val="28"/>
          <w:lang w:eastAsia="en-US"/>
        </w:rPr>
        <w:t>единения (государственное автономное учреждение культуры «Пермская краевая филармония», государственное</w:t>
      </w:r>
      <w:r w:rsidR="000E35FF" w:rsidRPr="000E35FF">
        <w:rPr>
          <w:rFonts w:eastAsia="Calibri"/>
          <w:sz w:val="28"/>
          <w:szCs w:val="28"/>
          <w:lang w:eastAsia="en-US"/>
        </w:rPr>
        <w:t xml:space="preserve"> </w:t>
      </w:r>
      <w:r w:rsidR="000E35FF" w:rsidRPr="007B0977">
        <w:rPr>
          <w:rFonts w:eastAsia="Calibri"/>
          <w:sz w:val="28"/>
          <w:szCs w:val="28"/>
          <w:lang w:eastAsia="en-US"/>
        </w:rPr>
        <w:t>краевое</w:t>
      </w:r>
      <w:r w:rsidRPr="007B0977">
        <w:rPr>
          <w:rFonts w:eastAsia="Calibri"/>
          <w:sz w:val="28"/>
          <w:szCs w:val="28"/>
          <w:lang w:eastAsia="en-US"/>
        </w:rPr>
        <w:t xml:space="preserve"> </w:t>
      </w:r>
      <w:r w:rsidR="000E35FF">
        <w:rPr>
          <w:rFonts w:eastAsia="Calibri"/>
          <w:sz w:val="28"/>
          <w:szCs w:val="28"/>
          <w:lang w:eastAsia="en-US"/>
        </w:rPr>
        <w:t xml:space="preserve">бюджетное </w:t>
      </w:r>
      <w:r w:rsidRPr="007B0977">
        <w:rPr>
          <w:rFonts w:eastAsia="Calibri"/>
          <w:sz w:val="28"/>
          <w:szCs w:val="28"/>
          <w:lang w:eastAsia="en-US"/>
        </w:rPr>
        <w:t>учреждение культуры «Пер</w:t>
      </w:r>
      <w:r w:rsidRPr="007B0977">
        <w:rPr>
          <w:rFonts w:eastAsia="Calibri"/>
          <w:sz w:val="28"/>
          <w:szCs w:val="28"/>
          <w:lang w:eastAsia="en-US"/>
        </w:rPr>
        <w:t>м</w:t>
      </w:r>
      <w:r w:rsidRPr="007B0977">
        <w:rPr>
          <w:rFonts w:eastAsia="Calibri"/>
          <w:sz w:val="28"/>
          <w:szCs w:val="28"/>
          <w:lang w:eastAsia="en-US"/>
        </w:rPr>
        <w:t xml:space="preserve">ский губернский оркестр»), </w:t>
      </w:r>
      <w:r w:rsidR="000E35FF">
        <w:rPr>
          <w:rFonts w:eastAsia="Calibri"/>
          <w:sz w:val="28"/>
          <w:szCs w:val="28"/>
          <w:lang w:eastAsia="en-US"/>
        </w:rPr>
        <w:t>два театра (</w:t>
      </w:r>
      <w:r w:rsidRPr="007B0977">
        <w:rPr>
          <w:rFonts w:eastAsia="Calibri"/>
          <w:sz w:val="28"/>
          <w:szCs w:val="28"/>
          <w:lang w:eastAsia="en-US"/>
        </w:rPr>
        <w:t>государственное</w:t>
      </w:r>
      <w:r w:rsidR="000E35FF" w:rsidRPr="000E35FF">
        <w:rPr>
          <w:rFonts w:eastAsia="Calibri"/>
          <w:sz w:val="28"/>
          <w:szCs w:val="28"/>
          <w:lang w:eastAsia="en-US"/>
        </w:rPr>
        <w:t xml:space="preserve"> </w:t>
      </w:r>
      <w:r w:rsidR="000E35FF" w:rsidRPr="007B0977">
        <w:rPr>
          <w:rFonts w:eastAsia="Calibri"/>
          <w:sz w:val="28"/>
          <w:szCs w:val="28"/>
          <w:lang w:eastAsia="en-US"/>
        </w:rPr>
        <w:t>краевое</w:t>
      </w:r>
      <w:r w:rsidR="000E35FF">
        <w:rPr>
          <w:rFonts w:eastAsia="Calibri"/>
          <w:sz w:val="28"/>
          <w:szCs w:val="28"/>
          <w:lang w:eastAsia="en-US"/>
        </w:rPr>
        <w:t xml:space="preserve"> бюджетное </w:t>
      </w:r>
      <w:r w:rsidRPr="007B0977">
        <w:rPr>
          <w:rFonts w:eastAsia="Calibri"/>
          <w:sz w:val="28"/>
          <w:szCs w:val="28"/>
          <w:lang w:eastAsia="en-US"/>
        </w:rPr>
        <w:t>учреждение культуры «Пермский академический Театр-Театр», в том числе театр «Сцена-Молот», государственное краевое бюджетное учреждение культуры «Пермский государственный ордена Трудового Красного Знамени академический театр оперы и ба</w:t>
      </w:r>
      <w:r w:rsidR="000E35FF">
        <w:rPr>
          <w:rFonts w:eastAsia="Calibri"/>
          <w:sz w:val="28"/>
          <w:szCs w:val="28"/>
          <w:lang w:eastAsia="en-US"/>
        </w:rPr>
        <w:t>лета имени П.И. Чайковского»), три</w:t>
      </w:r>
      <w:r w:rsidRPr="007B0977">
        <w:rPr>
          <w:rFonts w:eastAsia="Calibri"/>
          <w:sz w:val="28"/>
          <w:szCs w:val="28"/>
          <w:lang w:eastAsia="en-US"/>
        </w:rPr>
        <w:t xml:space="preserve"> музея (государственное кр</w:t>
      </w:r>
      <w:r w:rsidRPr="007B0977">
        <w:rPr>
          <w:rFonts w:eastAsia="Calibri"/>
          <w:sz w:val="28"/>
          <w:szCs w:val="28"/>
          <w:lang w:eastAsia="en-US"/>
        </w:rPr>
        <w:t>а</w:t>
      </w:r>
      <w:r w:rsidRPr="007B0977">
        <w:rPr>
          <w:rFonts w:eastAsia="Calibri"/>
          <w:sz w:val="28"/>
          <w:szCs w:val="28"/>
          <w:lang w:eastAsia="en-US"/>
        </w:rPr>
        <w:t>евое бюджетное учреждение культуры «Пермский краеведческий музей» (состоит из 9 филиалов), государственное краевое бюджетное учреждение культуры «Пермская государственная х</w:t>
      </w:r>
      <w:r w:rsidR="000E35FF">
        <w:rPr>
          <w:rFonts w:eastAsia="Calibri"/>
          <w:sz w:val="28"/>
          <w:szCs w:val="28"/>
          <w:lang w:eastAsia="en-US"/>
        </w:rPr>
        <w:t xml:space="preserve">удожественная галерея», </w:t>
      </w:r>
      <w:r w:rsidRPr="007B0977">
        <w:rPr>
          <w:rFonts w:eastAsia="Calibri"/>
          <w:sz w:val="28"/>
          <w:szCs w:val="28"/>
          <w:lang w:eastAsia="en-US"/>
        </w:rPr>
        <w:t>государственное</w:t>
      </w:r>
      <w:r w:rsidR="000E35FF">
        <w:rPr>
          <w:rFonts w:eastAsia="Calibri"/>
          <w:sz w:val="28"/>
          <w:szCs w:val="28"/>
          <w:lang w:eastAsia="en-US"/>
        </w:rPr>
        <w:t xml:space="preserve"> </w:t>
      </w:r>
      <w:r w:rsidR="000E35FF" w:rsidRPr="007B0977">
        <w:rPr>
          <w:rFonts w:eastAsia="Calibri"/>
          <w:sz w:val="28"/>
          <w:szCs w:val="28"/>
          <w:lang w:eastAsia="en-US"/>
        </w:rPr>
        <w:t>краевое</w:t>
      </w:r>
      <w:r w:rsidRPr="007B0977">
        <w:rPr>
          <w:rFonts w:eastAsia="Calibri"/>
          <w:sz w:val="28"/>
          <w:szCs w:val="28"/>
          <w:lang w:eastAsia="en-US"/>
        </w:rPr>
        <w:t xml:space="preserve"> бюджетное учреждение культуры «Музей современного искусства «ПЕРММ»), 3 библиотеки (государственное бюджетное учреждение культуры «Пермская кр</w:t>
      </w:r>
      <w:r w:rsidRPr="007B0977">
        <w:rPr>
          <w:rFonts w:eastAsia="Calibri"/>
          <w:sz w:val="28"/>
          <w:szCs w:val="28"/>
          <w:lang w:eastAsia="en-US"/>
        </w:rPr>
        <w:t>а</w:t>
      </w:r>
      <w:r w:rsidRPr="007B0977">
        <w:rPr>
          <w:rFonts w:eastAsia="Calibri"/>
          <w:sz w:val="28"/>
          <w:szCs w:val="28"/>
          <w:lang w:eastAsia="en-US"/>
        </w:rPr>
        <w:t xml:space="preserve">евая детская библиотека им. Л.И. Кузьмина», государственное краевое бюджетное учреждение культуры «Пермская государственная ордена «Знак Почета» краевая универсальная библиотека им. А.М. Горького», государственное бюджетное учреждение культуры «Пермская краевая специальная библиотека для слепых»), </w:t>
      </w:r>
      <w:r w:rsidRPr="007B0977">
        <w:rPr>
          <w:rFonts w:eastAsia="Calibri"/>
          <w:sz w:val="28"/>
          <w:szCs w:val="28"/>
          <w:lang w:eastAsia="en-US"/>
        </w:rPr>
        <w:lastRenderedPageBreak/>
        <w:t>государственное краевое бюджетное учреждение культуры «Пермский госуда</w:t>
      </w:r>
      <w:r w:rsidRPr="007B0977">
        <w:rPr>
          <w:rFonts w:eastAsia="Calibri"/>
          <w:sz w:val="28"/>
          <w:szCs w:val="28"/>
          <w:lang w:eastAsia="en-US"/>
        </w:rPr>
        <w:t>р</w:t>
      </w:r>
      <w:r w:rsidRPr="007B0977">
        <w:rPr>
          <w:rFonts w:eastAsia="Calibri"/>
          <w:sz w:val="28"/>
          <w:szCs w:val="28"/>
          <w:lang w:eastAsia="en-US"/>
        </w:rPr>
        <w:t xml:space="preserve">ственный </w:t>
      </w:r>
      <w:r w:rsidR="000E35FF">
        <w:rPr>
          <w:rFonts w:eastAsia="Calibri"/>
          <w:sz w:val="28"/>
          <w:szCs w:val="28"/>
          <w:lang w:eastAsia="en-US"/>
        </w:rPr>
        <w:t xml:space="preserve">краевой </w:t>
      </w:r>
      <w:r w:rsidRPr="007B0977">
        <w:rPr>
          <w:rFonts w:eastAsia="Calibri"/>
          <w:sz w:val="28"/>
          <w:szCs w:val="28"/>
          <w:lang w:eastAsia="en-US"/>
        </w:rPr>
        <w:t xml:space="preserve">клуб-киноцентр «Пермская синематека», государственное </w:t>
      </w:r>
      <w:r w:rsidR="000E35FF" w:rsidRPr="007B0977">
        <w:rPr>
          <w:rFonts w:eastAsia="Calibri"/>
          <w:sz w:val="28"/>
          <w:szCs w:val="28"/>
          <w:lang w:eastAsia="en-US"/>
        </w:rPr>
        <w:t>кр</w:t>
      </w:r>
      <w:r w:rsidR="000E35FF" w:rsidRPr="007B0977">
        <w:rPr>
          <w:rFonts w:eastAsia="Calibri"/>
          <w:sz w:val="28"/>
          <w:szCs w:val="28"/>
          <w:lang w:eastAsia="en-US"/>
        </w:rPr>
        <w:t>а</w:t>
      </w:r>
      <w:r w:rsidR="000E35FF" w:rsidRPr="007B0977">
        <w:rPr>
          <w:rFonts w:eastAsia="Calibri"/>
          <w:sz w:val="28"/>
          <w:szCs w:val="28"/>
          <w:lang w:eastAsia="en-US"/>
        </w:rPr>
        <w:t xml:space="preserve">евое </w:t>
      </w:r>
      <w:r w:rsidR="000E35FF">
        <w:rPr>
          <w:rFonts w:eastAsia="Calibri"/>
          <w:sz w:val="28"/>
          <w:szCs w:val="28"/>
          <w:lang w:eastAsia="en-US"/>
        </w:rPr>
        <w:t xml:space="preserve">бюджетное </w:t>
      </w:r>
      <w:r w:rsidRPr="007B0977">
        <w:rPr>
          <w:rFonts w:eastAsia="Calibri"/>
          <w:sz w:val="28"/>
          <w:szCs w:val="28"/>
          <w:lang w:eastAsia="en-US"/>
        </w:rPr>
        <w:t>учреждение «Центр по реализации проектов в сфере культу</w:t>
      </w:r>
      <w:r w:rsidR="000E35FF">
        <w:rPr>
          <w:rFonts w:eastAsia="Calibri"/>
          <w:sz w:val="28"/>
          <w:szCs w:val="28"/>
          <w:lang w:eastAsia="en-US"/>
        </w:rPr>
        <w:t>ры</w:t>
      </w:r>
      <w:r w:rsidRPr="007B0977">
        <w:rPr>
          <w:rFonts w:eastAsia="Calibri"/>
          <w:sz w:val="28"/>
          <w:szCs w:val="28"/>
          <w:lang w:eastAsia="en-US"/>
        </w:rPr>
        <w:t>», филиал федерального казенного предприятия «Российская государственная ци</w:t>
      </w:r>
      <w:r w:rsidRPr="007B0977">
        <w:rPr>
          <w:rFonts w:eastAsia="Calibri"/>
          <w:sz w:val="28"/>
          <w:szCs w:val="28"/>
          <w:lang w:eastAsia="en-US"/>
        </w:rPr>
        <w:t>р</w:t>
      </w:r>
      <w:r w:rsidRPr="007B0977">
        <w:rPr>
          <w:rFonts w:eastAsia="Calibri"/>
          <w:sz w:val="28"/>
          <w:szCs w:val="28"/>
          <w:lang w:eastAsia="en-US"/>
        </w:rPr>
        <w:t>ковая компания» «Пермский государственный цирк», федеральное государстве</w:t>
      </w:r>
      <w:r w:rsidRPr="007B0977">
        <w:rPr>
          <w:rFonts w:eastAsia="Calibri"/>
          <w:sz w:val="28"/>
          <w:szCs w:val="28"/>
          <w:lang w:eastAsia="en-US"/>
        </w:rPr>
        <w:t>н</w:t>
      </w:r>
      <w:r w:rsidRPr="007B0977">
        <w:rPr>
          <w:rFonts w:eastAsia="Calibri"/>
          <w:sz w:val="28"/>
          <w:szCs w:val="28"/>
          <w:lang w:eastAsia="en-US"/>
        </w:rPr>
        <w:t>ное учреждение</w:t>
      </w:r>
      <w:r w:rsidR="000E35FF">
        <w:rPr>
          <w:rFonts w:eastAsia="Calibri"/>
          <w:sz w:val="28"/>
          <w:szCs w:val="28"/>
          <w:lang w:eastAsia="en-US"/>
        </w:rPr>
        <w:t xml:space="preserve"> культуры и искусства </w:t>
      </w:r>
      <w:r w:rsidRPr="007B0977">
        <w:rPr>
          <w:rFonts w:eastAsia="Calibri"/>
          <w:sz w:val="28"/>
          <w:szCs w:val="28"/>
          <w:lang w:eastAsia="en-US"/>
        </w:rPr>
        <w:t>«Дом офицеров Пермского гар</w:t>
      </w:r>
      <w:r w:rsidR="000E35FF">
        <w:rPr>
          <w:rFonts w:eastAsia="Calibri"/>
          <w:sz w:val="28"/>
          <w:szCs w:val="28"/>
          <w:lang w:eastAsia="en-US"/>
        </w:rPr>
        <w:t>низона» Министерства обороны Российской Федерации</w:t>
      </w:r>
      <w:r w:rsidRPr="007B0977">
        <w:rPr>
          <w:rFonts w:eastAsia="Calibri"/>
          <w:sz w:val="28"/>
          <w:szCs w:val="28"/>
          <w:lang w:eastAsia="en-US"/>
        </w:rPr>
        <w:t>, государственное краевое бю</w:t>
      </w:r>
      <w:r w:rsidRPr="007B0977">
        <w:rPr>
          <w:rFonts w:eastAsia="Calibri"/>
          <w:sz w:val="28"/>
          <w:szCs w:val="28"/>
          <w:lang w:eastAsia="en-US"/>
        </w:rPr>
        <w:t>д</w:t>
      </w:r>
      <w:r w:rsidRPr="007B0977">
        <w:rPr>
          <w:rFonts w:eastAsia="Calibri"/>
          <w:sz w:val="28"/>
          <w:szCs w:val="28"/>
          <w:lang w:eastAsia="en-US"/>
        </w:rPr>
        <w:t>жетное учреждение культуры «Пермский дом народного творчества».</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2.3.6. Сеть негосуд</w:t>
      </w:r>
      <w:r w:rsidR="000E35FF">
        <w:rPr>
          <w:rFonts w:eastAsia="Calibri"/>
          <w:sz w:val="28"/>
          <w:szCs w:val="28"/>
          <w:lang w:eastAsia="en-US"/>
        </w:rPr>
        <w:t>арственных учреждений включает пять</w:t>
      </w:r>
      <w:r w:rsidRPr="007B0977">
        <w:rPr>
          <w:rFonts w:eastAsia="Calibri"/>
          <w:sz w:val="28"/>
          <w:szCs w:val="28"/>
          <w:lang w:eastAsia="en-US"/>
        </w:rPr>
        <w:t xml:space="preserve"> клубных учр</w:t>
      </w:r>
      <w:r w:rsidRPr="007B0977">
        <w:rPr>
          <w:rFonts w:eastAsia="Calibri"/>
          <w:sz w:val="28"/>
          <w:szCs w:val="28"/>
          <w:lang w:eastAsia="en-US"/>
        </w:rPr>
        <w:t>е</w:t>
      </w:r>
      <w:r w:rsidRPr="007B0977">
        <w:rPr>
          <w:rFonts w:eastAsia="Calibri"/>
          <w:sz w:val="28"/>
          <w:szCs w:val="28"/>
          <w:lang w:eastAsia="en-US"/>
        </w:rPr>
        <w:t xml:space="preserve">ждений, </w:t>
      </w:r>
      <w:r w:rsidR="000E35FF">
        <w:rPr>
          <w:rFonts w:eastAsia="Calibri"/>
          <w:sz w:val="28"/>
          <w:szCs w:val="28"/>
          <w:lang w:eastAsia="en-US"/>
        </w:rPr>
        <w:t xml:space="preserve">шесть </w:t>
      </w:r>
      <w:r w:rsidRPr="007B0977">
        <w:rPr>
          <w:rFonts w:eastAsia="Calibri"/>
          <w:sz w:val="28"/>
          <w:szCs w:val="28"/>
          <w:lang w:eastAsia="en-US"/>
        </w:rPr>
        <w:t xml:space="preserve">театров, 37 музеев, </w:t>
      </w:r>
      <w:r w:rsidR="000E35FF">
        <w:rPr>
          <w:rFonts w:eastAsia="Calibri"/>
          <w:sz w:val="28"/>
          <w:szCs w:val="28"/>
          <w:lang w:eastAsia="en-US"/>
        </w:rPr>
        <w:t xml:space="preserve">две </w:t>
      </w:r>
      <w:r w:rsidRPr="007B0977">
        <w:rPr>
          <w:rFonts w:eastAsia="Calibri"/>
          <w:sz w:val="28"/>
          <w:szCs w:val="28"/>
          <w:lang w:eastAsia="en-US"/>
        </w:rPr>
        <w:t xml:space="preserve">концертные организации, </w:t>
      </w:r>
      <w:r w:rsidR="000E35FF">
        <w:rPr>
          <w:rFonts w:eastAsia="Calibri"/>
          <w:sz w:val="28"/>
          <w:szCs w:val="28"/>
          <w:lang w:eastAsia="en-US"/>
        </w:rPr>
        <w:t xml:space="preserve">два </w:t>
      </w:r>
      <w:r w:rsidRPr="007B0977">
        <w:rPr>
          <w:rFonts w:eastAsia="Calibri"/>
          <w:sz w:val="28"/>
          <w:szCs w:val="28"/>
          <w:lang w:eastAsia="en-US"/>
        </w:rPr>
        <w:t xml:space="preserve">выставочных пространства, </w:t>
      </w:r>
      <w:r w:rsidR="000E35FF">
        <w:rPr>
          <w:rFonts w:eastAsia="Calibri"/>
          <w:sz w:val="28"/>
          <w:szCs w:val="28"/>
          <w:lang w:eastAsia="en-US"/>
        </w:rPr>
        <w:t xml:space="preserve">пять </w:t>
      </w:r>
      <w:r w:rsidRPr="007B0977">
        <w:rPr>
          <w:rFonts w:eastAsia="Calibri"/>
          <w:sz w:val="28"/>
          <w:szCs w:val="28"/>
          <w:lang w:eastAsia="en-US"/>
        </w:rPr>
        <w:t>кинотеатров (39 кинозалов), Центральный парк развлечений имени Максима Горького.</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2.3.7. Кроме того, населению города Перми услуги культуры оказывают 115 парков и скверов. На территории 35 парков и скверов возможны организация и проведение культурно-массовых мероприятий.</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2.3.8. </w:t>
      </w:r>
      <w:r w:rsidR="00996059">
        <w:rPr>
          <w:rFonts w:eastAsia="Calibri"/>
          <w:sz w:val="28"/>
          <w:szCs w:val="28"/>
          <w:lang w:eastAsia="en-US"/>
        </w:rPr>
        <w:t>В целях</w:t>
      </w:r>
      <w:r w:rsidRPr="007B0977">
        <w:rPr>
          <w:rFonts w:eastAsia="Calibri"/>
          <w:sz w:val="28"/>
          <w:szCs w:val="28"/>
          <w:lang w:eastAsia="en-US"/>
        </w:rPr>
        <w:t xml:space="preserve"> анализа обеспеченности населения города Перми услугами в сфере культуры организации</w:t>
      </w:r>
      <w:r w:rsidR="00996059">
        <w:rPr>
          <w:rFonts w:eastAsia="Calibri"/>
          <w:sz w:val="28"/>
          <w:szCs w:val="28"/>
          <w:lang w:eastAsia="en-US"/>
        </w:rPr>
        <w:t xml:space="preserve"> (объекты)</w:t>
      </w:r>
      <w:r w:rsidRPr="007B0977">
        <w:rPr>
          <w:rFonts w:eastAsia="Calibri"/>
          <w:sz w:val="28"/>
          <w:szCs w:val="28"/>
          <w:lang w:eastAsia="en-US"/>
        </w:rPr>
        <w:t xml:space="preserve"> культур</w:t>
      </w:r>
      <w:r w:rsidR="00996059">
        <w:rPr>
          <w:rFonts w:eastAsia="Calibri"/>
          <w:sz w:val="28"/>
          <w:szCs w:val="28"/>
          <w:lang w:eastAsia="en-US"/>
        </w:rPr>
        <w:t xml:space="preserve">ного назначения </w:t>
      </w:r>
      <w:r w:rsidRPr="007B0977">
        <w:rPr>
          <w:rFonts w:eastAsia="Calibri"/>
          <w:sz w:val="28"/>
          <w:szCs w:val="28"/>
          <w:lang w:eastAsia="en-US"/>
        </w:rPr>
        <w:t xml:space="preserve">условно можно разделить на </w:t>
      </w:r>
      <w:r w:rsidR="00996059">
        <w:rPr>
          <w:rFonts w:eastAsia="Calibri"/>
          <w:sz w:val="28"/>
          <w:szCs w:val="28"/>
          <w:lang w:eastAsia="en-US"/>
        </w:rPr>
        <w:t>две</w:t>
      </w:r>
      <w:r w:rsidRPr="007B0977">
        <w:rPr>
          <w:rFonts w:eastAsia="Calibri"/>
          <w:sz w:val="28"/>
          <w:szCs w:val="28"/>
          <w:lang w:eastAsia="en-US"/>
        </w:rPr>
        <w:t xml:space="preserve"> группы:</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2.3.8.1 организации</w:t>
      </w:r>
      <w:r w:rsidR="00996059">
        <w:rPr>
          <w:rFonts w:eastAsia="Calibri"/>
          <w:sz w:val="28"/>
          <w:szCs w:val="28"/>
          <w:lang w:eastAsia="en-US"/>
        </w:rPr>
        <w:t xml:space="preserve"> (тип объектов)</w:t>
      </w:r>
      <w:r w:rsidRPr="007B0977">
        <w:rPr>
          <w:rFonts w:eastAsia="Calibri"/>
          <w:sz w:val="28"/>
          <w:szCs w:val="28"/>
          <w:lang w:eastAsia="en-US"/>
        </w:rPr>
        <w:t xml:space="preserve"> культур</w:t>
      </w:r>
      <w:r w:rsidR="00996059">
        <w:rPr>
          <w:rFonts w:eastAsia="Calibri"/>
          <w:sz w:val="28"/>
          <w:szCs w:val="28"/>
          <w:lang w:eastAsia="en-US"/>
        </w:rPr>
        <w:t>ного назначения</w:t>
      </w:r>
      <w:r w:rsidRPr="007B0977">
        <w:rPr>
          <w:rFonts w:eastAsia="Calibri"/>
          <w:sz w:val="28"/>
          <w:szCs w:val="28"/>
          <w:lang w:eastAsia="en-US"/>
        </w:rPr>
        <w:t>, которые в с</w:t>
      </w:r>
      <w:r w:rsidRPr="007B0977">
        <w:rPr>
          <w:rFonts w:eastAsia="Calibri"/>
          <w:sz w:val="28"/>
          <w:szCs w:val="28"/>
          <w:lang w:eastAsia="en-US"/>
        </w:rPr>
        <w:t>о</w:t>
      </w:r>
      <w:r w:rsidRPr="007B0977">
        <w:rPr>
          <w:rFonts w:eastAsia="Calibri"/>
          <w:sz w:val="28"/>
          <w:szCs w:val="28"/>
          <w:lang w:eastAsia="en-US"/>
        </w:rPr>
        <w:t>ответствии с нормативами обеспеченности для административных центров и г</w:t>
      </w:r>
      <w:r w:rsidRPr="007B0977">
        <w:rPr>
          <w:rFonts w:eastAsia="Calibri"/>
          <w:sz w:val="28"/>
          <w:szCs w:val="28"/>
          <w:lang w:eastAsia="en-US"/>
        </w:rPr>
        <w:t>о</w:t>
      </w:r>
      <w:r w:rsidRPr="007B0977">
        <w:rPr>
          <w:rFonts w:eastAsia="Calibri"/>
          <w:sz w:val="28"/>
          <w:szCs w:val="28"/>
          <w:lang w:eastAsia="en-US"/>
        </w:rPr>
        <w:t>родских округов должны быть представлены в индивидуальном или малочисле</w:t>
      </w:r>
      <w:r w:rsidRPr="007B0977">
        <w:rPr>
          <w:rFonts w:eastAsia="Calibri"/>
          <w:sz w:val="28"/>
          <w:szCs w:val="28"/>
          <w:lang w:eastAsia="en-US"/>
        </w:rPr>
        <w:t>н</w:t>
      </w:r>
      <w:r w:rsidRPr="007B0977">
        <w:rPr>
          <w:rFonts w:eastAsia="Calibri"/>
          <w:sz w:val="28"/>
          <w:szCs w:val="28"/>
          <w:lang w:eastAsia="en-US"/>
        </w:rPr>
        <w:t>ном количестве. Перечень таких организаций</w:t>
      </w:r>
      <w:r w:rsidR="00996059">
        <w:rPr>
          <w:rFonts w:eastAsia="Calibri"/>
          <w:sz w:val="28"/>
          <w:szCs w:val="28"/>
          <w:lang w:eastAsia="en-US"/>
        </w:rPr>
        <w:t xml:space="preserve"> (типов объектов)</w:t>
      </w:r>
      <w:r w:rsidRPr="007B0977">
        <w:rPr>
          <w:rFonts w:eastAsia="Calibri"/>
          <w:sz w:val="28"/>
          <w:szCs w:val="28"/>
          <w:lang w:eastAsia="en-US"/>
        </w:rPr>
        <w:t xml:space="preserve"> представлен в та</w:t>
      </w:r>
      <w:r w:rsidRPr="007B0977">
        <w:rPr>
          <w:rFonts w:eastAsia="Calibri"/>
          <w:sz w:val="28"/>
          <w:szCs w:val="28"/>
          <w:lang w:eastAsia="en-US"/>
        </w:rPr>
        <w:t>б</w:t>
      </w:r>
      <w:r w:rsidRPr="007B0977">
        <w:rPr>
          <w:rFonts w:eastAsia="Calibri"/>
          <w:sz w:val="28"/>
          <w:szCs w:val="28"/>
          <w:lang w:eastAsia="en-US"/>
        </w:rPr>
        <w:t>лице 2:</w:t>
      </w:r>
    </w:p>
    <w:p w:rsidR="007B0977" w:rsidRDefault="007B0977" w:rsidP="007B0977">
      <w:pPr>
        <w:autoSpaceDE w:val="0"/>
        <w:autoSpaceDN w:val="0"/>
        <w:adjustRightInd w:val="0"/>
        <w:ind w:firstLine="540"/>
        <w:jc w:val="right"/>
        <w:outlineLvl w:val="1"/>
        <w:rPr>
          <w:rFonts w:eastAsia="Calibri"/>
          <w:sz w:val="28"/>
          <w:szCs w:val="28"/>
          <w:lang w:eastAsia="en-US"/>
        </w:rPr>
      </w:pPr>
    </w:p>
    <w:p w:rsidR="007B0977" w:rsidRPr="007B0977" w:rsidRDefault="007B0977" w:rsidP="007B0977">
      <w:pPr>
        <w:autoSpaceDE w:val="0"/>
        <w:autoSpaceDN w:val="0"/>
        <w:adjustRightInd w:val="0"/>
        <w:ind w:firstLine="540"/>
        <w:jc w:val="right"/>
        <w:outlineLvl w:val="1"/>
        <w:rPr>
          <w:rFonts w:eastAsia="Calibri"/>
          <w:sz w:val="28"/>
          <w:szCs w:val="28"/>
          <w:lang w:eastAsia="en-US"/>
        </w:rPr>
      </w:pPr>
      <w:r w:rsidRPr="007B0977">
        <w:rPr>
          <w:rFonts w:eastAsia="Calibri"/>
          <w:sz w:val="28"/>
          <w:szCs w:val="28"/>
          <w:lang w:eastAsia="en-US"/>
        </w:rPr>
        <w:t>Таблица 2</w:t>
      </w:r>
    </w:p>
    <w:p w:rsidR="007B0977" w:rsidRPr="007B0977" w:rsidRDefault="007B0977" w:rsidP="007B0977">
      <w:pPr>
        <w:autoSpaceDE w:val="0"/>
        <w:autoSpaceDN w:val="0"/>
        <w:adjustRightInd w:val="0"/>
        <w:ind w:firstLine="540"/>
        <w:jc w:val="right"/>
        <w:outlineLvl w:val="1"/>
        <w:rPr>
          <w:rFonts w:eastAsia="Calibri"/>
          <w:sz w:val="28"/>
          <w:szCs w:val="28"/>
          <w:lang w:eastAsia="en-US"/>
        </w:rPr>
      </w:pPr>
    </w:p>
    <w:p w:rsidR="00996059" w:rsidRDefault="007B0977" w:rsidP="007B0977">
      <w:pPr>
        <w:suppressAutoHyphens/>
        <w:autoSpaceDE w:val="0"/>
        <w:autoSpaceDN w:val="0"/>
        <w:adjustRightInd w:val="0"/>
        <w:jc w:val="center"/>
        <w:outlineLvl w:val="1"/>
        <w:rPr>
          <w:rFonts w:eastAsia="Calibri"/>
          <w:b/>
          <w:sz w:val="28"/>
          <w:szCs w:val="28"/>
          <w:lang w:eastAsia="en-US"/>
        </w:rPr>
      </w:pPr>
      <w:r w:rsidRPr="007B0977">
        <w:rPr>
          <w:rFonts w:eastAsia="Calibri"/>
          <w:b/>
          <w:sz w:val="28"/>
          <w:szCs w:val="28"/>
          <w:lang w:eastAsia="en-US"/>
        </w:rPr>
        <w:t>П</w:t>
      </w:r>
      <w:r w:rsidR="00996059">
        <w:rPr>
          <w:rFonts w:eastAsia="Calibri"/>
          <w:b/>
          <w:sz w:val="28"/>
          <w:szCs w:val="28"/>
          <w:lang w:eastAsia="en-US"/>
        </w:rPr>
        <w:t xml:space="preserve">ЕРЕЧЕНЬ </w:t>
      </w:r>
    </w:p>
    <w:p w:rsidR="00053EC5" w:rsidRDefault="00996059" w:rsidP="007B0977">
      <w:pPr>
        <w:suppressAutoHyphens/>
        <w:autoSpaceDE w:val="0"/>
        <w:autoSpaceDN w:val="0"/>
        <w:adjustRightInd w:val="0"/>
        <w:jc w:val="center"/>
        <w:outlineLvl w:val="1"/>
        <w:rPr>
          <w:rFonts w:eastAsia="Calibri"/>
          <w:b/>
          <w:sz w:val="28"/>
          <w:szCs w:val="28"/>
          <w:lang w:eastAsia="en-US"/>
        </w:rPr>
      </w:pPr>
      <w:r>
        <w:rPr>
          <w:rFonts w:eastAsia="Calibri"/>
          <w:b/>
          <w:sz w:val="28"/>
          <w:szCs w:val="28"/>
          <w:lang w:eastAsia="en-US"/>
        </w:rPr>
        <w:t>о</w:t>
      </w:r>
      <w:r w:rsidR="007B0977" w:rsidRPr="007B0977">
        <w:rPr>
          <w:rFonts w:eastAsia="Calibri"/>
          <w:b/>
          <w:sz w:val="28"/>
          <w:szCs w:val="28"/>
          <w:lang w:eastAsia="en-US"/>
        </w:rPr>
        <w:t>рганизаций</w:t>
      </w:r>
      <w:r>
        <w:rPr>
          <w:rFonts w:eastAsia="Calibri"/>
          <w:b/>
          <w:sz w:val="28"/>
          <w:szCs w:val="28"/>
          <w:lang w:eastAsia="en-US"/>
        </w:rPr>
        <w:t xml:space="preserve"> (типов объектов) культурного назначения</w:t>
      </w:r>
      <w:r w:rsidR="007B0977" w:rsidRPr="007B0977">
        <w:rPr>
          <w:rFonts w:eastAsia="Calibri"/>
          <w:b/>
          <w:sz w:val="28"/>
          <w:szCs w:val="28"/>
          <w:lang w:eastAsia="en-US"/>
        </w:rPr>
        <w:t>, которые в</w:t>
      </w:r>
      <w:r>
        <w:rPr>
          <w:rFonts w:eastAsia="Calibri"/>
          <w:b/>
          <w:sz w:val="28"/>
          <w:szCs w:val="28"/>
          <w:lang w:eastAsia="en-US"/>
        </w:rPr>
        <w:t> </w:t>
      </w:r>
      <w:r w:rsidR="007B0977" w:rsidRPr="007B0977">
        <w:rPr>
          <w:rFonts w:eastAsia="Calibri"/>
          <w:b/>
          <w:sz w:val="28"/>
          <w:szCs w:val="28"/>
          <w:lang w:eastAsia="en-US"/>
        </w:rPr>
        <w:t xml:space="preserve">соответствии с нормативами обеспеченности для административных центров и городских округов должны быть представлены в индивидуальном </w:t>
      </w:r>
    </w:p>
    <w:p w:rsidR="007B0977" w:rsidRPr="007B0977" w:rsidRDefault="007B0977" w:rsidP="00996059">
      <w:pPr>
        <w:suppressAutoHyphens/>
        <w:autoSpaceDE w:val="0"/>
        <w:autoSpaceDN w:val="0"/>
        <w:adjustRightInd w:val="0"/>
        <w:jc w:val="center"/>
        <w:outlineLvl w:val="1"/>
        <w:rPr>
          <w:rFonts w:eastAsia="Calibri"/>
          <w:sz w:val="28"/>
          <w:szCs w:val="28"/>
          <w:lang w:eastAsia="en-US"/>
        </w:rPr>
      </w:pPr>
      <w:r w:rsidRPr="007B0977">
        <w:rPr>
          <w:rFonts w:eastAsia="Calibri"/>
          <w:b/>
          <w:sz w:val="28"/>
          <w:szCs w:val="28"/>
          <w:lang w:eastAsia="en-US"/>
        </w:rPr>
        <w:t>или малочисленном количестве</w:t>
      </w:r>
    </w:p>
    <w:tbl>
      <w:tblPr>
        <w:tblW w:w="9923" w:type="dxa"/>
        <w:tblInd w:w="62" w:type="dxa"/>
        <w:tblLayout w:type="fixed"/>
        <w:tblCellMar>
          <w:left w:w="62" w:type="dxa"/>
          <w:right w:w="62" w:type="dxa"/>
        </w:tblCellMar>
        <w:tblLook w:val="0000" w:firstRow="0" w:lastRow="0" w:firstColumn="0" w:lastColumn="0" w:noHBand="0" w:noVBand="0"/>
      </w:tblPr>
      <w:tblGrid>
        <w:gridCol w:w="1937"/>
        <w:gridCol w:w="1891"/>
        <w:gridCol w:w="1842"/>
        <w:gridCol w:w="1843"/>
        <w:gridCol w:w="2410"/>
      </w:tblGrid>
      <w:tr w:rsidR="007B0977" w:rsidRPr="007B0977" w:rsidTr="00747802">
        <w:tc>
          <w:tcPr>
            <w:tcW w:w="1937" w:type="dxa"/>
            <w:tcBorders>
              <w:top w:val="single" w:sz="4" w:space="0" w:color="auto"/>
              <w:left w:val="single" w:sz="4" w:space="0" w:color="auto"/>
              <w:bottom w:val="single" w:sz="4" w:space="0" w:color="auto"/>
              <w:right w:val="single" w:sz="4" w:space="0" w:color="auto"/>
            </w:tcBorders>
          </w:tcPr>
          <w:p w:rsidR="007B0977" w:rsidRPr="007B0977" w:rsidRDefault="00996059" w:rsidP="00996059">
            <w:pPr>
              <w:autoSpaceDE w:val="0"/>
              <w:autoSpaceDN w:val="0"/>
              <w:adjustRightInd w:val="0"/>
              <w:jc w:val="center"/>
              <w:rPr>
                <w:rFonts w:eastAsia="Calibri"/>
                <w:sz w:val="28"/>
                <w:szCs w:val="28"/>
                <w:lang w:eastAsia="en-US"/>
              </w:rPr>
            </w:pPr>
            <w:r>
              <w:rPr>
                <w:rFonts w:eastAsia="Calibri"/>
                <w:sz w:val="28"/>
                <w:szCs w:val="28"/>
                <w:lang w:eastAsia="en-US"/>
              </w:rPr>
              <w:t>Организация (т</w:t>
            </w:r>
            <w:r w:rsidR="007B0977" w:rsidRPr="007B0977">
              <w:rPr>
                <w:rFonts w:eastAsia="Calibri"/>
                <w:sz w:val="28"/>
                <w:szCs w:val="28"/>
                <w:lang w:eastAsia="en-US"/>
              </w:rPr>
              <w:t>ип объекта</w:t>
            </w:r>
            <w:r>
              <w:rPr>
                <w:rFonts w:eastAsia="Calibri"/>
                <w:sz w:val="28"/>
                <w:szCs w:val="28"/>
                <w:lang w:eastAsia="en-US"/>
              </w:rPr>
              <w:t>) культурного назначения</w:t>
            </w:r>
          </w:p>
        </w:tc>
        <w:tc>
          <w:tcPr>
            <w:tcW w:w="1891"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Нормативное</w:t>
            </w: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количество сетевых ед</w:t>
            </w:r>
            <w:r w:rsidRPr="007B0977">
              <w:rPr>
                <w:rFonts w:eastAsia="Calibri"/>
                <w:sz w:val="28"/>
                <w:szCs w:val="28"/>
                <w:lang w:eastAsia="en-US"/>
              </w:rPr>
              <w:t>и</w:t>
            </w:r>
            <w:r w:rsidRPr="007B0977">
              <w:rPr>
                <w:rFonts w:eastAsia="Calibri"/>
                <w:sz w:val="28"/>
                <w:szCs w:val="28"/>
                <w:lang w:eastAsia="en-US"/>
              </w:rPr>
              <w:t>ниц для адм</w:t>
            </w:r>
            <w:r w:rsidRPr="007B0977">
              <w:rPr>
                <w:rFonts w:eastAsia="Calibri"/>
                <w:sz w:val="28"/>
                <w:szCs w:val="28"/>
                <w:lang w:eastAsia="en-US"/>
              </w:rPr>
              <w:t>и</w:t>
            </w:r>
            <w:r w:rsidRPr="007B0977">
              <w:rPr>
                <w:rFonts w:eastAsia="Calibri"/>
                <w:sz w:val="28"/>
                <w:szCs w:val="28"/>
                <w:lang w:eastAsia="en-US"/>
              </w:rPr>
              <w:t>нистративного центра (нас</w:t>
            </w:r>
            <w:r w:rsidRPr="007B0977">
              <w:rPr>
                <w:rFonts w:eastAsia="Calibri"/>
                <w:sz w:val="28"/>
                <w:szCs w:val="28"/>
                <w:lang w:eastAsia="en-US"/>
              </w:rPr>
              <w:t>е</w:t>
            </w:r>
            <w:r w:rsidRPr="007B0977">
              <w:rPr>
                <w:rFonts w:eastAsia="Calibri"/>
                <w:sz w:val="28"/>
                <w:szCs w:val="28"/>
                <w:lang w:eastAsia="en-US"/>
              </w:rPr>
              <w:t xml:space="preserve">ление от </w:t>
            </w: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 млн. чел.),</w:t>
            </w: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единиц</w:t>
            </w:r>
          </w:p>
        </w:tc>
        <w:tc>
          <w:tcPr>
            <w:tcW w:w="1842"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Нормативное количество сетевых ед</w:t>
            </w:r>
            <w:r w:rsidRPr="007B0977">
              <w:rPr>
                <w:rFonts w:eastAsia="Calibri"/>
                <w:sz w:val="28"/>
                <w:szCs w:val="28"/>
                <w:lang w:eastAsia="en-US"/>
              </w:rPr>
              <w:t>и</w:t>
            </w:r>
            <w:r w:rsidRPr="007B0977">
              <w:rPr>
                <w:rFonts w:eastAsia="Calibri"/>
                <w:sz w:val="28"/>
                <w:szCs w:val="28"/>
                <w:lang w:eastAsia="en-US"/>
              </w:rPr>
              <w:t>ниц для г</w:t>
            </w:r>
            <w:r w:rsidRPr="007B0977">
              <w:rPr>
                <w:rFonts w:eastAsia="Calibri"/>
                <w:sz w:val="28"/>
                <w:szCs w:val="28"/>
                <w:lang w:eastAsia="en-US"/>
              </w:rPr>
              <w:t>о</w:t>
            </w:r>
            <w:r w:rsidRPr="007B0977">
              <w:rPr>
                <w:rFonts w:eastAsia="Calibri"/>
                <w:sz w:val="28"/>
                <w:szCs w:val="28"/>
                <w:lang w:eastAsia="en-US"/>
              </w:rPr>
              <w:t>родского округа (нез</w:t>
            </w:r>
            <w:r w:rsidRPr="007B0977">
              <w:rPr>
                <w:rFonts w:eastAsia="Calibri"/>
                <w:sz w:val="28"/>
                <w:szCs w:val="28"/>
                <w:lang w:eastAsia="en-US"/>
              </w:rPr>
              <w:t>а</w:t>
            </w:r>
            <w:r w:rsidRPr="007B0977">
              <w:rPr>
                <w:rFonts w:eastAsia="Calibri"/>
                <w:sz w:val="28"/>
                <w:szCs w:val="28"/>
                <w:lang w:eastAsia="en-US"/>
              </w:rPr>
              <w:t>висимо от численности населения),</w:t>
            </w: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единиц</w:t>
            </w:r>
          </w:p>
        </w:tc>
        <w:tc>
          <w:tcPr>
            <w:tcW w:w="1843"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 xml:space="preserve">Фактическое количество </w:t>
            </w:r>
            <w:r w:rsidR="00996059">
              <w:rPr>
                <w:rFonts w:eastAsia="Calibri"/>
                <w:sz w:val="28"/>
                <w:szCs w:val="28"/>
                <w:lang w:eastAsia="en-US"/>
              </w:rPr>
              <w:t>организаций (</w:t>
            </w:r>
            <w:r w:rsidRPr="007B0977">
              <w:rPr>
                <w:rFonts w:eastAsia="Calibri"/>
                <w:sz w:val="28"/>
                <w:szCs w:val="28"/>
                <w:lang w:eastAsia="en-US"/>
              </w:rPr>
              <w:t>объектов</w:t>
            </w:r>
            <w:r w:rsidR="00996059">
              <w:rPr>
                <w:rFonts w:eastAsia="Calibri"/>
                <w:sz w:val="28"/>
                <w:szCs w:val="28"/>
                <w:lang w:eastAsia="en-US"/>
              </w:rPr>
              <w:t>)</w:t>
            </w:r>
            <w:r w:rsidRPr="007B0977">
              <w:rPr>
                <w:rFonts w:eastAsia="Calibri"/>
                <w:sz w:val="28"/>
                <w:szCs w:val="28"/>
                <w:lang w:eastAsia="en-US"/>
              </w:rPr>
              <w:t xml:space="preserve"> культур</w:t>
            </w:r>
            <w:r w:rsidR="00996059">
              <w:rPr>
                <w:rFonts w:eastAsia="Calibri"/>
                <w:sz w:val="28"/>
                <w:szCs w:val="28"/>
                <w:lang w:eastAsia="en-US"/>
              </w:rPr>
              <w:t xml:space="preserve">ного назначения </w:t>
            </w:r>
            <w:r w:rsidRPr="007B0977">
              <w:rPr>
                <w:rFonts w:eastAsia="Calibri"/>
                <w:sz w:val="28"/>
                <w:szCs w:val="28"/>
                <w:lang w:eastAsia="en-US"/>
              </w:rPr>
              <w:t>на территории города Пе</w:t>
            </w:r>
            <w:r w:rsidRPr="007B0977">
              <w:rPr>
                <w:rFonts w:eastAsia="Calibri"/>
                <w:sz w:val="28"/>
                <w:szCs w:val="28"/>
                <w:lang w:eastAsia="en-US"/>
              </w:rPr>
              <w:t>р</w:t>
            </w:r>
            <w:r w:rsidRPr="007B0977">
              <w:rPr>
                <w:rFonts w:eastAsia="Calibri"/>
                <w:sz w:val="28"/>
                <w:szCs w:val="28"/>
                <w:lang w:eastAsia="en-US"/>
              </w:rPr>
              <w:t>ми,</w:t>
            </w: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единиц</w:t>
            </w:r>
          </w:p>
        </w:tc>
        <w:tc>
          <w:tcPr>
            <w:tcW w:w="2410"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Доступность</w:t>
            </w:r>
          </w:p>
        </w:tc>
      </w:tr>
    </w:tbl>
    <w:p w:rsidR="007B0977" w:rsidRPr="007B0977" w:rsidRDefault="007B0977" w:rsidP="007B0977">
      <w:pPr>
        <w:autoSpaceDE w:val="0"/>
        <w:autoSpaceDN w:val="0"/>
        <w:adjustRightInd w:val="0"/>
        <w:spacing w:line="14" w:lineRule="auto"/>
        <w:ind w:firstLine="540"/>
        <w:jc w:val="both"/>
        <w:rPr>
          <w:rFonts w:eastAsia="Calibri"/>
          <w:sz w:val="28"/>
          <w:szCs w:val="28"/>
          <w:lang w:eastAsia="en-US"/>
        </w:rPr>
      </w:pPr>
      <w:r w:rsidRPr="007B0977">
        <w:rPr>
          <w:rFonts w:eastAsia="Calibri"/>
          <w:sz w:val="28"/>
          <w:szCs w:val="28"/>
          <w:lang w:eastAsia="en-US"/>
        </w:rPr>
        <w:t xml:space="preserve"> </w:t>
      </w:r>
    </w:p>
    <w:tbl>
      <w:tblPr>
        <w:tblW w:w="9923" w:type="dxa"/>
        <w:tblInd w:w="62" w:type="dxa"/>
        <w:tblLayout w:type="fixed"/>
        <w:tblCellMar>
          <w:left w:w="62" w:type="dxa"/>
          <w:right w:w="62" w:type="dxa"/>
        </w:tblCellMar>
        <w:tblLook w:val="0000" w:firstRow="0" w:lastRow="0" w:firstColumn="0" w:lastColumn="0" w:noHBand="0" w:noVBand="0"/>
      </w:tblPr>
      <w:tblGrid>
        <w:gridCol w:w="1937"/>
        <w:gridCol w:w="1891"/>
        <w:gridCol w:w="1842"/>
        <w:gridCol w:w="1843"/>
        <w:gridCol w:w="2410"/>
      </w:tblGrid>
      <w:tr w:rsidR="007B0977" w:rsidRPr="007B0977" w:rsidTr="00747802">
        <w:trPr>
          <w:trHeight w:val="317"/>
          <w:tblHeader/>
        </w:trPr>
        <w:tc>
          <w:tcPr>
            <w:tcW w:w="1937"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1891"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2</w:t>
            </w:r>
          </w:p>
        </w:tc>
        <w:tc>
          <w:tcPr>
            <w:tcW w:w="1842"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3</w:t>
            </w:r>
          </w:p>
        </w:tc>
        <w:tc>
          <w:tcPr>
            <w:tcW w:w="1843"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4</w:t>
            </w:r>
          </w:p>
        </w:tc>
        <w:tc>
          <w:tcPr>
            <w:tcW w:w="2410"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5</w:t>
            </w:r>
          </w:p>
        </w:tc>
      </w:tr>
      <w:tr w:rsidR="007B0977" w:rsidRPr="007B0977" w:rsidTr="00747802">
        <w:tc>
          <w:tcPr>
            <w:tcW w:w="1937"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Универсал</w:t>
            </w:r>
            <w:r w:rsidRPr="007B0977">
              <w:rPr>
                <w:rFonts w:eastAsia="Calibri"/>
                <w:sz w:val="28"/>
                <w:szCs w:val="28"/>
                <w:lang w:eastAsia="en-US"/>
              </w:rPr>
              <w:t>ь</w:t>
            </w:r>
            <w:r w:rsidRPr="007B0977">
              <w:rPr>
                <w:rFonts w:eastAsia="Calibri"/>
                <w:sz w:val="28"/>
                <w:szCs w:val="28"/>
                <w:lang w:eastAsia="en-US"/>
              </w:rPr>
              <w:t>ная библиот</w:t>
            </w:r>
            <w:r w:rsidRPr="007B0977">
              <w:rPr>
                <w:rFonts w:eastAsia="Calibri"/>
                <w:sz w:val="28"/>
                <w:szCs w:val="28"/>
                <w:lang w:eastAsia="en-US"/>
              </w:rPr>
              <w:t>е</w:t>
            </w:r>
            <w:r w:rsidRPr="007B0977">
              <w:rPr>
                <w:rFonts w:eastAsia="Calibri"/>
                <w:sz w:val="28"/>
                <w:szCs w:val="28"/>
                <w:lang w:eastAsia="en-US"/>
              </w:rPr>
              <w:t>ка</w:t>
            </w:r>
          </w:p>
        </w:tc>
        <w:tc>
          <w:tcPr>
            <w:tcW w:w="1891" w:type="dxa"/>
            <w:tcBorders>
              <w:top w:val="single" w:sz="4" w:space="0" w:color="auto"/>
              <w:left w:val="single" w:sz="4" w:space="0" w:color="auto"/>
              <w:bottom w:val="single" w:sz="4" w:space="0" w:color="auto"/>
              <w:right w:val="single" w:sz="4" w:space="0" w:color="auto"/>
            </w:tcBorders>
          </w:tcPr>
          <w:p w:rsidR="00996059" w:rsidRDefault="00996059" w:rsidP="007B0977">
            <w:pPr>
              <w:autoSpaceDE w:val="0"/>
              <w:autoSpaceDN w:val="0"/>
              <w:adjustRightInd w:val="0"/>
              <w:jc w:val="center"/>
              <w:rPr>
                <w:rFonts w:eastAsia="Calibri"/>
                <w:sz w:val="28"/>
                <w:szCs w:val="28"/>
                <w:lang w:eastAsia="en-US"/>
              </w:rPr>
            </w:pPr>
          </w:p>
          <w:p w:rsidR="00996059" w:rsidRDefault="00996059"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1842" w:type="dxa"/>
            <w:tcBorders>
              <w:top w:val="single" w:sz="4" w:space="0" w:color="auto"/>
              <w:left w:val="single" w:sz="4" w:space="0" w:color="auto"/>
              <w:bottom w:val="single" w:sz="4" w:space="0" w:color="auto"/>
              <w:right w:val="single" w:sz="4" w:space="0" w:color="auto"/>
            </w:tcBorders>
          </w:tcPr>
          <w:p w:rsidR="00996059" w:rsidRDefault="00996059" w:rsidP="007B0977">
            <w:pPr>
              <w:autoSpaceDE w:val="0"/>
              <w:autoSpaceDN w:val="0"/>
              <w:adjustRightInd w:val="0"/>
              <w:jc w:val="center"/>
              <w:rPr>
                <w:rFonts w:eastAsia="Calibri"/>
                <w:sz w:val="28"/>
                <w:szCs w:val="28"/>
                <w:lang w:eastAsia="en-US"/>
              </w:rPr>
            </w:pPr>
          </w:p>
          <w:p w:rsidR="00996059" w:rsidRDefault="00996059"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tcPr>
          <w:p w:rsidR="00996059" w:rsidRDefault="00996059" w:rsidP="007B0977">
            <w:pPr>
              <w:autoSpaceDE w:val="0"/>
              <w:autoSpaceDN w:val="0"/>
              <w:adjustRightInd w:val="0"/>
              <w:jc w:val="center"/>
              <w:rPr>
                <w:rFonts w:eastAsia="Calibri"/>
                <w:sz w:val="28"/>
                <w:szCs w:val="28"/>
                <w:lang w:eastAsia="en-US"/>
              </w:rPr>
            </w:pPr>
          </w:p>
          <w:p w:rsidR="00996059" w:rsidRDefault="00996059"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7</w:t>
            </w:r>
          </w:p>
        </w:tc>
        <w:tc>
          <w:tcPr>
            <w:tcW w:w="2410" w:type="dxa"/>
            <w:vMerge w:val="restart"/>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транспортная д</w:t>
            </w:r>
            <w:r w:rsidRPr="007B0977">
              <w:rPr>
                <w:rFonts w:eastAsia="Calibri"/>
                <w:sz w:val="28"/>
                <w:szCs w:val="28"/>
                <w:lang w:eastAsia="en-US"/>
              </w:rPr>
              <w:t>о</w:t>
            </w:r>
            <w:r w:rsidRPr="007B0977">
              <w:rPr>
                <w:rFonts w:eastAsia="Calibri"/>
                <w:sz w:val="28"/>
                <w:szCs w:val="28"/>
                <w:lang w:eastAsia="en-US"/>
              </w:rPr>
              <w:t>ступность для ж</w:t>
            </w:r>
            <w:r w:rsidRPr="007B0977">
              <w:rPr>
                <w:rFonts w:eastAsia="Calibri"/>
                <w:sz w:val="28"/>
                <w:szCs w:val="28"/>
                <w:lang w:eastAsia="en-US"/>
              </w:rPr>
              <w:t>и</w:t>
            </w:r>
            <w:r w:rsidRPr="007B0977">
              <w:rPr>
                <w:rFonts w:eastAsia="Calibri"/>
                <w:sz w:val="28"/>
                <w:szCs w:val="28"/>
                <w:lang w:eastAsia="en-US"/>
              </w:rPr>
              <w:t>телей администр</w:t>
            </w:r>
            <w:r w:rsidRPr="007B0977">
              <w:rPr>
                <w:rFonts w:eastAsia="Calibri"/>
                <w:sz w:val="28"/>
                <w:szCs w:val="28"/>
                <w:lang w:eastAsia="en-US"/>
              </w:rPr>
              <w:t>а</w:t>
            </w:r>
            <w:r w:rsidRPr="007B0977">
              <w:rPr>
                <w:rFonts w:eastAsia="Calibri"/>
                <w:sz w:val="28"/>
                <w:szCs w:val="28"/>
                <w:lang w:eastAsia="en-US"/>
              </w:rPr>
              <w:lastRenderedPageBreak/>
              <w:t xml:space="preserve">тивного центра – от 30 минут </w:t>
            </w:r>
          </w:p>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до 1 часа</w:t>
            </w:r>
          </w:p>
        </w:tc>
      </w:tr>
      <w:tr w:rsidR="007B0977" w:rsidRPr="007B0977" w:rsidTr="00747802">
        <w:tc>
          <w:tcPr>
            <w:tcW w:w="1937"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lastRenderedPageBreak/>
              <w:t>Детская би</w:t>
            </w:r>
            <w:r w:rsidRPr="007B0977">
              <w:rPr>
                <w:rFonts w:eastAsia="Calibri"/>
                <w:sz w:val="28"/>
                <w:szCs w:val="28"/>
                <w:lang w:eastAsia="en-US"/>
              </w:rPr>
              <w:t>б</w:t>
            </w:r>
            <w:r w:rsidRPr="007B0977">
              <w:rPr>
                <w:rFonts w:eastAsia="Calibri"/>
                <w:sz w:val="28"/>
                <w:szCs w:val="28"/>
                <w:lang w:eastAsia="en-US"/>
              </w:rPr>
              <w:t>лиотека</w:t>
            </w:r>
          </w:p>
        </w:tc>
        <w:tc>
          <w:tcPr>
            <w:tcW w:w="1891" w:type="dxa"/>
            <w:tcBorders>
              <w:top w:val="single" w:sz="4" w:space="0" w:color="auto"/>
              <w:left w:val="single" w:sz="4" w:space="0" w:color="auto"/>
              <w:bottom w:val="single" w:sz="4" w:space="0" w:color="auto"/>
              <w:right w:val="single" w:sz="4" w:space="0" w:color="auto"/>
            </w:tcBorders>
          </w:tcPr>
          <w:p w:rsidR="00996059" w:rsidRDefault="00996059"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1842" w:type="dxa"/>
            <w:tcBorders>
              <w:top w:val="single" w:sz="4" w:space="0" w:color="auto"/>
              <w:left w:val="single" w:sz="4" w:space="0" w:color="auto"/>
              <w:bottom w:val="single" w:sz="4" w:space="0" w:color="auto"/>
              <w:right w:val="single" w:sz="4" w:space="0" w:color="auto"/>
            </w:tcBorders>
          </w:tcPr>
          <w:p w:rsidR="00996059" w:rsidRDefault="00996059"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tcPr>
          <w:p w:rsidR="00996059" w:rsidRDefault="00996059"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16</w:t>
            </w:r>
          </w:p>
        </w:tc>
        <w:tc>
          <w:tcPr>
            <w:tcW w:w="2410" w:type="dxa"/>
            <w:vMerge/>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ind w:firstLine="540"/>
              <w:jc w:val="center"/>
              <w:rPr>
                <w:rFonts w:eastAsia="Calibri"/>
                <w:sz w:val="28"/>
                <w:szCs w:val="28"/>
                <w:lang w:eastAsia="en-US"/>
              </w:rPr>
            </w:pPr>
          </w:p>
        </w:tc>
      </w:tr>
      <w:tr w:rsidR="007B0977" w:rsidRPr="007B0977" w:rsidTr="00747802">
        <w:tc>
          <w:tcPr>
            <w:tcW w:w="1937"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lastRenderedPageBreak/>
              <w:t xml:space="preserve">Библиотека </w:t>
            </w:r>
            <w:r w:rsidRPr="007B0977">
              <w:rPr>
                <w:rFonts w:eastAsia="Calibri"/>
                <w:sz w:val="28"/>
                <w:szCs w:val="28"/>
                <w:lang w:eastAsia="en-US"/>
              </w:rPr>
              <w:br/>
              <w:t>для инвалидов по зрению</w:t>
            </w:r>
          </w:p>
        </w:tc>
        <w:tc>
          <w:tcPr>
            <w:tcW w:w="1891" w:type="dxa"/>
            <w:tcBorders>
              <w:top w:val="single" w:sz="4" w:space="0" w:color="auto"/>
              <w:left w:val="single" w:sz="4" w:space="0" w:color="auto"/>
              <w:bottom w:val="single" w:sz="4" w:space="0" w:color="auto"/>
              <w:right w:val="single" w:sz="4" w:space="0" w:color="auto"/>
            </w:tcBorders>
          </w:tcPr>
          <w:p w:rsidR="00996059" w:rsidRDefault="00996059" w:rsidP="007B0977">
            <w:pPr>
              <w:autoSpaceDE w:val="0"/>
              <w:autoSpaceDN w:val="0"/>
              <w:adjustRightInd w:val="0"/>
              <w:jc w:val="center"/>
              <w:rPr>
                <w:rFonts w:eastAsia="Calibri"/>
                <w:sz w:val="28"/>
                <w:szCs w:val="28"/>
                <w:lang w:eastAsia="en-US"/>
              </w:rPr>
            </w:pPr>
          </w:p>
          <w:p w:rsidR="00996059" w:rsidRDefault="00996059"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1842" w:type="dxa"/>
            <w:tcBorders>
              <w:top w:val="single" w:sz="4" w:space="0" w:color="auto"/>
              <w:left w:val="single" w:sz="4" w:space="0" w:color="auto"/>
              <w:bottom w:val="single" w:sz="4" w:space="0" w:color="auto"/>
              <w:right w:val="single" w:sz="4" w:space="0" w:color="auto"/>
            </w:tcBorders>
          </w:tcPr>
          <w:p w:rsidR="00996059" w:rsidRDefault="00996059" w:rsidP="007B0977">
            <w:pPr>
              <w:autoSpaceDE w:val="0"/>
              <w:autoSpaceDN w:val="0"/>
              <w:adjustRightInd w:val="0"/>
              <w:jc w:val="center"/>
              <w:rPr>
                <w:rFonts w:eastAsia="Calibri"/>
                <w:sz w:val="28"/>
                <w:szCs w:val="28"/>
                <w:lang w:eastAsia="en-US"/>
              </w:rPr>
            </w:pPr>
          </w:p>
          <w:p w:rsidR="00996059" w:rsidRDefault="00996059"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tcPr>
          <w:p w:rsidR="00996059" w:rsidRDefault="00996059" w:rsidP="007B0977">
            <w:pPr>
              <w:autoSpaceDE w:val="0"/>
              <w:autoSpaceDN w:val="0"/>
              <w:adjustRightInd w:val="0"/>
              <w:jc w:val="center"/>
              <w:rPr>
                <w:rFonts w:eastAsia="Calibri"/>
                <w:sz w:val="28"/>
                <w:szCs w:val="28"/>
                <w:lang w:eastAsia="en-US"/>
              </w:rPr>
            </w:pPr>
          </w:p>
          <w:p w:rsidR="00996059" w:rsidRDefault="00996059"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2410" w:type="dxa"/>
            <w:vMerge/>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ind w:firstLine="540"/>
              <w:jc w:val="center"/>
              <w:rPr>
                <w:rFonts w:eastAsia="Calibri"/>
                <w:sz w:val="28"/>
                <w:szCs w:val="28"/>
                <w:lang w:eastAsia="en-US"/>
              </w:rPr>
            </w:pPr>
          </w:p>
        </w:tc>
      </w:tr>
      <w:tr w:rsidR="007B0977" w:rsidRPr="007B0977" w:rsidTr="00747802">
        <w:trPr>
          <w:trHeight w:val="376"/>
        </w:trPr>
        <w:tc>
          <w:tcPr>
            <w:tcW w:w="1937"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Точка доступа к полноте</w:t>
            </w:r>
            <w:r w:rsidRPr="007B0977">
              <w:rPr>
                <w:rFonts w:eastAsia="Calibri"/>
                <w:sz w:val="28"/>
                <w:szCs w:val="28"/>
                <w:lang w:eastAsia="en-US"/>
              </w:rPr>
              <w:t>к</w:t>
            </w:r>
            <w:r w:rsidRPr="007B0977">
              <w:rPr>
                <w:rFonts w:eastAsia="Calibri"/>
                <w:sz w:val="28"/>
                <w:szCs w:val="28"/>
                <w:lang w:eastAsia="en-US"/>
              </w:rPr>
              <w:t>стовым и</w:t>
            </w:r>
            <w:r w:rsidRPr="007B0977">
              <w:rPr>
                <w:rFonts w:eastAsia="Calibri"/>
                <w:sz w:val="28"/>
                <w:szCs w:val="28"/>
                <w:lang w:eastAsia="en-US"/>
              </w:rPr>
              <w:t>н</w:t>
            </w:r>
            <w:r w:rsidRPr="007B0977">
              <w:rPr>
                <w:rFonts w:eastAsia="Calibri"/>
                <w:sz w:val="28"/>
                <w:szCs w:val="28"/>
                <w:lang w:eastAsia="en-US"/>
              </w:rPr>
              <w:t>формацио</w:t>
            </w:r>
            <w:r w:rsidRPr="007B0977">
              <w:rPr>
                <w:rFonts w:eastAsia="Calibri"/>
                <w:sz w:val="28"/>
                <w:szCs w:val="28"/>
                <w:lang w:eastAsia="en-US"/>
              </w:rPr>
              <w:t>н</w:t>
            </w:r>
            <w:r w:rsidRPr="007B0977">
              <w:rPr>
                <w:rFonts w:eastAsia="Calibri"/>
                <w:sz w:val="28"/>
                <w:szCs w:val="28"/>
                <w:lang w:eastAsia="en-US"/>
              </w:rPr>
              <w:t xml:space="preserve">ным </w:t>
            </w:r>
          </w:p>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ресурсам</w:t>
            </w:r>
          </w:p>
        </w:tc>
        <w:tc>
          <w:tcPr>
            <w:tcW w:w="1891" w:type="dxa"/>
            <w:tcBorders>
              <w:top w:val="single" w:sz="4" w:space="0" w:color="auto"/>
              <w:left w:val="single" w:sz="4" w:space="0" w:color="auto"/>
              <w:bottom w:val="single" w:sz="4" w:space="0" w:color="auto"/>
              <w:right w:val="single" w:sz="4" w:space="0" w:color="auto"/>
            </w:tcBorders>
          </w:tcPr>
          <w:p w:rsidR="00996059" w:rsidRDefault="00996059" w:rsidP="007B0977">
            <w:pPr>
              <w:autoSpaceDE w:val="0"/>
              <w:autoSpaceDN w:val="0"/>
              <w:adjustRightInd w:val="0"/>
              <w:jc w:val="center"/>
              <w:rPr>
                <w:rFonts w:eastAsia="Calibri"/>
                <w:sz w:val="28"/>
                <w:szCs w:val="28"/>
                <w:lang w:eastAsia="en-US"/>
              </w:rPr>
            </w:pPr>
          </w:p>
          <w:p w:rsidR="00996059" w:rsidRDefault="00996059" w:rsidP="007B0977">
            <w:pPr>
              <w:autoSpaceDE w:val="0"/>
              <w:autoSpaceDN w:val="0"/>
              <w:adjustRightInd w:val="0"/>
              <w:jc w:val="center"/>
              <w:rPr>
                <w:rFonts w:eastAsia="Calibri"/>
                <w:sz w:val="28"/>
                <w:szCs w:val="28"/>
                <w:lang w:eastAsia="en-US"/>
              </w:rPr>
            </w:pPr>
          </w:p>
          <w:p w:rsidR="00996059" w:rsidRDefault="00996059" w:rsidP="007B0977">
            <w:pPr>
              <w:autoSpaceDE w:val="0"/>
              <w:autoSpaceDN w:val="0"/>
              <w:adjustRightInd w:val="0"/>
              <w:jc w:val="center"/>
              <w:rPr>
                <w:rFonts w:eastAsia="Calibri"/>
                <w:sz w:val="28"/>
                <w:szCs w:val="28"/>
                <w:lang w:eastAsia="en-US"/>
              </w:rPr>
            </w:pPr>
          </w:p>
          <w:p w:rsidR="00996059" w:rsidRDefault="00996059" w:rsidP="007B0977">
            <w:pPr>
              <w:autoSpaceDE w:val="0"/>
              <w:autoSpaceDN w:val="0"/>
              <w:adjustRightInd w:val="0"/>
              <w:jc w:val="center"/>
              <w:rPr>
                <w:rFonts w:eastAsia="Calibri"/>
                <w:sz w:val="28"/>
                <w:szCs w:val="28"/>
                <w:lang w:eastAsia="en-US"/>
              </w:rPr>
            </w:pPr>
          </w:p>
          <w:p w:rsidR="00996059" w:rsidRDefault="00996059"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2</w:t>
            </w:r>
          </w:p>
        </w:tc>
        <w:tc>
          <w:tcPr>
            <w:tcW w:w="1842" w:type="dxa"/>
            <w:tcBorders>
              <w:top w:val="single" w:sz="4" w:space="0" w:color="auto"/>
              <w:left w:val="single" w:sz="4" w:space="0" w:color="auto"/>
              <w:bottom w:val="single" w:sz="4" w:space="0" w:color="auto"/>
              <w:right w:val="single" w:sz="4" w:space="0" w:color="auto"/>
            </w:tcBorders>
          </w:tcPr>
          <w:p w:rsidR="00996059" w:rsidRDefault="00996059" w:rsidP="007B0977">
            <w:pPr>
              <w:autoSpaceDE w:val="0"/>
              <w:autoSpaceDN w:val="0"/>
              <w:adjustRightInd w:val="0"/>
              <w:jc w:val="center"/>
              <w:rPr>
                <w:rFonts w:eastAsia="Calibri"/>
                <w:sz w:val="28"/>
                <w:szCs w:val="28"/>
                <w:lang w:eastAsia="en-US"/>
              </w:rPr>
            </w:pPr>
          </w:p>
          <w:p w:rsidR="00996059" w:rsidRDefault="00996059" w:rsidP="007B0977">
            <w:pPr>
              <w:autoSpaceDE w:val="0"/>
              <w:autoSpaceDN w:val="0"/>
              <w:adjustRightInd w:val="0"/>
              <w:jc w:val="center"/>
              <w:rPr>
                <w:rFonts w:eastAsia="Calibri"/>
                <w:sz w:val="28"/>
                <w:szCs w:val="28"/>
                <w:lang w:eastAsia="en-US"/>
              </w:rPr>
            </w:pPr>
          </w:p>
          <w:p w:rsidR="00996059" w:rsidRDefault="00996059" w:rsidP="007B0977">
            <w:pPr>
              <w:autoSpaceDE w:val="0"/>
              <w:autoSpaceDN w:val="0"/>
              <w:adjustRightInd w:val="0"/>
              <w:jc w:val="center"/>
              <w:rPr>
                <w:rFonts w:eastAsia="Calibri"/>
                <w:sz w:val="28"/>
                <w:szCs w:val="28"/>
                <w:lang w:eastAsia="en-US"/>
              </w:rPr>
            </w:pPr>
          </w:p>
          <w:p w:rsidR="00996059" w:rsidRDefault="00996059" w:rsidP="007B0977">
            <w:pPr>
              <w:autoSpaceDE w:val="0"/>
              <w:autoSpaceDN w:val="0"/>
              <w:adjustRightInd w:val="0"/>
              <w:jc w:val="center"/>
              <w:rPr>
                <w:rFonts w:eastAsia="Calibri"/>
                <w:sz w:val="28"/>
                <w:szCs w:val="28"/>
                <w:lang w:eastAsia="en-US"/>
              </w:rPr>
            </w:pPr>
          </w:p>
          <w:p w:rsidR="00996059" w:rsidRDefault="00996059"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2</w:t>
            </w:r>
          </w:p>
        </w:tc>
        <w:tc>
          <w:tcPr>
            <w:tcW w:w="1843" w:type="dxa"/>
            <w:tcBorders>
              <w:top w:val="single" w:sz="4" w:space="0" w:color="auto"/>
              <w:left w:val="single" w:sz="4" w:space="0" w:color="auto"/>
              <w:bottom w:val="single" w:sz="4" w:space="0" w:color="auto"/>
              <w:right w:val="single" w:sz="4" w:space="0" w:color="auto"/>
            </w:tcBorders>
          </w:tcPr>
          <w:p w:rsidR="00996059" w:rsidRDefault="00996059" w:rsidP="007B0977">
            <w:pPr>
              <w:autoSpaceDE w:val="0"/>
              <w:autoSpaceDN w:val="0"/>
              <w:adjustRightInd w:val="0"/>
              <w:jc w:val="center"/>
              <w:rPr>
                <w:rFonts w:eastAsia="Calibri"/>
                <w:sz w:val="28"/>
                <w:szCs w:val="28"/>
                <w:lang w:eastAsia="en-US"/>
              </w:rPr>
            </w:pPr>
          </w:p>
          <w:p w:rsidR="00996059" w:rsidRDefault="00996059" w:rsidP="007B0977">
            <w:pPr>
              <w:autoSpaceDE w:val="0"/>
              <w:autoSpaceDN w:val="0"/>
              <w:adjustRightInd w:val="0"/>
              <w:jc w:val="center"/>
              <w:rPr>
                <w:rFonts w:eastAsia="Calibri"/>
                <w:sz w:val="28"/>
                <w:szCs w:val="28"/>
                <w:lang w:eastAsia="en-US"/>
              </w:rPr>
            </w:pPr>
          </w:p>
          <w:p w:rsidR="00996059" w:rsidRDefault="00996059" w:rsidP="007B0977">
            <w:pPr>
              <w:autoSpaceDE w:val="0"/>
              <w:autoSpaceDN w:val="0"/>
              <w:adjustRightInd w:val="0"/>
              <w:jc w:val="center"/>
              <w:rPr>
                <w:rFonts w:eastAsia="Calibri"/>
                <w:sz w:val="28"/>
                <w:szCs w:val="28"/>
                <w:lang w:eastAsia="en-US"/>
              </w:rPr>
            </w:pPr>
          </w:p>
          <w:p w:rsidR="00996059" w:rsidRDefault="00996059" w:rsidP="007B0977">
            <w:pPr>
              <w:autoSpaceDE w:val="0"/>
              <w:autoSpaceDN w:val="0"/>
              <w:adjustRightInd w:val="0"/>
              <w:jc w:val="center"/>
              <w:rPr>
                <w:rFonts w:eastAsia="Calibri"/>
                <w:sz w:val="28"/>
                <w:szCs w:val="28"/>
                <w:lang w:eastAsia="en-US"/>
              </w:rPr>
            </w:pPr>
          </w:p>
          <w:p w:rsidR="00996059" w:rsidRDefault="00996059"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40</w:t>
            </w:r>
          </w:p>
        </w:tc>
        <w:tc>
          <w:tcPr>
            <w:tcW w:w="2410" w:type="dxa"/>
            <w:vMerge/>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ind w:firstLine="540"/>
              <w:jc w:val="center"/>
              <w:rPr>
                <w:rFonts w:eastAsia="Calibri"/>
                <w:sz w:val="28"/>
                <w:szCs w:val="28"/>
                <w:lang w:eastAsia="en-US"/>
              </w:rPr>
            </w:pPr>
          </w:p>
        </w:tc>
      </w:tr>
      <w:tr w:rsidR="007B0977" w:rsidRPr="007B0977" w:rsidTr="00747802">
        <w:tc>
          <w:tcPr>
            <w:tcW w:w="1937"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Краеведческий музей</w:t>
            </w:r>
          </w:p>
        </w:tc>
        <w:tc>
          <w:tcPr>
            <w:tcW w:w="1891" w:type="dxa"/>
            <w:tcBorders>
              <w:top w:val="single" w:sz="4" w:space="0" w:color="auto"/>
              <w:left w:val="single" w:sz="4" w:space="0" w:color="auto"/>
              <w:bottom w:val="single" w:sz="4" w:space="0" w:color="auto"/>
              <w:right w:val="single" w:sz="4" w:space="0" w:color="auto"/>
            </w:tcBorders>
          </w:tcPr>
          <w:p w:rsidR="009E3A78" w:rsidRDefault="009E3A78"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1842" w:type="dxa"/>
            <w:tcBorders>
              <w:top w:val="single" w:sz="4" w:space="0" w:color="auto"/>
              <w:left w:val="single" w:sz="4" w:space="0" w:color="auto"/>
              <w:bottom w:val="single" w:sz="4" w:space="0" w:color="auto"/>
              <w:right w:val="single" w:sz="4" w:space="0" w:color="auto"/>
            </w:tcBorders>
          </w:tcPr>
          <w:p w:rsidR="009E3A78" w:rsidRDefault="009E3A78"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1843" w:type="dxa"/>
            <w:tcBorders>
              <w:top w:val="single" w:sz="4" w:space="0" w:color="auto"/>
              <w:left w:val="single" w:sz="4" w:space="0" w:color="auto"/>
              <w:bottom w:val="single" w:sz="4" w:space="0" w:color="auto"/>
              <w:right w:val="single" w:sz="4" w:space="0" w:color="auto"/>
            </w:tcBorders>
          </w:tcPr>
          <w:p w:rsidR="009E3A78" w:rsidRDefault="009E3A78"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2410" w:type="dxa"/>
            <w:vMerge/>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ind w:firstLine="540"/>
              <w:jc w:val="center"/>
              <w:rPr>
                <w:rFonts w:eastAsia="Calibri"/>
                <w:sz w:val="28"/>
                <w:szCs w:val="28"/>
                <w:lang w:eastAsia="en-US"/>
              </w:rPr>
            </w:pPr>
          </w:p>
        </w:tc>
      </w:tr>
      <w:tr w:rsidR="007B0977" w:rsidRPr="007B0977" w:rsidTr="00747802">
        <w:tc>
          <w:tcPr>
            <w:tcW w:w="1937"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Художестве</w:t>
            </w:r>
            <w:r w:rsidRPr="007B0977">
              <w:rPr>
                <w:rFonts w:eastAsia="Calibri"/>
                <w:sz w:val="28"/>
                <w:szCs w:val="28"/>
                <w:lang w:eastAsia="en-US"/>
              </w:rPr>
              <w:t>н</w:t>
            </w:r>
            <w:r w:rsidRPr="007B0977">
              <w:rPr>
                <w:rFonts w:eastAsia="Calibri"/>
                <w:sz w:val="28"/>
                <w:szCs w:val="28"/>
                <w:lang w:eastAsia="en-US"/>
              </w:rPr>
              <w:t>ный музей</w:t>
            </w:r>
          </w:p>
        </w:tc>
        <w:tc>
          <w:tcPr>
            <w:tcW w:w="1891" w:type="dxa"/>
            <w:tcBorders>
              <w:top w:val="single" w:sz="4" w:space="0" w:color="auto"/>
              <w:left w:val="single" w:sz="4" w:space="0" w:color="auto"/>
              <w:bottom w:val="single" w:sz="4" w:space="0" w:color="auto"/>
              <w:right w:val="single" w:sz="4" w:space="0" w:color="auto"/>
            </w:tcBorders>
          </w:tcPr>
          <w:p w:rsidR="009E3A78" w:rsidRDefault="009E3A78"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1842" w:type="dxa"/>
            <w:tcBorders>
              <w:top w:val="single" w:sz="4" w:space="0" w:color="auto"/>
              <w:left w:val="single" w:sz="4" w:space="0" w:color="auto"/>
              <w:bottom w:val="single" w:sz="4" w:space="0" w:color="auto"/>
              <w:right w:val="single" w:sz="4" w:space="0" w:color="auto"/>
            </w:tcBorders>
          </w:tcPr>
          <w:p w:rsidR="009E3A78" w:rsidRDefault="009E3A78"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tcPr>
          <w:p w:rsidR="009E3A78" w:rsidRDefault="009E3A78"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2410" w:type="dxa"/>
            <w:vMerge/>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ind w:firstLine="540"/>
              <w:jc w:val="center"/>
              <w:rPr>
                <w:rFonts w:eastAsia="Calibri"/>
                <w:sz w:val="28"/>
                <w:szCs w:val="28"/>
                <w:lang w:eastAsia="en-US"/>
              </w:rPr>
            </w:pPr>
          </w:p>
        </w:tc>
      </w:tr>
      <w:tr w:rsidR="007B0977" w:rsidRPr="007B0977" w:rsidTr="00747802">
        <w:tc>
          <w:tcPr>
            <w:tcW w:w="1937"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Тематический музей</w:t>
            </w:r>
          </w:p>
        </w:tc>
        <w:tc>
          <w:tcPr>
            <w:tcW w:w="1891" w:type="dxa"/>
            <w:tcBorders>
              <w:top w:val="single" w:sz="4" w:space="0" w:color="auto"/>
              <w:left w:val="single" w:sz="4" w:space="0" w:color="auto"/>
              <w:bottom w:val="single" w:sz="4" w:space="0" w:color="auto"/>
              <w:right w:val="single" w:sz="4" w:space="0" w:color="auto"/>
            </w:tcBorders>
          </w:tcPr>
          <w:p w:rsidR="009E3A78" w:rsidRDefault="009E3A78"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4</w:t>
            </w:r>
          </w:p>
        </w:tc>
        <w:tc>
          <w:tcPr>
            <w:tcW w:w="1842" w:type="dxa"/>
            <w:tcBorders>
              <w:top w:val="single" w:sz="4" w:space="0" w:color="auto"/>
              <w:left w:val="single" w:sz="4" w:space="0" w:color="auto"/>
              <w:bottom w:val="single" w:sz="4" w:space="0" w:color="auto"/>
              <w:right w:val="single" w:sz="4" w:space="0" w:color="auto"/>
            </w:tcBorders>
          </w:tcPr>
          <w:p w:rsidR="009E3A78" w:rsidRDefault="009E3A78"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1843" w:type="dxa"/>
            <w:tcBorders>
              <w:top w:val="single" w:sz="4" w:space="0" w:color="auto"/>
              <w:left w:val="single" w:sz="4" w:space="0" w:color="auto"/>
              <w:bottom w:val="single" w:sz="4" w:space="0" w:color="auto"/>
              <w:right w:val="single" w:sz="4" w:space="0" w:color="auto"/>
            </w:tcBorders>
          </w:tcPr>
          <w:p w:rsidR="009E3A78" w:rsidRDefault="009E3A78"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37</w:t>
            </w:r>
          </w:p>
        </w:tc>
        <w:tc>
          <w:tcPr>
            <w:tcW w:w="2410" w:type="dxa"/>
            <w:vMerge/>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ind w:firstLine="540"/>
              <w:jc w:val="center"/>
              <w:rPr>
                <w:rFonts w:eastAsia="Calibri"/>
                <w:sz w:val="28"/>
                <w:szCs w:val="28"/>
                <w:lang w:eastAsia="en-US"/>
              </w:rPr>
            </w:pPr>
          </w:p>
        </w:tc>
      </w:tr>
      <w:tr w:rsidR="007B0977" w:rsidRPr="007B0977" w:rsidTr="00747802">
        <w:tc>
          <w:tcPr>
            <w:tcW w:w="1937"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Театр драм</w:t>
            </w:r>
            <w:r w:rsidRPr="007B0977">
              <w:rPr>
                <w:rFonts w:eastAsia="Calibri"/>
                <w:sz w:val="28"/>
                <w:szCs w:val="28"/>
                <w:lang w:eastAsia="en-US"/>
              </w:rPr>
              <w:t>а</w:t>
            </w:r>
            <w:r w:rsidRPr="007B0977">
              <w:rPr>
                <w:rFonts w:eastAsia="Calibri"/>
                <w:sz w:val="28"/>
                <w:szCs w:val="28"/>
                <w:lang w:eastAsia="en-US"/>
              </w:rPr>
              <w:t>тический</w:t>
            </w:r>
          </w:p>
        </w:tc>
        <w:tc>
          <w:tcPr>
            <w:tcW w:w="1891" w:type="dxa"/>
            <w:tcBorders>
              <w:top w:val="single" w:sz="4" w:space="0" w:color="auto"/>
              <w:left w:val="single" w:sz="4" w:space="0" w:color="auto"/>
              <w:bottom w:val="single" w:sz="4" w:space="0" w:color="auto"/>
              <w:right w:val="single" w:sz="4" w:space="0" w:color="auto"/>
            </w:tcBorders>
          </w:tcPr>
          <w:p w:rsidR="009E3A78" w:rsidRDefault="009E3A78"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1842" w:type="dxa"/>
            <w:tcBorders>
              <w:top w:val="single" w:sz="4" w:space="0" w:color="auto"/>
              <w:left w:val="single" w:sz="4" w:space="0" w:color="auto"/>
              <w:bottom w:val="single" w:sz="4" w:space="0" w:color="auto"/>
              <w:right w:val="single" w:sz="4" w:space="0" w:color="auto"/>
            </w:tcBorders>
          </w:tcPr>
          <w:p w:rsidR="009E3A78" w:rsidRDefault="009E3A78"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tcPr>
          <w:p w:rsidR="009E3A78" w:rsidRDefault="009E3A78"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2410" w:type="dxa"/>
            <w:vMerge/>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ind w:firstLine="540"/>
              <w:jc w:val="center"/>
              <w:rPr>
                <w:rFonts w:eastAsia="Calibri"/>
                <w:sz w:val="28"/>
                <w:szCs w:val="28"/>
                <w:lang w:eastAsia="en-US"/>
              </w:rPr>
            </w:pPr>
          </w:p>
        </w:tc>
      </w:tr>
      <w:tr w:rsidR="007B0977" w:rsidRPr="007B0977" w:rsidTr="00747802">
        <w:tc>
          <w:tcPr>
            <w:tcW w:w="1937"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 xml:space="preserve">Театр оперы </w:t>
            </w:r>
            <w:r w:rsidRPr="007B0977">
              <w:rPr>
                <w:rFonts w:eastAsia="Calibri"/>
                <w:sz w:val="28"/>
                <w:szCs w:val="28"/>
                <w:lang w:eastAsia="en-US"/>
              </w:rPr>
              <w:br/>
              <w:t>и балета</w:t>
            </w:r>
          </w:p>
        </w:tc>
        <w:tc>
          <w:tcPr>
            <w:tcW w:w="1891" w:type="dxa"/>
            <w:tcBorders>
              <w:top w:val="single" w:sz="4" w:space="0" w:color="auto"/>
              <w:left w:val="single" w:sz="4" w:space="0" w:color="auto"/>
              <w:bottom w:val="single" w:sz="4" w:space="0" w:color="auto"/>
              <w:right w:val="single" w:sz="4" w:space="0" w:color="auto"/>
            </w:tcBorders>
          </w:tcPr>
          <w:p w:rsidR="009E3A78" w:rsidRDefault="009E3A78"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1842" w:type="dxa"/>
            <w:tcBorders>
              <w:top w:val="single" w:sz="4" w:space="0" w:color="auto"/>
              <w:left w:val="single" w:sz="4" w:space="0" w:color="auto"/>
              <w:bottom w:val="single" w:sz="4" w:space="0" w:color="auto"/>
              <w:right w:val="single" w:sz="4" w:space="0" w:color="auto"/>
            </w:tcBorders>
          </w:tcPr>
          <w:p w:rsidR="009E3A78" w:rsidRDefault="009E3A78"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tcPr>
          <w:p w:rsidR="009E3A78" w:rsidRDefault="009E3A78"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2410" w:type="dxa"/>
            <w:vMerge/>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ind w:firstLine="540"/>
              <w:jc w:val="center"/>
              <w:rPr>
                <w:rFonts w:eastAsia="Calibri"/>
                <w:sz w:val="28"/>
                <w:szCs w:val="28"/>
                <w:lang w:eastAsia="en-US"/>
              </w:rPr>
            </w:pPr>
          </w:p>
        </w:tc>
      </w:tr>
      <w:tr w:rsidR="007B0977" w:rsidRPr="007B0977" w:rsidTr="00747802">
        <w:tc>
          <w:tcPr>
            <w:tcW w:w="1937"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Театр кукол</w:t>
            </w:r>
          </w:p>
        </w:tc>
        <w:tc>
          <w:tcPr>
            <w:tcW w:w="1891"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1842"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2410" w:type="dxa"/>
            <w:vMerge/>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ind w:firstLine="540"/>
              <w:jc w:val="center"/>
              <w:rPr>
                <w:rFonts w:eastAsia="Calibri"/>
                <w:sz w:val="28"/>
                <w:szCs w:val="28"/>
                <w:lang w:eastAsia="en-US"/>
              </w:rPr>
            </w:pPr>
          </w:p>
        </w:tc>
      </w:tr>
      <w:tr w:rsidR="007B0977" w:rsidRPr="007B0977" w:rsidTr="00747802">
        <w:tc>
          <w:tcPr>
            <w:tcW w:w="1937"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Театр юного зрителя</w:t>
            </w:r>
          </w:p>
        </w:tc>
        <w:tc>
          <w:tcPr>
            <w:tcW w:w="1891" w:type="dxa"/>
            <w:tcBorders>
              <w:top w:val="single" w:sz="4" w:space="0" w:color="auto"/>
              <w:left w:val="single" w:sz="4" w:space="0" w:color="auto"/>
              <w:bottom w:val="single" w:sz="4" w:space="0" w:color="auto"/>
              <w:right w:val="single" w:sz="4" w:space="0" w:color="auto"/>
            </w:tcBorders>
          </w:tcPr>
          <w:p w:rsidR="00A32EB1" w:rsidRDefault="00A32EB1"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1842" w:type="dxa"/>
            <w:tcBorders>
              <w:top w:val="single" w:sz="4" w:space="0" w:color="auto"/>
              <w:left w:val="single" w:sz="4" w:space="0" w:color="auto"/>
              <w:bottom w:val="single" w:sz="4" w:space="0" w:color="auto"/>
              <w:right w:val="single" w:sz="4" w:space="0" w:color="auto"/>
            </w:tcBorders>
          </w:tcPr>
          <w:p w:rsidR="00A32EB1" w:rsidRDefault="00A32EB1"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tcPr>
          <w:p w:rsidR="00A32EB1" w:rsidRDefault="00A32EB1"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2410" w:type="dxa"/>
            <w:vMerge/>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ind w:firstLine="540"/>
              <w:jc w:val="center"/>
              <w:rPr>
                <w:rFonts w:eastAsia="Calibri"/>
                <w:sz w:val="28"/>
                <w:szCs w:val="28"/>
                <w:lang w:eastAsia="en-US"/>
              </w:rPr>
            </w:pPr>
          </w:p>
        </w:tc>
      </w:tr>
      <w:tr w:rsidR="007B0977" w:rsidRPr="007B0977" w:rsidTr="00747802">
        <w:tc>
          <w:tcPr>
            <w:tcW w:w="1937"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Прочие театры по видам и</w:t>
            </w:r>
            <w:r w:rsidRPr="007B0977">
              <w:rPr>
                <w:rFonts w:eastAsia="Calibri"/>
                <w:sz w:val="28"/>
                <w:szCs w:val="28"/>
                <w:lang w:eastAsia="en-US"/>
              </w:rPr>
              <w:t>с</w:t>
            </w:r>
            <w:r w:rsidRPr="007B0977">
              <w:rPr>
                <w:rFonts w:eastAsia="Calibri"/>
                <w:sz w:val="28"/>
                <w:szCs w:val="28"/>
                <w:lang w:eastAsia="en-US"/>
              </w:rPr>
              <w:t>кусств</w:t>
            </w:r>
          </w:p>
        </w:tc>
        <w:tc>
          <w:tcPr>
            <w:tcW w:w="1891" w:type="dxa"/>
            <w:tcBorders>
              <w:top w:val="single" w:sz="4" w:space="0" w:color="auto"/>
              <w:left w:val="single" w:sz="4" w:space="0" w:color="auto"/>
              <w:bottom w:val="single" w:sz="4" w:space="0" w:color="auto"/>
              <w:right w:val="single" w:sz="4" w:space="0" w:color="auto"/>
            </w:tcBorders>
          </w:tcPr>
          <w:p w:rsidR="00A32EB1" w:rsidRDefault="00A32EB1" w:rsidP="007B0977">
            <w:pPr>
              <w:autoSpaceDE w:val="0"/>
              <w:autoSpaceDN w:val="0"/>
              <w:adjustRightInd w:val="0"/>
              <w:jc w:val="center"/>
              <w:rPr>
                <w:rFonts w:eastAsia="Calibri"/>
                <w:sz w:val="28"/>
                <w:szCs w:val="28"/>
                <w:lang w:eastAsia="en-US"/>
              </w:rPr>
            </w:pPr>
          </w:p>
          <w:p w:rsidR="00A32EB1" w:rsidRDefault="00A32EB1"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3</w:t>
            </w:r>
          </w:p>
        </w:tc>
        <w:tc>
          <w:tcPr>
            <w:tcW w:w="1842" w:type="dxa"/>
            <w:tcBorders>
              <w:top w:val="single" w:sz="4" w:space="0" w:color="auto"/>
              <w:left w:val="single" w:sz="4" w:space="0" w:color="auto"/>
              <w:bottom w:val="single" w:sz="4" w:space="0" w:color="auto"/>
              <w:right w:val="single" w:sz="4" w:space="0" w:color="auto"/>
            </w:tcBorders>
          </w:tcPr>
          <w:p w:rsidR="00A32EB1" w:rsidRDefault="00A32EB1"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 на 500 тыс. чел.</w:t>
            </w:r>
          </w:p>
        </w:tc>
        <w:tc>
          <w:tcPr>
            <w:tcW w:w="1843" w:type="dxa"/>
            <w:tcBorders>
              <w:top w:val="single" w:sz="4" w:space="0" w:color="auto"/>
              <w:left w:val="single" w:sz="4" w:space="0" w:color="auto"/>
              <w:bottom w:val="single" w:sz="4" w:space="0" w:color="auto"/>
              <w:right w:val="single" w:sz="4" w:space="0" w:color="auto"/>
            </w:tcBorders>
          </w:tcPr>
          <w:p w:rsidR="00A32EB1" w:rsidRDefault="00A32EB1" w:rsidP="007B0977">
            <w:pPr>
              <w:autoSpaceDE w:val="0"/>
              <w:autoSpaceDN w:val="0"/>
              <w:adjustRightInd w:val="0"/>
              <w:jc w:val="center"/>
              <w:rPr>
                <w:rFonts w:eastAsia="Calibri"/>
                <w:sz w:val="28"/>
                <w:szCs w:val="28"/>
                <w:lang w:eastAsia="en-US"/>
              </w:rPr>
            </w:pPr>
          </w:p>
          <w:p w:rsidR="00A32EB1" w:rsidRDefault="00A32EB1"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8</w:t>
            </w:r>
          </w:p>
        </w:tc>
        <w:tc>
          <w:tcPr>
            <w:tcW w:w="2410" w:type="dxa"/>
            <w:vMerge/>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ind w:firstLine="540"/>
              <w:jc w:val="center"/>
              <w:rPr>
                <w:rFonts w:eastAsia="Calibri"/>
                <w:sz w:val="28"/>
                <w:szCs w:val="28"/>
                <w:lang w:eastAsia="en-US"/>
              </w:rPr>
            </w:pPr>
          </w:p>
        </w:tc>
      </w:tr>
      <w:tr w:rsidR="007B0977" w:rsidRPr="007B0977" w:rsidTr="00747802">
        <w:tc>
          <w:tcPr>
            <w:tcW w:w="1937"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Концертный зал</w:t>
            </w:r>
          </w:p>
        </w:tc>
        <w:tc>
          <w:tcPr>
            <w:tcW w:w="1891" w:type="dxa"/>
            <w:tcBorders>
              <w:top w:val="single" w:sz="4" w:space="0" w:color="auto"/>
              <w:left w:val="single" w:sz="4" w:space="0" w:color="auto"/>
              <w:bottom w:val="single" w:sz="4" w:space="0" w:color="auto"/>
              <w:right w:val="single" w:sz="4" w:space="0" w:color="auto"/>
            </w:tcBorders>
          </w:tcPr>
          <w:p w:rsidR="00A32EB1" w:rsidRDefault="00A32EB1"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2</w:t>
            </w:r>
          </w:p>
        </w:tc>
        <w:tc>
          <w:tcPr>
            <w:tcW w:w="1842" w:type="dxa"/>
            <w:tcBorders>
              <w:top w:val="single" w:sz="4" w:space="0" w:color="auto"/>
              <w:left w:val="single" w:sz="4" w:space="0" w:color="auto"/>
              <w:bottom w:val="single" w:sz="4" w:space="0" w:color="auto"/>
              <w:right w:val="single" w:sz="4" w:space="0" w:color="auto"/>
            </w:tcBorders>
          </w:tcPr>
          <w:p w:rsidR="00A32EB1" w:rsidRDefault="00A32EB1"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1843" w:type="dxa"/>
            <w:tcBorders>
              <w:top w:val="single" w:sz="4" w:space="0" w:color="auto"/>
              <w:left w:val="single" w:sz="4" w:space="0" w:color="auto"/>
              <w:bottom w:val="single" w:sz="4" w:space="0" w:color="auto"/>
              <w:right w:val="single" w:sz="4" w:space="0" w:color="auto"/>
            </w:tcBorders>
          </w:tcPr>
          <w:p w:rsidR="00A32EB1" w:rsidRDefault="00A32EB1"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5</w:t>
            </w:r>
          </w:p>
        </w:tc>
        <w:tc>
          <w:tcPr>
            <w:tcW w:w="2410" w:type="dxa"/>
            <w:vMerge/>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ind w:firstLine="540"/>
              <w:jc w:val="center"/>
              <w:rPr>
                <w:rFonts w:eastAsia="Calibri"/>
                <w:sz w:val="28"/>
                <w:szCs w:val="28"/>
                <w:lang w:eastAsia="en-US"/>
              </w:rPr>
            </w:pPr>
          </w:p>
        </w:tc>
      </w:tr>
      <w:tr w:rsidR="007B0977" w:rsidRPr="007B0977" w:rsidTr="00747802">
        <w:tc>
          <w:tcPr>
            <w:tcW w:w="1937"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Филармония</w:t>
            </w:r>
          </w:p>
        </w:tc>
        <w:tc>
          <w:tcPr>
            <w:tcW w:w="1891"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1842"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2410" w:type="dxa"/>
            <w:vMerge/>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ind w:firstLine="540"/>
              <w:jc w:val="center"/>
              <w:rPr>
                <w:rFonts w:eastAsia="Calibri"/>
                <w:sz w:val="28"/>
                <w:szCs w:val="28"/>
                <w:lang w:eastAsia="en-US"/>
              </w:rPr>
            </w:pPr>
          </w:p>
        </w:tc>
      </w:tr>
      <w:tr w:rsidR="007B0977" w:rsidRPr="007B0977" w:rsidTr="00747802">
        <w:tc>
          <w:tcPr>
            <w:tcW w:w="1937"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Концертный творческий коллектив</w:t>
            </w:r>
          </w:p>
        </w:tc>
        <w:tc>
          <w:tcPr>
            <w:tcW w:w="1891" w:type="dxa"/>
            <w:tcBorders>
              <w:top w:val="single" w:sz="4" w:space="0" w:color="auto"/>
              <w:left w:val="single" w:sz="4" w:space="0" w:color="auto"/>
              <w:bottom w:val="single" w:sz="4" w:space="0" w:color="auto"/>
              <w:right w:val="single" w:sz="4" w:space="0" w:color="auto"/>
            </w:tcBorders>
          </w:tcPr>
          <w:p w:rsidR="00A32EB1" w:rsidRDefault="00A32EB1" w:rsidP="007B0977">
            <w:pPr>
              <w:autoSpaceDE w:val="0"/>
              <w:autoSpaceDN w:val="0"/>
              <w:adjustRightInd w:val="0"/>
              <w:jc w:val="center"/>
              <w:rPr>
                <w:rFonts w:eastAsia="Calibri"/>
                <w:sz w:val="28"/>
                <w:szCs w:val="28"/>
                <w:lang w:eastAsia="en-US"/>
              </w:rPr>
            </w:pPr>
          </w:p>
          <w:p w:rsidR="00A32EB1" w:rsidRDefault="00A32EB1"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2</w:t>
            </w:r>
          </w:p>
        </w:tc>
        <w:tc>
          <w:tcPr>
            <w:tcW w:w="1842" w:type="dxa"/>
            <w:tcBorders>
              <w:top w:val="single" w:sz="4" w:space="0" w:color="auto"/>
              <w:left w:val="single" w:sz="4" w:space="0" w:color="auto"/>
              <w:bottom w:val="single" w:sz="4" w:space="0" w:color="auto"/>
              <w:right w:val="single" w:sz="4" w:space="0" w:color="auto"/>
            </w:tcBorders>
          </w:tcPr>
          <w:p w:rsidR="00A32EB1" w:rsidRDefault="00A32EB1" w:rsidP="007B0977">
            <w:pPr>
              <w:autoSpaceDE w:val="0"/>
              <w:autoSpaceDN w:val="0"/>
              <w:adjustRightInd w:val="0"/>
              <w:jc w:val="center"/>
              <w:rPr>
                <w:rFonts w:eastAsia="Calibri"/>
                <w:sz w:val="28"/>
                <w:szCs w:val="28"/>
                <w:lang w:eastAsia="en-US"/>
              </w:rPr>
            </w:pPr>
          </w:p>
          <w:p w:rsidR="00A32EB1" w:rsidRDefault="00A32EB1"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1843" w:type="dxa"/>
            <w:tcBorders>
              <w:top w:val="single" w:sz="4" w:space="0" w:color="auto"/>
              <w:left w:val="single" w:sz="4" w:space="0" w:color="auto"/>
              <w:bottom w:val="single" w:sz="4" w:space="0" w:color="auto"/>
              <w:right w:val="single" w:sz="4" w:space="0" w:color="auto"/>
            </w:tcBorders>
          </w:tcPr>
          <w:p w:rsidR="00A32EB1" w:rsidRDefault="00A32EB1" w:rsidP="007B0977">
            <w:pPr>
              <w:autoSpaceDE w:val="0"/>
              <w:autoSpaceDN w:val="0"/>
              <w:adjustRightInd w:val="0"/>
              <w:jc w:val="center"/>
              <w:rPr>
                <w:rFonts w:eastAsia="Calibri"/>
                <w:sz w:val="28"/>
                <w:szCs w:val="28"/>
                <w:lang w:eastAsia="en-US"/>
              </w:rPr>
            </w:pPr>
          </w:p>
          <w:p w:rsidR="00A32EB1" w:rsidRDefault="00A32EB1"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5</w:t>
            </w:r>
          </w:p>
        </w:tc>
        <w:tc>
          <w:tcPr>
            <w:tcW w:w="2410" w:type="dxa"/>
            <w:vMerge/>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ind w:firstLine="540"/>
              <w:jc w:val="center"/>
              <w:rPr>
                <w:rFonts w:eastAsia="Calibri"/>
                <w:sz w:val="28"/>
                <w:szCs w:val="28"/>
                <w:lang w:eastAsia="en-US"/>
              </w:rPr>
            </w:pPr>
          </w:p>
        </w:tc>
      </w:tr>
      <w:tr w:rsidR="007B0977" w:rsidRPr="007B0977" w:rsidTr="00747802">
        <w:tc>
          <w:tcPr>
            <w:tcW w:w="1937"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Цирк стаци</w:t>
            </w:r>
            <w:r w:rsidRPr="007B0977">
              <w:rPr>
                <w:rFonts w:eastAsia="Calibri"/>
                <w:sz w:val="28"/>
                <w:szCs w:val="28"/>
                <w:lang w:eastAsia="en-US"/>
              </w:rPr>
              <w:t>о</w:t>
            </w:r>
            <w:r w:rsidRPr="007B0977">
              <w:rPr>
                <w:rFonts w:eastAsia="Calibri"/>
                <w:sz w:val="28"/>
                <w:szCs w:val="28"/>
                <w:lang w:eastAsia="en-US"/>
              </w:rPr>
              <w:t>нарный</w:t>
            </w:r>
          </w:p>
        </w:tc>
        <w:tc>
          <w:tcPr>
            <w:tcW w:w="1891" w:type="dxa"/>
            <w:tcBorders>
              <w:top w:val="single" w:sz="4" w:space="0" w:color="auto"/>
              <w:left w:val="single" w:sz="4" w:space="0" w:color="auto"/>
              <w:bottom w:val="single" w:sz="4" w:space="0" w:color="auto"/>
              <w:right w:val="single" w:sz="4" w:space="0" w:color="auto"/>
            </w:tcBorders>
          </w:tcPr>
          <w:p w:rsidR="00A32EB1" w:rsidRDefault="00A32EB1"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1842" w:type="dxa"/>
            <w:tcBorders>
              <w:top w:val="single" w:sz="4" w:space="0" w:color="auto"/>
              <w:left w:val="single" w:sz="4" w:space="0" w:color="auto"/>
              <w:bottom w:val="single" w:sz="4" w:space="0" w:color="auto"/>
              <w:right w:val="single" w:sz="4" w:space="0" w:color="auto"/>
            </w:tcBorders>
          </w:tcPr>
          <w:p w:rsidR="00A32EB1" w:rsidRDefault="00A32EB1"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tcPr>
          <w:p w:rsidR="00A32EB1" w:rsidRDefault="00A32EB1"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2410" w:type="dxa"/>
            <w:vMerge/>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ind w:firstLine="540"/>
              <w:jc w:val="center"/>
              <w:rPr>
                <w:rFonts w:eastAsia="Calibri"/>
                <w:sz w:val="28"/>
                <w:szCs w:val="28"/>
                <w:lang w:eastAsia="en-US"/>
              </w:rPr>
            </w:pPr>
          </w:p>
        </w:tc>
      </w:tr>
      <w:tr w:rsidR="007B0977" w:rsidRPr="007B0977" w:rsidTr="00747802">
        <w:tc>
          <w:tcPr>
            <w:tcW w:w="1937"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Дом (центр) народного творчества</w:t>
            </w:r>
          </w:p>
        </w:tc>
        <w:tc>
          <w:tcPr>
            <w:tcW w:w="1891" w:type="dxa"/>
            <w:tcBorders>
              <w:top w:val="single" w:sz="4" w:space="0" w:color="auto"/>
              <w:left w:val="single" w:sz="4" w:space="0" w:color="auto"/>
              <w:bottom w:val="single" w:sz="4" w:space="0" w:color="auto"/>
              <w:right w:val="single" w:sz="4" w:space="0" w:color="auto"/>
            </w:tcBorders>
          </w:tcPr>
          <w:p w:rsidR="00A32EB1" w:rsidRDefault="00A32EB1" w:rsidP="007B0977">
            <w:pPr>
              <w:autoSpaceDE w:val="0"/>
              <w:autoSpaceDN w:val="0"/>
              <w:adjustRightInd w:val="0"/>
              <w:jc w:val="center"/>
              <w:rPr>
                <w:rFonts w:eastAsia="Calibri"/>
                <w:sz w:val="28"/>
                <w:szCs w:val="28"/>
                <w:lang w:eastAsia="en-US"/>
              </w:rPr>
            </w:pPr>
          </w:p>
          <w:p w:rsidR="00A32EB1" w:rsidRDefault="00A32EB1"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1842" w:type="dxa"/>
            <w:tcBorders>
              <w:top w:val="single" w:sz="4" w:space="0" w:color="auto"/>
              <w:left w:val="single" w:sz="4" w:space="0" w:color="auto"/>
              <w:bottom w:val="single" w:sz="4" w:space="0" w:color="auto"/>
              <w:right w:val="single" w:sz="4" w:space="0" w:color="auto"/>
            </w:tcBorders>
          </w:tcPr>
          <w:p w:rsidR="00A32EB1" w:rsidRDefault="00A32EB1" w:rsidP="007B0977">
            <w:pPr>
              <w:autoSpaceDE w:val="0"/>
              <w:autoSpaceDN w:val="0"/>
              <w:adjustRightInd w:val="0"/>
              <w:jc w:val="center"/>
              <w:rPr>
                <w:rFonts w:eastAsia="Calibri"/>
                <w:sz w:val="28"/>
                <w:szCs w:val="28"/>
                <w:lang w:eastAsia="en-US"/>
              </w:rPr>
            </w:pPr>
          </w:p>
          <w:p w:rsidR="00A32EB1" w:rsidRDefault="00A32EB1"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tcPr>
          <w:p w:rsidR="00A32EB1" w:rsidRDefault="00A32EB1" w:rsidP="007B0977">
            <w:pPr>
              <w:autoSpaceDE w:val="0"/>
              <w:autoSpaceDN w:val="0"/>
              <w:adjustRightInd w:val="0"/>
              <w:jc w:val="center"/>
              <w:rPr>
                <w:rFonts w:eastAsia="Calibri"/>
                <w:sz w:val="28"/>
                <w:szCs w:val="28"/>
                <w:lang w:eastAsia="en-US"/>
              </w:rPr>
            </w:pPr>
          </w:p>
          <w:p w:rsidR="00A32EB1" w:rsidRDefault="00A32EB1"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2410" w:type="dxa"/>
            <w:vMerge/>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ind w:firstLine="540"/>
              <w:jc w:val="center"/>
              <w:rPr>
                <w:rFonts w:eastAsia="Calibri"/>
                <w:sz w:val="28"/>
                <w:szCs w:val="28"/>
                <w:lang w:eastAsia="en-US"/>
              </w:rPr>
            </w:pPr>
          </w:p>
        </w:tc>
      </w:tr>
      <w:tr w:rsidR="007B0977" w:rsidRPr="007B0977" w:rsidTr="00747802">
        <w:tc>
          <w:tcPr>
            <w:tcW w:w="1937"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Зоопарк</w:t>
            </w:r>
          </w:p>
        </w:tc>
        <w:tc>
          <w:tcPr>
            <w:tcW w:w="1891"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1842"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1843"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2410" w:type="dxa"/>
            <w:vMerge/>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ind w:firstLine="540"/>
              <w:jc w:val="center"/>
              <w:rPr>
                <w:rFonts w:eastAsia="Calibri"/>
                <w:sz w:val="28"/>
                <w:szCs w:val="28"/>
                <w:lang w:eastAsia="en-US"/>
              </w:rPr>
            </w:pPr>
          </w:p>
        </w:tc>
      </w:tr>
    </w:tbl>
    <w:p w:rsidR="007B0977" w:rsidRPr="007B0977" w:rsidRDefault="007B0977" w:rsidP="007B0977">
      <w:pPr>
        <w:autoSpaceDE w:val="0"/>
        <w:autoSpaceDN w:val="0"/>
        <w:adjustRightInd w:val="0"/>
        <w:ind w:firstLine="540"/>
        <w:jc w:val="both"/>
        <w:rPr>
          <w:rFonts w:eastAsia="Calibri"/>
          <w:sz w:val="28"/>
          <w:szCs w:val="28"/>
          <w:lang w:eastAsia="en-US"/>
        </w:rPr>
      </w:pP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2.3.8.2 </w:t>
      </w:r>
      <w:r w:rsidR="00A32EB1">
        <w:rPr>
          <w:rFonts w:eastAsia="Calibri"/>
          <w:sz w:val="28"/>
          <w:szCs w:val="28"/>
          <w:lang w:eastAsia="en-US"/>
        </w:rPr>
        <w:t xml:space="preserve">организации (типы объектов) </w:t>
      </w:r>
      <w:r w:rsidRPr="007B0977">
        <w:rPr>
          <w:rFonts w:eastAsia="Calibri"/>
          <w:sz w:val="28"/>
          <w:szCs w:val="28"/>
          <w:lang w:eastAsia="en-US"/>
        </w:rPr>
        <w:t>культур</w:t>
      </w:r>
      <w:r w:rsidR="00A32EB1">
        <w:rPr>
          <w:rFonts w:eastAsia="Calibri"/>
          <w:sz w:val="28"/>
          <w:szCs w:val="28"/>
          <w:lang w:eastAsia="en-US"/>
        </w:rPr>
        <w:t xml:space="preserve">ного назначения </w:t>
      </w:r>
      <w:r w:rsidRPr="007B0977">
        <w:rPr>
          <w:rFonts w:eastAsia="Calibri"/>
          <w:sz w:val="28"/>
          <w:szCs w:val="28"/>
          <w:lang w:eastAsia="en-US"/>
        </w:rPr>
        <w:t xml:space="preserve">сетевого типа, необходимая численность которых в соответствии с нормативами обеспеченности </w:t>
      </w:r>
      <w:r w:rsidRPr="007B0977">
        <w:rPr>
          <w:rFonts w:eastAsia="Calibri"/>
          <w:sz w:val="28"/>
          <w:szCs w:val="28"/>
          <w:lang w:eastAsia="en-US"/>
        </w:rPr>
        <w:lastRenderedPageBreak/>
        <w:t>установлена для городских округов и зависит от численности населения. Пер</w:t>
      </w:r>
      <w:r w:rsidRPr="007B0977">
        <w:rPr>
          <w:rFonts w:eastAsia="Calibri"/>
          <w:sz w:val="28"/>
          <w:szCs w:val="28"/>
          <w:lang w:eastAsia="en-US"/>
        </w:rPr>
        <w:t>е</w:t>
      </w:r>
      <w:r w:rsidRPr="007B0977">
        <w:rPr>
          <w:rFonts w:eastAsia="Calibri"/>
          <w:sz w:val="28"/>
          <w:szCs w:val="28"/>
          <w:lang w:eastAsia="en-US"/>
        </w:rPr>
        <w:t xml:space="preserve">чень таких </w:t>
      </w:r>
      <w:r w:rsidR="00A32EB1">
        <w:rPr>
          <w:rFonts w:eastAsia="Calibri"/>
          <w:sz w:val="28"/>
          <w:szCs w:val="28"/>
          <w:lang w:eastAsia="en-US"/>
        </w:rPr>
        <w:t xml:space="preserve">организаций (типов объектов) </w:t>
      </w:r>
      <w:r w:rsidRPr="007B0977">
        <w:rPr>
          <w:rFonts w:eastAsia="Calibri"/>
          <w:sz w:val="28"/>
          <w:szCs w:val="28"/>
          <w:lang w:eastAsia="en-US"/>
        </w:rPr>
        <w:t>представлен в таблице 3:</w:t>
      </w:r>
    </w:p>
    <w:p w:rsidR="00883952" w:rsidRDefault="00883952" w:rsidP="007B0977">
      <w:pPr>
        <w:autoSpaceDE w:val="0"/>
        <w:autoSpaceDN w:val="0"/>
        <w:adjustRightInd w:val="0"/>
        <w:ind w:firstLine="540"/>
        <w:jc w:val="right"/>
        <w:outlineLvl w:val="1"/>
        <w:rPr>
          <w:rFonts w:eastAsia="Calibri"/>
          <w:sz w:val="28"/>
          <w:szCs w:val="28"/>
          <w:lang w:eastAsia="en-US"/>
        </w:rPr>
      </w:pPr>
    </w:p>
    <w:p w:rsidR="007B0977" w:rsidRPr="007B0977" w:rsidRDefault="007B0977" w:rsidP="007B0977">
      <w:pPr>
        <w:autoSpaceDE w:val="0"/>
        <w:autoSpaceDN w:val="0"/>
        <w:adjustRightInd w:val="0"/>
        <w:ind w:firstLine="540"/>
        <w:jc w:val="right"/>
        <w:outlineLvl w:val="1"/>
        <w:rPr>
          <w:rFonts w:eastAsia="Calibri"/>
          <w:sz w:val="28"/>
          <w:szCs w:val="28"/>
          <w:lang w:eastAsia="en-US"/>
        </w:rPr>
      </w:pPr>
      <w:r w:rsidRPr="007B0977">
        <w:rPr>
          <w:rFonts w:eastAsia="Calibri"/>
          <w:sz w:val="28"/>
          <w:szCs w:val="28"/>
          <w:lang w:eastAsia="en-US"/>
        </w:rPr>
        <w:t>Таблица 3</w:t>
      </w:r>
    </w:p>
    <w:p w:rsidR="007B0977" w:rsidRPr="007B0977" w:rsidRDefault="007B0977" w:rsidP="007B0977">
      <w:pPr>
        <w:suppressAutoHyphens/>
        <w:autoSpaceDE w:val="0"/>
        <w:autoSpaceDN w:val="0"/>
        <w:adjustRightInd w:val="0"/>
        <w:jc w:val="center"/>
        <w:outlineLvl w:val="1"/>
        <w:rPr>
          <w:rFonts w:eastAsia="Calibri"/>
          <w:b/>
          <w:sz w:val="28"/>
          <w:szCs w:val="28"/>
          <w:lang w:eastAsia="en-US"/>
        </w:rPr>
      </w:pPr>
    </w:p>
    <w:p w:rsidR="00A32EB1" w:rsidRDefault="007B0977" w:rsidP="007B0977">
      <w:pPr>
        <w:suppressAutoHyphens/>
        <w:autoSpaceDE w:val="0"/>
        <w:autoSpaceDN w:val="0"/>
        <w:adjustRightInd w:val="0"/>
        <w:jc w:val="center"/>
        <w:outlineLvl w:val="1"/>
        <w:rPr>
          <w:rFonts w:eastAsia="Calibri"/>
          <w:b/>
          <w:sz w:val="28"/>
          <w:szCs w:val="28"/>
          <w:lang w:eastAsia="en-US"/>
        </w:rPr>
      </w:pPr>
      <w:r w:rsidRPr="007B0977">
        <w:rPr>
          <w:rFonts w:eastAsia="Calibri"/>
          <w:b/>
          <w:sz w:val="28"/>
          <w:szCs w:val="28"/>
          <w:lang w:eastAsia="en-US"/>
        </w:rPr>
        <w:t>П</w:t>
      </w:r>
      <w:r w:rsidR="00A32EB1">
        <w:rPr>
          <w:rFonts w:eastAsia="Calibri"/>
          <w:b/>
          <w:sz w:val="28"/>
          <w:szCs w:val="28"/>
          <w:lang w:eastAsia="en-US"/>
        </w:rPr>
        <w:t xml:space="preserve">ЕРЕЧЕНЬ </w:t>
      </w:r>
      <w:r w:rsidRPr="007B0977">
        <w:rPr>
          <w:rFonts w:eastAsia="Calibri"/>
          <w:b/>
          <w:sz w:val="28"/>
          <w:szCs w:val="28"/>
          <w:lang w:eastAsia="en-US"/>
        </w:rPr>
        <w:t xml:space="preserve"> </w:t>
      </w:r>
    </w:p>
    <w:p w:rsidR="007B0977" w:rsidRPr="007B0977" w:rsidRDefault="00A32EB1" w:rsidP="007B0977">
      <w:pPr>
        <w:suppressAutoHyphens/>
        <w:autoSpaceDE w:val="0"/>
        <w:autoSpaceDN w:val="0"/>
        <w:adjustRightInd w:val="0"/>
        <w:jc w:val="center"/>
        <w:outlineLvl w:val="1"/>
        <w:rPr>
          <w:rFonts w:eastAsia="Calibri"/>
          <w:b/>
          <w:sz w:val="28"/>
          <w:szCs w:val="28"/>
          <w:lang w:eastAsia="en-US"/>
        </w:rPr>
      </w:pPr>
      <w:r>
        <w:rPr>
          <w:rFonts w:eastAsia="Calibri"/>
          <w:b/>
          <w:sz w:val="28"/>
          <w:szCs w:val="28"/>
          <w:lang w:eastAsia="en-US"/>
        </w:rPr>
        <w:t xml:space="preserve">организаций (типов объектов) </w:t>
      </w:r>
      <w:r w:rsidR="007B0977" w:rsidRPr="007B0977">
        <w:rPr>
          <w:rFonts w:eastAsia="Calibri"/>
          <w:b/>
          <w:sz w:val="28"/>
          <w:szCs w:val="28"/>
          <w:lang w:eastAsia="en-US"/>
        </w:rPr>
        <w:t>культур</w:t>
      </w:r>
      <w:r>
        <w:rPr>
          <w:rFonts w:eastAsia="Calibri"/>
          <w:b/>
          <w:sz w:val="28"/>
          <w:szCs w:val="28"/>
          <w:lang w:eastAsia="en-US"/>
        </w:rPr>
        <w:t xml:space="preserve">ного назначения </w:t>
      </w:r>
      <w:r w:rsidR="007B0977" w:rsidRPr="007B0977">
        <w:rPr>
          <w:rFonts w:eastAsia="Calibri"/>
          <w:b/>
          <w:sz w:val="28"/>
          <w:szCs w:val="28"/>
          <w:lang w:eastAsia="en-US"/>
        </w:rPr>
        <w:t>сетевого типа, необходимая численность которых в соответствии с нормативами обеспеченности установлена для городских округов</w:t>
      </w:r>
    </w:p>
    <w:p w:rsidR="007B0977" w:rsidRPr="007B0977" w:rsidRDefault="007B0977" w:rsidP="007B0977">
      <w:pPr>
        <w:suppressAutoHyphens/>
        <w:autoSpaceDE w:val="0"/>
        <w:autoSpaceDN w:val="0"/>
        <w:adjustRightInd w:val="0"/>
        <w:jc w:val="center"/>
        <w:outlineLvl w:val="1"/>
        <w:rPr>
          <w:rFonts w:eastAsia="Calibri"/>
          <w:b/>
          <w:sz w:val="28"/>
          <w:szCs w:val="28"/>
          <w:lang w:eastAsia="en-US"/>
        </w:rPr>
      </w:pPr>
    </w:p>
    <w:p w:rsidR="007B0977" w:rsidRPr="007B0977" w:rsidRDefault="007B0977" w:rsidP="007B0977">
      <w:pPr>
        <w:autoSpaceDE w:val="0"/>
        <w:autoSpaceDN w:val="0"/>
        <w:adjustRightInd w:val="0"/>
        <w:spacing w:line="24" w:lineRule="auto"/>
        <w:ind w:firstLine="540"/>
        <w:jc w:val="center"/>
        <w:rPr>
          <w:rFonts w:eastAsia="Calibri"/>
          <w:sz w:val="28"/>
          <w:szCs w:val="28"/>
          <w:lang w:eastAsia="en-US"/>
        </w:rPr>
      </w:pPr>
    </w:p>
    <w:tbl>
      <w:tblPr>
        <w:tblW w:w="9923" w:type="dxa"/>
        <w:tblInd w:w="62" w:type="dxa"/>
        <w:tblLayout w:type="fixed"/>
        <w:tblCellMar>
          <w:left w:w="62" w:type="dxa"/>
          <w:right w:w="62" w:type="dxa"/>
        </w:tblCellMar>
        <w:tblLook w:val="0000" w:firstRow="0" w:lastRow="0" w:firstColumn="0" w:lastColumn="0" w:noHBand="0" w:noVBand="0"/>
      </w:tblPr>
      <w:tblGrid>
        <w:gridCol w:w="2410"/>
        <w:gridCol w:w="1985"/>
        <w:gridCol w:w="1701"/>
        <w:gridCol w:w="2126"/>
        <w:gridCol w:w="1701"/>
      </w:tblGrid>
      <w:tr w:rsidR="007B0977" w:rsidRPr="007B0977" w:rsidTr="00747802">
        <w:tc>
          <w:tcPr>
            <w:tcW w:w="2410" w:type="dxa"/>
            <w:tcBorders>
              <w:top w:val="single" w:sz="4" w:space="0" w:color="auto"/>
              <w:left w:val="single" w:sz="4" w:space="0" w:color="auto"/>
              <w:bottom w:val="single" w:sz="4" w:space="0" w:color="auto"/>
              <w:right w:val="single" w:sz="4" w:space="0" w:color="auto"/>
            </w:tcBorders>
          </w:tcPr>
          <w:p w:rsidR="00A32EB1" w:rsidRDefault="00A32EB1" w:rsidP="00A32EB1">
            <w:pPr>
              <w:autoSpaceDE w:val="0"/>
              <w:autoSpaceDN w:val="0"/>
              <w:adjustRightInd w:val="0"/>
              <w:jc w:val="center"/>
              <w:rPr>
                <w:rFonts w:eastAsia="Calibri"/>
                <w:sz w:val="28"/>
                <w:szCs w:val="28"/>
                <w:lang w:eastAsia="en-US"/>
              </w:rPr>
            </w:pPr>
            <w:r>
              <w:rPr>
                <w:rFonts w:eastAsia="Calibri"/>
                <w:sz w:val="28"/>
                <w:szCs w:val="28"/>
                <w:lang w:eastAsia="en-US"/>
              </w:rPr>
              <w:t xml:space="preserve">Организация </w:t>
            </w:r>
          </w:p>
          <w:p w:rsidR="007B0977" w:rsidRDefault="00A32EB1" w:rsidP="00A32EB1">
            <w:pPr>
              <w:autoSpaceDE w:val="0"/>
              <w:autoSpaceDN w:val="0"/>
              <w:adjustRightInd w:val="0"/>
              <w:jc w:val="center"/>
              <w:rPr>
                <w:rFonts w:eastAsia="Calibri"/>
                <w:sz w:val="28"/>
                <w:szCs w:val="28"/>
                <w:lang w:eastAsia="en-US"/>
              </w:rPr>
            </w:pPr>
            <w:r>
              <w:rPr>
                <w:rFonts w:eastAsia="Calibri"/>
                <w:sz w:val="28"/>
                <w:szCs w:val="28"/>
                <w:lang w:eastAsia="en-US"/>
              </w:rPr>
              <w:t>(т</w:t>
            </w:r>
            <w:r w:rsidR="007B0977" w:rsidRPr="007B0977">
              <w:rPr>
                <w:rFonts w:eastAsia="Calibri"/>
                <w:sz w:val="28"/>
                <w:szCs w:val="28"/>
                <w:lang w:eastAsia="en-US"/>
              </w:rPr>
              <w:t>ип объекта</w:t>
            </w:r>
            <w:r>
              <w:rPr>
                <w:rFonts w:eastAsia="Calibri"/>
                <w:sz w:val="28"/>
                <w:szCs w:val="28"/>
                <w:lang w:eastAsia="en-US"/>
              </w:rPr>
              <w:t>)</w:t>
            </w:r>
          </w:p>
          <w:p w:rsidR="00A32EB1" w:rsidRPr="007B0977" w:rsidRDefault="00A32EB1" w:rsidP="00A32EB1">
            <w:pPr>
              <w:autoSpaceDE w:val="0"/>
              <w:autoSpaceDN w:val="0"/>
              <w:adjustRightInd w:val="0"/>
              <w:jc w:val="center"/>
              <w:rPr>
                <w:rFonts w:eastAsia="Calibri"/>
                <w:sz w:val="28"/>
                <w:szCs w:val="28"/>
                <w:lang w:eastAsia="en-US"/>
              </w:rPr>
            </w:pPr>
            <w:r>
              <w:rPr>
                <w:rFonts w:eastAsia="Calibri"/>
                <w:sz w:val="28"/>
                <w:szCs w:val="28"/>
                <w:lang w:eastAsia="en-US"/>
              </w:rPr>
              <w:t>культурного назначения</w:t>
            </w:r>
          </w:p>
        </w:tc>
        <w:tc>
          <w:tcPr>
            <w:tcW w:w="1985"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Нормативное</w:t>
            </w: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количество с</w:t>
            </w:r>
            <w:r w:rsidRPr="007B0977">
              <w:rPr>
                <w:rFonts w:eastAsia="Calibri"/>
                <w:sz w:val="28"/>
                <w:szCs w:val="28"/>
                <w:lang w:eastAsia="en-US"/>
              </w:rPr>
              <w:t>е</w:t>
            </w:r>
            <w:r w:rsidRPr="007B0977">
              <w:rPr>
                <w:rFonts w:eastAsia="Calibri"/>
                <w:sz w:val="28"/>
                <w:szCs w:val="28"/>
                <w:lang w:eastAsia="en-US"/>
              </w:rPr>
              <w:t>тевых единиц,</w:t>
            </w: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единиц</w:t>
            </w:r>
          </w:p>
        </w:tc>
        <w:tc>
          <w:tcPr>
            <w:tcW w:w="1701"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Фактическое</w:t>
            </w: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 xml:space="preserve">количество сетевых единиц </w:t>
            </w:r>
            <w:r w:rsidRPr="007B0977">
              <w:rPr>
                <w:rFonts w:eastAsia="Calibri"/>
                <w:sz w:val="28"/>
                <w:szCs w:val="28"/>
                <w:lang w:eastAsia="en-US"/>
              </w:rPr>
              <w:br/>
              <w:t>на террит</w:t>
            </w:r>
            <w:r w:rsidRPr="007B0977">
              <w:rPr>
                <w:rFonts w:eastAsia="Calibri"/>
                <w:sz w:val="28"/>
                <w:szCs w:val="28"/>
                <w:lang w:eastAsia="en-US"/>
              </w:rPr>
              <w:t>о</w:t>
            </w:r>
            <w:r w:rsidRPr="007B0977">
              <w:rPr>
                <w:rFonts w:eastAsia="Calibri"/>
                <w:sz w:val="28"/>
                <w:szCs w:val="28"/>
                <w:lang w:eastAsia="en-US"/>
              </w:rPr>
              <w:t>рии города Перми,</w:t>
            </w: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единиц</w:t>
            </w:r>
          </w:p>
        </w:tc>
        <w:tc>
          <w:tcPr>
            <w:tcW w:w="2126" w:type="dxa"/>
            <w:tcBorders>
              <w:top w:val="single" w:sz="4" w:space="0" w:color="auto"/>
              <w:left w:val="single" w:sz="4" w:space="0" w:color="auto"/>
              <w:bottom w:val="single" w:sz="4" w:space="0" w:color="auto"/>
              <w:right w:val="single" w:sz="4" w:space="0" w:color="auto"/>
            </w:tcBorders>
          </w:tcPr>
          <w:p w:rsidR="007B0977" w:rsidRPr="007B0977" w:rsidRDefault="007B0977" w:rsidP="00A32EB1">
            <w:pPr>
              <w:autoSpaceDE w:val="0"/>
              <w:autoSpaceDN w:val="0"/>
              <w:adjustRightInd w:val="0"/>
              <w:jc w:val="center"/>
              <w:rPr>
                <w:rFonts w:eastAsia="Calibri"/>
                <w:sz w:val="28"/>
                <w:szCs w:val="28"/>
                <w:highlight w:val="yellow"/>
                <w:lang w:eastAsia="en-US"/>
              </w:rPr>
            </w:pPr>
            <w:r w:rsidRPr="007B0977">
              <w:rPr>
                <w:rFonts w:eastAsia="Calibri"/>
                <w:sz w:val="28"/>
                <w:szCs w:val="28"/>
                <w:lang w:eastAsia="en-US"/>
              </w:rPr>
              <w:t>Степень обесп</w:t>
            </w:r>
            <w:r w:rsidRPr="007B0977">
              <w:rPr>
                <w:rFonts w:eastAsia="Calibri"/>
                <w:sz w:val="28"/>
                <w:szCs w:val="28"/>
                <w:lang w:eastAsia="en-US"/>
              </w:rPr>
              <w:t>е</w:t>
            </w:r>
            <w:r w:rsidRPr="007B0977">
              <w:rPr>
                <w:rFonts w:eastAsia="Calibri"/>
                <w:sz w:val="28"/>
                <w:szCs w:val="28"/>
                <w:lang w:eastAsia="en-US"/>
              </w:rPr>
              <w:t>ченности нас</w:t>
            </w:r>
            <w:r w:rsidRPr="007B0977">
              <w:rPr>
                <w:rFonts w:eastAsia="Calibri"/>
                <w:sz w:val="28"/>
                <w:szCs w:val="28"/>
                <w:lang w:eastAsia="en-US"/>
              </w:rPr>
              <w:t>е</w:t>
            </w:r>
            <w:r w:rsidRPr="007B0977">
              <w:rPr>
                <w:rFonts w:eastAsia="Calibri"/>
                <w:sz w:val="28"/>
                <w:szCs w:val="28"/>
                <w:lang w:eastAsia="en-US"/>
              </w:rPr>
              <w:t xml:space="preserve">ления города Перми </w:t>
            </w:r>
            <w:r w:rsidR="00A32EB1">
              <w:rPr>
                <w:rFonts w:eastAsia="Calibri"/>
                <w:sz w:val="28"/>
                <w:szCs w:val="28"/>
                <w:lang w:eastAsia="en-US"/>
              </w:rPr>
              <w:t>орган</w:t>
            </w:r>
            <w:r w:rsidR="00A32EB1">
              <w:rPr>
                <w:rFonts w:eastAsia="Calibri"/>
                <w:sz w:val="28"/>
                <w:szCs w:val="28"/>
                <w:lang w:eastAsia="en-US"/>
              </w:rPr>
              <w:t>и</w:t>
            </w:r>
            <w:r w:rsidR="00A32EB1">
              <w:rPr>
                <w:rFonts w:eastAsia="Calibri"/>
                <w:sz w:val="28"/>
                <w:szCs w:val="28"/>
                <w:lang w:eastAsia="en-US"/>
              </w:rPr>
              <w:t>зациями (объе</w:t>
            </w:r>
            <w:r w:rsidR="00A32EB1">
              <w:rPr>
                <w:rFonts w:eastAsia="Calibri"/>
                <w:sz w:val="28"/>
                <w:szCs w:val="28"/>
                <w:lang w:eastAsia="en-US"/>
              </w:rPr>
              <w:t>к</w:t>
            </w:r>
            <w:r w:rsidR="00A32EB1">
              <w:rPr>
                <w:rFonts w:eastAsia="Calibri"/>
                <w:sz w:val="28"/>
                <w:szCs w:val="28"/>
                <w:lang w:eastAsia="en-US"/>
              </w:rPr>
              <w:t xml:space="preserve">тами) </w:t>
            </w:r>
            <w:r w:rsidRPr="007B0977">
              <w:rPr>
                <w:rFonts w:eastAsia="Calibri"/>
                <w:sz w:val="28"/>
                <w:szCs w:val="28"/>
                <w:lang w:eastAsia="en-US"/>
              </w:rPr>
              <w:t>культу</w:t>
            </w:r>
            <w:r w:rsidRPr="007B0977">
              <w:rPr>
                <w:rFonts w:eastAsia="Calibri"/>
                <w:sz w:val="28"/>
                <w:szCs w:val="28"/>
                <w:lang w:eastAsia="en-US"/>
              </w:rPr>
              <w:t>р</w:t>
            </w:r>
            <w:r w:rsidR="00A32EB1">
              <w:rPr>
                <w:rFonts w:eastAsia="Calibri"/>
                <w:sz w:val="28"/>
                <w:szCs w:val="28"/>
                <w:lang w:eastAsia="en-US"/>
              </w:rPr>
              <w:t xml:space="preserve">ного назначения </w:t>
            </w:r>
            <w:r w:rsidRPr="007B0977">
              <w:rPr>
                <w:rFonts w:eastAsia="Calibri"/>
                <w:sz w:val="28"/>
                <w:szCs w:val="28"/>
                <w:lang w:eastAsia="en-US"/>
              </w:rPr>
              <w:t>сетевого типа, %</w:t>
            </w:r>
          </w:p>
        </w:tc>
        <w:tc>
          <w:tcPr>
            <w:tcW w:w="1701"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Доступность</w:t>
            </w:r>
          </w:p>
        </w:tc>
      </w:tr>
    </w:tbl>
    <w:p w:rsidR="007B0977" w:rsidRPr="007B0977" w:rsidRDefault="007B0977" w:rsidP="007B0977">
      <w:pPr>
        <w:autoSpaceDE w:val="0"/>
        <w:autoSpaceDN w:val="0"/>
        <w:adjustRightInd w:val="0"/>
        <w:spacing w:line="24" w:lineRule="auto"/>
        <w:ind w:firstLine="540"/>
        <w:jc w:val="center"/>
        <w:rPr>
          <w:rFonts w:eastAsia="Calibri"/>
          <w:sz w:val="28"/>
          <w:szCs w:val="28"/>
          <w:lang w:eastAsia="en-US"/>
        </w:rPr>
      </w:pPr>
    </w:p>
    <w:tbl>
      <w:tblPr>
        <w:tblW w:w="0" w:type="auto"/>
        <w:tblInd w:w="62" w:type="dxa"/>
        <w:tblLayout w:type="fixed"/>
        <w:tblCellMar>
          <w:left w:w="62" w:type="dxa"/>
          <w:right w:w="62" w:type="dxa"/>
        </w:tblCellMar>
        <w:tblLook w:val="0000" w:firstRow="0" w:lastRow="0" w:firstColumn="0" w:lastColumn="0" w:noHBand="0" w:noVBand="0"/>
      </w:tblPr>
      <w:tblGrid>
        <w:gridCol w:w="2410"/>
        <w:gridCol w:w="1985"/>
        <w:gridCol w:w="1701"/>
        <w:gridCol w:w="2126"/>
        <w:gridCol w:w="1701"/>
      </w:tblGrid>
      <w:tr w:rsidR="007B0977" w:rsidRPr="007B0977" w:rsidTr="00747802">
        <w:trPr>
          <w:trHeight w:val="194"/>
          <w:tblHeader/>
        </w:trPr>
        <w:tc>
          <w:tcPr>
            <w:tcW w:w="2410"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1985"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2</w:t>
            </w:r>
          </w:p>
        </w:tc>
        <w:tc>
          <w:tcPr>
            <w:tcW w:w="1701"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3</w:t>
            </w:r>
          </w:p>
        </w:tc>
        <w:tc>
          <w:tcPr>
            <w:tcW w:w="2126"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4</w:t>
            </w:r>
          </w:p>
        </w:tc>
        <w:tc>
          <w:tcPr>
            <w:tcW w:w="1701"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5</w:t>
            </w:r>
          </w:p>
        </w:tc>
      </w:tr>
      <w:tr w:rsidR="007B0977" w:rsidRPr="007B0977" w:rsidTr="00747802">
        <w:tc>
          <w:tcPr>
            <w:tcW w:w="2410"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Общедоступная библиотека</w:t>
            </w:r>
          </w:p>
        </w:tc>
        <w:tc>
          <w:tcPr>
            <w:tcW w:w="1985"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 на 20 тыс. чел. населения</w:t>
            </w: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(для города Перми – 52)</w:t>
            </w:r>
          </w:p>
        </w:tc>
        <w:tc>
          <w:tcPr>
            <w:tcW w:w="1701" w:type="dxa"/>
            <w:tcBorders>
              <w:top w:val="single" w:sz="4" w:space="0" w:color="auto"/>
              <w:left w:val="single" w:sz="4" w:space="0" w:color="auto"/>
              <w:bottom w:val="single" w:sz="4" w:space="0" w:color="auto"/>
              <w:right w:val="single" w:sz="4" w:space="0" w:color="auto"/>
            </w:tcBorders>
          </w:tcPr>
          <w:p w:rsidR="00A32EB1" w:rsidRDefault="00A32EB1" w:rsidP="007B0977">
            <w:pPr>
              <w:autoSpaceDE w:val="0"/>
              <w:autoSpaceDN w:val="0"/>
              <w:adjustRightInd w:val="0"/>
              <w:jc w:val="center"/>
              <w:rPr>
                <w:rFonts w:eastAsia="Calibri"/>
                <w:sz w:val="28"/>
                <w:szCs w:val="28"/>
                <w:lang w:eastAsia="en-US"/>
              </w:rPr>
            </w:pPr>
          </w:p>
          <w:p w:rsidR="00A32EB1" w:rsidRDefault="00A32EB1" w:rsidP="007B0977">
            <w:pPr>
              <w:autoSpaceDE w:val="0"/>
              <w:autoSpaceDN w:val="0"/>
              <w:adjustRightInd w:val="0"/>
              <w:jc w:val="center"/>
              <w:rPr>
                <w:rFonts w:eastAsia="Calibri"/>
                <w:sz w:val="28"/>
                <w:szCs w:val="28"/>
                <w:lang w:eastAsia="en-US"/>
              </w:rPr>
            </w:pPr>
          </w:p>
          <w:p w:rsidR="00A32EB1" w:rsidRDefault="00A32EB1"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27</w:t>
            </w:r>
          </w:p>
        </w:tc>
        <w:tc>
          <w:tcPr>
            <w:tcW w:w="2126" w:type="dxa"/>
            <w:tcBorders>
              <w:top w:val="single" w:sz="4" w:space="0" w:color="auto"/>
              <w:left w:val="single" w:sz="4" w:space="0" w:color="auto"/>
              <w:bottom w:val="single" w:sz="4" w:space="0" w:color="auto"/>
              <w:right w:val="single" w:sz="4" w:space="0" w:color="auto"/>
            </w:tcBorders>
          </w:tcPr>
          <w:p w:rsidR="00A32EB1" w:rsidRDefault="00A32EB1" w:rsidP="007B0977">
            <w:pPr>
              <w:autoSpaceDE w:val="0"/>
              <w:autoSpaceDN w:val="0"/>
              <w:adjustRightInd w:val="0"/>
              <w:jc w:val="center"/>
              <w:rPr>
                <w:rFonts w:eastAsia="Calibri"/>
                <w:sz w:val="28"/>
                <w:szCs w:val="28"/>
                <w:lang w:eastAsia="en-US"/>
              </w:rPr>
            </w:pPr>
          </w:p>
          <w:p w:rsidR="00A32EB1" w:rsidRDefault="00A32EB1" w:rsidP="007B0977">
            <w:pPr>
              <w:autoSpaceDE w:val="0"/>
              <w:autoSpaceDN w:val="0"/>
              <w:adjustRightInd w:val="0"/>
              <w:jc w:val="center"/>
              <w:rPr>
                <w:rFonts w:eastAsia="Calibri"/>
                <w:sz w:val="28"/>
                <w:szCs w:val="28"/>
                <w:lang w:eastAsia="en-US"/>
              </w:rPr>
            </w:pPr>
          </w:p>
          <w:p w:rsidR="00A32EB1" w:rsidRDefault="00A32EB1"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52</w:t>
            </w:r>
          </w:p>
        </w:tc>
        <w:tc>
          <w:tcPr>
            <w:tcW w:w="1701" w:type="dxa"/>
            <w:vMerge w:val="restart"/>
            <w:tcBorders>
              <w:top w:val="single" w:sz="4" w:space="0" w:color="auto"/>
              <w:left w:val="single" w:sz="4" w:space="0" w:color="auto"/>
              <w:right w:val="single" w:sz="4" w:space="0" w:color="auto"/>
            </w:tcBorders>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транспор</w:t>
            </w:r>
            <w:r w:rsidRPr="007B0977">
              <w:rPr>
                <w:rFonts w:eastAsia="Calibri"/>
                <w:sz w:val="28"/>
                <w:szCs w:val="28"/>
                <w:lang w:eastAsia="en-US"/>
              </w:rPr>
              <w:t>т</w:t>
            </w:r>
            <w:r w:rsidRPr="007B0977">
              <w:rPr>
                <w:rFonts w:eastAsia="Calibri"/>
                <w:sz w:val="28"/>
                <w:szCs w:val="28"/>
                <w:lang w:eastAsia="en-US"/>
              </w:rPr>
              <w:t>ная досту</w:t>
            </w:r>
            <w:r w:rsidRPr="007B0977">
              <w:rPr>
                <w:rFonts w:eastAsia="Calibri"/>
                <w:sz w:val="28"/>
                <w:szCs w:val="28"/>
                <w:lang w:eastAsia="en-US"/>
              </w:rPr>
              <w:t>п</w:t>
            </w:r>
            <w:r w:rsidRPr="007B0977">
              <w:rPr>
                <w:rFonts w:eastAsia="Calibri"/>
                <w:sz w:val="28"/>
                <w:szCs w:val="28"/>
                <w:lang w:eastAsia="en-US"/>
              </w:rPr>
              <w:t xml:space="preserve">ность – </w:t>
            </w:r>
          </w:p>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30 минут</w:t>
            </w:r>
          </w:p>
        </w:tc>
      </w:tr>
      <w:tr w:rsidR="007B0977" w:rsidRPr="007B0977" w:rsidTr="00747802">
        <w:tc>
          <w:tcPr>
            <w:tcW w:w="2410"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Детская библиот</w:t>
            </w:r>
            <w:r w:rsidRPr="007B0977">
              <w:rPr>
                <w:rFonts w:eastAsia="Calibri"/>
                <w:sz w:val="28"/>
                <w:szCs w:val="28"/>
                <w:lang w:eastAsia="en-US"/>
              </w:rPr>
              <w:t>е</w:t>
            </w:r>
            <w:r w:rsidRPr="007B0977">
              <w:rPr>
                <w:rFonts w:eastAsia="Calibri"/>
                <w:sz w:val="28"/>
                <w:szCs w:val="28"/>
                <w:lang w:eastAsia="en-US"/>
              </w:rPr>
              <w:t>ка</w:t>
            </w:r>
          </w:p>
        </w:tc>
        <w:tc>
          <w:tcPr>
            <w:tcW w:w="1985"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 на 10 тыс. детей (для г</w:t>
            </w:r>
            <w:r w:rsidRPr="007B0977">
              <w:rPr>
                <w:rFonts w:eastAsia="Calibri"/>
                <w:sz w:val="28"/>
                <w:szCs w:val="28"/>
                <w:lang w:eastAsia="en-US"/>
              </w:rPr>
              <w:t>о</w:t>
            </w:r>
            <w:r w:rsidRPr="007B0977">
              <w:rPr>
                <w:rFonts w:eastAsia="Calibri"/>
                <w:sz w:val="28"/>
                <w:szCs w:val="28"/>
                <w:lang w:eastAsia="en-US"/>
              </w:rPr>
              <w:t>рода Перми – 22)</w:t>
            </w:r>
          </w:p>
        </w:tc>
        <w:tc>
          <w:tcPr>
            <w:tcW w:w="1701" w:type="dxa"/>
            <w:tcBorders>
              <w:top w:val="single" w:sz="4" w:space="0" w:color="auto"/>
              <w:left w:val="single" w:sz="4" w:space="0" w:color="auto"/>
              <w:bottom w:val="single" w:sz="4" w:space="0" w:color="auto"/>
              <w:right w:val="single" w:sz="4" w:space="0" w:color="auto"/>
            </w:tcBorders>
          </w:tcPr>
          <w:p w:rsidR="00A32EB1" w:rsidRDefault="00A32EB1" w:rsidP="007B0977">
            <w:pPr>
              <w:autoSpaceDE w:val="0"/>
              <w:autoSpaceDN w:val="0"/>
              <w:adjustRightInd w:val="0"/>
              <w:jc w:val="center"/>
              <w:rPr>
                <w:rFonts w:eastAsia="Calibri"/>
                <w:sz w:val="28"/>
                <w:szCs w:val="28"/>
                <w:lang w:eastAsia="en-US"/>
              </w:rPr>
            </w:pPr>
          </w:p>
          <w:p w:rsidR="00A32EB1" w:rsidRDefault="00A32EB1" w:rsidP="007B0977">
            <w:pPr>
              <w:autoSpaceDE w:val="0"/>
              <w:autoSpaceDN w:val="0"/>
              <w:adjustRightInd w:val="0"/>
              <w:jc w:val="center"/>
              <w:rPr>
                <w:rFonts w:eastAsia="Calibri"/>
                <w:sz w:val="28"/>
                <w:szCs w:val="28"/>
                <w:lang w:eastAsia="en-US"/>
              </w:rPr>
            </w:pPr>
          </w:p>
          <w:p w:rsidR="00A32EB1" w:rsidRDefault="00A32EB1"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16</w:t>
            </w:r>
          </w:p>
        </w:tc>
        <w:tc>
          <w:tcPr>
            <w:tcW w:w="2126" w:type="dxa"/>
            <w:tcBorders>
              <w:top w:val="single" w:sz="4" w:space="0" w:color="auto"/>
              <w:left w:val="single" w:sz="4" w:space="0" w:color="auto"/>
              <w:bottom w:val="single" w:sz="4" w:space="0" w:color="auto"/>
              <w:right w:val="single" w:sz="4" w:space="0" w:color="auto"/>
            </w:tcBorders>
          </w:tcPr>
          <w:p w:rsidR="00A32EB1" w:rsidRDefault="00A32EB1" w:rsidP="007B0977">
            <w:pPr>
              <w:autoSpaceDE w:val="0"/>
              <w:autoSpaceDN w:val="0"/>
              <w:adjustRightInd w:val="0"/>
              <w:jc w:val="center"/>
              <w:rPr>
                <w:rFonts w:eastAsia="Calibri"/>
                <w:sz w:val="28"/>
                <w:szCs w:val="28"/>
                <w:lang w:eastAsia="en-US"/>
              </w:rPr>
            </w:pPr>
          </w:p>
          <w:p w:rsidR="00A32EB1" w:rsidRDefault="00A32EB1" w:rsidP="007B0977">
            <w:pPr>
              <w:autoSpaceDE w:val="0"/>
              <w:autoSpaceDN w:val="0"/>
              <w:adjustRightInd w:val="0"/>
              <w:jc w:val="center"/>
              <w:rPr>
                <w:rFonts w:eastAsia="Calibri"/>
                <w:sz w:val="28"/>
                <w:szCs w:val="28"/>
                <w:lang w:eastAsia="en-US"/>
              </w:rPr>
            </w:pPr>
          </w:p>
          <w:p w:rsidR="00A32EB1" w:rsidRDefault="00A32EB1"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73</w:t>
            </w:r>
          </w:p>
        </w:tc>
        <w:tc>
          <w:tcPr>
            <w:tcW w:w="1701" w:type="dxa"/>
            <w:vMerge/>
            <w:tcBorders>
              <w:left w:val="single" w:sz="4" w:space="0" w:color="auto"/>
              <w:right w:val="single" w:sz="4" w:space="0" w:color="auto"/>
            </w:tcBorders>
          </w:tcPr>
          <w:p w:rsidR="007B0977" w:rsidRPr="007B0977" w:rsidRDefault="007B0977" w:rsidP="007B0977">
            <w:pPr>
              <w:autoSpaceDE w:val="0"/>
              <w:autoSpaceDN w:val="0"/>
              <w:adjustRightInd w:val="0"/>
              <w:ind w:firstLine="540"/>
              <w:jc w:val="both"/>
              <w:rPr>
                <w:rFonts w:eastAsia="Calibri"/>
                <w:sz w:val="28"/>
                <w:szCs w:val="28"/>
                <w:lang w:eastAsia="en-US"/>
              </w:rPr>
            </w:pPr>
          </w:p>
        </w:tc>
      </w:tr>
      <w:tr w:rsidR="007B0977" w:rsidRPr="007B0977" w:rsidTr="00747802">
        <w:tc>
          <w:tcPr>
            <w:tcW w:w="2410"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 xml:space="preserve">Дом культуры </w:t>
            </w:r>
          </w:p>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(учреждение кул</w:t>
            </w:r>
            <w:r w:rsidRPr="007B0977">
              <w:rPr>
                <w:rFonts w:eastAsia="Calibri"/>
                <w:sz w:val="28"/>
                <w:szCs w:val="28"/>
                <w:lang w:eastAsia="en-US"/>
              </w:rPr>
              <w:t>ь</w:t>
            </w:r>
            <w:r w:rsidRPr="007B0977">
              <w:rPr>
                <w:rFonts w:eastAsia="Calibri"/>
                <w:sz w:val="28"/>
                <w:szCs w:val="28"/>
                <w:lang w:eastAsia="en-US"/>
              </w:rPr>
              <w:t>туры клубного т</w:t>
            </w:r>
            <w:r w:rsidRPr="007B0977">
              <w:rPr>
                <w:rFonts w:eastAsia="Calibri"/>
                <w:sz w:val="28"/>
                <w:szCs w:val="28"/>
                <w:lang w:eastAsia="en-US"/>
              </w:rPr>
              <w:t>и</w:t>
            </w:r>
            <w:r w:rsidRPr="007B0977">
              <w:rPr>
                <w:rFonts w:eastAsia="Calibri"/>
                <w:sz w:val="28"/>
                <w:szCs w:val="28"/>
                <w:lang w:eastAsia="en-US"/>
              </w:rPr>
              <w:t>па – культурно-досуговые учр</w:t>
            </w:r>
            <w:r w:rsidRPr="007B0977">
              <w:rPr>
                <w:rFonts w:eastAsia="Calibri"/>
                <w:sz w:val="28"/>
                <w:szCs w:val="28"/>
                <w:lang w:eastAsia="en-US"/>
              </w:rPr>
              <w:t>е</w:t>
            </w:r>
            <w:r w:rsidRPr="007B0977">
              <w:rPr>
                <w:rFonts w:eastAsia="Calibri"/>
                <w:sz w:val="28"/>
                <w:szCs w:val="28"/>
                <w:lang w:eastAsia="en-US"/>
              </w:rPr>
              <w:t>ждения)</w:t>
            </w:r>
          </w:p>
        </w:tc>
        <w:tc>
          <w:tcPr>
            <w:tcW w:w="1985"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 xml:space="preserve">1 на 200 тыс. чел. населения </w:t>
            </w:r>
            <w:r w:rsidRPr="007B0977">
              <w:rPr>
                <w:rFonts w:eastAsia="Calibri"/>
                <w:sz w:val="28"/>
                <w:szCs w:val="28"/>
                <w:lang w:eastAsia="en-US"/>
              </w:rPr>
              <w:br/>
              <w:t>(для города Перми – 5)</w:t>
            </w:r>
          </w:p>
        </w:tc>
        <w:tc>
          <w:tcPr>
            <w:tcW w:w="1701" w:type="dxa"/>
            <w:tcBorders>
              <w:top w:val="single" w:sz="4" w:space="0" w:color="auto"/>
              <w:left w:val="single" w:sz="4" w:space="0" w:color="auto"/>
              <w:bottom w:val="single" w:sz="4" w:space="0" w:color="auto"/>
              <w:right w:val="single" w:sz="4" w:space="0" w:color="auto"/>
            </w:tcBorders>
          </w:tcPr>
          <w:p w:rsidR="00A32EB1" w:rsidRDefault="00A32EB1" w:rsidP="007B0977">
            <w:pPr>
              <w:autoSpaceDE w:val="0"/>
              <w:autoSpaceDN w:val="0"/>
              <w:adjustRightInd w:val="0"/>
              <w:jc w:val="center"/>
              <w:rPr>
                <w:rFonts w:eastAsia="Calibri"/>
                <w:sz w:val="28"/>
                <w:szCs w:val="28"/>
                <w:lang w:eastAsia="en-US"/>
              </w:rPr>
            </w:pPr>
          </w:p>
          <w:p w:rsidR="00A32EB1" w:rsidRDefault="00A32EB1" w:rsidP="007B0977">
            <w:pPr>
              <w:autoSpaceDE w:val="0"/>
              <w:autoSpaceDN w:val="0"/>
              <w:adjustRightInd w:val="0"/>
              <w:jc w:val="center"/>
              <w:rPr>
                <w:rFonts w:eastAsia="Calibri"/>
                <w:sz w:val="28"/>
                <w:szCs w:val="28"/>
                <w:lang w:eastAsia="en-US"/>
              </w:rPr>
            </w:pPr>
          </w:p>
          <w:p w:rsidR="00A32EB1" w:rsidRDefault="00A32EB1" w:rsidP="007B0977">
            <w:pPr>
              <w:autoSpaceDE w:val="0"/>
              <w:autoSpaceDN w:val="0"/>
              <w:adjustRightInd w:val="0"/>
              <w:jc w:val="center"/>
              <w:rPr>
                <w:rFonts w:eastAsia="Calibri"/>
                <w:sz w:val="28"/>
                <w:szCs w:val="28"/>
                <w:lang w:eastAsia="en-US"/>
              </w:rPr>
            </w:pPr>
          </w:p>
          <w:p w:rsidR="00A32EB1" w:rsidRDefault="00A32EB1" w:rsidP="007B0977">
            <w:pPr>
              <w:autoSpaceDE w:val="0"/>
              <w:autoSpaceDN w:val="0"/>
              <w:adjustRightInd w:val="0"/>
              <w:jc w:val="center"/>
              <w:rPr>
                <w:rFonts w:eastAsia="Calibri"/>
                <w:sz w:val="28"/>
                <w:szCs w:val="28"/>
                <w:lang w:eastAsia="en-US"/>
              </w:rPr>
            </w:pPr>
          </w:p>
          <w:p w:rsidR="00A32EB1" w:rsidRDefault="00A32EB1"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20</w:t>
            </w:r>
          </w:p>
        </w:tc>
        <w:tc>
          <w:tcPr>
            <w:tcW w:w="2126" w:type="dxa"/>
            <w:tcBorders>
              <w:top w:val="single" w:sz="4" w:space="0" w:color="auto"/>
              <w:left w:val="single" w:sz="4" w:space="0" w:color="auto"/>
              <w:bottom w:val="single" w:sz="4" w:space="0" w:color="auto"/>
              <w:right w:val="single" w:sz="4" w:space="0" w:color="auto"/>
            </w:tcBorders>
          </w:tcPr>
          <w:p w:rsidR="00A32EB1" w:rsidRDefault="00A32EB1" w:rsidP="007B0977">
            <w:pPr>
              <w:autoSpaceDE w:val="0"/>
              <w:autoSpaceDN w:val="0"/>
              <w:adjustRightInd w:val="0"/>
              <w:jc w:val="center"/>
              <w:rPr>
                <w:rFonts w:eastAsia="Calibri"/>
                <w:sz w:val="28"/>
                <w:szCs w:val="28"/>
                <w:lang w:eastAsia="en-US"/>
              </w:rPr>
            </w:pPr>
          </w:p>
          <w:p w:rsidR="00A32EB1" w:rsidRDefault="00A32EB1" w:rsidP="007B0977">
            <w:pPr>
              <w:autoSpaceDE w:val="0"/>
              <w:autoSpaceDN w:val="0"/>
              <w:adjustRightInd w:val="0"/>
              <w:jc w:val="center"/>
              <w:rPr>
                <w:rFonts w:eastAsia="Calibri"/>
                <w:sz w:val="28"/>
                <w:szCs w:val="28"/>
                <w:lang w:eastAsia="en-US"/>
              </w:rPr>
            </w:pPr>
          </w:p>
          <w:p w:rsidR="00A32EB1" w:rsidRDefault="00A32EB1" w:rsidP="007B0977">
            <w:pPr>
              <w:autoSpaceDE w:val="0"/>
              <w:autoSpaceDN w:val="0"/>
              <w:adjustRightInd w:val="0"/>
              <w:jc w:val="center"/>
              <w:rPr>
                <w:rFonts w:eastAsia="Calibri"/>
                <w:sz w:val="28"/>
                <w:szCs w:val="28"/>
                <w:lang w:eastAsia="en-US"/>
              </w:rPr>
            </w:pPr>
          </w:p>
          <w:p w:rsidR="00A32EB1" w:rsidRDefault="00A32EB1" w:rsidP="007B0977">
            <w:pPr>
              <w:autoSpaceDE w:val="0"/>
              <w:autoSpaceDN w:val="0"/>
              <w:adjustRightInd w:val="0"/>
              <w:jc w:val="center"/>
              <w:rPr>
                <w:rFonts w:eastAsia="Calibri"/>
                <w:sz w:val="28"/>
                <w:szCs w:val="28"/>
                <w:lang w:eastAsia="en-US"/>
              </w:rPr>
            </w:pPr>
          </w:p>
          <w:p w:rsidR="00A32EB1" w:rsidRDefault="00A32EB1"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400</w:t>
            </w:r>
          </w:p>
        </w:tc>
        <w:tc>
          <w:tcPr>
            <w:tcW w:w="1701" w:type="dxa"/>
            <w:vMerge/>
            <w:tcBorders>
              <w:left w:val="single" w:sz="4" w:space="0" w:color="auto"/>
              <w:right w:val="single" w:sz="4" w:space="0" w:color="auto"/>
            </w:tcBorders>
          </w:tcPr>
          <w:p w:rsidR="007B0977" w:rsidRPr="007B0977" w:rsidRDefault="007B0977" w:rsidP="007B0977">
            <w:pPr>
              <w:autoSpaceDE w:val="0"/>
              <w:autoSpaceDN w:val="0"/>
              <w:adjustRightInd w:val="0"/>
              <w:ind w:firstLine="540"/>
              <w:jc w:val="both"/>
              <w:rPr>
                <w:rFonts w:eastAsia="Calibri"/>
                <w:sz w:val="28"/>
                <w:szCs w:val="28"/>
                <w:lang w:eastAsia="en-US"/>
              </w:rPr>
            </w:pPr>
          </w:p>
        </w:tc>
      </w:tr>
      <w:tr w:rsidR="007B0977" w:rsidRPr="007B0977" w:rsidTr="00747802">
        <w:tc>
          <w:tcPr>
            <w:tcW w:w="2410"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 xml:space="preserve">Парк культуры </w:t>
            </w:r>
          </w:p>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и отдыха</w:t>
            </w:r>
          </w:p>
        </w:tc>
        <w:tc>
          <w:tcPr>
            <w:tcW w:w="1985"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 xml:space="preserve">1 на 30 тыс. чел. населения </w:t>
            </w:r>
            <w:r w:rsidRPr="007B0977">
              <w:rPr>
                <w:rFonts w:eastAsia="Calibri"/>
                <w:sz w:val="28"/>
                <w:szCs w:val="28"/>
                <w:lang w:eastAsia="en-US"/>
              </w:rPr>
              <w:br/>
              <w:t>(для города Перми – 35)</w:t>
            </w:r>
          </w:p>
        </w:tc>
        <w:tc>
          <w:tcPr>
            <w:tcW w:w="1701" w:type="dxa"/>
            <w:tcBorders>
              <w:top w:val="single" w:sz="4" w:space="0" w:color="auto"/>
              <w:left w:val="single" w:sz="4" w:space="0" w:color="auto"/>
              <w:bottom w:val="single" w:sz="4" w:space="0" w:color="auto"/>
              <w:right w:val="single" w:sz="4" w:space="0" w:color="auto"/>
            </w:tcBorders>
          </w:tcPr>
          <w:p w:rsidR="00A32EB1" w:rsidRDefault="00A32EB1" w:rsidP="007B0977">
            <w:pPr>
              <w:autoSpaceDE w:val="0"/>
              <w:autoSpaceDN w:val="0"/>
              <w:adjustRightInd w:val="0"/>
              <w:jc w:val="center"/>
              <w:rPr>
                <w:rFonts w:eastAsia="Calibri"/>
                <w:sz w:val="28"/>
                <w:szCs w:val="28"/>
                <w:lang w:eastAsia="en-US"/>
              </w:rPr>
            </w:pPr>
          </w:p>
          <w:p w:rsidR="00A32EB1" w:rsidRDefault="00A32EB1" w:rsidP="007B0977">
            <w:pPr>
              <w:autoSpaceDE w:val="0"/>
              <w:autoSpaceDN w:val="0"/>
              <w:adjustRightInd w:val="0"/>
              <w:jc w:val="center"/>
              <w:rPr>
                <w:rFonts w:eastAsia="Calibri"/>
                <w:sz w:val="28"/>
                <w:szCs w:val="28"/>
                <w:lang w:eastAsia="en-US"/>
              </w:rPr>
            </w:pPr>
          </w:p>
          <w:p w:rsidR="00A32EB1" w:rsidRDefault="00A32EB1"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35</w:t>
            </w:r>
          </w:p>
        </w:tc>
        <w:tc>
          <w:tcPr>
            <w:tcW w:w="2126" w:type="dxa"/>
            <w:tcBorders>
              <w:top w:val="single" w:sz="4" w:space="0" w:color="auto"/>
              <w:left w:val="single" w:sz="4" w:space="0" w:color="auto"/>
              <w:bottom w:val="single" w:sz="4" w:space="0" w:color="auto"/>
              <w:right w:val="single" w:sz="4" w:space="0" w:color="auto"/>
            </w:tcBorders>
          </w:tcPr>
          <w:p w:rsidR="00A32EB1" w:rsidRDefault="00A32EB1" w:rsidP="007B0977">
            <w:pPr>
              <w:autoSpaceDE w:val="0"/>
              <w:autoSpaceDN w:val="0"/>
              <w:adjustRightInd w:val="0"/>
              <w:jc w:val="center"/>
              <w:rPr>
                <w:rFonts w:eastAsia="Calibri"/>
                <w:sz w:val="28"/>
                <w:szCs w:val="28"/>
                <w:lang w:eastAsia="en-US"/>
              </w:rPr>
            </w:pPr>
          </w:p>
          <w:p w:rsidR="00A32EB1" w:rsidRDefault="00A32EB1" w:rsidP="007B0977">
            <w:pPr>
              <w:autoSpaceDE w:val="0"/>
              <w:autoSpaceDN w:val="0"/>
              <w:adjustRightInd w:val="0"/>
              <w:jc w:val="center"/>
              <w:rPr>
                <w:rFonts w:eastAsia="Calibri"/>
                <w:sz w:val="28"/>
                <w:szCs w:val="28"/>
                <w:lang w:eastAsia="en-US"/>
              </w:rPr>
            </w:pPr>
          </w:p>
          <w:p w:rsidR="00A32EB1" w:rsidRDefault="00A32EB1"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100</w:t>
            </w:r>
          </w:p>
        </w:tc>
        <w:tc>
          <w:tcPr>
            <w:tcW w:w="1701" w:type="dxa"/>
            <w:vMerge/>
            <w:tcBorders>
              <w:left w:val="single" w:sz="4" w:space="0" w:color="auto"/>
              <w:right w:val="single" w:sz="4" w:space="0" w:color="auto"/>
            </w:tcBorders>
          </w:tcPr>
          <w:p w:rsidR="007B0977" w:rsidRPr="007B0977" w:rsidRDefault="007B0977" w:rsidP="007B0977">
            <w:pPr>
              <w:autoSpaceDE w:val="0"/>
              <w:autoSpaceDN w:val="0"/>
              <w:adjustRightInd w:val="0"/>
              <w:ind w:firstLine="540"/>
              <w:jc w:val="both"/>
              <w:rPr>
                <w:rFonts w:eastAsia="Calibri"/>
                <w:sz w:val="28"/>
                <w:szCs w:val="28"/>
                <w:lang w:eastAsia="en-US"/>
              </w:rPr>
            </w:pPr>
          </w:p>
        </w:tc>
      </w:tr>
      <w:tr w:rsidR="007B0977" w:rsidRPr="007B0977" w:rsidTr="00747802">
        <w:tc>
          <w:tcPr>
            <w:tcW w:w="2410"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Кинозал</w:t>
            </w:r>
          </w:p>
        </w:tc>
        <w:tc>
          <w:tcPr>
            <w:tcW w:w="1985"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 xml:space="preserve">1 на 20 тыс. чел. населения </w:t>
            </w:r>
            <w:r w:rsidRPr="007B0977">
              <w:rPr>
                <w:rFonts w:eastAsia="Calibri"/>
                <w:sz w:val="28"/>
                <w:szCs w:val="28"/>
                <w:lang w:eastAsia="en-US"/>
              </w:rPr>
              <w:br/>
              <w:t>(для города Перми – 52)</w:t>
            </w:r>
          </w:p>
        </w:tc>
        <w:tc>
          <w:tcPr>
            <w:tcW w:w="1701" w:type="dxa"/>
            <w:tcBorders>
              <w:top w:val="single" w:sz="4" w:space="0" w:color="auto"/>
              <w:left w:val="single" w:sz="4" w:space="0" w:color="auto"/>
              <w:bottom w:val="single" w:sz="4" w:space="0" w:color="auto"/>
              <w:right w:val="single" w:sz="4" w:space="0" w:color="auto"/>
            </w:tcBorders>
          </w:tcPr>
          <w:p w:rsidR="00A32EB1" w:rsidRDefault="00A32EB1" w:rsidP="007B0977">
            <w:pPr>
              <w:autoSpaceDE w:val="0"/>
              <w:autoSpaceDN w:val="0"/>
              <w:adjustRightInd w:val="0"/>
              <w:jc w:val="center"/>
              <w:rPr>
                <w:rFonts w:eastAsia="Calibri"/>
                <w:sz w:val="28"/>
                <w:szCs w:val="28"/>
                <w:lang w:eastAsia="en-US"/>
              </w:rPr>
            </w:pPr>
          </w:p>
          <w:p w:rsidR="00A32EB1" w:rsidRDefault="00A32EB1" w:rsidP="007B0977">
            <w:pPr>
              <w:autoSpaceDE w:val="0"/>
              <w:autoSpaceDN w:val="0"/>
              <w:adjustRightInd w:val="0"/>
              <w:jc w:val="center"/>
              <w:rPr>
                <w:rFonts w:eastAsia="Calibri"/>
                <w:sz w:val="28"/>
                <w:szCs w:val="28"/>
                <w:lang w:eastAsia="en-US"/>
              </w:rPr>
            </w:pPr>
          </w:p>
          <w:p w:rsidR="00A32EB1" w:rsidRDefault="00A32EB1"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39</w:t>
            </w:r>
          </w:p>
        </w:tc>
        <w:tc>
          <w:tcPr>
            <w:tcW w:w="2126" w:type="dxa"/>
            <w:tcBorders>
              <w:top w:val="single" w:sz="4" w:space="0" w:color="auto"/>
              <w:left w:val="single" w:sz="4" w:space="0" w:color="auto"/>
              <w:bottom w:val="single" w:sz="4" w:space="0" w:color="auto"/>
              <w:right w:val="single" w:sz="4" w:space="0" w:color="auto"/>
            </w:tcBorders>
          </w:tcPr>
          <w:p w:rsidR="00A32EB1" w:rsidRDefault="00A32EB1" w:rsidP="007B0977">
            <w:pPr>
              <w:autoSpaceDE w:val="0"/>
              <w:autoSpaceDN w:val="0"/>
              <w:adjustRightInd w:val="0"/>
              <w:jc w:val="center"/>
              <w:rPr>
                <w:rFonts w:eastAsia="Calibri"/>
                <w:sz w:val="28"/>
                <w:szCs w:val="28"/>
                <w:lang w:eastAsia="en-US"/>
              </w:rPr>
            </w:pPr>
          </w:p>
          <w:p w:rsidR="00A32EB1" w:rsidRDefault="00A32EB1" w:rsidP="007B0977">
            <w:pPr>
              <w:autoSpaceDE w:val="0"/>
              <w:autoSpaceDN w:val="0"/>
              <w:adjustRightInd w:val="0"/>
              <w:jc w:val="center"/>
              <w:rPr>
                <w:rFonts w:eastAsia="Calibri"/>
                <w:sz w:val="28"/>
                <w:szCs w:val="28"/>
                <w:lang w:eastAsia="en-US"/>
              </w:rPr>
            </w:pPr>
          </w:p>
          <w:p w:rsidR="00A32EB1" w:rsidRDefault="00A32EB1"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75</w:t>
            </w:r>
          </w:p>
        </w:tc>
        <w:tc>
          <w:tcPr>
            <w:tcW w:w="1701" w:type="dxa"/>
            <w:vMerge/>
            <w:tcBorders>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ind w:firstLine="540"/>
              <w:jc w:val="both"/>
              <w:rPr>
                <w:rFonts w:eastAsia="Calibri"/>
                <w:sz w:val="28"/>
                <w:szCs w:val="28"/>
                <w:lang w:eastAsia="en-US"/>
              </w:rPr>
            </w:pPr>
          </w:p>
        </w:tc>
      </w:tr>
    </w:tbl>
    <w:p w:rsidR="007B0977" w:rsidRPr="007B0977" w:rsidRDefault="007B0977" w:rsidP="007B0977">
      <w:pPr>
        <w:autoSpaceDE w:val="0"/>
        <w:autoSpaceDN w:val="0"/>
        <w:adjustRightInd w:val="0"/>
        <w:ind w:firstLine="709"/>
        <w:jc w:val="both"/>
        <w:rPr>
          <w:rFonts w:eastAsia="Calibri"/>
          <w:sz w:val="28"/>
          <w:szCs w:val="28"/>
          <w:lang w:eastAsia="en-US"/>
        </w:rPr>
      </w:pP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lastRenderedPageBreak/>
        <w:t>2.3.9. Анализ обеспеченности населения города Перми организациями кул</w:t>
      </w:r>
      <w:r w:rsidRPr="007B0977">
        <w:rPr>
          <w:rFonts w:eastAsia="Calibri"/>
          <w:sz w:val="28"/>
          <w:szCs w:val="28"/>
          <w:lang w:eastAsia="en-US"/>
        </w:rPr>
        <w:t>ь</w:t>
      </w:r>
      <w:r w:rsidRPr="007B0977">
        <w:rPr>
          <w:rFonts w:eastAsia="Calibri"/>
          <w:sz w:val="28"/>
          <w:szCs w:val="28"/>
          <w:lang w:eastAsia="en-US"/>
        </w:rPr>
        <w:t>туры показывает, что уровень обеспеченности объектами сферы культуры в гор</w:t>
      </w:r>
      <w:r w:rsidRPr="007B0977">
        <w:rPr>
          <w:rFonts w:eastAsia="Calibri"/>
          <w:sz w:val="28"/>
          <w:szCs w:val="28"/>
          <w:lang w:eastAsia="en-US"/>
        </w:rPr>
        <w:t>о</w:t>
      </w:r>
      <w:r w:rsidRPr="007B0977">
        <w:rPr>
          <w:rFonts w:eastAsia="Calibri"/>
          <w:sz w:val="28"/>
          <w:szCs w:val="28"/>
          <w:lang w:eastAsia="en-US"/>
        </w:rPr>
        <w:t xml:space="preserve">де Перми в целом соответствует установленным нормативам обеспеченности.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2.3.10. Не выполняется норматив обеспеченности по библиотекам и киноз</w:t>
      </w:r>
      <w:r w:rsidRPr="007B0977">
        <w:rPr>
          <w:rFonts w:eastAsia="Calibri"/>
          <w:sz w:val="28"/>
          <w:szCs w:val="28"/>
          <w:lang w:eastAsia="en-US"/>
        </w:rPr>
        <w:t>а</w:t>
      </w:r>
      <w:r w:rsidRPr="007B0977">
        <w:rPr>
          <w:rFonts w:eastAsia="Calibri"/>
          <w:sz w:val="28"/>
          <w:szCs w:val="28"/>
          <w:lang w:eastAsia="en-US"/>
        </w:rPr>
        <w:t>лам:</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обеспеченность общедоступными библиотеками составляет 52 </w:t>
      </w:r>
      <w:r w:rsidR="00053EC5">
        <w:rPr>
          <w:rFonts w:eastAsia="Calibri"/>
          <w:sz w:val="28"/>
          <w:szCs w:val="28"/>
          <w:lang w:eastAsia="en-US"/>
        </w:rPr>
        <w:t>%, детскими библиотеками – 73 %,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обеспеченность кинозалами – 75 %.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2.3.11. В рамках организации библиотечного обслуживания населения в г</w:t>
      </w:r>
      <w:r w:rsidRPr="007B0977">
        <w:rPr>
          <w:rFonts w:eastAsia="Calibri"/>
          <w:sz w:val="28"/>
          <w:szCs w:val="28"/>
          <w:lang w:eastAsia="en-US"/>
        </w:rPr>
        <w:t>о</w:t>
      </w:r>
      <w:r w:rsidRPr="007B0977">
        <w:rPr>
          <w:rFonts w:eastAsia="Calibri"/>
          <w:sz w:val="28"/>
          <w:szCs w:val="28"/>
          <w:lang w:eastAsia="en-US"/>
        </w:rPr>
        <w:t>роде Перми работают 37 библиотек, все они подключены к точкам доступа к по</w:t>
      </w:r>
      <w:r w:rsidRPr="007B0977">
        <w:rPr>
          <w:rFonts w:eastAsia="Calibri"/>
          <w:sz w:val="28"/>
          <w:szCs w:val="28"/>
          <w:lang w:eastAsia="en-US"/>
        </w:rPr>
        <w:t>л</w:t>
      </w:r>
      <w:r w:rsidRPr="007B0977">
        <w:rPr>
          <w:rFonts w:eastAsia="Calibri"/>
          <w:sz w:val="28"/>
          <w:szCs w:val="28"/>
          <w:lang w:eastAsia="en-US"/>
        </w:rPr>
        <w:t xml:space="preserve">нотекстовым информационным ресурсам. </w:t>
      </w:r>
    </w:p>
    <w:p w:rsidR="007B0977" w:rsidRPr="007B0977" w:rsidRDefault="007B0977" w:rsidP="007B0977">
      <w:pPr>
        <w:autoSpaceDE w:val="0"/>
        <w:autoSpaceDN w:val="0"/>
        <w:adjustRightInd w:val="0"/>
        <w:ind w:firstLine="709"/>
        <w:jc w:val="both"/>
        <w:rPr>
          <w:rFonts w:eastAsia="Calibri"/>
          <w:iCs/>
          <w:sz w:val="28"/>
          <w:szCs w:val="28"/>
          <w:lang w:eastAsia="en-US"/>
        </w:rPr>
      </w:pPr>
      <w:r w:rsidRPr="007B0977">
        <w:rPr>
          <w:rFonts w:eastAsia="Calibri"/>
          <w:sz w:val="28"/>
          <w:szCs w:val="28"/>
          <w:lang w:eastAsia="en-US"/>
        </w:rPr>
        <w:t xml:space="preserve">Необходимо отметить, что </w:t>
      </w:r>
      <w:r w:rsidRPr="007B0977">
        <w:rPr>
          <w:rFonts w:eastAsia="Calibri"/>
          <w:iCs/>
          <w:sz w:val="28"/>
          <w:szCs w:val="28"/>
          <w:lang w:eastAsia="en-US"/>
        </w:rPr>
        <w:t>в городе Перми существуют ведомственные би</w:t>
      </w:r>
      <w:r w:rsidRPr="007B0977">
        <w:rPr>
          <w:rFonts w:eastAsia="Calibri"/>
          <w:iCs/>
          <w:sz w:val="28"/>
          <w:szCs w:val="28"/>
          <w:lang w:eastAsia="en-US"/>
        </w:rPr>
        <w:t>б</w:t>
      </w:r>
      <w:r w:rsidRPr="007B0977">
        <w:rPr>
          <w:rFonts w:eastAsia="Calibri"/>
          <w:iCs/>
          <w:sz w:val="28"/>
          <w:szCs w:val="28"/>
          <w:lang w:eastAsia="en-US"/>
        </w:rPr>
        <w:t>лиотеки (</w:t>
      </w:r>
      <w:r w:rsidR="003576FA" w:rsidRPr="0044522D">
        <w:rPr>
          <w:rFonts w:eastAsia="Calibri"/>
          <w:iCs/>
          <w:sz w:val="28"/>
          <w:szCs w:val="28"/>
          <w:lang w:eastAsia="en-US"/>
        </w:rPr>
        <w:t>на объектах, занимаемы</w:t>
      </w:r>
      <w:r w:rsidR="0044522D" w:rsidRPr="0044522D">
        <w:rPr>
          <w:rFonts w:eastAsia="Calibri"/>
          <w:iCs/>
          <w:sz w:val="28"/>
          <w:szCs w:val="28"/>
          <w:lang w:eastAsia="en-US"/>
        </w:rPr>
        <w:t>х</w:t>
      </w:r>
      <w:r w:rsidR="003576FA" w:rsidRPr="0044522D">
        <w:rPr>
          <w:rFonts w:eastAsia="Calibri"/>
          <w:iCs/>
          <w:sz w:val="28"/>
          <w:szCs w:val="28"/>
          <w:lang w:eastAsia="en-US"/>
        </w:rPr>
        <w:t xml:space="preserve"> </w:t>
      </w:r>
      <w:r w:rsidRPr="0044522D">
        <w:rPr>
          <w:rFonts w:eastAsia="Calibri"/>
          <w:iCs/>
          <w:sz w:val="28"/>
          <w:szCs w:val="28"/>
          <w:lang w:eastAsia="en-US"/>
        </w:rPr>
        <w:t>организаци</w:t>
      </w:r>
      <w:r w:rsidR="003576FA" w:rsidRPr="0044522D">
        <w:rPr>
          <w:rFonts w:eastAsia="Calibri"/>
          <w:iCs/>
          <w:sz w:val="28"/>
          <w:szCs w:val="28"/>
          <w:lang w:eastAsia="en-US"/>
        </w:rPr>
        <w:t>ями</w:t>
      </w:r>
      <w:r w:rsidRPr="007B0977">
        <w:rPr>
          <w:rFonts w:eastAsia="Calibri"/>
          <w:iCs/>
          <w:sz w:val="28"/>
          <w:szCs w:val="28"/>
          <w:lang w:eastAsia="en-US"/>
        </w:rPr>
        <w:t>) и</w:t>
      </w:r>
      <w:r w:rsidR="003576FA">
        <w:rPr>
          <w:rFonts w:eastAsia="Calibri"/>
          <w:iCs/>
          <w:sz w:val="28"/>
          <w:szCs w:val="28"/>
          <w:lang w:eastAsia="en-US"/>
        </w:rPr>
        <w:t xml:space="preserve"> библиотеки на базе образ</w:t>
      </w:r>
      <w:r w:rsidR="003576FA">
        <w:rPr>
          <w:rFonts w:eastAsia="Calibri"/>
          <w:iCs/>
          <w:sz w:val="28"/>
          <w:szCs w:val="28"/>
          <w:lang w:eastAsia="en-US"/>
        </w:rPr>
        <w:t>о</w:t>
      </w:r>
      <w:r w:rsidR="003576FA">
        <w:rPr>
          <w:rFonts w:eastAsia="Calibri"/>
          <w:iCs/>
          <w:sz w:val="28"/>
          <w:szCs w:val="28"/>
          <w:lang w:eastAsia="en-US"/>
        </w:rPr>
        <w:t>вательных организаций высшего обр</w:t>
      </w:r>
      <w:r w:rsidR="004F2E43">
        <w:rPr>
          <w:rFonts w:eastAsia="Calibri"/>
          <w:iCs/>
          <w:sz w:val="28"/>
          <w:szCs w:val="28"/>
          <w:lang w:eastAsia="en-US"/>
        </w:rPr>
        <w:t>а</w:t>
      </w:r>
      <w:r w:rsidR="003576FA">
        <w:rPr>
          <w:rFonts w:eastAsia="Calibri"/>
          <w:iCs/>
          <w:sz w:val="28"/>
          <w:szCs w:val="28"/>
          <w:lang w:eastAsia="en-US"/>
        </w:rPr>
        <w:t>зования</w:t>
      </w:r>
      <w:r w:rsidRPr="007B0977">
        <w:rPr>
          <w:rFonts w:eastAsia="Calibri"/>
          <w:iCs/>
          <w:sz w:val="28"/>
          <w:szCs w:val="28"/>
          <w:lang w:eastAsia="en-US"/>
        </w:rPr>
        <w:t>. Услугами этих библиотек может пользоваться определенный круг лиц (сотрудники организаций, студенты), в св</w:t>
      </w:r>
      <w:r w:rsidRPr="007B0977">
        <w:rPr>
          <w:rFonts w:eastAsia="Calibri"/>
          <w:iCs/>
          <w:sz w:val="28"/>
          <w:szCs w:val="28"/>
          <w:lang w:eastAsia="en-US"/>
        </w:rPr>
        <w:t>я</w:t>
      </w:r>
      <w:r w:rsidRPr="007B0977">
        <w:rPr>
          <w:rFonts w:eastAsia="Calibri"/>
          <w:iCs/>
          <w:sz w:val="28"/>
          <w:szCs w:val="28"/>
          <w:lang w:eastAsia="en-US"/>
        </w:rPr>
        <w:t>зи с чем данные библиотеки не являются общедоступными и для расчета обесп</w:t>
      </w:r>
      <w:r w:rsidRPr="007B0977">
        <w:rPr>
          <w:rFonts w:eastAsia="Calibri"/>
          <w:iCs/>
          <w:sz w:val="28"/>
          <w:szCs w:val="28"/>
          <w:lang w:eastAsia="en-US"/>
        </w:rPr>
        <w:t>е</w:t>
      </w:r>
      <w:r w:rsidRPr="007B0977">
        <w:rPr>
          <w:rFonts w:eastAsia="Calibri"/>
          <w:iCs/>
          <w:sz w:val="28"/>
          <w:szCs w:val="28"/>
          <w:lang w:eastAsia="en-US"/>
        </w:rPr>
        <w:t>ченности населения города Перми библиотеками не учитываются.</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2.3.12. В</w:t>
      </w:r>
      <w:r w:rsidRPr="007B0977">
        <w:rPr>
          <w:rFonts w:eastAsia="Calibri"/>
          <w:iCs/>
          <w:sz w:val="28"/>
          <w:szCs w:val="28"/>
          <w:lang w:eastAsia="en-US"/>
        </w:rPr>
        <w:t xml:space="preserve"> связи с закрытием кинозалов в начале 2023 года снизилась обесп</w:t>
      </w:r>
      <w:r w:rsidRPr="007B0977">
        <w:rPr>
          <w:rFonts w:eastAsia="Calibri"/>
          <w:iCs/>
          <w:sz w:val="28"/>
          <w:szCs w:val="28"/>
          <w:lang w:eastAsia="en-US"/>
        </w:rPr>
        <w:t>е</w:t>
      </w:r>
      <w:r w:rsidRPr="007B0977">
        <w:rPr>
          <w:rFonts w:eastAsia="Calibri"/>
          <w:iCs/>
          <w:sz w:val="28"/>
          <w:szCs w:val="28"/>
          <w:lang w:eastAsia="en-US"/>
        </w:rPr>
        <w:t xml:space="preserve">ченность населения города Перми услугами кинопоказа. </w:t>
      </w:r>
      <w:r w:rsidRPr="007B0977">
        <w:rPr>
          <w:rFonts w:eastAsia="Calibri"/>
          <w:sz w:val="28"/>
          <w:szCs w:val="28"/>
          <w:lang w:eastAsia="en-US"/>
        </w:rPr>
        <w:t>Существует потребность в кинозалах в отдаленных районах города (Кировский, Орджоникидзевский, М</w:t>
      </w:r>
      <w:r w:rsidRPr="007B0977">
        <w:rPr>
          <w:rFonts w:eastAsia="Calibri"/>
          <w:sz w:val="28"/>
          <w:szCs w:val="28"/>
          <w:lang w:eastAsia="en-US"/>
        </w:rPr>
        <w:t>о</w:t>
      </w:r>
      <w:r w:rsidRPr="007B0977">
        <w:rPr>
          <w:rFonts w:eastAsia="Calibri"/>
          <w:sz w:val="28"/>
          <w:szCs w:val="28"/>
          <w:lang w:eastAsia="en-US"/>
        </w:rPr>
        <w:t>товилихинский районы).</w:t>
      </w:r>
    </w:p>
    <w:p w:rsidR="007B0977" w:rsidRPr="007B0977" w:rsidRDefault="007B0977" w:rsidP="007B0977">
      <w:pPr>
        <w:autoSpaceDE w:val="0"/>
        <w:autoSpaceDN w:val="0"/>
        <w:adjustRightInd w:val="0"/>
        <w:ind w:firstLine="709"/>
        <w:jc w:val="both"/>
        <w:rPr>
          <w:rFonts w:eastAsia="Calibri"/>
          <w:iCs/>
          <w:sz w:val="28"/>
          <w:szCs w:val="28"/>
          <w:lang w:eastAsia="en-US"/>
        </w:rPr>
      </w:pPr>
      <w:r w:rsidRPr="007B0977">
        <w:rPr>
          <w:rFonts w:eastAsia="Calibri"/>
          <w:iCs/>
          <w:sz w:val="28"/>
          <w:szCs w:val="28"/>
          <w:lang w:eastAsia="en-US"/>
        </w:rPr>
        <w:t>Вместе с тем в Свердловском, Орджоникидзевском и Мотовилихинском районах расположены социальные кинозалы в муниципальных культурно-досуговых учреждениях (МАУК «Клуб «Юбилейный», МАУК г. Перми «Центр досуга «Родина», МАУК «Центр досуга Мотовилихинского района» г. Перми). Однако обновленный спектр кинофильмов не доступен к показу социальными к</w:t>
      </w:r>
      <w:r w:rsidRPr="007B0977">
        <w:rPr>
          <w:rFonts w:eastAsia="Calibri"/>
          <w:iCs/>
          <w:sz w:val="28"/>
          <w:szCs w:val="28"/>
          <w:lang w:eastAsia="en-US"/>
        </w:rPr>
        <w:t>и</w:t>
      </w:r>
      <w:r w:rsidRPr="007B0977">
        <w:rPr>
          <w:rFonts w:eastAsia="Calibri"/>
          <w:iCs/>
          <w:sz w:val="28"/>
          <w:szCs w:val="28"/>
          <w:lang w:eastAsia="en-US"/>
        </w:rPr>
        <w:t>нозалами.</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2.3.13. Проблема концентрации расположения сетевых учреждений культ</w:t>
      </w:r>
      <w:r w:rsidRPr="007B0977">
        <w:rPr>
          <w:rFonts w:eastAsia="Calibri"/>
          <w:sz w:val="28"/>
          <w:szCs w:val="28"/>
          <w:lang w:eastAsia="en-US"/>
        </w:rPr>
        <w:t>у</w:t>
      </w:r>
      <w:r w:rsidRPr="007B0977">
        <w:rPr>
          <w:rFonts w:eastAsia="Calibri"/>
          <w:sz w:val="28"/>
          <w:szCs w:val="28"/>
          <w:lang w:eastAsia="en-US"/>
        </w:rPr>
        <w:t>ры в центральных районах города Перми и их отсутствия в недавно созданных и застраивающихся микрорайонах является проблемой транспортной доступн</w:t>
      </w:r>
      <w:r w:rsidRPr="007B0977">
        <w:rPr>
          <w:rFonts w:eastAsia="Calibri"/>
          <w:sz w:val="28"/>
          <w:szCs w:val="28"/>
          <w:lang w:eastAsia="en-US"/>
        </w:rPr>
        <w:t>о</w:t>
      </w:r>
      <w:r w:rsidRPr="007B0977">
        <w:rPr>
          <w:rFonts w:eastAsia="Calibri"/>
          <w:sz w:val="28"/>
          <w:szCs w:val="28"/>
          <w:lang w:eastAsia="en-US"/>
        </w:rPr>
        <w:t>сти, а не фактом несоответствия нормативным требованиям по количеству сет</w:t>
      </w:r>
      <w:r w:rsidRPr="007B0977">
        <w:rPr>
          <w:rFonts w:eastAsia="Calibri"/>
          <w:sz w:val="28"/>
          <w:szCs w:val="28"/>
          <w:lang w:eastAsia="en-US"/>
        </w:rPr>
        <w:t>е</w:t>
      </w:r>
      <w:r w:rsidRPr="007B0977">
        <w:rPr>
          <w:rFonts w:eastAsia="Calibri"/>
          <w:sz w:val="28"/>
          <w:szCs w:val="28"/>
          <w:lang w:eastAsia="en-US"/>
        </w:rPr>
        <w:t>вых единиц на определенное количество населения городского округа.</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2.3.14. Обеспеченность культурно-досуговыми учреждениями составляет 400 %. При этом в связи с нормативами по транспортной доступности существует потребность в культурно-досуговых учреждениях в отдаленных территориях г</w:t>
      </w:r>
      <w:r w:rsidRPr="007B0977">
        <w:rPr>
          <w:rFonts w:eastAsia="Calibri"/>
          <w:sz w:val="28"/>
          <w:szCs w:val="28"/>
          <w:lang w:eastAsia="en-US"/>
        </w:rPr>
        <w:t>о</w:t>
      </w:r>
      <w:r w:rsidRPr="007B0977">
        <w:rPr>
          <w:rFonts w:eastAsia="Calibri"/>
          <w:sz w:val="28"/>
          <w:szCs w:val="28"/>
          <w:lang w:eastAsia="en-US"/>
        </w:rPr>
        <w:t>рода Перми – ПР-28 (Садовый), ПР-40, 52 (Ива), ПР-30 (Юбилейный), ПР-53 (Б</w:t>
      </w:r>
      <w:r w:rsidRPr="007B0977">
        <w:rPr>
          <w:rFonts w:eastAsia="Calibri"/>
          <w:sz w:val="28"/>
          <w:szCs w:val="28"/>
          <w:lang w:eastAsia="en-US"/>
        </w:rPr>
        <w:t>а</w:t>
      </w:r>
      <w:r w:rsidRPr="007B0977">
        <w:rPr>
          <w:rFonts w:eastAsia="Calibri"/>
          <w:sz w:val="28"/>
          <w:szCs w:val="28"/>
          <w:lang w:eastAsia="en-US"/>
        </w:rPr>
        <w:t>харевка), ПР-48 (Акуловский).</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2.3.15. Имущественный комплекс муниципальных учреждений культуры составляет 82 объекта недвижимости, в число которых входят 45 отдельно сто</w:t>
      </w:r>
      <w:r w:rsidRPr="007B0977">
        <w:rPr>
          <w:rFonts w:eastAsia="Calibri"/>
          <w:sz w:val="28"/>
          <w:szCs w:val="28"/>
          <w:lang w:eastAsia="en-US"/>
        </w:rPr>
        <w:t>я</w:t>
      </w:r>
      <w:r w:rsidRPr="007B0977">
        <w:rPr>
          <w:rFonts w:eastAsia="Calibri"/>
          <w:sz w:val="28"/>
          <w:szCs w:val="28"/>
          <w:lang w:eastAsia="en-US"/>
        </w:rPr>
        <w:t xml:space="preserve">щих зданий и 37 встроенных нежилых помещений, расположенных на первых этажах многоквартирных домов.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2.3.16. Выводы:</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2.3.16.1 в городе Перми развита инфраструктура объектов культурного назначения, учитывающая функциональное многообразие организаций культуры. Муниципальная сеть библиотек, государственные библиотеки и ведомственные </w:t>
      </w:r>
      <w:r w:rsidRPr="007B0977">
        <w:rPr>
          <w:rFonts w:eastAsia="Calibri"/>
          <w:sz w:val="28"/>
          <w:szCs w:val="28"/>
          <w:lang w:eastAsia="en-US"/>
        </w:rPr>
        <w:lastRenderedPageBreak/>
        <w:t>библиотеки (</w:t>
      </w:r>
      <w:r w:rsidR="004F2E43">
        <w:rPr>
          <w:rFonts w:eastAsia="Calibri"/>
          <w:sz w:val="28"/>
          <w:szCs w:val="28"/>
          <w:lang w:eastAsia="en-US"/>
        </w:rPr>
        <w:t xml:space="preserve">в зданиях </w:t>
      </w:r>
      <w:r w:rsidRPr="007B0977">
        <w:rPr>
          <w:rFonts w:eastAsia="Calibri"/>
          <w:sz w:val="28"/>
          <w:szCs w:val="28"/>
          <w:lang w:eastAsia="en-US"/>
        </w:rPr>
        <w:t>организаций) располагаются в каждом районе города Пе</w:t>
      </w:r>
      <w:r w:rsidRPr="007B0977">
        <w:rPr>
          <w:rFonts w:eastAsia="Calibri"/>
          <w:sz w:val="28"/>
          <w:szCs w:val="28"/>
          <w:lang w:eastAsia="en-US"/>
        </w:rPr>
        <w:t>р</w:t>
      </w:r>
      <w:r w:rsidRPr="007B0977">
        <w:rPr>
          <w:rFonts w:eastAsia="Calibri"/>
          <w:sz w:val="28"/>
          <w:szCs w:val="28"/>
          <w:lang w:eastAsia="en-US"/>
        </w:rPr>
        <w:t>ми. Существуют муниципальные, государственные и негосударственные кул</w:t>
      </w:r>
      <w:r w:rsidRPr="007B0977">
        <w:rPr>
          <w:rFonts w:eastAsia="Calibri"/>
          <w:sz w:val="28"/>
          <w:szCs w:val="28"/>
          <w:lang w:eastAsia="en-US"/>
        </w:rPr>
        <w:t>ь</w:t>
      </w:r>
      <w:r w:rsidRPr="007B0977">
        <w:rPr>
          <w:rFonts w:eastAsia="Calibri"/>
          <w:sz w:val="28"/>
          <w:szCs w:val="28"/>
          <w:lang w:eastAsia="en-US"/>
        </w:rPr>
        <w:t>турно-досуговые учреждения, в которых созданы клубные формирования: танц</w:t>
      </w:r>
      <w:r w:rsidRPr="007B0977">
        <w:rPr>
          <w:rFonts w:eastAsia="Calibri"/>
          <w:sz w:val="28"/>
          <w:szCs w:val="28"/>
          <w:lang w:eastAsia="en-US"/>
        </w:rPr>
        <w:t>е</w:t>
      </w:r>
      <w:r w:rsidRPr="007B0977">
        <w:rPr>
          <w:rFonts w:eastAsia="Calibri"/>
          <w:sz w:val="28"/>
          <w:szCs w:val="28"/>
          <w:lang w:eastAsia="en-US"/>
        </w:rPr>
        <w:t xml:space="preserve">вальные, музыкальные, хоровые, цирковые и многих других направлений. Музеи города Перми </w:t>
      </w:r>
      <w:r w:rsidR="0042371E">
        <w:rPr>
          <w:rFonts w:eastAsia="Calibri"/>
          <w:sz w:val="28"/>
          <w:szCs w:val="28"/>
          <w:lang w:eastAsia="en-US"/>
        </w:rPr>
        <w:t xml:space="preserve">созданы </w:t>
      </w:r>
      <w:r w:rsidRPr="007B0977">
        <w:rPr>
          <w:rFonts w:eastAsia="Calibri"/>
          <w:sz w:val="28"/>
          <w:szCs w:val="28"/>
          <w:lang w:eastAsia="en-US"/>
        </w:rPr>
        <w:t>не только под контролем государственных и негосуда</w:t>
      </w:r>
      <w:r w:rsidRPr="007B0977">
        <w:rPr>
          <w:rFonts w:eastAsia="Calibri"/>
          <w:sz w:val="28"/>
          <w:szCs w:val="28"/>
          <w:lang w:eastAsia="en-US"/>
        </w:rPr>
        <w:t>р</w:t>
      </w:r>
      <w:r w:rsidRPr="007B0977">
        <w:rPr>
          <w:rFonts w:eastAsia="Calibri"/>
          <w:sz w:val="28"/>
          <w:szCs w:val="28"/>
          <w:lang w:eastAsia="en-US"/>
        </w:rPr>
        <w:t>ственных учреждений, но и создаются на базе муниципальных общеобразов</w:t>
      </w:r>
      <w:r w:rsidRPr="007B0977">
        <w:rPr>
          <w:rFonts w:eastAsia="Calibri"/>
          <w:sz w:val="28"/>
          <w:szCs w:val="28"/>
          <w:lang w:eastAsia="en-US"/>
        </w:rPr>
        <w:t>а</w:t>
      </w:r>
      <w:r w:rsidRPr="007B0977">
        <w:rPr>
          <w:rFonts w:eastAsia="Calibri"/>
          <w:sz w:val="28"/>
          <w:szCs w:val="28"/>
          <w:lang w:eastAsia="en-US"/>
        </w:rPr>
        <w:t xml:space="preserve">тельных учреждений, </w:t>
      </w:r>
      <w:r w:rsidR="004F2E43">
        <w:rPr>
          <w:rFonts w:eastAsia="Calibri"/>
          <w:sz w:val="28"/>
          <w:szCs w:val="28"/>
          <w:lang w:eastAsia="en-US"/>
        </w:rPr>
        <w:t xml:space="preserve">организаций </w:t>
      </w:r>
      <w:r w:rsidRPr="007B0977">
        <w:rPr>
          <w:rFonts w:eastAsia="Calibri"/>
          <w:sz w:val="28"/>
          <w:szCs w:val="28"/>
          <w:lang w:eastAsia="en-US"/>
        </w:rPr>
        <w:t xml:space="preserve">(ведомственные музеи), где каждый житель может узнать роль </w:t>
      </w:r>
      <w:r w:rsidR="0044522D">
        <w:rPr>
          <w:rFonts w:eastAsia="Calibri"/>
          <w:sz w:val="28"/>
          <w:szCs w:val="28"/>
          <w:lang w:eastAsia="en-US"/>
        </w:rPr>
        <w:t>организации</w:t>
      </w:r>
      <w:r w:rsidRPr="007B0977">
        <w:rPr>
          <w:rFonts w:eastAsia="Calibri"/>
          <w:sz w:val="28"/>
          <w:szCs w:val="28"/>
          <w:lang w:eastAsia="en-US"/>
        </w:rPr>
        <w:t xml:space="preserve"> в истории города. Выставочные залы, галереи, т</w:t>
      </w:r>
      <w:r w:rsidRPr="007B0977">
        <w:rPr>
          <w:rFonts w:eastAsia="Calibri"/>
          <w:sz w:val="28"/>
          <w:szCs w:val="28"/>
          <w:lang w:eastAsia="en-US"/>
        </w:rPr>
        <w:t>е</w:t>
      </w:r>
      <w:r w:rsidRPr="007B0977">
        <w:rPr>
          <w:rFonts w:eastAsia="Calibri"/>
          <w:sz w:val="28"/>
          <w:szCs w:val="28"/>
          <w:lang w:eastAsia="en-US"/>
        </w:rPr>
        <w:t>атры, концертные залы, филармония, концертные коллективы, зоопарк, цирк, планетарий, парки культуры и отдыха также расположены на территории города Перми;</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2.3.16.2 в связи с нормативами по транспортной доступности существует потребность в культурно-досуговых учреждениях, библиотеках в отдаленных и вновь строящихся микрорайонах города Перми. При этом потребность в би</w:t>
      </w:r>
      <w:r w:rsidRPr="007B0977">
        <w:rPr>
          <w:rFonts w:eastAsia="Calibri"/>
          <w:sz w:val="28"/>
          <w:szCs w:val="28"/>
          <w:lang w:eastAsia="en-US"/>
        </w:rPr>
        <w:t>б</w:t>
      </w:r>
      <w:r w:rsidRPr="007B0977">
        <w:rPr>
          <w:rFonts w:eastAsia="Calibri"/>
          <w:sz w:val="28"/>
          <w:szCs w:val="28"/>
          <w:lang w:eastAsia="en-US"/>
        </w:rPr>
        <w:t>лиотеках обеспечивается созданием модельных библиотек;</w:t>
      </w:r>
    </w:p>
    <w:p w:rsidR="007B0977" w:rsidRPr="007B0977" w:rsidRDefault="007B0977" w:rsidP="007B0977">
      <w:pPr>
        <w:widowControl w:val="0"/>
        <w:autoSpaceDE w:val="0"/>
        <w:autoSpaceDN w:val="0"/>
        <w:adjustRightInd w:val="0"/>
        <w:ind w:firstLine="709"/>
        <w:jc w:val="both"/>
        <w:rPr>
          <w:rFonts w:eastAsia="Calibri" w:cs="Arial"/>
          <w:sz w:val="28"/>
          <w:szCs w:val="28"/>
          <w:lang w:eastAsia="en-US"/>
        </w:rPr>
      </w:pPr>
      <w:r w:rsidRPr="007B0977">
        <w:rPr>
          <w:rFonts w:eastAsia="Calibri"/>
          <w:sz w:val="28"/>
          <w:szCs w:val="28"/>
          <w:lang w:eastAsia="en-US"/>
        </w:rPr>
        <w:t>2.3.16.3 в</w:t>
      </w:r>
      <w:r w:rsidRPr="007B0977">
        <w:rPr>
          <w:rFonts w:eastAsia="Calibri" w:cs="Arial"/>
          <w:sz w:val="28"/>
          <w:szCs w:val="28"/>
          <w:lang w:eastAsia="en-US"/>
        </w:rPr>
        <w:t xml:space="preserve"> связи с закрытием сети кинотеатров резко снизилось количество кинозалов. Создаваемые социальные кинозалы не могут в полной мере удовл</w:t>
      </w:r>
      <w:r w:rsidRPr="007B0977">
        <w:rPr>
          <w:rFonts w:eastAsia="Calibri" w:cs="Arial"/>
          <w:sz w:val="28"/>
          <w:szCs w:val="28"/>
          <w:lang w:eastAsia="en-US"/>
        </w:rPr>
        <w:t>е</w:t>
      </w:r>
      <w:r w:rsidRPr="007B0977">
        <w:rPr>
          <w:rFonts w:eastAsia="Calibri" w:cs="Arial"/>
          <w:sz w:val="28"/>
          <w:szCs w:val="28"/>
          <w:lang w:eastAsia="en-US"/>
        </w:rPr>
        <w:t>творить потребности жителей.</w:t>
      </w:r>
    </w:p>
    <w:p w:rsidR="007B0977" w:rsidRPr="007B0977" w:rsidRDefault="007B0977" w:rsidP="007B0977">
      <w:pPr>
        <w:widowControl w:val="0"/>
        <w:autoSpaceDE w:val="0"/>
        <w:autoSpaceDN w:val="0"/>
        <w:adjustRightInd w:val="0"/>
        <w:ind w:firstLine="540"/>
        <w:jc w:val="center"/>
        <w:rPr>
          <w:rFonts w:eastAsia="Calibri" w:cs="Arial"/>
          <w:b/>
          <w:sz w:val="28"/>
          <w:szCs w:val="28"/>
          <w:lang w:eastAsia="en-US"/>
        </w:rPr>
      </w:pPr>
    </w:p>
    <w:p w:rsidR="00053EC5" w:rsidRDefault="007B0977" w:rsidP="007B0977">
      <w:pPr>
        <w:widowControl w:val="0"/>
        <w:autoSpaceDE w:val="0"/>
        <w:autoSpaceDN w:val="0"/>
        <w:adjustRightInd w:val="0"/>
        <w:jc w:val="center"/>
        <w:rPr>
          <w:rFonts w:eastAsia="Calibri" w:cs="Arial"/>
          <w:b/>
          <w:sz w:val="28"/>
          <w:szCs w:val="28"/>
          <w:lang w:eastAsia="en-US"/>
        </w:rPr>
      </w:pPr>
      <w:r w:rsidRPr="007B0977">
        <w:rPr>
          <w:rFonts w:eastAsia="Calibri" w:cs="Arial"/>
          <w:b/>
          <w:sz w:val="28"/>
          <w:szCs w:val="28"/>
          <w:lang w:eastAsia="en-US"/>
        </w:rPr>
        <w:t>2.4. Доступность объектов социальной инфраструктуры</w:t>
      </w:r>
    </w:p>
    <w:p w:rsidR="007B0977" w:rsidRPr="007B0977" w:rsidRDefault="007B0977" w:rsidP="007B0977">
      <w:pPr>
        <w:widowControl w:val="0"/>
        <w:autoSpaceDE w:val="0"/>
        <w:autoSpaceDN w:val="0"/>
        <w:adjustRightInd w:val="0"/>
        <w:jc w:val="center"/>
        <w:rPr>
          <w:rFonts w:eastAsia="Calibri" w:cs="Arial"/>
          <w:b/>
          <w:sz w:val="28"/>
          <w:szCs w:val="28"/>
          <w:lang w:eastAsia="en-US"/>
        </w:rPr>
      </w:pPr>
      <w:r w:rsidRPr="007B0977">
        <w:rPr>
          <w:rFonts w:eastAsia="Calibri" w:cs="Arial"/>
          <w:b/>
          <w:sz w:val="28"/>
          <w:szCs w:val="28"/>
          <w:lang w:eastAsia="en-US"/>
        </w:rPr>
        <w:t>для маломобильных групп населения города Перми</w:t>
      </w:r>
    </w:p>
    <w:p w:rsidR="007B0977" w:rsidRPr="007B0977" w:rsidRDefault="007B0977" w:rsidP="007B0977">
      <w:pPr>
        <w:widowControl w:val="0"/>
        <w:autoSpaceDE w:val="0"/>
        <w:autoSpaceDN w:val="0"/>
        <w:adjustRightInd w:val="0"/>
        <w:ind w:firstLine="540"/>
        <w:jc w:val="both"/>
        <w:rPr>
          <w:rFonts w:eastAsia="Calibri"/>
          <w:sz w:val="28"/>
          <w:szCs w:val="28"/>
          <w:lang w:eastAsia="en-US"/>
        </w:rPr>
      </w:pP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2.4.1. Создание доступной среды для инвалидов и иных маломобильных групп населения (далее – МГН) – одно из приоритетных направлений развития городской инфраструктуры.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В настоящее время новое строительство, капитальны</w:t>
      </w:r>
      <w:r w:rsidR="0042371E">
        <w:rPr>
          <w:rFonts w:eastAsia="Calibri"/>
          <w:sz w:val="28"/>
          <w:szCs w:val="28"/>
          <w:lang w:eastAsia="en-US"/>
        </w:rPr>
        <w:t>й</w:t>
      </w:r>
      <w:r w:rsidRPr="007B0977">
        <w:rPr>
          <w:rFonts w:eastAsia="Calibri"/>
          <w:sz w:val="28"/>
          <w:szCs w:val="28"/>
          <w:lang w:eastAsia="en-US"/>
        </w:rPr>
        <w:t xml:space="preserve"> ремонт осуществл</w:t>
      </w:r>
      <w:r w:rsidRPr="007B0977">
        <w:rPr>
          <w:rFonts w:eastAsia="Calibri"/>
          <w:sz w:val="28"/>
          <w:szCs w:val="28"/>
          <w:lang w:eastAsia="en-US"/>
        </w:rPr>
        <w:t>я</w:t>
      </w:r>
      <w:r w:rsidRPr="007B0977">
        <w:rPr>
          <w:rFonts w:eastAsia="Calibri"/>
          <w:sz w:val="28"/>
          <w:szCs w:val="28"/>
          <w:lang w:eastAsia="en-US"/>
        </w:rPr>
        <w:t>ются с учетом требований доступности для инвалидов и МГН, приобретаются в муниципальную собственность объекты социальной инфраструктуры, которые соответствуют таким требованиям.</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Кроме вновь строящихся и реконструируемых объектов производится ада</w:t>
      </w:r>
      <w:r w:rsidRPr="007B0977">
        <w:rPr>
          <w:rFonts w:eastAsia="Calibri"/>
          <w:sz w:val="28"/>
          <w:szCs w:val="28"/>
          <w:lang w:eastAsia="en-US"/>
        </w:rPr>
        <w:t>п</w:t>
      </w:r>
      <w:r w:rsidRPr="007B0977">
        <w:rPr>
          <w:rFonts w:eastAsia="Calibri"/>
          <w:sz w:val="28"/>
          <w:szCs w:val="28"/>
          <w:lang w:eastAsia="en-US"/>
        </w:rPr>
        <w:t>тация уже имеющихся к потребностям МГН.</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2.4.2. На сегодняшний день доступно и частично доступно 203 объекта (здания муниципальных учреждений) отраслей «Образование», «Культура и м</w:t>
      </w:r>
      <w:r w:rsidRPr="007B0977">
        <w:rPr>
          <w:rFonts w:eastAsia="Calibri"/>
          <w:sz w:val="28"/>
          <w:szCs w:val="28"/>
          <w:lang w:eastAsia="en-US"/>
        </w:rPr>
        <w:t>о</w:t>
      </w:r>
      <w:r w:rsidRPr="007B0977">
        <w:rPr>
          <w:rFonts w:eastAsia="Calibri"/>
          <w:sz w:val="28"/>
          <w:szCs w:val="28"/>
          <w:lang w:eastAsia="en-US"/>
        </w:rPr>
        <w:t>лодежная политика», «Физическая культура и спорт».</w:t>
      </w:r>
    </w:p>
    <w:p w:rsidR="007B0977" w:rsidRDefault="007B0977" w:rsidP="007B0977">
      <w:pPr>
        <w:widowControl w:val="0"/>
        <w:autoSpaceDE w:val="0"/>
        <w:autoSpaceDN w:val="0"/>
        <w:adjustRightInd w:val="0"/>
        <w:ind w:firstLine="540"/>
        <w:jc w:val="both"/>
        <w:rPr>
          <w:rFonts w:eastAsia="Calibri"/>
          <w:sz w:val="28"/>
          <w:szCs w:val="28"/>
          <w:lang w:eastAsia="en-US"/>
        </w:rPr>
      </w:pPr>
    </w:p>
    <w:p w:rsidR="004F2E43" w:rsidRDefault="004F2E43" w:rsidP="007B0977">
      <w:pPr>
        <w:widowControl w:val="0"/>
        <w:autoSpaceDE w:val="0"/>
        <w:autoSpaceDN w:val="0"/>
        <w:adjustRightInd w:val="0"/>
        <w:ind w:firstLine="540"/>
        <w:jc w:val="both"/>
        <w:rPr>
          <w:rFonts w:eastAsia="Calibri"/>
          <w:sz w:val="28"/>
          <w:szCs w:val="28"/>
          <w:lang w:eastAsia="en-US"/>
        </w:rPr>
      </w:pPr>
    </w:p>
    <w:p w:rsidR="004F2E43" w:rsidRDefault="004F2E43" w:rsidP="007B0977">
      <w:pPr>
        <w:widowControl w:val="0"/>
        <w:autoSpaceDE w:val="0"/>
        <w:autoSpaceDN w:val="0"/>
        <w:adjustRightInd w:val="0"/>
        <w:ind w:firstLine="540"/>
        <w:jc w:val="both"/>
        <w:rPr>
          <w:rFonts w:eastAsia="Calibri"/>
          <w:sz w:val="28"/>
          <w:szCs w:val="28"/>
          <w:lang w:eastAsia="en-US"/>
        </w:rPr>
      </w:pPr>
    </w:p>
    <w:p w:rsidR="004F2E43" w:rsidRDefault="004F2E43" w:rsidP="007B0977">
      <w:pPr>
        <w:widowControl w:val="0"/>
        <w:autoSpaceDE w:val="0"/>
        <w:autoSpaceDN w:val="0"/>
        <w:adjustRightInd w:val="0"/>
        <w:ind w:firstLine="540"/>
        <w:jc w:val="both"/>
        <w:rPr>
          <w:rFonts w:eastAsia="Calibri"/>
          <w:sz w:val="28"/>
          <w:szCs w:val="28"/>
          <w:lang w:eastAsia="en-US"/>
        </w:rPr>
      </w:pPr>
    </w:p>
    <w:p w:rsidR="004F2E43" w:rsidRDefault="004F2E43" w:rsidP="007B0977">
      <w:pPr>
        <w:widowControl w:val="0"/>
        <w:autoSpaceDE w:val="0"/>
        <w:autoSpaceDN w:val="0"/>
        <w:adjustRightInd w:val="0"/>
        <w:ind w:firstLine="540"/>
        <w:jc w:val="both"/>
        <w:rPr>
          <w:rFonts w:eastAsia="Calibri"/>
          <w:sz w:val="28"/>
          <w:szCs w:val="28"/>
          <w:lang w:eastAsia="en-US"/>
        </w:rPr>
      </w:pPr>
    </w:p>
    <w:p w:rsidR="004F2E43" w:rsidRDefault="004F2E43" w:rsidP="007B0977">
      <w:pPr>
        <w:widowControl w:val="0"/>
        <w:autoSpaceDE w:val="0"/>
        <w:autoSpaceDN w:val="0"/>
        <w:adjustRightInd w:val="0"/>
        <w:ind w:firstLine="540"/>
        <w:jc w:val="both"/>
        <w:rPr>
          <w:rFonts w:eastAsia="Calibri"/>
          <w:sz w:val="28"/>
          <w:szCs w:val="28"/>
          <w:lang w:eastAsia="en-US"/>
        </w:rPr>
      </w:pPr>
    </w:p>
    <w:p w:rsidR="004F2E43" w:rsidRDefault="004F2E43" w:rsidP="007B0977">
      <w:pPr>
        <w:widowControl w:val="0"/>
        <w:autoSpaceDE w:val="0"/>
        <w:autoSpaceDN w:val="0"/>
        <w:adjustRightInd w:val="0"/>
        <w:ind w:firstLine="540"/>
        <w:jc w:val="both"/>
        <w:rPr>
          <w:rFonts w:eastAsia="Calibri"/>
          <w:sz w:val="28"/>
          <w:szCs w:val="28"/>
          <w:lang w:eastAsia="en-US"/>
        </w:rPr>
      </w:pPr>
    </w:p>
    <w:p w:rsidR="004F2E43" w:rsidRDefault="004F2E43" w:rsidP="007B0977">
      <w:pPr>
        <w:widowControl w:val="0"/>
        <w:autoSpaceDE w:val="0"/>
        <w:autoSpaceDN w:val="0"/>
        <w:adjustRightInd w:val="0"/>
        <w:ind w:firstLine="540"/>
        <w:jc w:val="both"/>
        <w:rPr>
          <w:rFonts w:eastAsia="Calibri"/>
          <w:sz w:val="28"/>
          <w:szCs w:val="28"/>
          <w:lang w:eastAsia="en-US"/>
        </w:rPr>
      </w:pPr>
    </w:p>
    <w:p w:rsidR="004F2E43" w:rsidRDefault="004F2E43" w:rsidP="007B0977">
      <w:pPr>
        <w:widowControl w:val="0"/>
        <w:autoSpaceDE w:val="0"/>
        <w:autoSpaceDN w:val="0"/>
        <w:adjustRightInd w:val="0"/>
        <w:ind w:firstLine="540"/>
        <w:jc w:val="both"/>
        <w:rPr>
          <w:rFonts w:eastAsia="Calibri"/>
          <w:sz w:val="28"/>
          <w:szCs w:val="28"/>
          <w:lang w:eastAsia="en-US"/>
        </w:rPr>
      </w:pPr>
    </w:p>
    <w:p w:rsidR="004F2E43" w:rsidRDefault="004F2E43" w:rsidP="007B0977">
      <w:pPr>
        <w:widowControl w:val="0"/>
        <w:autoSpaceDE w:val="0"/>
        <w:autoSpaceDN w:val="0"/>
        <w:adjustRightInd w:val="0"/>
        <w:ind w:firstLine="540"/>
        <w:jc w:val="both"/>
        <w:rPr>
          <w:rFonts w:eastAsia="Calibri"/>
          <w:sz w:val="28"/>
          <w:szCs w:val="28"/>
          <w:lang w:eastAsia="en-US"/>
        </w:rPr>
      </w:pPr>
    </w:p>
    <w:p w:rsidR="004F2E43" w:rsidRPr="007B0977" w:rsidRDefault="004F2E43" w:rsidP="007B0977">
      <w:pPr>
        <w:widowControl w:val="0"/>
        <w:autoSpaceDE w:val="0"/>
        <w:autoSpaceDN w:val="0"/>
        <w:adjustRightInd w:val="0"/>
        <w:ind w:firstLine="540"/>
        <w:jc w:val="both"/>
        <w:rPr>
          <w:rFonts w:eastAsia="Calibri"/>
          <w:sz w:val="28"/>
          <w:szCs w:val="28"/>
          <w:lang w:eastAsia="en-US"/>
        </w:rPr>
      </w:pPr>
    </w:p>
    <w:p w:rsidR="004F2E43" w:rsidRDefault="007B0977" w:rsidP="007B0977">
      <w:pPr>
        <w:widowControl w:val="0"/>
        <w:suppressAutoHyphens/>
        <w:autoSpaceDE w:val="0"/>
        <w:autoSpaceDN w:val="0"/>
        <w:jc w:val="center"/>
        <w:outlineLvl w:val="2"/>
        <w:rPr>
          <w:b/>
          <w:sz w:val="28"/>
          <w:szCs w:val="28"/>
        </w:rPr>
      </w:pPr>
      <w:r w:rsidRPr="007B0977">
        <w:rPr>
          <w:b/>
          <w:sz w:val="28"/>
          <w:szCs w:val="28"/>
          <w:lang w:val="en-US"/>
        </w:rPr>
        <w:lastRenderedPageBreak/>
        <w:t>III</w:t>
      </w:r>
      <w:r w:rsidRPr="007B0977">
        <w:rPr>
          <w:b/>
          <w:sz w:val="28"/>
          <w:szCs w:val="28"/>
        </w:rPr>
        <w:t xml:space="preserve">. Прогнозируемый спрос на услуги социальной инфраструктуры (в соответствии с прогнозом изменения численности и половозрастного состава населения) в областях образования, физической культуры и массового спорта, культуры с учетом объема планируемого </w:t>
      </w:r>
    </w:p>
    <w:p w:rsidR="004F2E43" w:rsidRDefault="007B0977" w:rsidP="007B0977">
      <w:pPr>
        <w:widowControl w:val="0"/>
        <w:suppressAutoHyphens/>
        <w:autoSpaceDE w:val="0"/>
        <w:autoSpaceDN w:val="0"/>
        <w:jc w:val="center"/>
        <w:outlineLvl w:val="2"/>
        <w:rPr>
          <w:b/>
          <w:sz w:val="28"/>
          <w:szCs w:val="28"/>
        </w:rPr>
      </w:pPr>
      <w:r w:rsidRPr="007B0977">
        <w:rPr>
          <w:b/>
          <w:sz w:val="28"/>
          <w:szCs w:val="28"/>
        </w:rPr>
        <w:t xml:space="preserve">жилищного строительства в соответствии с выданными </w:t>
      </w:r>
    </w:p>
    <w:p w:rsidR="004F2E43" w:rsidRDefault="007B0977" w:rsidP="004F2E43">
      <w:pPr>
        <w:widowControl w:val="0"/>
        <w:suppressAutoHyphens/>
        <w:autoSpaceDE w:val="0"/>
        <w:autoSpaceDN w:val="0"/>
        <w:jc w:val="center"/>
        <w:outlineLvl w:val="2"/>
        <w:rPr>
          <w:b/>
          <w:sz w:val="28"/>
          <w:szCs w:val="28"/>
        </w:rPr>
      </w:pPr>
      <w:r w:rsidRPr="007B0977">
        <w:rPr>
          <w:b/>
          <w:sz w:val="28"/>
          <w:szCs w:val="28"/>
        </w:rPr>
        <w:t>разрешениями</w:t>
      </w:r>
      <w:r w:rsidR="004F2E43">
        <w:rPr>
          <w:b/>
          <w:sz w:val="28"/>
          <w:szCs w:val="28"/>
        </w:rPr>
        <w:t xml:space="preserve"> </w:t>
      </w:r>
      <w:r w:rsidRPr="007B0977">
        <w:rPr>
          <w:b/>
          <w:sz w:val="28"/>
          <w:szCs w:val="28"/>
        </w:rPr>
        <w:t xml:space="preserve">на строительство и прогнозируемого выбытия </w:t>
      </w:r>
    </w:p>
    <w:p w:rsidR="007B0977" w:rsidRPr="007B0977" w:rsidRDefault="007B0977" w:rsidP="004F2E43">
      <w:pPr>
        <w:widowControl w:val="0"/>
        <w:suppressAutoHyphens/>
        <w:autoSpaceDE w:val="0"/>
        <w:autoSpaceDN w:val="0"/>
        <w:jc w:val="center"/>
        <w:outlineLvl w:val="2"/>
        <w:rPr>
          <w:b/>
          <w:sz w:val="28"/>
          <w:szCs w:val="28"/>
        </w:rPr>
      </w:pPr>
      <w:r w:rsidRPr="007B0977">
        <w:rPr>
          <w:b/>
          <w:sz w:val="28"/>
          <w:szCs w:val="28"/>
        </w:rPr>
        <w:t>из эксплуатации</w:t>
      </w:r>
      <w:r w:rsidR="004F2E43">
        <w:rPr>
          <w:b/>
          <w:sz w:val="28"/>
          <w:szCs w:val="28"/>
        </w:rPr>
        <w:t xml:space="preserve"> </w:t>
      </w:r>
      <w:r w:rsidRPr="007B0977">
        <w:rPr>
          <w:b/>
          <w:sz w:val="28"/>
          <w:szCs w:val="28"/>
        </w:rPr>
        <w:t>объектов социальной инфраструктуры</w:t>
      </w:r>
    </w:p>
    <w:p w:rsidR="004F2E43" w:rsidRDefault="004F2E43" w:rsidP="007B0977">
      <w:pPr>
        <w:widowControl w:val="0"/>
        <w:autoSpaceDE w:val="0"/>
        <w:autoSpaceDN w:val="0"/>
        <w:adjustRightInd w:val="0"/>
        <w:jc w:val="center"/>
        <w:rPr>
          <w:rFonts w:eastAsia="Calibri"/>
          <w:b/>
          <w:sz w:val="28"/>
          <w:szCs w:val="28"/>
          <w:lang w:eastAsia="en-US"/>
        </w:rPr>
      </w:pPr>
    </w:p>
    <w:p w:rsidR="007B0977" w:rsidRPr="007B0977" w:rsidRDefault="007B0977" w:rsidP="007B0977">
      <w:pPr>
        <w:widowControl w:val="0"/>
        <w:autoSpaceDE w:val="0"/>
        <w:autoSpaceDN w:val="0"/>
        <w:adjustRightInd w:val="0"/>
        <w:jc w:val="center"/>
        <w:rPr>
          <w:rFonts w:eastAsia="Calibri"/>
          <w:b/>
          <w:sz w:val="28"/>
          <w:szCs w:val="28"/>
          <w:lang w:eastAsia="en-US"/>
        </w:rPr>
      </w:pPr>
      <w:r w:rsidRPr="007B0977">
        <w:rPr>
          <w:rFonts w:eastAsia="Calibri"/>
          <w:b/>
          <w:sz w:val="28"/>
          <w:szCs w:val="28"/>
          <w:lang w:eastAsia="en-US"/>
        </w:rPr>
        <w:t>3.1. Общие положения</w:t>
      </w:r>
    </w:p>
    <w:p w:rsidR="007B0977" w:rsidRPr="007B0977" w:rsidRDefault="007B0977" w:rsidP="007B0977">
      <w:pPr>
        <w:widowControl w:val="0"/>
        <w:autoSpaceDE w:val="0"/>
        <w:autoSpaceDN w:val="0"/>
        <w:adjustRightInd w:val="0"/>
        <w:ind w:firstLine="540"/>
        <w:jc w:val="center"/>
        <w:rPr>
          <w:rFonts w:eastAsia="Calibri"/>
          <w:b/>
          <w:sz w:val="28"/>
          <w:szCs w:val="28"/>
          <w:lang w:eastAsia="en-US"/>
        </w:rPr>
      </w:pPr>
    </w:p>
    <w:p w:rsidR="007B0977" w:rsidRPr="007B0977" w:rsidRDefault="007B0977" w:rsidP="007B0977">
      <w:pPr>
        <w:widowControl w:val="0"/>
        <w:autoSpaceDE w:val="0"/>
        <w:autoSpaceDN w:val="0"/>
        <w:adjustRightInd w:val="0"/>
        <w:ind w:firstLine="709"/>
        <w:jc w:val="both"/>
        <w:rPr>
          <w:rFonts w:eastAsia="Calibri" w:cs="Arial"/>
          <w:b/>
          <w:sz w:val="28"/>
          <w:szCs w:val="28"/>
          <w:lang w:eastAsia="en-US"/>
        </w:rPr>
      </w:pPr>
      <w:r w:rsidRPr="007B0977">
        <w:rPr>
          <w:rFonts w:eastAsia="Calibri"/>
          <w:sz w:val="28"/>
          <w:szCs w:val="28"/>
          <w:lang w:eastAsia="en-US"/>
        </w:rPr>
        <w:t>3.1.1. Расчет потребности в услугах объектов социальной инфраструктуры произведен с учетом планируемого жилищного строительства в соответствии с выданными разрешениями на строительство и решениями о комплексном разв</w:t>
      </w:r>
      <w:r w:rsidRPr="007B0977">
        <w:rPr>
          <w:rFonts w:eastAsia="Calibri"/>
          <w:sz w:val="28"/>
          <w:szCs w:val="28"/>
          <w:lang w:eastAsia="en-US"/>
        </w:rPr>
        <w:t>и</w:t>
      </w:r>
      <w:r w:rsidRPr="007B0977">
        <w:rPr>
          <w:rFonts w:eastAsia="Calibri"/>
          <w:sz w:val="28"/>
          <w:szCs w:val="28"/>
          <w:lang w:eastAsia="en-US"/>
        </w:rPr>
        <w:t>тии отдельных территорий города Перми, демографических факторов, требований нормативной наполняемости объектов дошкольного образования и общеобразов</w:t>
      </w:r>
      <w:r w:rsidRPr="007B0977">
        <w:rPr>
          <w:rFonts w:eastAsia="Calibri"/>
          <w:sz w:val="28"/>
          <w:szCs w:val="28"/>
          <w:lang w:eastAsia="en-US"/>
        </w:rPr>
        <w:t>а</w:t>
      </w:r>
      <w:r w:rsidRPr="007B0977">
        <w:rPr>
          <w:rFonts w:eastAsia="Calibri"/>
          <w:sz w:val="28"/>
          <w:szCs w:val="28"/>
          <w:lang w:eastAsia="en-US"/>
        </w:rPr>
        <w:t>тельных учреждений, прогнозируемого выбытия из эксплуатации объектов соц</w:t>
      </w:r>
      <w:r w:rsidRPr="007B0977">
        <w:rPr>
          <w:rFonts w:eastAsia="Calibri"/>
          <w:sz w:val="28"/>
          <w:szCs w:val="28"/>
          <w:lang w:eastAsia="en-US"/>
        </w:rPr>
        <w:t>и</w:t>
      </w:r>
      <w:r w:rsidRPr="007B0977">
        <w:rPr>
          <w:rFonts w:eastAsia="Calibri"/>
          <w:sz w:val="28"/>
          <w:szCs w:val="28"/>
          <w:lang w:eastAsia="en-US"/>
        </w:rPr>
        <w:t>альной инфраструктуры, соответствия параметров обеспеченности в сфере пред</w:t>
      </w:r>
      <w:r w:rsidRPr="007B0977">
        <w:rPr>
          <w:rFonts w:eastAsia="Calibri"/>
          <w:sz w:val="28"/>
          <w:szCs w:val="28"/>
          <w:lang w:eastAsia="en-US"/>
        </w:rPr>
        <w:t>о</w:t>
      </w:r>
      <w:r w:rsidRPr="007B0977">
        <w:rPr>
          <w:rFonts w:eastAsia="Calibri"/>
          <w:sz w:val="28"/>
          <w:szCs w:val="28"/>
          <w:lang w:eastAsia="en-US"/>
        </w:rPr>
        <w:t>ставления услуг образования, физической культуры и массового спорта, культуры нормативным значениям.</w:t>
      </w:r>
      <w:r w:rsidRPr="007B0977">
        <w:rPr>
          <w:rFonts w:eastAsia="Calibri" w:cs="Arial"/>
          <w:b/>
          <w:sz w:val="28"/>
          <w:szCs w:val="28"/>
          <w:lang w:eastAsia="en-US"/>
        </w:rPr>
        <w:t xml:space="preserve"> </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cs="Arial"/>
          <w:sz w:val="28"/>
          <w:szCs w:val="28"/>
          <w:lang w:eastAsia="en-US"/>
        </w:rPr>
        <w:t xml:space="preserve">3.1.2. Численность постоянного населения города Перми по состоянию на 01.01.2023 составила </w:t>
      </w:r>
      <w:r w:rsidRPr="007B0977">
        <w:rPr>
          <w:rFonts w:eastAsia="Calibri"/>
          <w:sz w:val="28"/>
          <w:szCs w:val="28"/>
          <w:lang w:eastAsia="en-US"/>
        </w:rPr>
        <w:t>1027,2 тыс. человек.</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3.1.3. По данным прогноза численности населения города Перми, подгото</w:t>
      </w:r>
      <w:r w:rsidRPr="007B0977">
        <w:rPr>
          <w:rFonts w:eastAsia="Calibri"/>
          <w:sz w:val="28"/>
          <w:szCs w:val="28"/>
          <w:lang w:eastAsia="en-US"/>
        </w:rPr>
        <w:t>в</w:t>
      </w:r>
      <w:r w:rsidRPr="007B0977">
        <w:rPr>
          <w:rFonts w:eastAsia="Calibri"/>
          <w:sz w:val="28"/>
          <w:szCs w:val="28"/>
          <w:lang w:eastAsia="en-US"/>
        </w:rPr>
        <w:t>ленного на основе статистических данных территориального органа Федеральной службы государственной статистики по Пермскому краю, численность постоя</w:t>
      </w:r>
      <w:r w:rsidRPr="007B0977">
        <w:rPr>
          <w:rFonts w:eastAsia="Calibri"/>
          <w:sz w:val="28"/>
          <w:szCs w:val="28"/>
          <w:lang w:eastAsia="en-US"/>
        </w:rPr>
        <w:t>н</w:t>
      </w:r>
      <w:r w:rsidRPr="007B0977">
        <w:rPr>
          <w:rFonts w:eastAsia="Calibri"/>
          <w:sz w:val="28"/>
          <w:szCs w:val="28"/>
          <w:lang w:eastAsia="en-US"/>
        </w:rPr>
        <w:t xml:space="preserve">ного населения города Перми имеет тенденцию к снижению. </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3.1.4. В соответствии с вышеуказанным прогнозом численность постоянн</w:t>
      </w:r>
      <w:r w:rsidRPr="007B0977">
        <w:rPr>
          <w:rFonts w:eastAsia="Calibri"/>
          <w:sz w:val="28"/>
          <w:szCs w:val="28"/>
          <w:lang w:eastAsia="en-US"/>
        </w:rPr>
        <w:t>о</w:t>
      </w:r>
      <w:r w:rsidRPr="007B0977">
        <w:rPr>
          <w:rFonts w:eastAsia="Calibri"/>
          <w:sz w:val="28"/>
          <w:szCs w:val="28"/>
          <w:lang w:eastAsia="en-US"/>
        </w:rPr>
        <w:t>го населения города Перми по итогам 1 этапа реализации Программы (по состо</w:t>
      </w:r>
      <w:r w:rsidRPr="007B0977">
        <w:rPr>
          <w:rFonts w:eastAsia="Calibri"/>
          <w:sz w:val="28"/>
          <w:szCs w:val="28"/>
          <w:lang w:eastAsia="en-US"/>
        </w:rPr>
        <w:t>я</w:t>
      </w:r>
      <w:r w:rsidRPr="007B0977">
        <w:rPr>
          <w:rFonts w:eastAsia="Calibri"/>
          <w:sz w:val="28"/>
          <w:szCs w:val="28"/>
          <w:lang w:eastAsia="en-US"/>
        </w:rPr>
        <w:t>нию на 01.01.2029) составит 1013705 человек. В последующий период реализации Программы до 2034 года тенденция снижения численности постоянного насел</w:t>
      </w:r>
      <w:r w:rsidRPr="007B0977">
        <w:rPr>
          <w:rFonts w:eastAsia="Calibri"/>
          <w:sz w:val="28"/>
          <w:szCs w:val="28"/>
          <w:lang w:eastAsia="en-US"/>
        </w:rPr>
        <w:t>е</w:t>
      </w:r>
      <w:r w:rsidRPr="007B0977">
        <w:rPr>
          <w:rFonts w:eastAsia="Calibri"/>
          <w:sz w:val="28"/>
          <w:szCs w:val="28"/>
          <w:lang w:eastAsia="en-US"/>
        </w:rPr>
        <w:t xml:space="preserve">ния города продолжится. </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3.1.5. В соответствии с информацией Министерства по управлению имущ</w:t>
      </w:r>
      <w:r w:rsidRPr="007B0977">
        <w:rPr>
          <w:rFonts w:eastAsia="Calibri"/>
          <w:sz w:val="28"/>
          <w:szCs w:val="28"/>
          <w:lang w:eastAsia="en-US"/>
        </w:rPr>
        <w:t>е</w:t>
      </w:r>
      <w:r w:rsidRPr="007B0977">
        <w:rPr>
          <w:rFonts w:eastAsia="Calibri"/>
          <w:sz w:val="28"/>
          <w:szCs w:val="28"/>
          <w:lang w:eastAsia="en-US"/>
        </w:rPr>
        <w:t>ством и градостроительной деятельности Пермского края</w:t>
      </w:r>
      <w:r w:rsidR="0042371E">
        <w:rPr>
          <w:rFonts w:eastAsia="Calibri"/>
          <w:sz w:val="28"/>
          <w:szCs w:val="28"/>
          <w:lang w:eastAsia="en-US"/>
        </w:rPr>
        <w:t xml:space="preserve"> </w:t>
      </w:r>
      <w:r w:rsidRPr="007B0977">
        <w:rPr>
          <w:rFonts w:eastAsia="Calibri"/>
          <w:sz w:val="28"/>
          <w:szCs w:val="28"/>
          <w:lang w:eastAsia="en-US"/>
        </w:rPr>
        <w:t xml:space="preserve">на основании выданных разрешений на строительство в период реализации Генерального плана города Перми с 2023 года по 2028 год и на перспективу застройка многоквартирными домами будет осуществляться во всех районах города. </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3.1.6. Информация об объемах планируемого жилищного строительства в соответствии с выданными разрешениями на строительство в разрезе районов города Перми представлена в таблице 4.</w:t>
      </w:r>
    </w:p>
    <w:p w:rsidR="00F765AD" w:rsidRDefault="00F765AD" w:rsidP="007B0977">
      <w:pPr>
        <w:widowControl w:val="0"/>
        <w:autoSpaceDE w:val="0"/>
        <w:autoSpaceDN w:val="0"/>
        <w:adjustRightInd w:val="0"/>
        <w:ind w:firstLine="540"/>
        <w:jc w:val="right"/>
        <w:rPr>
          <w:rFonts w:eastAsia="Calibri"/>
          <w:sz w:val="28"/>
          <w:szCs w:val="28"/>
          <w:lang w:eastAsia="en-US"/>
        </w:rPr>
      </w:pPr>
    </w:p>
    <w:p w:rsidR="004F2E43" w:rsidRDefault="004F2E43" w:rsidP="007B0977">
      <w:pPr>
        <w:widowControl w:val="0"/>
        <w:autoSpaceDE w:val="0"/>
        <w:autoSpaceDN w:val="0"/>
        <w:adjustRightInd w:val="0"/>
        <w:ind w:firstLine="540"/>
        <w:jc w:val="right"/>
        <w:rPr>
          <w:rFonts w:eastAsia="Calibri"/>
          <w:sz w:val="28"/>
          <w:szCs w:val="28"/>
          <w:lang w:eastAsia="en-US"/>
        </w:rPr>
      </w:pPr>
    </w:p>
    <w:p w:rsidR="004F2E43" w:rsidRDefault="004F2E43" w:rsidP="007B0977">
      <w:pPr>
        <w:widowControl w:val="0"/>
        <w:autoSpaceDE w:val="0"/>
        <w:autoSpaceDN w:val="0"/>
        <w:adjustRightInd w:val="0"/>
        <w:ind w:firstLine="540"/>
        <w:jc w:val="right"/>
        <w:rPr>
          <w:rFonts w:eastAsia="Calibri"/>
          <w:sz w:val="28"/>
          <w:szCs w:val="28"/>
          <w:lang w:eastAsia="en-US"/>
        </w:rPr>
      </w:pPr>
    </w:p>
    <w:p w:rsidR="004F2E43" w:rsidRDefault="004F2E43" w:rsidP="007B0977">
      <w:pPr>
        <w:widowControl w:val="0"/>
        <w:autoSpaceDE w:val="0"/>
        <w:autoSpaceDN w:val="0"/>
        <w:adjustRightInd w:val="0"/>
        <w:ind w:firstLine="540"/>
        <w:jc w:val="right"/>
        <w:rPr>
          <w:rFonts w:eastAsia="Calibri"/>
          <w:sz w:val="28"/>
          <w:szCs w:val="28"/>
          <w:lang w:eastAsia="en-US"/>
        </w:rPr>
      </w:pPr>
    </w:p>
    <w:p w:rsidR="004F2E43" w:rsidRDefault="004F2E43" w:rsidP="007B0977">
      <w:pPr>
        <w:widowControl w:val="0"/>
        <w:autoSpaceDE w:val="0"/>
        <w:autoSpaceDN w:val="0"/>
        <w:adjustRightInd w:val="0"/>
        <w:ind w:firstLine="540"/>
        <w:jc w:val="right"/>
        <w:rPr>
          <w:rFonts w:eastAsia="Calibri"/>
          <w:sz w:val="28"/>
          <w:szCs w:val="28"/>
          <w:lang w:eastAsia="en-US"/>
        </w:rPr>
      </w:pPr>
    </w:p>
    <w:p w:rsidR="004F2E43" w:rsidRDefault="004F2E43" w:rsidP="007B0977">
      <w:pPr>
        <w:widowControl w:val="0"/>
        <w:autoSpaceDE w:val="0"/>
        <w:autoSpaceDN w:val="0"/>
        <w:adjustRightInd w:val="0"/>
        <w:ind w:firstLine="540"/>
        <w:jc w:val="right"/>
        <w:rPr>
          <w:rFonts w:eastAsia="Calibri"/>
          <w:sz w:val="28"/>
          <w:szCs w:val="28"/>
          <w:lang w:eastAsia="en-US"/>
        </w:rPr>
      </w:pPr>
    </w:p>
    <w:p w:rsidR="004F2E43" w:rsidRDefault="004F2E43" w:rsidP="007B0977">
      <w:pPr>
        <w:widowControl w:val="0"/>
        <w:autoSpaceDE w:val="0"/>
        <w:autoSpaceDN w:val="0"/>
        <w:adjustRightInd w:val="0"/>
        <w:ind w:firstLine="540"/>
        <w:jc w:val="right"/>
        <w:rPr>
          <w:rFonts w:eastAsia="Calibri"/>
          <w:sz w:val="28"/>
          <w:szCs w:val="28"/>
          <w:lang w:eastAsia="en-US"/>
        </w:rPr>
      </w:pPr>
    </w:p>
    <w:p w:rsidR="007B0977" w:rsidRPr="007B0977" w:rsidRDefault="007B0977" w:rsidP="007B0977">
      <w:pPr>
        <w:widowControl w:val="0"/>
        <w:autoSpaceDE w:val="0"/>
        <w:autoSpaceDN w:val="0"/>
        <w:adjustRightInd w:val="0"/>
        <w:ind w:firstLine="540"/>
        <w:jc w:val="right"/>
        <w:rPr>
          <w:rFonts w:eastAsia="Calibri"/>
          <w:sz w:val="28"/>
          <w:szCs w:val="28"/>
          <w:lang w:eastAsia="en-US"/>
        </w:rPr>
      </w:pPr>
      <w:r w:rsidRPr="007B0977">
        <w:rPr>
          <w:rFonts w:eastAsia="Calibri"/>
          <w:sz w:val="28"/>
          <w:szCs w:val="28"/>
          <w:lang w:eastAsia="en-US"/>
        </w:rPr>
        <w:lastRenderedPageBreak/>
        <w:t>Таблица 4</w:t>
      </w:r>
    </w:p>
    <w:p w:rsidR="007B0977" w:rsidRPr="007B0977" w:rsidRDefault="007B0977" w:rsidP="007B0977">
      <w:pPr>
        <w:widowControl w:val="0"/>
        <w:autoSpaceDE w:val="0"/>
        <w:autoSpaceDN w:val="0"/>
        <w:adjustRightInd w:val="0"/>
        <w:ind w:firstLine="540"/>
        <w:jc w:val="right"/>
        <w:rPr>
          <w:rFonts w:eastAsia="Calibri"/>
          <w:sz w:val="28"/>
          <w:szCs w:val="28"/>
          <w:lang w:eastAsia="en-US"/>
        </w:rPr>
      </w:pPr>
    </w:p>
    <w:p w:rsidR="00BF5964" w:rsidRDefault="007B0977" w:rsidP="007B0977">
      <w:pPr>
        <w:widowControl w:val="0"/>
        <w:suppressAutoHyphens/>
        <w:autoSpaceDE w:val="0"/>
        <w:autoSpaceDN w:val="0"/>
        <w:adjustRightInd w:val="0"/>
        <w:jc w:val="center"/>
        <w:rPr>
          <w:rFonts w:eastAsia="Calibri"/>
          <w:b/>
          <w:sz w:val="28"/>
          <w:szCs w:val="28"/>
          <w:lang w:eastAsia="en-US"/>
        </w:rPr>
      </w:pPr>
      <w:r w:rsidRPr="007B0977">
        <w:rPr>
          <w:rFonts w:eastAsia="Calibri"/>
          <w:b/>
          <w:sz w:val="28"/>
          <w:szCs w:val="28"/>
          <w:lang w:eastAsia="en-US"/>
        </w:rPr>
        <w:t xml:space="preserve">Информация об объемах планируемого жилищного строительства в соответствии с выданными разрешениями на строительство </w:t>
      </w:r>
    </w:p>
    <w:p w:rsidR="007B0977" w:rsidRPr="007B0977" w:rsidRDefault="007B0977" w:rsidP="007B0977">
      <w:pPr>
        <w:widowControl w:val="0"/>
        <w:suppressAutoHyphens/>
        <w:autoSpaceDE w:val="0"/>
        <w:autoSpaceDN w:val="0"/>
        <w:adjustRightInd w:val="0"/>
        <w:jc w:val="center"/>
        <w:rPr>
          <w:rFonts w:eastAsia="Calibri"/>
          <w:b/>
          <w:sz w:val="28"/>
          <w:szCs w:val="28"/>
          <w:lang w:eastAsia="en-US"/>
        </w:rPr>
      </w:pPr>
      <w:r w:rsidRPr="007B0977">
        <w:rPr>
          <w:rFonts w:eastAsia="Calibri"/>
          <w:b/>
          <w:sz w:val="28"/>
          <w:szCs w:val="28"/>
          <w:lang w:eastAsia="en-US"/>
        </w:rPr>
        <w:t>в разрезе районов города Перми</w:t>
      </w:r>
    </w:p>
    <w:p w:rsidR="007B0977" w:rsidRPr="007B0977" w:rsidRDefault="007B0977" w:rsidP="007B0977">
      <w:pPr>
        <w:widowControl w:val="0"/>
        <w:autoSpaceDE w:val="0"/>
        <w:autoSpaceDN w:val="0"/>
        <w:adjustRightInd w:val="0"/>
        <w:ind w:firstLine="540"/>
        <w:jc w:val="right"/>
        <w:rPr>
          <w:rFonts w:eastAsia="Calibri"/>
          <w:sz w:val="28"/>
          <w:szCs w:val="28"/>
          <w:lang w:eastAsia="en-US"/>
        </w:rPr>
      </w:pP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8"/>
        <w:gridCol w:w="1202"/>
        <w:gridCol w:w="1049"/>
        <w:gridCol w:w="1200"/>
        <w:gridCol w:w="1049"/>
        <w:gridCol w:w="1051"/>
        <w:gridCol w:w="1051"/>
        <w:gridCol w:w="1320"/>
      </w:tblGrid>
      <w:tr w:rsidR="007B0977" w:rsidRPr="007B0977" w:rsidTr="00747802">
        <w:tc>
          <w:tcPr>
            <w:tcW w:w="1051" w:type="pct"/>
            <w:vMerge w:val="restart"/>
          </w:tcPr>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 xml:space="preserve">Район </w:t>
            </w: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города Перми</w:t>
            </w:r>
          </w:p>
        </w:tc>
        <w:tc>
          <w:tcPr>
            <w:tcW w:w="3949" w:type="pct"/>
            <w:gridSpan w:val="7"/>
          </w:tcPr>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Ожидаемая площадь введенного жилья, тыс. кв. м</w:t>
            </w:r>
          </w:p>
        </w:tc>
      </w:tr>
      <w:tr w:rsidR="007B0977" w:rsidRPr="007B0977" w:rsidTr="00747802">
        <w:tc>
          <w:tcPr>
            <w:tcW w:w="1051" w:type="pct"/>
            <w:vMerge/>
          </w:tcPr>
          <w:p w:rsidR="007B0977" w:rsidRPr="007B0977" w:rsidRDefault="007B0977" w:rsidP="007B0977">
            <w:pPr>
              <w:widowControl w:val="0"/>
              <w:tabs>
                <w:tab w:val="center" w:pos="4153"/>
                <w:tab w:val="right" w:pos="8306"/>
              </w:tabs>
              <w:autoSpaceDE w:val="0"/>
              <w:autoSpaceDN w:val="0"/>
              <w:jc w:val="both"/>
              <w:outlineLvl w:val="2"/>
              <w:rPr>
                <w:sz w:val="28"/>
                <w:szCs w:val="28"/>
              </w:rPr>
            </w:pPr>
          </w:p>
        </w:tc>
        <w:tc>
          <w:tcPr>
            <w:tcW w:w="599"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2023</w:t>
            </w:r>
          </w:p>
        </w:tc>
        <w:tc>
          <w:tcPr>
            <w:tcW w:w="523"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2024</w:t>
            </w:r>
          </w:p>
        </w:tc>
        <w:tc>
          <w:tcPr>
            <w:tcW w:w="598"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2025</w:t>
            </w:r>
          </w:p>
        </w:tc>
        <w:tc>
          <w:tcPr>
            <w:tcW w:w="523"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2026</w:t>
            </w:r>
          </w:p>
        </w:tc>
        <w:tc>
          <w:tcPr>
            <w:tcW w:w="524"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2027</w:t>
            </w:r>
          </w:p>
        </w:tc>
        <w:tc>
          <w:tcPr>
            <w:tcW w:w="524"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2028</w:t>
            </w:r>
          </w:p>
        </w:tc>
        <w:tc>
          <w:tcPr>
            <w:tcW w:w="655" w:type="pct"/>
          </w:tcPr>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2029-2043</w:t>
            </w:r>
          </w:p>
        </w:tc>
      </w:tr>
    </w:tbl>
    <w:p w:rsidR="007B0977" w:rsidRPr="007B0977" w:rsidRDefault="007B0977" w:rsidP="007B0977">
      <w:pPr>
        <w:widowControl w:val="0"/>
        <w:autoSpaceDE w:val="0"/>
        <w:autoSpaceDN w:val="0"/>
        <w:adjustRightInd w:val="0"/>
        <w:spacing w:line="14" w:lineRule="auto"/>
        <w:ind w:firstLine="720"/>
        <w:rPr>
          <w:rFonts w:eastAsia="Calibri"/>
          <w:sz w:val="28"/>
          <w:szCs w:val="28"/>
          <w:lang w:eastAsia="en-US"/>
        </w:rPr>
      </w:pP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1"/>
        <w:gridCol w:w="1203"/>
        <w:gridCol w:w="1050"/>
        <w:gridCol w:w="1201"/>
        <w:gridCol w:w="1049"/>
        <w:gridCol w:w="1051"/>
        <w:gridCol w:w="1051"/>
        <w:gridCol w:w="1314"/>
      </w:tblGrid>
      <w:tr w:rsidR="007B0977" w:rsidRPr="007B0977" w:rsidTr="00747802">
        <w:trPr>
          <w:tblHeader/>
        </w:trPr>
        <w:tc>
          <w:tcPr>
            <w:tcW w:w="1051" w:type="pct"/>
          </w:tcPr>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1</w:t>
            </w:r>
          </w:p>
        </w:tc>
        <w:tc>
          <w:tcPr>
            <w:tcW w:w="599" w:type="pct"/>
          </w:tcPr>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2</w:t>
            </w:r>
          </w:p>
        </w:tc>
        <w:tc>
          <w:tcPr>
            <w:tcW w:w="523" w:type="pct"/>
          </w:tcPr>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3</w:t>
            </w:r>
          </w:p>
        </w:tc>
        <w:tc>
          <w:tcPr>
            <w:tcW w:w="598" w:type="pct"/>
          </w:tcPr>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4</w:t>
            </w:r>
          </w:p>
        </w:tc>
        <w:tc>
          <w:tcPr>
            <w:tcW w:w="523" w:type="pct"/>
          </w:tcPr>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5</w:t>
            </w:r>
          </w:p>
        </w:tc>
        <w:tc>
          <w:tcPr>
            <w:tcW w:w="524" w:type="pct"/>
          </w:tcPr>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6</w:t>
            </w:r>
          </w:p>
        </w:tc>
        <w:tc>
          <w:tcPr>
            <w:tcW w:w="524" w:type="pct"/>
          </w:tcPr>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7</w:t>
            </w:r>
          </w:p>
        </w:tc>
        <w:tc>
          <w:tcPr>
            <w:tcW w:w="655" w:type="pct"/>
          </w:tcPr>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8</w:t>
            </w:r>
          </w:p>
        </w:tc>
      </w:tr>
      <w:tr w:rsidR="007B0977" w:rsidRPr="007B0977" w:rsidTr="00747802">
        <w:tc>
          <w:tcPr>
            <w:tcW w:w="1051" w:type="pct"/>
          </w:tcPr>
          <w:p w:rsidR="007B0977" w:rsidRPr="007B0977" w:rsidRDefault="00BF5964" w:rsidP="007B0977">
            <w:pPr>
              <w:widowControl w:val="0"/>
              <w:tabs>
                <w:tab w:val="center" w:pos="4153"/>
                <w:tab w:val="right" w:pos="8306"/>
              </w:tabs>
              <w:autoSpaceDE w:val="0"/>
              <w:autoSpaceDN w:val="0"/>
              <w:outlineLvl w:val="2"/>
              <w:rPr>
                <w:sz w:val="28"/>
                <w:szCs w:val="28"/>
              </w:rPr>
            </w:pPr>
            <w:r>
              <w:rPr>
                <w:sz w:val="28"/>
                <w:szCs w:val="28"/>
              </w:rPr>
              <w:t>г</w:t>
            </w:r>
            <w:r w:rsidR="007B0977" w:rsidRPr="007B0977">
              <w:rPr>
                <w:sz w:val="28"/>
                <w:szCs w:val="28"/>
              </w:rPr>
              <w:t>. Пермь, в том числе:</w:t>
            </w:r>
          </w:p>
        </w:tc>
        <w:tc>
          <w:tcPr>
            <w:tcW w:w="599"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267,66</w:t>
            </w:r>
          </w:p>
        </w:tc>
        <w:tc>
          <w:tcPr>
            <w:tcW w:w="523"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383,75</w:t>
            </w:r>
          </w:p>
        </w:tc>
        <w:tc>
          <w:tcPr>
            <w:tcW w:w="598"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528,71</w:t>
            </w:r>
          </w:p>
        </w:tc>
        <w:tc>
          <w:tcPr>
            <w:tcW w:w="523"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138,75</w:t>
            </w:r>
          </w:p>
        </w:tc>
        <w:tc>
          <w:tcPr>
            <w:tcW w:w="524"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62,56</w:t>
            </w:r>
          </w:p>
        </w:tc>
        <w:tc>
          <w:tcPr>
            <w:tcW w:w="524"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2,93</w:t>
            </w:r>
          </w:p>
        </w:tc>
        <w:tc>
          <w:tcPr>
            <w:tcW w:w="655"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429,72</w:t>
            </w:r>
          </w:p>
        </w:tc>
      </w:tr>
      <w:tr w:rsidR="007B0977" w:rsidRPr="007B0977" w:rsidTr="00747802">
        <w:tc>
          <w:tcPr>
            <w:tcW w:w="1051" w:type="pct"/>
          </w:tcPr>
          <w:p w:rsidR="007B0977" w:rsidRPr="007B0977" w:rsidRDefault="007B0977" w:rsidP="007B0977">
            <w:pPr>
              <w:widowControl w:val="0"/>
              <w:tabs>
                <w:tab w:val="center" w:pos="4153"/>
                <w:tab w:val="right" w:pos="8306"/>
              </w:tabs>
              <w:autoSpaceDE w:val="0"/>
              <w:autoSpaceDN w:val="0"/>
              <w:outlineLvl w:val="2"/>
              <w:rPr>
                <w:sz w:val="28"/>
                <w:szCs w:val="28"/>
              </w:rPr>
            </w:pPr>
            <w:r w:rsidRPr="007B0977">
              <w:rPr>
                <w:sz w:val="28"/>
                <w:szCs w:val="28"/>
              </w:rPr>
              <w:t xml:space="preserve">Дзержинский район </w:t>
            </w:r>
          </w:p>
        </w:tc>
        <w:tc>
          <w:tcPr>
            <w:tcW w:w="599"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85,42</w:t>
            </w:r>
          </w:p>
        </w:tc>
        <w:tc>
          <w:tcPr>
            <w:tcW w:w="523"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38,45</w:t>
            </w:r>
          </w:p>
        </w:tc>
        <w:tc>
          <w:tcPr>
            <w:tcW w:w="598"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67,99</w:t>
            </w:r>
          </w:p>
        </w:tc>
        <w:tc>
          <w:tcPr>
            <w:tcW w:w="523"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24,66</w:t>
            </w:r>
          </w:p>
        </w:tc>
        <w:tc>
          <w:tcPr>
            <w:tcW w:w="524"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20,79</w:t>
            </w:r>
          </w:p>
        </w:tc>
        <w:tc>
          <w:tcPr>
            <w:tcW w:w="524"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0,00</w:t>
            </w:r>
          </w:p>
        </w:tc>
        <w:tc>
          <w:tcPr>
            <w:tcW w:w="655"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0,00</w:t>
            </w:r>
          </w:p>
        </w:tc>
      </w:tr>
      <w:tr w:rsidR="007B0977" w:rsidRPr="007B0977" w:rsidTr="00747802">
        <w:tc>
          <w:tcPr>
            <w:tcW w:w="1051" w:type="pct"/>
          </w:tcPr>
          <w:p w:rsidR="007B0977" w:rsidRPr="007B0977" w:rsidRDefault="007B0977" w:rsidP="007B0977">
            <w:pPr>
              <w:widowControl w:val="0"/>
              <w:tabs>
                <w:tab w:val="center" w:pos="4153"/>
                <w:tab w:val="right" w:pos="8306"/>
              </w:tabs>
              <w:autoSpaceDE w:val="0"/>
              <w:autoSpaceDN w:val="0"/>
              <w:outlineLvl w:val="2"/>
              <w:rPr>
                <w:sz w:val="28"/>
                <w:szCs w:val="28"/>
              </w:rPr>
            </w:pPr>
            <w:r w:rsidRPr="007B0977">
              <w:rPr>
                <w:sz w:val="28"/>
                <w:szCs w:val="28"/>
              </w:rPr>
              <w:t>Индустриал</w:t>
            </w:r>
            <w:r w:rsidRPr="007B0977">
              <w:rPr>
                <w:sz w:val="28"/>
                <w:szCs w:val="28"/>
              </w:rPr>
              <w:t>ь</w:t>
            </w:r>
            <w:r w:rsidRPr="007B0977">
              <w:rPr>
                <w:sz w:val="28"/>
                <w:szCs w:val="28"/>
              </w:rPr>
              <w:t>ный район</w:t>
            </w:r>
          </w:p>
        </w:tc>
        <w:tc>
          <w:tcPr>
            <w:tcW w:w="599"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39,60</w:t>
            </w:r>
          </w:p>
        </w:tc>
        <w:tc>
          <w:tcPr>
            <w:tcW w:w="523"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75,43</w:t>
            </w:r>
          </w:p>
        </w:tc>
        <w:tc>
          <w:tcPr>
            <w:tcW w:w="598"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111,09</w:t>
            </w:r>
          </w:p>
        </w:tc>
        <w:tc>
          <w:tcPr>
            <w:tcW w:w="523"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76,96</w:t>
            </w:r>
          </w:p>
        </w:tc>
        <w:tc>
          <w:tcPr>
            <w:tcW w:w="524"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0,00</w:t>
            </w:r>
          </w:p>
        </w:tc>
        <w:tc>
          <w:tcPr>
            <w:tcW w:w="524"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0,00</w:t>
            </w:r>
          </w:p>
        </w:tc>
        <w:tc>
          <w:tcPr>
            <w:tcW w:w="655"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68,83</w:t>
            </w:r>
          </w:p>
        </w:tc>
      </w:tr>
      <w:tr w:rsidR="007B0977" w:rsidRPr="007B0977" w:rsidTr="00747802">
        <w:tc>
          <w:tcPr>
            <w:tcW w:w="1051" w:type="pct"/>
          </w:tcPr>
          <w:p w:rsidR="007B0977" w:rsidRPr="007B0977" w:rsidRDefault="007B0977" w:rsidP="007B0977">
            <w:pPr>
              <w:widowControl w:val="0"/>
              <w:tabs>
                <w:tab w:val="center" w:pos="4153"/>
                <w:tab w:val="right" w:pos="8306"/>
              </w:tabs>
              <w:autoSpaceDE w:val="0"/>
              <w:autoSpaceDN w:val="0"/>
              <w:outlineLvl w:val="2"/>
              <w:rPr>
                <w:sz w:val="28"/>
                <w:szCs w:val="28"/>
              </w:rPr>
            </w:pPr>
            <w:r w:rsidRPr="007B0977">
              <w:rPr>
                <w:sz w:val="28"/>
                <w:szCs w:val="28"/>
              </w:rPr>
              <w:t xml:space="preserve">Кировский </w:t>
            </w:r>
          </w:p>
          <w:p w:rsidR="007B0977" w:rsidRPr="007B0977" w:rsidRDefault="007B0977" w:rsidP="007B0977">
            <w:pPr>
              <w:widowControl w:val="0"/>
              <w:tabs>
                <w:tab w:val="center" w:pos="4153"/>
                <w:tab w:val="right" w:pos="8306"/>
              </w:tabs>
              <w:autoSpaceDE w:val="0"/>
              <w:autoSpaceDN w:val="0"/>
              <w:outlineLvl w:val="2"/>
              <w:rPr>
                <w:sz w:val="28"/>
                <w:szCs w:val="28"/>
              </w:rPr>
            </w:pPr>
            <w:r w:rsidRPr="007B0977">
              <w:rPr>
                <w:sz w:val="28"/>
                <w:szCs w:val="28"/>
              </w:rPr>
              <w:t xml:space="preserve">район </w:t>
            </w:r>
          </w:p>
        </w:tc>
        <w:tc>
          <w:tcPr>
            <w:tcW w:w="599"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47,98</w:t>
            </w:r>
          </w:p>
        </w:tc>
        <w:tc>
          <w:tcPr>
            <w:tcW w:w="523"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38,78</w:t>
            </w:r>
          </w:p>
        </w:tc>
        <w:tc>
          <w:tcPr>
            <w:tcW w:w="598"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0,00</w:t>
            </w:r>
          </w:p>
        </w:tc>
        <w:tc>
          <w:tcPr>
            <w:tcW w:w="523"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0,00</w:t>
            </w:r>
          </w:p>
        </w:tc>
        <w:tc>
          <w:tcPr>
            <w:tcW w:w="524"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0,00</w:t>
            </w:r>
          </w:p>
        </w:tc>
        <w:tc>
          <w:tcPr>
            <w:tcW w:w="524"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0,00</w:t>
            </w:r>
          </w:p>
        </w:tc>
        <w:tc>
          <w:tcPr>
            <w:tcW w:w="655"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0,00</w:t>
            </w:r>
          </w:p>
        </w:tc>
      </w:tr>
      <w:tr w:rsidR="007B0977" w:rsidRPr="007B0977" w:rsidTr="00747802">
        <w:tc>
          <w:tcPr>
            <w:tcW w:w="1051" w:type="pct"/>
          </w:tcPr>
          <w:p w:rsidR="007B0977" w:rsidRPr="007B0977" w:rsidRDefault="007B0977" w:rsidP="007B0977">
            <w:pPr>
              <w:widowControl w:val="0"/>
              <w:tabs>
                <w:tab w:val="center" w:pos="4153"/>
                <w:tab w:val="right" w:pos="8306"/>
              </w:tabs>
              <w:autoSpaceDE w:val="0"/>
              <w:autoSpaceDN w:val="0"/>
              <w:outlineLvl w:val="2"/>
              <w:rPr>
                <w:sz w:val="28"/>
                <w:szCs w:val="28"/>
              </w:rPr>
            </w:pPr>
            <w:r w:rsidRPr="007B0977">
              <w:rPr>
                <w:sz w:val="28"/>
                <w:szCs w:val="28"/>
              </w:rPr>
              <w:t xml:space="preserve">Ленинский </w:t>
            </w:r>
          </w:p>
          <w:p w:rsidR="007B0977" w:rsidRPr="007B0977" w:rsidRDefault="007B0977" w:rsidP="007B0977">
            <w:pPr>
              <w:widowControl w:val="0"/>
              <w:tabs>
                <w:tab w:val="center" w:pos="4153"/>
                <w:tab w:val="right" w:pos="8306"/>
              </w:tabs>
              <w:autoSpaceDE w:val="0"/>
              <w:autoSpaceDN w:val="0"/>
              <w:outlineLvl w:val="2"/>
              <w:rPr>
                <w:sz w:val="28"/>
                <w:szCs w:val="28"/>
              </w:rPr>
            </w:pPr>
            <w:r w:rsidRPr="007B0977">
              <w:rPr>
                <w:sz w:val="28"/>
                <w:szCs w:val="28"/>
              </w:rPr>
              <w:t xml:space="preserve">район </w:t>
            </w:r>
          </w:p>
        </w:tc>
        <w:tc>
          <w:tcPr>
            <w:tcW w:w="599"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36,61</w:t>
            </w:r>
          </w:p>
        </w:tc>
        <w:tc>
          <w:tcPr>
            <w:tcW w:w="523"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62,27</w:t>
            </w:r>
          </w:p>
        </w:tc>
        <w:tc>
          <w:tcPr>
            <w:tcW w:w="598"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58,04</w:t>
            </w:r>
          </w:p>
        </w:tc>
        <w:tc>
          <w:tcPr>
            <w:tcW w:w="523"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17,93</w:t>
            </w:r>
          </w:p>
        </w:tc>
        <w:tc>
          <w:tcPr>
            <w:tcW w:w="524"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0,00</w:t>
            </w:r>
          </w:p>
        </w:tc>
        <w:tc>
          <w:tcPr>
            <w:tcW w:w="524"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0,00</w:t>
            </w:r>
          </w:p>
        </w:tc>
        <w:tc>
          <w:tcPr>
            <w:tcW w:w="655"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0,00</w:t>
            </w:r>
          </w:p>
        </w:tc>
      </w:tr>
      <w:tr w:rsidR="007B0977" w:rsidRPr="007B0977" w:rsidTr="00747802">
        <w:tc>
          <w:tcPr>
            <w:tcW w:w="1051" w:type="pct"/>
          </w:tcPr>
          <w:p w:rsidR="007B0977" w:rsidRPr="007B0977" w:rsidRDefault="007B0977" w:rsidP="007B0977">
            <w:pPr>
              <w:keepNext/>
              <w:widowControl w:val="0"/>
              <w:tabs>
                <w:tab w:val="center" w:pos="4153"/>
                <w:tab w:val="right" w:pos="8306"/>
              </w:tabs>
              <w:autoSpaceDE w:val="0"/>
              <w:autoSpaceDN w:val="0"/>
              <w:outlineLvl w:val="2"/>
              <w:rPr>
                <w:sz w:val="28"/>
                <w:szCs w:val="28"/>
              </w:rPr>
            </w:pPr>
            <w:r w:rsidRPr="007B0977">
              <w:rPr>
                <w:sz w:val="28"/>
                <w:szCs w:val="28"/>
              </w:rPr>
              <w:t>Мотовилихи</w:t>
            </w:r>
            <w:r w:rsidRPr="007B0977">
              <w:rPr>
                <w:sz w:val="28"/>
                <w:szCs w:val="28"/>
              </w:rPr>
              <w:t>н</w:t>
            </w:r>
            <w:r w:rsidRPr="007B0977">
              <w:rPr>
                <w:sz w:val="28"/>
                <w:szCs w:val="28"/>
              </w:rPr>
              <w:t xml:space="preserve">ский район </w:t>
            </w:r>
          </w:p>
        </w:tc>
        <w:tc>
          <w:tcPr>
            <w:tcW w:w="599" w:type="pct"/>
          </w:tcPr>
          <w:p w:rsidR="004F2E43" w:rsidRDefault="004F2E43" w:rsidP="007B0977">
            <w:pPr>
              <w:keepNext/>
              <w:widowControl w:val="0"/>
              <w:tabs>
                <w:tab w:val="center" w:pos="4153"/>
                <w:tab w:val="right" w:pos="8306"/>
              </w:tabs>
              <w:autoSpaceDE w:val="0"/>
              <w:autoSpaceDN w:val="0"/>
              <w:jc w:val="center"/>
              <w:outlineLvl w:val="2"/>
              <w:rPr>
                <w:sz w:val="28"/>
                <w:szCs w:val="28"/>
              </w:rPr>
            </w:pPr>
          </w:p>
          <w:p w:rsidR="007B0977" w:rsidRPr="007B0977" w:rsidRDefault="007B0977" w:rsidP="007B0977">
            <w:pPr>
              <w:keepNext/>
              <w:widowControl w:val="0"/>
              <w:tabs>
                <w:tab w:val="center" w:pos="4153"/>
                <w:tab w:val="right" w:pos="8306"/>
              </w:tabs>
              <w:autoSpaceDE w:val="0"/>
              <w:autoSpaceDN w:val="0"/>
              <w:jc w:val="center"/>
              <w:outlineLvl w:val="2"/>
              <w:rPr>
                <w:sz w:val="28"/>
                <w:szCs w:val="28"/>
              </w:rPr>
            </w:pPr>
            <w:r w:rsidRPr="007B0977">
              <w:rPr>
                <w:sz w:val="28"/>
                <w:szCs w:val="28"/>
              </w:rPr>
              <w:t>20,99</w:t>
            </w:r>
          </w:p>
        </w:tc>
        <w:tc>
          <w:tcPr>
            <w:tcW w:w="523" w:type="pct"/>
          </w:tcPr>
          <w:p w:rsidR="004F2E43" w:rsidRDefault="004F2E43" w:rsidP="007B0977">
            <w:pPr>
              <w:keepNext/>
              <w:widowControl w:val="0"/>
              <w:tabs>
                <w:tab w:val="center" w:pos="4153"/>
                <w:tab w:val="right" w:pos="8306"/>
              </w:tabs>
              <w:autoSpaceDE w:val="0"/>
              <w:autoSpaceDN w:val="0"/>
              <w:jc w:val="center"/>
              <w:outlineLvl w:val="2"/>
              <w:rPr>
                <w:sz w:val="28"/>
                <w:szCs w:val="28"/>
              </w:rPr>
            </w:pPr>
          </w:p>
          <w:p w:rsidR="007B0977" w:rsidRPr="007B0977" w:rsidRDefault="007B0977" w:rsidP="007B0977">
            <w:pPr>
              <w:keepNext/>
              <w:widowControl w:val="0"/>
              <w:tabs>
                <w:tab w:val="center" w:pos="4153"/>
                <w:tab w:val="right" w:pos="8306"/>
              </w:tabs>
              <w:autoSpaceDE w:val="0"/>
              <w:autoSpaceDN w:val="0"/>
              <w:jc w:val="center"/>
              <w:outlineLvl w:val="2"/>
              <w:rPr>
                <w:sz w:val="28"/>
                <w:szCs w:val="28"/>
              </w:rPr>
            </w:pPr>
            <w:r w:rsidRPr="007B0977">
              <w:rPr>
                <w:sz w:val="28"/>
                <w:szCs w:val="28"/>
              </w:rPr>
              <w:t>57,76</w:t>
            </w:r>
          </w:p>
        </w:tc>
        <w:tc>
          <w:tcPr>
            <w:tcW w:w="598" w:type="pct"/>
          </w:tcPr>
          <w:p w:rsidR="004F2E43" w:rsidRDefault="004F2E43" w:rsidP="007B0977">
            <w:pPr>
              <w:keepNext/>
              <w:widowControl w:val="0"/>
              <w:tabs>
                <w:tab w:val="center" w:pos="4153"/>
                <w:tab w:val="right" w:pos="8306"/>
              </w:tabs>
              <w:autoSpaceDE w:val="0"/>
              <w:autoSpaceDN w:val="0"/>
              <w:jc w:val="center"/>
              <w:outlineLvl w:val="2"/>
              <w:rPr>
                <w:sz w:val="28"/>
                <w:szCs w:val="28"/>
              </w:rPr>
            </w:pPr>
          </w:p>
          <w:p w:rsidR="007B0977" w:rsidRPr="007B0977" w:rsidRDefault="007B0977" w:rsidP="007B0977">
            <w:pPr>
              <w:keepNext/>
              <w:widowControl w:val="0"/>
              <w:tabs>
                <w:tab w:val="center" w:pos="4153"/>
                <w:tab w:val="right" w:pos="8306"/>
              </w:tabs>
              <w:autoSpaceDE w:val="0"/>
              <w:autoSpaceDN w:val="0"/>
              <w:jc w:val="center"/>
              <w:outlineLvl w:val="2"/>
              <w:rPr>
                <w:sz w:val="28"/>
                <w:szCs w:val="28"/>
              </w:rPr>
            </w:pPr>
            <w:r w:rsidRPr="007B0977">
              <w:rPr>
                <w:sz w:val="28"/>
                <w:szCs w:val="28"/>
              </w:rPr>
              <w:t>171,89</w:t>
            </w:r>
          </w:p>
        </w:tc>
        <w:tc>
          <w:tcPr>
            <w:tcW w:w="523" w:type="pct"/>
          </w:tcPr>
          <w:p w:rsidR="004F2E43" w:rsidRDefault="004F2E43" w:rsidP="007B0977">
            <w:pPr>
              <w:keepNext/>
              <w:widowControl w:val="0"/>
              <w:tabs>
                <w:tab w:val="center" w:pos="4153"/>
                <w:tab w:val="right" w:pos="8306"/>
              </w:tabs>
              <w:autoSpaceDE w:val="0"/>
              <w:autoSpaceDN w:val="0"/>
              <w:jc w:val="center"/>
              <w:outlineLvl w:val="2"/>
              <w:rPr>
                <w:sz w:val="28"/>
                <w:szCs w:val="28"/>
              </w:rPr>
            </w:pPr>
          </w:p>
          <w:p w:rsidR="007B0977" w:rsidRPr="007B0977" w:rsidRDefault="007B0977" w:rsidP="007B0977">
            <w:pPr>
              <w:keepNext/>
              <w:widowControl w:val="0"/>
              <w:tabs>
                <w:tab w:val="center" w:pos="4153"/>
                <w:tab w:val="right" w:pos="8306"/>
              </w:tabs>
              <w:autoSpaceDE w:val="0"/>
              <w:autoSpaceDN w:val="0"/>
              <w:jc w:val="center"/>
              <w:outlineLvl w:val="2"/>
              <w:rPr>
                <w:sz w:val="28"/>
                <w:szCs w:val="28"/>
              </w:rPr>
            </w:pPr>
            <w:r w:rsidRPr="007B0977">
              <w:rPr>
                <w:sz w:val="28"/>
                <w:szCs w:val="28"/>
              </w:rPr>
              <w:t>0,00</w:t>
            </w:r>
          </w:p>
        </w:tc>
        <w:tc>
          <w:tcPr>
            <w:tcW w:w="524" w:type="pct"/>
          </w:tcPr>
          <w:p w:rsidR="004F2E43" w:rsidRDefault="004F2E43" w:rsidP="007B0977">
            <w:pPr>
              <w:keepNext/>
              <w:widowControl w:val="0"/>
              <w:tabs>
                <w:tab w:val="center" w:pos="4153"/>
                <w:tab w:val="right" w:pos="8306"/>
              </w:tabs>
              <w:autoSpaceDE w:val="0"/>
              <w:autoSpaceDN w:val="0"/>
              <w:jc w:val="center"/>
              <w:outlineLvl w:val="2"/>
              <w:rPr>
                <w:sz w:val="28"/>
                <w:szCs w:val="28"/>
              </w:rPr>
            </w:pPr>
          </w:p>
          <w:p w:rsidR="007B0977" w:rsidRPr="007B0977" w:rsidRDefault="007B0977" w:rsidP="007B0977">
            <w:pPr>
              <w:keepNext/>
              <w:widowControl w:val="0"/>
              <w:tabs>
                <w:tab w:val="center" w:pos="4153"/>
                <w:tab w:val="right" w:pos="8306"/>
              </w:tabs>
              <w:autoSpaceDE w:val="0"/>
              <w:autoSpaceDN w:val="0"/>
              <w:jc w:val="center"/>
              <w:outlineLvl w:val="2"/>
              <w:rPr>
                <w:sz w:val="28"/>
                <w:szCs w:val="28"/>
              </w:rPr>
            </w:pPr>
            <w:r w:rsidRPr="007B0977">
              <w:rPr>
                <w:sz w:val="28"/>
                <w:szCs w:val="28"/>
              </w:rPr>
              <w:t>41,77</w:t>
            </w:r>
          </w:p>
        </w:tc>
        <w:tc>
          <w:tcPr>
            <w:tcW w:w="524" w:type="pct"/>
          </w:tcPr>
          <w:p w:rsidR="004F2E43" w:rsidRDefault="004F2E43" w:rsidP="007B0977">
            <w:pPr>
              <w:keepNext/>
              <w:widowControl w:val="0"/>
              <w:tabs>
                <w:tab w:val="center" w:pos="4153"/>
                <w:tab w:val="right" w:pos="8306"/>
              </w:tabs>
              <w:autoSpaceDE w:val="0"/>
              <w:autoSpaceDN w:val="0"/>
              <w:jc w:val="center"/>
              <w:outlineLvl w:val="2"/>
              <w:rPr>
                <w:sz w:val="28"/>
                <w:szCs w:val="28"/>
              </w:rPr>
            </w:pPr>
          </w:p>
          <w:p w:rsidR="007B0977" w:rsidRPr="007B0977" w:rsidRDefault="007B0977" w:rsidP="007B0977">
            <w:pPr>
              <w:keepNext/>
              <w:widowControl w:val="0"/>
              <w:tabs>
                <w:tab w:val="center" w:pos="4153"/>
                <w:tab w:val="right" w:pos="8306"/>
              </w:tabs>
              <w:autoSpaceDE w:val="0"/>
              <w:autoSpaceDN w:val="0"/>
              <w:jc w:val="center"/>
              <w:outlineLvl w:val="2"/>
              <w:rPr>
                <w:sz w:val="28"/>
                <w:szCs w:val="28"/>
              </w:rPr>
            </w:pPr>
            <w:r w:rsidRPr="007B0977">
              <w:rPr>
                <w:sz w:val="28"/>
                <w:szCs w:val="28"/>
              </w:rPr>
              <w:t>0,00</w:t>
            </w:r>
          </w:p>
        </w:tc>
        <w:tc>
          <w:tcPr>
            <w:tcW w:w="655" w:type="pct"/>
          </w:tcPr>
          <w:p w:rsidR="004F2E43" w:rsidRDefault="004F2E43" w:rsidP="007B0977">
            <w:pPr>
              <w:keepNext/>
              <w:widowControl w:val="0"/>
              <w:tabs>
                <w:tab w:val="center" w:pos="4153"/>
                <w:tab w:val="right" w:pos="8306"/>
              </w:tabs>
              <w:autoSpaceDE w:val="0"/>
              <w:autoSpaceDN w:val="0"/>
              <w:jc w:val="center"/>
              <w:outlineLvl w:val="2"/>
              <w:rPr>
                <w:sz w:val="28"/>
                <w:szCs w:val="28"/>
              </w:rPr>
            </w:pPr>
          </w:p>
          <w:p w:rsidR="007B0977" w:rsidRPr="007B0977" w:rsidRDefault="007B0977" w:rsidP="007B0977">
            <w:pPr>
              <w:keepNext/>
              <w:widowControl w:val="0"/>
              <w:tabs>
                <w:tab w:val="center" w:pos="4153"/>
                <w:tab w:val="right" w:pos="8306"/>
              </w:tabs>
              <w:autoSpaceDE w:val="0"/>
              <w:autoSpaceDN w:val="0"/>
              <w:jc w:val="center"/>
              <w:outlineLvl w:val="2"/>
              <w:rPr>
                <w:sz w:val="28"/>
                <w:szCs w:val="28"/>
              </w:rPr>
            </w:pPr>
            <w:r w:rsidRPr="007B0977">
              <w:rPr>
                <w:sz w:val="28"/>
                <w:szCs w:val="28"/>
              </w:rPr>
              <w:t>122,91</w:t>
            </w:r>
          </w:p>
        </w:tc>
      </w:tr>
      <w:tr w:rsidR="007B0977" w:rsidRPr="007B0977" w:rsidTr="00747802">
        <w:tc>
          <w:tcPr>
            <w:tcW w:w="1051" w:type="pct"/>
          </w:tcPr>
          <w:p w:rsidR="007B0977" w:rsidRPr="007B0977" w:rsidRDefault="007B0977" w:rsidP="007B0977">
            <w:pPr>
              <w:widowControl w:val="0"/>
              <w:tabs>
                <w:tab w:val="center" w:pos="4153"/>
                <w:tab w:val="right" w:pos="8306"/>
              </w:tabs>
              <w:autoSpaceDE w:val="0"/>
              <w:autoSpaceDN w:val="0"/>
              <w:outlineLvl w:val="2"/>
              <w:rPr>
                <w:sz w:val="28"/>
                <w:szCs w:val="28"/>
              </w:rPr>
            </w:pPr>
            <w:r w:rsidRPr="007B0977">
              <w:rPr>
                <w:sz w:val="28"/>
                <w:szCs w:val="28"/>
              </w:rPr>
              <w:t>Орджоники</w:t>
            </w:r>
            <w:r w:rsidRPr="007B0977">
              <w:rPr>
                <w:sz w:val="28"/>
                <w:szCs w:val="28"/>
              </w:rPr>
              <w:t>д</w:t>
            </w:r>
            <w:r w:rsidRPr="007B0977">
              <w:rPr>
                <w:sz w:val="28"/>
                <w:szCs w:val="28"/>
              </w:rPr>
              <w:t xml:space="preserve">зевский район </w:t>
            </w:r>
          </w:p>
        </w:tc>
        <w:tc>
          <w:tcPr>
            <w:tcW w:w="599"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19,67</w:t>
            </w:r>
          </w:p>
        </w:tc>
        <w:tc>
          <w:tcPr>
            <w:tcW w:w="523"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11,22</w:t>
            </w:r>
          </w:p>
        </w:tc>
        <w:tc>
          <w:tcPr>
            <w:tcW w:w="598"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3,78</w:t>
            </w:r>
          </w:p>
        </w:tc>
        <w:tc>
          <w:tcPr>
            <w:tcW w:w="523"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0,00</w:t>
            </w:r>
          </w:p>
        </w:tc>
        <w:tc>
          <w:tcPr>
            <w:tcW w:w="524"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0,00</w:t>
            </w:r>
          </w:p>
        </w:tc>
        <w:tc>
          <w:tcPr>
            <w:tcW w:w="524"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0,00</w:t>
            </w:r>
          </w:p>
        </w:tc>
        <w:tc>
          <w:tcPr>
            <w:tcW w:w="655"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0,00</w:t>
            </w:r>
          </w:p>
        </w:tc>
      </w:tr>
      <w:tr w:rsidR="007B0977" w:rsidRPr="007B0977" w:rsidTr="00747802">
        <w:tc>
          <w:tcPr>
            <w:tcW w:w="1051" w:type="pct"/>
          </w:tcPr>
          <w:p w:rsidR="007B0977" w:rsidRPr="007B0977" w:rsidRDefault="007B0977" w:rsidP="007B0977">
            <w:pPr>
              <w:widowControl w:val="0"/>
              <w:tabs>
                <w:tab w:val="center" w:pos="4153"/>
                <w:tab w:val="right" w:pos="8306"/>
              </w:tabs>
              <w:autoSpaceDE w:val="0"/>
              <w:autoSpaceDN w:val="0"/>
              <w:outlineLvl w:val="2"/>
              <w:rPr>
                <w:sz w:val="28"/>
                <w:szCs w:val="28"/>
              </w:rPr>
            </w:pPr>
            <w:r w:rsidRPr="007B0977">
              <w:rPr>
                <w:sz w:val="28"/>
                <w:szCs w:val="28"/>
              </w:rPr>
              <w:t xml:space="preserve">Свердловский район </w:t>
            </w:r>
          </w:p>
        </w:tc>
        <w:tc>
          <w:tcPr>
            <w:tcW w:w="599"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17,39</w:t>
            </w:r>
          </w:p>
        </w:tc>
        <w:tc>
          <w:tcPr>
            <w:tcW w:w="523"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99,84</w:t>
            </w:r>
          </w:p>
        </w:tc>
        <w:tc>
          <w:tcPr>
            <w:tcW w:w="598"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115,92</w:t>
            </w:r>
          </w:p>
        </w:tc>
        <w:tc>
          <w:tcPr>
            <w:tcW w:w="523"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19,20</w:t>
            </w:r>
          </w:p>
        </w:tc>
        <w:tc>
          <w:tcPr>
            <w:tcW w:w="524"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0,00</w:t>
            </w:r>
          </w:p>
        </w:tc>
        <w:tc>
          <w:tcPr>
            <w:tcW w:w="524"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2,93</w:t>
            </w:r>
          </w:p>
        </w:tc>
        <w:tc>
          <w:tcPr>
            <w:tcW w:w="655" w:type="pct"/>
          </w:tcPr>
          <w:p w:rsidR="004F2E43" w:rsidRDefault="004F2E43" w:rsidP="007B0977">
            <w:pPr>
              <w:widowControl w:val="0"/>
              <w:tabs>
                <w:tab w:val="center" w:pos="4153"/>
                <w:tab w:val="right" w:pos="8306"/>
              </w:tabs>
              <w:autoSpaceDE w:val="0"/>
              <w:autoSpaceDN w:val="0"/>
              <w:jc w:val="center"/>
              <w:outlineLvl w:val="2"/>
              <w:rPr>
                <w:sz w:val="28"/>
                <w:szCs w:val="28"/>
              </w:rPr>
            </w:pPr>
          </w:p>
          <w:p w:rsidR="007B0977" w:rsidRPr="007B0977" w:rsidRDefault="007B0977" w:rsidP="007B0977">
            <w:pPr>
              <w:widowControl w:val="0"/>
              <w:tabs>
                <w:tab w:val="center" w:pos="4153"/>
                <w:tab w:val="right" w:pos="8306"/>
              </w:tabs>
              <w:autoSpaceDE w:val="0"/>
              <w:autoSpaceDN w:val="0"/>
              <w:jc w:val="center"/>
              <w:outlineLvl w:val="2"/>
              <w:rPr>
                <w:sz w:val="28"/>
                <w:szCs w:val="28"/>
              </w:rPr>
            </w:pPr>
            <w:r w:rsidRPr="007B0977">
              <w:rPr>
                <w:sz w:val="28"/>
                <w:szCs w:val="28"/>
              </w:rPr>
              <w:t>237,98</w:t>
            </w:r>
          </w:p>
        </w:tc>
      </w:tr>
    </w:tbl>
    <w:p w:rsidR="007B0977" w:rsidRPr="007B0977" w:rsidRDefault="007B0977" w:rsidP="007B0977">
      <w:pPr>
        <w:autoSpaceDE w:val="0"/>
        <w:autoSpaceDN w:val="0"/>
        <w:adjustRightInd w:val="0"/>
        <w:ind w:firstLine="709"/>
        <w:jc w:val="both"/>
        <w:rPr>
          <w:rFonts w:eastAsia="Calibri"/>
          <w:sz w:val="28"/>
          <w:szCs w:val="28"/>
          <w:lang w:eastAsia="en-US"/>
        </w:rPr>
      </w:pP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3.1.7. Кроме планируемого жилищного строительства в соответствии с в</w:t>
      </w:r>
      <w:r w:rsidRPr="007B0977">
        <w:rPr>
          <w:rFonts w:eastAsia="Calibri"/>
          <w:sz w:val="28"/>
          <w:szCs w:val="28"/>
          <w:lang w:eastAsia="en-US"/>
        </w:rPr>
        <w:t>ы</w:t>
      </w:r>
      <w:r w:rsidRPr="007B0977">
        <w:rPr>
          <w:rFonts w:eastAsia="Calibri"/>
          <w:sz w:val="28"/>
          <w:szCs w:val="28"/>
          <w:lang w:eastAsia="en-US"/>
        </w:rPr>
        <w:t>данными разрешениями на строительство планируется комплексное развитие о</w:t>
      </w:r>
      <w:r w:rsidRPr="007B0977">
        <w:rPr>
          <w:rFonts w:eastAsia="Calibri"/>
          <w:sz w:val="28"/>
          <w:szCs w:val="28"/>
          <w:lang w:eastAsia="en-US"/>
        </w:rPr>
        <w:t>т</w:t>
      </w:r>
      <w:r w:rsidRPr="007B0977">
        <w:rPr>
          <w:rFonts w:eastAsia="Calibri"/>
          <w:sz w:val="28"/>
          <w:szCs w:val="28"/>
          <w:lang w:eastAsia="en-US"/>
        </w:rPr>
        <w:t xml:space="preserve">дельных территорий (далее – КРТ) города Перми.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По информации Министерства строительства Пермского края, уполном</w:t>
      </w:r>
      <w:r w:rsidRPr="007B0977">
        <w:rPr>
          <w:rFonts w:eastAsia="Calibri"/>
          <w:sz w:val="28"/>
          <w:szCs w:val="28"/>
          <w:lang w:eastAsia="en-US"/>
        </w:rPr>
        <w:t>о</w:t>
      </w:r>
      <w:r w:rsidRPr="007B0977">
        <w:rPr>
          <w:rFonts w:eastAsia="Calibri"/>
          <w:sz w:val="28"/>
          <w:szCs w:val="28"/>
          <w:lang w:eastAsia="en-US"/>
        </w:rPr>
        <w:t>ченного принимать решения о КРТ жилой застройки города Перми, в настоящее время распоряжениями Правительства Пермского края приняты следующие р</w:t>
      </w:r>
      <w:r w:rsidRPr="007B0977">
        <w:rPr>
          <w:rFonts w:eastAsia="Calibri"/>
          <w:sz w:val="28"/>
          <w:szCs w:val="28"/>
          <w:lang w:eastAsia="en-US"/>
        </w:rPr>
        <w:t>е</w:t>
      </w:r>
      <w:r w:rsidRPr="007B0977">
        <w:rPr>
          <w:rFonts w:eastAsia="Calibri"/>
          <w:sz w:val="28"/>
          <w:szCs w:val="28"/>
          <w:lang w:eastAsia="en-US"/>
        </w:rPr>
        <w:t>шения о КРТ жилой застройки:</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застройка микрорайона ДКЖ (ПР-21) в Дзержинском районе города Перми (кварталы 16, 17). Планируемая застройка жилой площади – 102,2 тыс. кв. м. Срок реализации решения – 5,3 </w:t>
      </w:r>
      <w:r w:rsidR="00F012F5">
        <w:rPr>
          <w:rFonts w:eastAsia="Calibri"/>
          <w:sz w:val="28"/>
          <w:szCs w:val="28"/>
          <w:lang w:eastAsia="en-US"/>
        </w:rPr>
        <w:t xml:space="preserve">года </w:t>
      </w:r>
      <w:r w:rsidRPr="007B0977">
        <w:rPr>
          <w:rFonts w:eastAsia="Calibri"/>
          <w:sz w:val="28"/>
          <w:szCs w:val="28"/>
          <w:lang w:eastAsia="en-US"/>
        </w:rPr>
        <w:t>(распоряжение Правительства Пермск</w:t>
      </w:r>
      <w:r w:rsidR="00883952">
        <w:rPr>
          <w:rFonts w:eastAsia="Calibri"/>
          <w:sz w:val="28"/>
          <w:szCs w:val="28"/>
          <w:lang w:eastAsia="en-US"/>
        </w:rPr>
        <w:t>ого края от 22.09.2022 № 345-рп</w:t>
      </w:r>
      <w:r w:rsidR="002E5FEE" w:rsidRPr="002E5FEE">
        <w:rPr>
          <w:rFonts w:eastAsia="Calibri"/>
          <w:sz w:val="28"/>
          <w:szCs w:val="28"/>
          <w:lang w:eastAsia="en-US"/>
        </w:rPr>
        <w:t>)</w:t>
      </w:r>
      <w:r w:rsidR="00883952">
        <w:rPr>
          <w:rFonts w:eastAsia="Calibri"/>
          <w:sz w:val="28"/>
          <w:szCs w:val="28"/>
          <w:lang w:eastAsia="en-US"/>
        </w:rPr>
        <w:t>,</w:t>
      </w:r>
    </w:p>
    <w:p w:rsidR="007B0977" w:rsidRPr="007B0977" w:rsidRDefault="007B0977" w:rsidP="007B0977">
      <w:pPr>
        <w:ind w:firstLine="709"/>
        <w:jc w:val="both"/>
        <w:rPr>
          <w:sz w:val="28"/>
          <w:szCs w:val="28"/>
        </w:rPr>
      </w:pPr>
      <w:r w:rsidRPr="007B0977">
        <w:rPr>
          <w:bCs/>
          <w:sz w:val="28"/>
          <w:szCs w:val="28"/>
        </w:rPr>
        <w:t>застройка микрорайона ДКЖ (ПР-21) в Дзержинском районе города Перми. Планируемая застройка</w:t>
      </w:r>
      <w:r w:rsidRPr="007B0977">
        <w:rPr>
          <w:sz w:val="28"/>
          <w:szCs w:val="28"/>
        </w:rPr>
        <w:t xml:space="preserve"> жилой площади – 107,0 тыс. кв. м. Срок реализации р</w:t>
      </w:r>
      <w:r w:rsidRPr="007B0977">
        <w:rPr>
          <w:sz w:val="28"/>
          <w:szCs w:val="28"/>
        </w:rPr>
        <w:t>е</w:t>
      </w:r>
      <w:r w:rsidRPr="007B0977">
        <w:rPr>
          <w:sz w:val="28"/>
          <w:szCs w:val="28"/>
        </w:rPr>
        <w:t xml:space="preserve">шения – 15,2 </w:t>
      </w:r>
      <w:r w:rsidR="00F012F5">
        <w:rPr>
          <w:sz w:val="28"/>
          <w:szCs w:val="28"/>
        </w:rPr>
        <w:t xml:space="preserve">года </w:t>
      </w:r>
      <w:r w:rsidRPr="007B0977">
        <w:rPr>
          <w:sz w:val="28"/>
          <w:szCs w:val="28"/>
        </w:rPr>
        <w:t xml:space="preserve">(распоряжение Правительства Пермского края от 24.11.2022 № 417-рп). </w:t>
      </w:r>
    </w:p>
    <w:p w:rsidR="007B0977" w:rsidRPr="007B0977" w:rsidRDefault="007B0977" w:rsidP="007B0977">
      <w:pPr>
        <w:ind w:firstLine="709"/>
        <w:jc w:val="both"/>
        <w:rPr>
          <w:sz w:val="28"/>
          <w:szCs w:val="28"/>
          <w:lang w:val="x-none" w:eastAsia="x-none"/>
        </w:rPr>
      </w:pPr>
      <w:r w:rsidRPr="007B0977">
        <w:rPr>
          <w:sz w:val="28"/>
          <w:szCs w:val="28"/>
          <w:lang w:eastAsia="x-none"/>
        </w:rPr>
        <w:t xml:space="preserve">3.1.8. Также </w:t>
      </w:r>
      <w:r w:rsidRPr="007B0977">
        <w:rPr>
          <w:sz w:val="28"/>
          <w:szCs w:val="28"/>
          <w:lang w:val="x-none" w:eastAsia="x-none"/>
        </w:rPr>
        <w:t>планируется вовлечение в КРТ жилой застройки следующих территорий:</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lastRenderedPageBreak/>
        <w:t>по ул</w:t>
      </w:r>
      <w:r w:rsidR="00883952">
        <w:rPr>
          <w:rFonts w:eastAsia="Calibri"/>
          <w:sz w:val="28"/>
          <w:szCs w:val="28"/>
          <w:lang w:eastAsia="en-US"/>
        </w:rPr>
        <w:t xml:space="preserve">. </w:t>
      </w:r>
      <w:r w:rsidRPr="007B0977">
        <w:rPr>
          <w:rFonts w:eastAsia="Calibri"/>
          <w:sz w:val="28"/>
          <w:szCs w:val="28"/>
          <w:lang w:eastAsia="en-US"/>
        </w:rPr>
        <w:t>Плеханова в Дзержинском районе города Перми площадью 1,3</w:t>
      </w:r>
      <w:r w:rsidR="00BF5964">
        <w:rPr>
          <w:rFonts w:eastAsia="Calibri"/>
          <w:sz w:val="28"/>
          <w:szCs w:val="28"/>
          <w:lang w:eastAsia="en-US"/>
        </w:rPr>
        <w:t> </w:t>
      </w:r>
      <w:r w:rsidRPr="007B0977">
        <w:rPr>
          <w:rFonts w:eastAsia="Calibri"/>
          <w:sz w:val="28"/>
          <w:szCs w:val="28"/>
          <w:lang w:eastAsia="en-US"/>
        </w:rPr>
        <w:t>га</w:t>
      </w:r>
      <w:r w:rsidR="00BF5964">
        <w:rPr>
          <w:rFonts w:eastAsia="Calibri"/>
          <w:sz w:val="28"/>
          <w:szCs w:val="28"/>
          <w:lang w:eastAsia="en-US"/>
        </w:rPr>
        <w:t> </w:t>
      </w:r>
      <w:r w:rsidRPr="007B0977">
        <w:rPr>
          <w:rFonts w:eastAsia="Calibri"/>
          <w:sz w:val="28"/>
          <w:szCs w:val="28"/>
          <w:lang w:eastAsia="en-US"/>
        </w:rPr>
        <w:t xml:space="preserve">(планируемая ориентировочная площадь жилья составляет </w:t>
      </w:r>
      <w:r w:rsidR="00BF5964">
        <w:rPr>
          <w:rFonts w:eastAsia="Calibri"/>
          <w:sz w:val="28"/>
          <w:szCs w:val="28"/>
          <w:lang w:eastAsia="en-US"/>
        </w:rPr>
        <w:t>20-25 тыс. кв. м),</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ограниченной ул</w:t>
      </w:r>
      <w:r w:rsidR="00883952">
        <w:rPr>
          <w:rFonts w:eastAsia="Calibri"/>
          <w:sz w:val="28"/>
          <w:szCs w:val="28"/>
          <w:lang w:eastAsia="en-US"/>
        </w:rPr>
        <w:t xml:space="preserve">. </w:t>
      </w:r>
      <w:r w:rsidRPr="007B0977">
        <w:rPr>
          <w:rFonts w:eastAsia="Calibri"/>
          <w:sz w:val="28"/>
          <w:szCs w:val="28"/>
          <w:lang w:eastAsia="en-US"/>
        </w:rPr>
        <w:t>Ветлужской, ул</w:t>
      </w:r>
      <w:r w:rsidR="00883952">
        <w:rPr>
          <w:rFonts w:eastAsia="Calibri"/>
          <w:sz w:val="28"/>
          <w:szCs w:val="28"/>
          <w:lang w:eastAsia="en-US"/>
        </w:rPr>
        <w:t xml:space="preserve">. </w:t>
      </w:r>
      <w:r w:rsidRPr="007B0977">
        <w:rPr>
          <w:rFonts w:eastAsia="Calibri"/>
          <w:sz w:val="28"/>
          <w:szCs w:val="28"/>
          <w:lang w:eastAsia="en-US"/>
        </w:rPr>
        <w:t>Сортировочной, ул</w:t>
      </w:r>
      <w:r w:rsidR="00883952">
        <w:rPr>
          <w:rFonts w:eastAsia="Calibri"/>
          <w:sz w:val="28"/>
          <w:szCs w:val="28"/>
          <w:lang w:eastAsia="en-US"/>
        </w:rPr>
        <w:t xml:space="preserve">. </w:t>
      </w:r>
      <w:r w:rsidRPr="007B0977">
        <w:rPr>
          <w:rFonts w:eastAsia="Calibri"/>
          <w:sz w:val="28"/>
          <w:szCs w:val="28"/>
          <w:lang w:eastAsia="en-US"/>
        </w:rPr>
        <w:t>Кочегаров, ул</w:t>
      </w:r>
      <w:r w:rsidR="00883952">
        <w:rPr>
          <w:rFonts w:eastAsia="Calibri"/>
          <w:sz w:val="28"/>
          <w:szCs w:val="28"/>
          <w:lang w:eastAsia="en-US"/>
        </w:rPr>
        <w:t xml:space="preserve">. </w:t>
      </w:r>
      <w:r w:rsidRPr="007B0977">
        <w:rPr>
          <w:rFonts w:eastAsia="Calibri"/>
          <w:sz w:val="28"/>
          <w:szCs w:val="28"/>
          <w:lang w:eastAsia="en-US"/>
        </w:rPr>
        <w:t>М</w:t>
      </w:r>
      <w:r w:rsidRPr="007B0977">
        <w:rPr>
          <w:rFonts w:eastAsia="Calibri"/>
          <w:sz w:val="28"/>
          <w:szCs w:val="28"/>
          <w:lang w:eastAsia="en-US"/>
        </w:rPr>
        <w:t>а</w:t>
      </w:r>
      <w:r w:rsidRPr="007B0977">
        <w:rPr>
          <w:rFonts w:eastAsia="Calibri"/>
          <w:sz w:val="28"/>
          <w:szCs w:val="28"/>
          <w:lang w:eastAsia="en-US"/>
        </w:rPr>
        <w:t>рии Загуменных в микрорайоне Комсомольский Дзержинского района города Перми, ориентировочной площадью 19,3 га (планируемая ориентировочная пл</w:t>
      </w:r>
      <w:r w:rsidRPr="007B0977">
        <w:rPr>
          <w:rFonts w:eastAsia="Calibri"/>
          <w:sz w:val="28"/>
          <w:szCs w:val="28"/>
          <w:lang w:eastAsia="en-US"/>
        </w:rPr>
        <w:t>о</w:t>
      </w:r>
      <w:r w:rsidRPr="007B0977">
        <w:rPr>
          <w:rFonts w:eastAsia="Calibri"/>
          <w:sz w:val="28"/>
          <w:szCs w:val="28"/>
          <w:lang w:eastAsia="en-US"/>
        </w:rPr>
        <w:t>щадь жилья сос</w:t>
      </w:r>
      <w:r w:rsidR="00BF5964">
        <w:rPr>
          <w:rFonts w:eastAsia="Calibri"/>
          <w:sz w:val="28"/>
          <w:szCs w:val="28"/>
          <w:lang w:eastAsia="en-US"/>
        </w:rPr>
        <w:t>тавляет 225 тыс. кв. м),</w:t>
      </w:r>
    </w:p>
    <w:p w:rsidR="007B0977" w:rsidRPr="007B0977" w:rsidRDefault="00883952" w:rsidP="007B0977">
      <w:pPr>
        <w:autoSpaceDE w:val="0"/>
        <w:autoSpaceDN w:val="0"/>
        <w:adjustRightInd w:val="0"/>
        <w:ind w:firstLine="709"/>
        <w:jc w:val="both"/>
        <w:rPr>
          <w:rFonts w:eastAsia="Calibri"/>
          <w:sz w:val="28"/>
          <w:szCs w:val="28"/>
          <w:lang w:eastAsia="en-US"/>
        </w:rPr>
      </w:pPr>
      <w:r>
        <w:rPr>
          <w:rFonts w:eastAsia="Calibri"/>
          <w:sz w:val="28"/>
          <w:szCs w:val="28"/>
          <w:lang w:eastAsia="en-US"/>
        </w:rPr>
        <w:t>примыкающей к ул.</w:t>
      </w:r>
      <w:r w:rsidR="007B0977" w:rsidRPr="007B0977">
        <w:rPr>
          <w:rFonts w:eastAsia="Calibri"/>
          <w:sz w:val="28"/>
          <w:szCs w:val="28"/>
          <w:lang w:eastAsia="en-US"/>
        </w:rPr>
        <w:t xml:space="preserve"> Куйбыш</w:t>
      </w:r>
      <w:r>
        <w:rPr>
          <w:rFonts w:eastAsia="Calibri"/>
          <w:sz w:val="28"/>
          <w:szCs w:val="28"/>
          <w:lang w:eastAsia="en-US"/>
        </w:rPr>
        <w:t>ева от ул. Белинского до ул.</w:t>
      </w:r>
      <w:r w:rsidR="007B0977" w:rsidRPr="007B0977">
        <w:rPr>
          <w:rFonts w:eastAsia="Calibri"/>
          <w:sz w:val="28"/>
          <w:szCs w:val="28"/>
          <w:lang w:eastAsia="en-US"/>
        </w:rPr>
        <w:t xml:space="preserve"> Механошина в</w:t>
      </w:r>
      <w:r>
        <w:rPr>
          <w:rFonts w:eastAsia="Calibri"/>
          <w:sz w:val="28"/>
          <w:szCs w:val="28"/>
          <w:lang w:eastAsia="en-US"/>
        </w:rPr>
        <w:t> </w:t>
      </w:r>
      <w:r w:rsidR="007B0977" w:rsidRPr="007B0977">
        <w:rPr>
          <w:rFonts w:eastAsia="Calibri"/>
          <w:sz w:val="28"/>
          <w:szCs w:val="28"/>
          <w:lang w:eastAsia="en-US"/>
        </w:rPr>
        <w:t>Свердловском районе города Перми, ориентировочной площадью 8,28 га (пл</w:t>
      </w:r>
      <w:r w:rsidR="007B0977" w:rsidRPr="007B0977">
        <w:rPr>
          <w:rFonts w:eastAsia="Calibri"/>
          <w:sz w:val="28"/>
          <w:szCs w:val="28"/>
          <w:lang w:eastAsia="en-US"/>
        </w:rPr>
        <w:t>а</w:t>
      </w:r>
      <w:r w:rsidR="007B0977" w:rsidRPr="007B0977">
        <w:rPr>
          <w:rFonts w:eastAsia="Calibri"/>
          <w:sz w:val="28"/>
          <w:szCs w:val="28"/>
          <w:lang w:eastAsia="en-US"/>
        </w:rPr>
        <w:t>нируемая ориентировочная площадь жилья составляет 165 тыс. кв. м).</w:t>
      </w:r>
    </w:p>
    <w:p w:rsidR="007B0977" w:rsidRPr="007B0977" w:rsidRDefault="007B0977" w:rsidP="007B0977">
      <w:pPr>
        <w:ind w:firstLine="709"/>
        <w:jc w:val="both"/>
        <w:rPr>
          <w:sz w:val="28"/>
          <w:szCs w:val="28"/>
          <w:lang w:val="x-none" w:eastAsia="x-none"/>
        </w:rPr>
      </w:pPr>
      <w:r w:rsidRPr="007B0977">
        <w:rPr>
          <w:sz w:val="28"/>
          <w:szCs w:val="28"/>
          <w:lang w:eastAsia="x-none"/>
        </w:rPr>
        <w:t xml:space="preserve">3.1.9. </w:t>
      </w:r>
      <w:r w:rsidRPr="007B0977">
        <w:rPr>
          <w:sz w:val="28"/>
          <w:szCs w:val="28"/>
          <w:lang w:val="x-none" w:eastAsia="x-none"/>
        </w:rPr>
        <w:t>В настоящее время рассматривается возможность вовлечения территории общей площадью 3,2 га в Дзержинском районе города Перми, ограниченной ул</w:t>
      </w:r>
      <w:r w:rsidR="00D620E1">
        <w:rPr>
          <w:sz w:val="28"/>
          <w:szCs w:val="28"/>
          <w:lang w:eastAsia="x-none"/>
        </w:rPr>
        <w:t xml:space="preserve">. </w:t>
      </w:r>
      <w:r w:rsidRPr="007B0977">
        <w:rPr>
          <w:sz w:val="28"/>
          <w:szCs w:val="28"/>
          <w:lang w:val="x-none" w:eastAsia="x-none"/>
        </w:rPr>
        <w:t>Екатерининской, ул</w:t>
      </w:r>
      <w:r w:rsidR="00D620E1">
        <w:rPr>
          <w:sz w:val="28"/>
          <w:szCs w:val="28"/>
          <w:lang w:eastAsia="x-none"/>
        </w:rPr>
        <w:t xml:space="preserve">. </w:t>
      </w:r>
      <w:r w:rsidRPr="007B0977">
        <w:rPr>
          <w:sz w:val="28"/>
          <w:szCs w:val="28"/>
          <w:lang w:val="x-none" w:eastAsia="x-none"/>
        </w:rPr>
        <w:t xml:space="preserve">Плеханова, шоссе </w:t>
      </w:r>
      <w:r w:rsidRPr="007B0977">
        <w:rPr>
          <w:sz w:val="28"/>
          <w:szCs w:val="28"/>
          <w:lang w:eastAsia="x-none"/>
        </w:rPr>
        <w:t>К</w:t>
      </w:r>
      <w:r w:rsidRPr="007B0977">
        <w:rPr>
          <w:sz w:val="28"/>
          <w:szCs w:val="28"/>
          <w:lang w:val="x-none" w:eastAsia="x-none"/>
        </w:rPr>
        <w:t>осмонавтов, железной дорогой</w:t>
      </w:r>
      <w:r w:rsidRPr="007B0977">
        <w:rPr>
          <w:sz w:val="28"/>
          <w:szCs w:val="28"/>
          <w:lang w:eastAsia="x-none"/>
        </w:rPr>
        <w:t xml:space="preserve"> </w:t>
      </w:r>
      <w:r w:rsidRPr="007B0977">
        <w:rPr>
          <w:sz w:val="28"/>
          <w:szCs w:val="28"/>
          <w:lang w:val="x-none" w:eastAsia="x-none"/>
        </w:rPr>
        <w:t>и Экстрим-парком (планируемая ориентировочная площадь жилья – 39,6</w:t>
      </w:r>
      <w:r w:rsidR="00961179">
        <w:rPr>
          <w:sz w:val="28"/>
          <w:szCs w:val="28"/>
          <w:lang w:eastAsia="x-none"/>
        </w:rPr>
        <w:t> </w:t>
      </w:r>
      <w:r w:rsidRPr="007B0977">
        <w:rPr>
          <w:sz w:val="28"/>
          <w:szCs w:val="28"/>
          <w:lang w:val="x-none" w:eastAsia="x-none"/>
        </w:rPr>
        <w:t>тыс.</w:t>
      </w:r>
      <w:r w:rsidRPr="007B0977">
        <w:rPr>
          <w:sz w:val="28"/>
          <w:szCs w:val="28"/>
          <w:lang w:eastAsia="x-none"/>
        </w:rPr>
        <w:t xml:space="preserve"> </w:t>
      </w:r>
      <w:r w:rsidRPr="007B0977">
        <w:rPr>
          <w:sz w:val="28"/>
          <w:szCs w:val="28"/>
          <w:lang w:val="x-none" w:eastAsia="x-none"/>
        </w:rPr>
        <w:t>кв.</w:t>
      </w:r>
      <w:r w:rsidRPr="007B0977">
        <w:rPr>
          <w:sz w:val="28"/>
          <w:szCs w:val="28"/>
          <w:lang w:eastAsia="x-none"/>
        </w:rPr>
        <w:t xml:space="preserve"> </w:t>
      </w:r>
      <w:r w:rsidRPr="007B0977">
        <w:rPr>
          <w:sz w:val="28"/>
          <w:szCs w:val="28"/>
          <w:lang w:val="x-none" w:eastAsia="x-none"/>
        </w:rPr>
        <w:t>м).</w:t>
      </w:r>
    </w:p>
    <w:p w:rsidR="007B0977" w:rsidRPr="007B0977" w:rsidRDefault="007B0977" w:rsidP="007B0977">
      <w:pPr>
        <w:ind w:firstLine="709"/>
        <w:jc w:val="both"/>
        <w:rPr>
          <w:sz w:val="28"/>
          <w:szCs w:val="28"/>
          <w:lang w:eastAsia="x-none"/>
        </w:rPr>
      </w:pPr>
      <w:r w:rsidRPr="007B0977">
        <w:rPr>
          <w:color w:val="000000"/>
          <w:sz w:val="28"/>
          <w:szCs w:val="24"/>
          <w:lang w:eastAsia="x-none"/>
        </w:rPr>
        <w:t xml:space="preserve">3.1.10. </w:t>
      </w:r>
      <w:r w:rsidRPr="007B0977">
        <w:rPr>
          <w:color w:val="000000"/>
          <w:sz w:val="28"/>
          <w:szCs w:val="24"/>
          <w:lang w:val="x-none" w:eastAsia="x-none"/>
        </w:rPr>
        <w:t xml:space="preserve">В рамках КРТ </w:t>
      </w:r>
      <w:r w:rsidRPr="007B0977">
        <w:rPr>
          <w:color w:val="000000"/>
          <w:sz w:val="28"/>
          <w:szCs w:val="28"/>
          <w:lang w:val="x-none" w:eastAsia="x-none"/>
        </w:rPr>
        <w:t>незастроенной территории в настоящий момент планируется принять решение о комплексном развитии незастроенной территории в кадастровом квартале 59:01:4410005 общей площадью 1,936 га, ограниченно</w:t>
      </w:r>
      <w:r w:rsidRPr="007B0977">
        <w:rPr>
          <w:color w:val="000000"/>
          <w:sz w:val="28"/>
          <w:szCs w:val="28"/>
          <w:lang w:eastAsia="x-none"/>
        </w:rPr>
        <w:t>й</w:t>
      </w:r>
      <w:r w:rsidRPr="007B0977">
        <w:rPr>
          <w:color w:val="000000"/>
          <w:sz w:val="28"/>
          <w:szCs w:val="28"/>
          <w:lang w:val="x-none" w:eastAsia="x-none"/>
        </w:rPr>
        <w:t xml:space="preserve"> ул</w:t>
      </w:r>
      <w:r w:rsidR="00D620E1">
        <w:rPr>
          <w:color w:val="000000"/>
          <w:sz w:val="28"/>
          <w:szCs w:val="28"/>
          <w:lang w:eastAsia="x-none"/>
        </w:rPr>
        <w:t xml:space="preserve">. </w:t>
      </w:r>
      <w:r w:rsidRPr="007B0977">
        <w:rPr>
          <w:color w:val="000000"/>
          <w:sz w:val="28"/>
          <w:szCs w:val="28"/>
          <w:lang w:val="x-none" w:eastAsia="x-none"/>
        </w:rPr>
        <w:t>Попова, ул</w:t>
      </w:r>
      <w:r w:rsidR="00D620E1">
        <w:rPr>
          <w:color w:val="000000"/>
          <w:sz w:val="28"/>
          <w:szCs w:val="28"/>
          <w:lang w:eastAsia="x-none"/>
        </w:rPr>
        <w:t xml:space="preserve">. </w:t>
      </w:r>
      <w:r w:rsidRPr="007B0977">
        <w:rPr>
          <w:color w:val="000000"/>
          <w:sz w:val="28"/>
          <w:szCs w:val="28"/>
          <w:lang w:val="x-none" w:eastAsia="x-none"/>
        </w:rPr>
        <w:t>Монастырск</w:t>
      </w:r>
      <w:r w:rsidRPr="007B0977">
        <w:rPr>
          <w:color w:val="000000"/>
          <w:sz w:val="28"/>
          <w:szCs w:val="28"/>
          <w:lang w:eastAsia="x-none"/>
        </w:rPr>
        <w:t>ой</w:t>
      </w:r>
      <w:r w:rsidRPr="007B0977">
        <w:rPr>
          <w:color w:val="000000"/>
          <w:sz w:val="28"/>
          <w:szCs w:val="28"/>
          <w:lang w:val="x-none" w:eastAsia="x-none"/>
        </w:rPr>
        <w:t>, ул</w:t>
      </w:r>
      <w:r w:rsidR="00D620E1">
        <w:rPr>
          <w:color w:val="000000"/>
          <w:sz w:val="28"/>
          <w:szCs w:val="28"/>
          <w:lang w:eastAsia="x-none"/>
        </w:rPr>
        <w:t xml:space="preserve">. </w:t>
      </w:r>
      <w:r w:rsidRPr="007B0977">
        <w:rPr>
          <w:color w:val="000000"/>
          <w:sz w:val="28"/>
          <w:szCs w:val="28"/>
          <w:lang w:val="x-none" w:eastAsia="x-none"/>
        </w:rPr>
        <w:t>Осинск</w:t>
      </w:r>
      <w:r w:rsidRPr="007B0977">
        <w:rPr>
          <w:color w:val="000000"/>
          <w:sz w:val="28"/>
          <w:szCs w:val="28"/>
          <w:lang w:eastAsia="x-none"/>
        </w:rPr>
        <w:t>ой</w:t>
      </w:r>
      <w:r w:rsidRPr="007B0977">
        <w:rPr>
          <w:color w:val="000000"/>
          <w:sz w:val="28"/>
          <w:szCs w:val="28"/>
          <w:lang w:val="x-none" w:eastAsia="x-none"/>
        </w:rPr>
        <w:t>, ул</w:t>
      </w:r>
      <w:r w:rsidR="00D620E1">
        <w:rPr>
          <w:color w:val="000000"/>
          <w:sz w:val="28"/>
          <w:szCs w:val="28"/>
          <w:lang w:eastAsia="x-none"/>
        </w:rPr>
        <w:t xml:space="preserve">. </w:t>
      </w:r>
      <w:r w:rsidRPr="007B0977">
        <w:rPr>
          <w:color w:val="000000"/>
          <w:sz w:val="28"/>
          <w:szCs w:val="28"/>
          <w:lang w:val="x-none" w:eastAsia="x-none"/>
        </w:rPr>
        <w:t>Окулова (планируемая ориентировочная</w:t>
      </w:r>
      <w:r w:rsidRPr="007B0977">
        <w:rPr>
          <w:sz w:val="28"/>
          <w:szCs w:val="28"/>
          <w:lang w:val="x-none" w:eastAsia="x-none"/>
        </w:rPr>
        <w:t xml:space="preserve"> площадь жилья – 15,26 тыс.</w:t>
      </w:r>
      <w:r w:rsidRPr="007B0977">
        <w:rPr>
          <w:sz w:val="28"/>
          <w:szCs w:val="28"/>
          <w:lang w:eastAsia="x-none"/>
        </w:rPr>
        <w:t xml:space="preserve"> </w:t>
      </w:r>
      <w:r w:rsidRPr="007B0977">
        <w:rPr>
          <w:sz w:val="28"/>
          <w:szCs w:val="28"/>
          <w:lang w:val="x-none" w:eastAsia="x-none"/>
        </w:rPr>
        <w:t>кв.</w:t>
      </w:r>
      <w:r w:rsidRPr="007B0977">
        <w:rPr>
          <w:sz w:val="28"/>
          <w:szCs w:val="28"/>
          <w:lang w:eastAsia="x-none"/>
        </w:rPr>
        <w:t xml:space="preserve"> </w:t>
      </w:r>
      <w:r w:rsidRPr="007B0977">
        <w:rPr>
          <w:sz w:val="28"/>
          <w:szCs w:val="28"/>
          <w:lang w:val="x-none" w:eastAsia="x-none"/>
        </w:rPr>
        <w:t>м).</w:t>
      </w:r>
    </w:p>
    <w:p w:rsidR="007B0977" w:rsidRPr="007B0977" w:rsidRDefault="007B0977" w:rsidP="007B0977">
      <w:pPr>
        <w:ind w:firstLine="709"/>
        <w:jc w:val="both"/>
        <w:rPr>
          <w:sz w:val="28"/>
          <w:szCs w:val="28"/>
          <w:lang w:val="x-none" w:eastAsia="x-none"/>
        </w:rPr>
      </w:pPr>
      <w:r w:rsidRPr="007B0977">
        <w:rPr>
          <w:sz w:val="28"/>
          <w:szCs w:val="28"/>
          <w:lang w:eastAsia="x-none"/>
        </w:rPr>
        <w:t xml:space="preserve">3.1.11. </w:t>
      </w:r>
      <w:r w:rsidRPr="007B0977">
        <w:rPr>
          <w:sz w:val="28"/>
          <w:szCs w:val="28"/>
          <w:lang w:val="x-none" w:eastAsia="x-none"/>
        </w:rPr>
        <w:t>КРТ по инициативе правообладателей предусматривается на</w:t>
      </w:r>
      <w:r w:rsidRPr="007B0977">
        <w:rPr>
          <w:sz w:val="28"/>
          <w:szCs w:val="28"/>
          <w:lang w:eastAsia="x-none"/>
        </w:rPr>
        <w:t> </w:t>
      </w:r>
      <w:r w:rsidRPr="007B0977">
        <w:rPr>
          <w:sz w:val="28"/>
          <w:szCs w:val="28"/>
          <w:lang w:val="x-none" w:eastAsia="x-none"/>
        </w:rPr>
        <w:t>следующих территориях:</w:t>
      </w:r>
    </w:p>
    <w:p w:rsidR="007B0977" w:rsidRPr="00AA30B8" w:rsidRDefault="007B0977" w:rsidP="007B0977">
      <w:pPr>
        <w:ind w:firstLine="709"/>
        <w:jc w:val="both"/>
        <w:rPr>
          <w:sz w:val="28"/>
          <w:lang w:eastAsia="x-none"/>
        </w:rPr>
      </w:pPr>
      <w:r w:rsidRPr="007B0977">
        <w:rPr>
          <w:sz w:val="28"/>
          <w:szCs w:val="24"/>
          <w:lang w:val="x-none" w:eastAsia="x-none"/>
        </w:rPr>
        <w:t>в границах земельных участков с кадастровыми номерами (далее – КН) 59:01:4410204:228 площадью 11,36 га и 59:01:0718033:177 площадью 8,8</w:t>
      </w:r>
      <w:r w:rsidR="0035310B">
        <w:rPr>
          <w:sz w:val="28"/>
          <w:szCs w:val="24"/>
          <w:lang w:eastAsia="x-none"/>
        </w:rPr>
        <w:t> </w:t>
      </w:r>
      <w:r w:rsidRPr="007B0977">
        <w:rPr>
          <w:sz w:val="28"/>
          <w:szCs w:val="24"/>
          <w:lang w:val="x-none" w:eastAsia="x-none"/>
        </w:rPr>
        <w:t>га</w:t>
      </w:r>
      <w:r w:rsidR="0035310B">
        <w:rPr>
          <w:sz w:val="28"/>
          <w:szCs w:val="24"/>
          <w:lang w:eastAsia="x-none"/>
        </w:rPr>
        <w:t> </w:t>
      </w:r>
      <w:r w:rsidRPr="007B0977">
        <w:rPr>
          <w:sz w:val="28"/>
          <w:szCs w:val="28"/>
          <w:lang w:val="x-none" w:eastAsia="x-none"/>
        </w:rPr>
        <w:t>на</w:t>
      </w:r>
      <w:r w:rsidRPr="007B0977">
        <w:rPr>
          <w:sz w:val="28"/>
          <w:szCs w:val="28"/>
          <w:lang w:eastAsia="x-none"/>
        </w:rPr>
        <w:t> </w:t>
      </w:r>
      <w:r w:rsidRPr="007B0977">
        <w:rPr>
          <w:sz w:val="28"/>
          <w:szCs w:val="28"/>
          <w:lang w:val="x-none" w:eastAsia="x-none"/>
        </w:rPr>
        <w:t xml:space="preserve">основании заключенных договоров </w:t>
      </w:r>
      <w:r w:rsidRPr="007B0977">
        <w:rPr>
          <w:sz w:val="28"/>
          <w:szCs w:val="24"/>
          <w:lang w:val="x-none" w:eastAsia="x-none"/>
        </w:rPr>
        <w:t>от 14</w:t>
      </w:r>
      <w:r w:rsidRPr="007B0977">
        <w:rPr>
          <w:sz w:val="28"/>
          <w:szCs w:val="24"/>
          <w:lang w:eastAsia="x-none"/>
        </w:rPr>
        <w:t>.12.</w:t>
      </w:r>
      <w:r w:rsidRPr="007B0977">
        <w:rPr>
          <w:sz w:val="28"/>
          <w:szCs w:val="24"/>
          <w:lang w:val="x-none" w:eastAsia="x-none"/>
        </w:rPr>
        <w:t>2022 и от 10</w:t>
      </w:r>
      <w:r w:rsidRPr="007B0977">
        <w:rPr>
          <w:sz w:val="28"/>
          <w:szCs w:val="24"/>
          <w:lang w:eastAsia="x-none"/>
        </w:rPr>
        <w:t>.01.</w:t>
      </w:r>
      <w:r w:rsidRPr="007B0977">
        <w:rPr>
          <w:sz w:val="28"/>
          <w:szCs w:val="24"/>
          <w:lang w:val="x-none" w:eastAsia="x-none"/>
        </w:rPr>
        <w:t xml:space="preserve">2023 </w:t>
      </w:r>
      <w:r w:rsidRPr="007B0977">
        <w:rPr>
          <w:sz w:val="28"/>
          <w:szCs w:val="28"/>
          <w:lang w:val="x-none" w:eastAsia="x-none"/>
        </w:rPr>
        <w:t xml:space="preserve">(планируемая ориентировочная площадь жилья – </w:t>
      </w:r>
      <w:r w:rsidRPr="007B0977">
        <w:rPr>
          <w:sz w:val="28"/>
          <w:szCs w:val="24"/>
          <w:lang w:val="x-none" w:eastAsia="x-none"/>
        </w:rPr>
        <w:t>135 тыс.</w:t>
      </w:r>
      <w:r w:rsidRPr="007B0977">
        <w:rPr>
          <w:sz w:val="28"/>
          <w:szCs w:val="24"/>
          <w:lang w:eastAsia="x-none"/>
        </w:rPr>
        <w:t xml:space="preserve"> </w:t>
      </w:r>
      <w:r w:rsidRPr="007B0977">
        <w:rPr>
          <w:sz w:val="28"/>
          <w:szCs w:val="24"/>
          <w:lang w:val="x-none" w:eastAsia="x-none"/>
        </w:rPr>
        <w:t>кв.</w:t>
      </w:r>
      <w:r w:rsidRPr="007B0977">
        <w:rPr>
          <w:sz w:val="28"/>
          <w:szCs w:val="24"/>
          <w:lang w:eastAsia="x-none"/>
        </w:rPr>
        <w:t xml:space="preserve"> </w:t>
      </w:r>
      <w:r w:rsidRPr="007B0977">
        <w:rPr>
          <w:sz w:val="28"/>
          <w:szCs w:val="24"/>
          <w:lang w:val="x-none" w:eastAsia="x-none"/>
        </w:rPr>
        <w:t>м и 140 тыс.</w:t>
      </w:r>
      <w:r w:rsidRPr="007B0977">
        <w:rPr>
          <w:sz w:val="28"/>
          <w:szCs w:val="24"/>
          <w:lang w:eastAsia="x-none"/>
        </w:rPr>
        <w:t xml:space="preserve"> </w:t>
      </w:r>
      <w:r w:rsidRPr="007B0977">
        <w:rPr>
          <w:sz w:val="28"/>
          <w:szCs w:val="24"/>
          <w:lang w:val="x-none" w:eastAsia="x-none"/>
        </w:rPr>
        <w:t>кв.</w:t>
      </w:r>
      <w:r w:rsidRPr="007B0977">
        <w:rPr>
          <w:sz w:val="28"/>
          <w:szCs w:val="24"/>
          <w:lang w:eastAsia="x-none"/>
        </w:rPr>
        <w:t xml:space="preserve"> </w:t>
      </w:r>
      <w:r w:rsidR="00AA30B8">
        <w:rPr>
          <w:sz w:val="28"/>
          <w:szCs w:val="24"/>
          <w:lang w:val="x-none" w:eastAsia="x-none"/>
        </w:rPr>
        <w:t>м соответственно)</w:t>
      </w:r>
      <w:r w:rsidR="00AA30B8">
        <w:rPr>
          <w:sz w:val="28"/>
          <w:szCs w:val="24"/>
          <w:lang w:eastAsia="x-none"/>
        </w:rPr>
        <w:t>,</w:t>
      </w:r>
    </w:p>
    <w:p w:rsidR="007B0977" w:rsidRPr="00AA30B8" w:rsidRDefault="007B0977" w:rsidP="007B0977">
      <w:pPr>
        <w:ind w:firstLine="709"/>
        <w:jc w:val="both"/>
        <w:rPr>
          <w:sz w:val="28"/>
          <w:szCs w:val="28"/>
          <w:lang w:eastAsia="x-none"/>
        </w:rPr>
      </w:pPr>
      <w:r w:rsidRPr="007B0977">
        <w:rPr>
          <w:sz w:val="28"/>
          <w:szCs w:val="28"/>
          <w:lang w:val="x-none" w:eastAsia="x-none"/>
        </w:rPr>
        <w:t>по ул</w:t>
      </w:r>
      <w:r w:rsidR="00D620E1">
        <w:rPr>
          <w:sz w:val="28"/>
          <w:szCs w:val="28"/>
          <w:lang w:eastAsia="x-none"/>
        </w:rPr>
        <w:t xml:space="preserve">. </w:t>
      </w:r>
      <w:r w:rsidRPr="007B0977">
        <w:rPr>
          <w:sz w:val="28"/>
          <w:szCs w:val="28"/>
          <w:lang w:val="x-none" w:eastAsia="x-none"/>
        </w:rPr>
        <w:t>Старцева в Мотовилихинском районе города Перми в границах земельных участков с КН 59:01:4311770:5, 59:01:4311770:9666, 59:01:4311770:9665, 59:01:4311770:9667 общей площадью 1,9 га (планируемая ориентировочная площадь жилья – 29 тыс.</w:t>
      </w:r>
      <w:r w:rsidRPr="007B0977">
        <w:rPr>
          <w:sz w:val="28"/>
          <w:szCs w:val="28"/>
          <w:lang w:eastAsia="x-none"/>
        </w:rPr>
        <w:t xml:space="preserve"> </w:t>
      </w:r>
      <w:r w:rsidRPr="007B0977">
        <w:rPr>
          <w:sz w:val="28"/>
          <w:szCs w:val="28"/>
          <w:lang w:val="x-none" w:eastAsia="x-none"/>
        </w:rPr>
        <w:t>кв.</w:t>
      </w:r>
      <w:r w:rsidRPr="007B0977">
        <w:rPr>
          <w:sz w:val="28"/>
          <w:szCs w:val="28"/>
          <w:lang w:eastAsia="x-none"/>
        </w:rPr>
        <w:t xml:space="preserve"> </w:t>
      </w:r>
      <w:r w:rsidR="00AA30B8">
        <w:rPr>
          <w:sz w:val="28"/>
          <w:szCs w:val="28"/>
          <w:lang w:val="x-none" w:eastAsia="x-none"/>
        </w:rPr>
        <w:t>м)</w:t>
      </w:r>
      <w:r w:rsidR="00AA30B8">
        <w:rPr>
          <w:sz w:val="28"/>
          <w:szCs w:val="28"/>
          <w:lang w:eastAsia="x-none"/>
        </w:rPr>
        <w:t>,</w:t>
      </w:r>
    </w:p>
    <w:p w:rsidR="007B0977" w:rsidRPr="00AA30B8" w:rsidRDefault="007B0977" w:rsidP="007B0977">
      <w:pPr>
        <w:ind w:firstLine="709"/>
        <w:jc w:val="both"/>
        <w:rPr>
          <w:sz w:val="28"/>
          <w:szCs w:val="28"/>
          <w:lang w:eastAsia="x-none"/>
        </w:rPr>
      </w:pPr>
      <w:r w:rsidRPr="007B0977">
        <w:rPr>
          <w:sz w:val="28"/>
          <w:szCs w:val="28"/>
          <w:lang w:val="x-none" w:eastAsia="x-none"/>
        </w:rPr>
        <w:t>по ул</w:t>
      </w:r>
      <w:r w:rsidR="00D620E1">
        <w:rPr>
          <w:sz w:val="28"/>
          <w:szCs w:val="28"/>
          <w:lang w:eastAsia="x-none"/>
        </w:rPr>
        <w:t xml:space="preserve">. </w:t>
      </w:r>
      <w:r w:rsidRPr="007B0977">
        <w:rPr>
          <w:sz w:val="28"/>
          <w:szCs w:val="28"/>
          <w:lang w:val="x-none" w:eastAsia="x-none"/>
        </w:rPr>
        <w:t>Карпинского, 115 общей площадью 4,5 га (планируемая ориентировочная площадь жилья – 75 тыс.</w:t>
      </w:r>
      <w:r w:rsidRPr="007B0977">
        <w:rPr>
          <w:sz w:val="28"/>
          <w:szCs w:val="28"/>
          <w:lang w:eastAsia="x-none"/>
        </w:rPr>
        <w:t xml:space="preserve"> </w:t>
      </w:r>
      <w:r w:rsidRPr="007B0977">
        <w:rPr>
          <w:sz w:val="28"/>
          <w:szCs w:val="28"/>
          <w:lang w:val="x-none" w:eastAsia="x-none"/>
        </w:rPr>
        <w:t>кв.</w:t>
      </w:r>
      <w:r w:rsidRPr="007B0977">
        <w:rPr>
          <w:sz w:val="28"/>
          <w:szCs w:val="28"/>
          <w:lang w:eastAsia="x-none"/>
        </w:rPr>
        <w:t xml:space="preserve"> </w:t>
      </w:r>
      <w:r w:rsidR="00AA30B8">
        <w:rPr>
          <w:sz w:val="28"/>
          <w:szCs w:val="28"/>
          <w:lang w:val="x-none" w:eastAsia="x-none"/>
        </w:rPr>
        <w:t>м)</w:t>
      </w:r>
      <w:r w:rsidR="00AA30B8">
        <w:rPr>
          <w:sz w:val="28"/>
          <w:szCs w:val="28"/>
          <w:lang w:eastAsia="x-none"/>
        </w:rPr>
        <w:t>,</w:t>
      </w:r>
    </w:p>
    <w:p w:rsidR="007B0977" w:rsidRPr="00AA30B8" w:rsidRDefault="007B0977" w:rsidP="007B0977">
      <w:pPr>
        <w:ind w:firstLine="709"/>
        <w:jc w:val="both"/>
        <w:rPr>
          <w:sz w:val="28"/>
          <w:szCs w:val="28"/>
          <w:lang w:eastAsia="x-none"/>
        </w:rPr>
      </w:pPr>
      <w:r w:rsidRPr="007B0977">
        <w:rPr>
          <w:sz w:val="28"/>
          <w:szCs w:val="28"/>
          <w:lang w:val="x-none" w:eastAsia="x-none"/>
        </w:rPr>
        <w:t>по ул</w:t>
      </w:r>
      <w:r w:rsidR="00D620E1">
        <w:rPr>
          <w:sz w:val="28"/>
          <w:szCs w:val="28"/>
          <w:lang w:eastAsia="x-none"/>
        </w:rPr>
        <w:t xml:space="preserve">. </w:t>
      </w:r>
      <w:r w:rsidRPr="007B0977">
        <w:rPr>
          <w:sz w:val="28"/>
          <w:szCs w:val="28"/>
          <w:lang w:val="x-none" w:eastAsia="x-none"/>
        </w:rPr>
        <w:t>Чердынск</w:t>
      </w:r>
      <w:r w:rsidRPr="007B0977">
        <w:rPr>
          <w:sz w:val="28"/>
          <w:szCs w:val="28"/>
          <w:lang w:eastAsia="x-none"/>
        </w:rPr>
        <w:t>ой</w:t>
      </w:r>
      <w:r w:rsidRPr="007B0977">
        <w:rPr>
          <w:sz w:val="28"/>
          <w:szCs w:val="28"/>
          <w:lang w:val="x-none" w:eastAsia="x-none"/>
        </w:rPr>
        <w:t xml:space="preserve"> общей площадью 8,28 га в границах земельного участка с КН 59:01:4416016:46 и части земельного участка с КН 59:01:0000000:47073 (планируемая ориентировочная площадь жилья – 100</w:t>
      </w:r>
      <w:r w:rsidRPr="007B0977">
        <w:rPr>
          <w:sz w:val="28"/>
          <w:szCs w:val="28"/>
          <w:lang w:eastAsia="x-none"/>
        </w:rPr>
        <w:t> </w:t>
      </w:r>
      <w:r w:rsidRPr="007B0977">
        <w:rPr>
          <w:sz w:val="28"/>
          <w:szCs w:val="28"/>
          <w:lang w:val="x-none" w:eastAsia="x-none"/>
        </w:rPr>
        <w:t>тыс.</w:t>
      </w:r>
      <w:r w:rsidRPr="007B0977">
        <w:rPr>
          <w:sz w:val="28"/>
          <w:szCs w:val="28"/>
          <w:lang w:eastAsia="x-none"/>
        </w:rPr>
        <w:t> </w:t>
      </w:r>
      <w:r w:rsidRPr="007B0977">
        <w:rPr>
          <w:sz w:val="28"/>
          <w:szCs w:val="28"/>
          <w:lang w:val="x-none" w:eastAsia="x-none"/>
        </w:rPr>
        <w:t>кв.</w:t>
      </w:r>
      <w:r w:rsidRPr="007B0977">
        <w:rPr>
          <w:sz w:val="28"/>
          <w:szCs w:val="28"/>
          <w:lang w:eastAsia="x-none"/>
        </w:rPr>
        <w:t xml:space="preserve"> </w:t>
      </w:r>
      <w:r w:rsidR="00AA30B8">
        <w:rPr>
          <w:sz w:val="28"/>
          <w:szCs w:val="28"/>
          <w:lang w:val="x-none" w:eastAsia="x-none"/>
        </w:rPr>
        <w:t>м)</w:t>
      </w:r>
      <w:r w:rsidR="00AA30B8">
        <w:rPr>
          <w:sz w:val="28"/>
          <w:szCs w:val="28"/>
          <w:lang w:eastAsia="x-none"/>
        </w:rPr>
        <w:t>,</w:t>
      </w:r>
    </w:p>
    <w:p w:rsidR="007B0977" w:rsidRPr="00D620E1" w:rsidRDefault="007B0977" w:rsidP="007B0977">
      <w:pPr>
        <w:ind w:firstLine="709"/>
        <w:jc w:val="both"/>
        <w:rPr>
          <w:sz w:val="28"/>
          <w:szCs w:val="28"/>
          <w:lang w:eastAsia="x-none"/>
        </w:rPr>
      </w:pPr>
      <w:r w:rsidRPr="007B0977">
        <w:rPr>
          <w:sz w:val="28"/>
          <w:szCs w:val="28"/>
          <w:lang w:val="x-none" w:eastAsia="x-none"/>
        </w:rPr>
        <w:t>в микрорайоне Заостровка Дзержинского района города Перми общей площадью 5,75 га в границах земельных участков с КН 59:01:4515065:117, 59:01:4515065:3 (планируемая ориентировочная площадь жилья – 97,9 тыс.</w:t>
      </w:r>
      <w:r w:rsidRPr="007B0977">
        <w:rPr>
          <w:sz w:val="28"/>
          <w:szCs w:val="28"/>
          <w:lang w:eastAsia="x-none"/>
        </w:rPr>
        <w:t xml:space="preserve"> </w:t>
      </w:r>
      <w:r w:rsidRPr="007B0977">
        <w:rPr>
          <w:sz w:val="28"/>
          <w:szCs w:val="28"/>
          <w:lang w:val="x-none" w:eastAsia="x-none"/>
        </w:rPr>
        <w:t>кв.</w:t>
      </w:r>
      <w:r w:rsidRPr="007B0977">
        <w:rPr>
          <w:sz w:val="28"/>
          <w:szCs w:val="28"/>
          <w:lang w:eastAsia="x-none"/>
        </w:rPr>
        <w:t xml:space="preserve"> </w:t>
      </w:r>
      <w:r w:rsidR="00D620E1">
        <w:rPr>
          <w:sz w:val="28"/>
          <w:szCs w:val="28"/>
          <w:lang w:val="x-none" w:eastAsia="x-none"/>
        </w:rPr>
        <w:t>м)</w:t>
      </w:r>
      <w:r w:rsidR="00D620E1">
        <w:rPr>
          <w:sz w:val="28"/>
          <w:szCs w:val="28"/>
          <w:lang w:eastAsia="x-none"/>
        </w:rPr>
        <w:t>,</w:t>
      </w:r>
    </w:p>
    <w:p w:rsidR="007B0977" w:rsidRPr="00AA30B8" w:rsidRDefault="007B0977" w:rsidP="007B0977">
      <w:pPr>
        <w:ind w:firstLine="709"/>
        <w:jc w:val="both"/>
        <w:rPr>
          <w:sz w:val="28"/>
          <w:szCs w:val="28"/>
          <w:lang w:eastAsia="x-none"/>
        </w:rPr>
      </w:pPr>
      <w:r w:rsidRPr="007B0977">
        <w:rPr>
          <w:sz w:val="28"/>
          <w:szCs w:val="28"/>
          <w:lang w:val="x-none" w:eastAsia="x-none"/>
        </w:rPr>
        <w:t>в микрорайоне Парковый Дзержинского района города Перми общей площадью 12 га, ограниченной ул</w:t>
      </w:r>
      <w:r w:rsidR="00D620E1">
        <w:rPr>
          <w:sz w:val="28"/>
          <w:szCs w:val="28"/>
          <w:lang w:eastAsia="x-none"/>
        </w:rPr>
        <w:t xml:space="preserve">. </w:t>
      </w:r>
      <w:r w:rsidRPr="007B0977">
        <w:rPr>
          <w:sz w:val="28"/>
          <w:szCs w:val="28"/>
          <w:lang w:val="x-none" w:eastAsia="x-none"/>
        </w:rPr>
        <w:t>Трамвайн</w:t>
      </w:r>
      <w:r w:rsidRPr="007B0977">
        <w:rPr>
          <w:sz w:val="28"/>
          <w:szCs w:val="28"/>
          <w:lang w:eastAsia="x-none"/>
        </w:rPr>
        <w:t>ой</w:t>
      </w:r>
      <w:r w:rsidRPr="007B0977">
        <w:rPr>
          <w:sz w:val="28"/>
          <w:szCs w:val="28"/>
          <w:lang w:val="x-none" w:eastAsia="x-none"/>
        </w:rPr>
        <w:t>, ул</w:t>
      </w:r>
      <w:r w:rsidR="00D620E1">
        <w:rPr>
          <w:sz w:val="28"/>
          <w:szCs w:val="28"/>
          <w:lang w:eastAsia="x-none"/>
        </w:rPr>
        <w:t xml:space="preserve">. </w:t>
      </w:r>
      <w:r w:rsidRPr="007B0977">
        <w:rPr>
          <w:sz w:val="28"/>
          <w:szCs w:val="28"/>
          <w:lang w:val="x-none" w:eastAsia="x-none"/>
        </w:rPr>
        <w:t>Желябова, ул</w:t>
      </w:r>
      <w:r w:rsidR="00D620E1">
        <w:rPr>
          <w:sz w:val="28"/>
          <w:szCs w:val="28"/>
          <w:lang w:eastAsia="x-none"/>
        </w:rPr>
        <w:t>. </w:t>
      </w:r>
      <w:r w:rsidRPr="007B0977">
        <w:rPr>
          <w:sz w:val="28"/>
          <w:szCs w:val="28"/>
          <w:lang w:val="x-none" w:eastAsia="x-none"/>
        </w:rPr>
        <w:t>Интернациональн</w:t>
      </w:r>
      <w:r w:rsidRPr="007B0977">
        <w:rPr>
          <w:sz w:val="28"/>
          <w:szCs w:val="28"/>
          <w:lang w:eastAsia="x-none"/>
        </w:rPr>
        <w:t>ой</w:t>
      </w:r>
      <w:r w:rsidRPr="007B0977">
        <w:rPr>
          <w:sz w:val="28"/>
          <w:szCs w:val="28"/>
          <w:lang w:val="x-none" w:eastAsia="x-none"/>
        </w:rPr>
        <w:t>, ул</w:t>
      </w:r>
      <w:r w:rsidR="00D620E1">
        <w:rPr>
          <w:sz w:val="28"/>
          <w:szCs w:val="28"/>
          <w:lang w:eastAsia="x-none"/>
        </w:rPr>
        <w:t xml:space="preserve">. </w:t>
      </w:r>
      <w:r w:rsidRPr="007B0977">
        <w:rPr>
          <w:sz w:val="28"/>
          <w:szCs w:val="28"/>
          <w:lang w:val="x-none" w:eastAsia="x-none"/>
        </w:rPr>
        <w:t>9</w:t>
      </w:r>
      <w:r w:rsidRPr="007B0977">
        <w:rPr>
          <w:sz w:val="28"/>
          <w:szCs w:val="28"/>
          <w:lang w:eastAsia="x-none"/>
        </w:rPr>
        <w:t>-го</w:t>
      </w:r>
      <w:r w:rsidRPr="007B0977">
        <w:rPr>
          <w:sz w:val="28"/>
          <w:szCs w:val="28"/>
          <w:lang w:val="x-none" w:eastAsia="x-none"/>
        </w:rPr>
        <w:t xml:space="preserve"> </w:t>
      </w:r>
      <w:r w:rsidRPr="007B0977">
        <w:rPr>
          <w:sz w:val="28"/>
          <w:szCs w:val="28"/>
          <w:lang w:eastAsia="x-none"/>
        </w:rPr>
        <w:t>Я</w:t>
      </w:r>
      <w:r w:rsidRPr="007B0977">
        <w:rPr>
          <w:sz w:val="28"/>
          <w:szCs w:val="28"/>
          <w:lang w:val="x-none" w:eastAsia="x-none"/>
        </w:rPr>
        <w:t>нваря</w:t>
      </w:r>
      <w:r w:rsidR="002E5FEE">
        <w:rPr>
          <w:sz w:val="28"/>
          <w:szCs w:val="28"/>
          <w:lang w:eastAsia="x-none"/>
        </w:rPr>
        <w:t>,</w:t>
      </w:r>
      <w:r w:rsidRPr="007B0977">
        <w:rPr>
          <w:sz w:val="28"/>
          <w:szCs w:val="28"/>
          <w:lang w:val="x-none" w:eastAsia="x-none"/>
        </w:rPr>
        <w:t xml:space="preserve"> (планируемая ориентировочная площадь жилья – 134 тыс.</w:t>
      </w:r>
      <w:r w:rsidRPr="007B0977">
        <w:rPr>
          <w:sz w:val="28"/>
          <w:szCs w:val="28"/>
          <w:lang w:eastAsia="x-none"/>
        </w:rPr>
        <w:t xml:space="preserve"> </w:t>
      </w:r>
      <w:r w:rsidRPr="007B0977">
        <w:rPr>
          <w:sz w:val="28"/>
          <w:szCs w:val="28"/>
          <w:lang w:val="x-none" w:eastAsia="x-none"/>
        </w:rPr>
        <w:t>кв.</w:t>
      </w:r>
      <w:r w:rsidRPr="007B0977">
        <w:rPr>
          <w:sz w:val="28"/>
          <w:szCs w:val="28"/>
          <w:lang w:eastAsia="x-none"/>
        </w:rPr>
        <w:t xml:space="preserve"> </w:t>
      </w:r>
      <w:r w:rsidR="00AA30B8">
        <w:rPr>
          <w:sz w:val="28"/>
          <w:szCs w:val="28"/>
          <w:lang w:val="x-none" w:eastAsia="x-none"/>
        </w:rPr>
        <w:t>м)</w:t>
      </w:r>
      <w:r w:rsidR="00AA30B8">
        <w:rPr>
          <w:sz w:val="28"/>
          <w:szCs w:val="28"/>
          <w:lang w:eastAsia="x-none"/>
        </w:rPr>
        <w:t>,</w:t>
      </w:r>
    </w:p>
    <w:p w:rsidR="007B0977" w:rsidRPr="00AA30B8" w:rsidRDefault="007B0977" w:rsidP="007B0977">
      <w:pPr>
        <w:ind w:firstLine="709"/>
        <w:jc w:val="both"/>
        <w:rPr>
          <w:sz w:val="28"/>
          <w:szCs w:val="28"/>
          <w:lang w:eastAsia="x-none"/>
        </w:rPr>
      </w:pPr>
      <w:r w:rsidRPr="007B0977">
        <w:rPr>
          <w:sz w:val="28"/>
          <w:szCs w:val="28"/>
          <w:lang w:val="x-none" w:eastAsia="x-none"/>
        </w:rPr>
        <w:t>на территории бывшего Пермского мар</w:t>
      </w:r>
      <w:r w:rsidR="0035310B">
        <w:rPr>
          <w:sz w:val="28"/>
          <w:szCs w:val="28"/>
          <w:lang w:val="x-none" w:eastAsia="x-none"/>
        </w:rPr>
        <w:t>гаринового завода площадью 7,76</w:t>
      </w:r>
      <w:r w:rsidR="0035310B">
        <w:rPr>
          <w:sz w:val="28"/>
          <w:szCs w:val="28"/>
          <w:lang w:eastAsia="x-none"/>
        </w:rPr>
        <w:t> </w:t>
      </w:r>
      <w:r w:rsidRPr="007B0977">
        <w:rPr>
          <w:sz w:val="28"/>
          <w:szCs w:val="28"/>
          <w:lang w:val="x-none" w:eastAsia="x-none"/>
        </w:rPr>
        <w:t>га</w:t>
      </w:r>
      <w:r w:rsidR="0035310B">
        <w:rPr>
          <w:sz w:val="28"/>
          <w:szCs w:val="28"/>
          <w:lang w:eastAsia="x-none"/>
        </w:rPr>
        <w:t> </w:t>
      </w:r>
      <w:r w:rsidRPr="007B0977">
        <w:rPr>
          <w:sz w:val="28"/>
          <w:szCs w:val="28"/>
          <w:lang w:val="x-none" w:eastAsia="x-none"/>
        </w:rPr>
        <w:t>(планируемая ориентировочная площадь жилья – 157,7 тыс.</w:t>
      </w:r>
      <w:r w:rsidRPr="007B0977">
        <w:rPr>
          <w:sz w:val="28"/>
          <w:szCs w:val="28"/>
          <w:lang w:eastAsia="x-none"/>
        </w:rPr>
        <w:t xml:space="preserve"> </w:t>
      </w:r>
      <w:r w:rsidRPr="007B0977">
        <w:rPr>
          <w:sz w:val="28"/>
          <w:szCs w:val="28"/>
          <w:lang w:val="x-none" w:eastAsia="x-none"/>
        </w:rPr>
        <w:t>кв.</w:t>
      </w:r>
      <w:r w:rsidRPr="007B0977">
        <w:rPr>
          <w:sz w:val="28"/>
          <w:szCs w:val="28"/>
          <w:lang w:eastAsia="x-none"/>
        </w:rPr>
        <w:t xml:space="preserve"> </w:t>
      </w:r>
      <w:r w:rsidR="00AA30B8">
        <w:rPr>
          <w:sz w:val="28"/>
          <w:szCs w:val="28"/>
          <w:lang w:val="x-none" w:eastAsia="x-none"/>
        </w:rPr>
        <w:t>м)</w:t>
      </w:r>
      <w:r w:rsidR="00AA30B8">
        <w:rPr>
          <w:sz w:val="28"/>
          <w:szCs w:val="28"/>
          <w:lang w:eastAsia="x-none"/>
        </w:rPr>
        <w:t>,</w:t>
      </w:r>
    </w:p>
    <w:p w:rsidR="007B0977" w:rsidRPr="00AA30B8" w:rsidRDefault="007B0977" w:rsidP="007B0977">
      <w:pPr>
        <w:ind w:firstLine="709"/>
        <w:jc w:val="both"/>
        <w:rPr>
          <w:sz w:val="28"/>
          <w:szCs w:val="28"/>
          <w:lang w:eastAsia="x-none"/>
        </w:rPr>
      </w:pPr>
      <w:r w:rsidRPr="007B0977">
        <w:rPr>
          <w:sz w:val="28"/>
          <w:szCs w:val="28"/>
          <w:lang w:val="x-none" w:eastAsia="x-none"/>
        </w:rPr>
        <w:lastRenderedPageBreak/>
        <w:t>на территории бывшего Лако</w:t>
      </w:r>
      <w:r w:rsidR="0035310B">
        <w:rPr>
          <w:sz w:val="28"/>
          <w:szCs w:val="28"/>
          <w:lang w:val="x-none" w:eastAsia="x-none"/>
        </w:rPr>
        <w:t>красочного завода площадью 2,16</w:t>
      </w:r>
      <w:r w:rsidR="0035310B">
        <w:rPr>
          <w:sz w:val="28"/>
          <w:szCs w:val="28"/>
          <w:lang w:eastAsia="x-none"/>
        </w:rPr>
        <w:t> </w:t>
      </w:r>
      <w:r w:rsidRPr="007B0977">
        <w:rPr>
          <w:sz w:val="28"/>
          <w:szCs w:val="28"/>
          <w:lang w:val="x-none" w:eastAsia="x-none"/>
        </w:rPr>
        <w:t>га</w:t>
      </w:r>
      <w:r w:rsidR="0035310B">
        <w:rPr>
          <w:sz w:val="28"/>
          <w:szCs w:val="28"/>
          <w:lang w:eastAsia="x-none"/>
        </w:rPr>
        <w:t> </w:t>
      </w:r>
      <w:r w:rsidRPr="007B0977">
        <w:rPr>
          <w:sz w:val="28"/>
          <w:szCs w:val="28"/>
          <w:lang w:val="x-none" w:eastAsia="x-none"/>
        </w:rPr>
        <w:t>(планируемая ориентировочная площадь жилья – 61,5 тыс.</w:t>
      </w:r>
      <w:r w:rsidRPr="007B0977">
        <w:rPr>
          <w:sz w:val="28"/>
          <w:szCs w:val="28"/>
          <w:lang w:eastAsia="x-none"/>
        </w:rPr>
        <w:t xml:space="preserve"> </w:t>
      </w:r>
      <w:r w:rsidRPr="007B0977">
        <w:rPr>
          <w:sz w:val="28"/>
          <w:szCs w:val="28"/>
          <w:lang w:val="x-none" w:eastAsia="x-none"/>
        </w:rPr>
        <w:t>кв.</w:t>
      </w:r>
      <w:r w:rsidRPr="007B0977">
        <w:rPr>
          <w:sz w:val="28"/>
          <w:szCs w:val="28"/>
          <w:lang w:eastAsia="x-none"/>
        </w:rPr>
        <w:t xml:space="preserve"> </w:t>
      </w:r>
      <w:r w:rsidR="00AA30B8">
        <w:rPr>
          <w:sz w:val="28"/>
          <w:szCs w:val="28"/>
          <w:lang w:val="x-none" w:eastAsia="x-none"/>
        </w:rPr>
        <w:t>м)</w:t>
      </w:r>
      <w:r w:rsidR="00AA30B8">
        <w:rPr>
          <w:sz w:val="28"/>
          <w:szCs w:val="28"/>
          <w:lang w:eastAsia="x-none"/>
        </w:rPr>
        <w:t>,</w:t>
      </w:r>
    </w:p>
    <w:p w:rsidR="007B0977" w:rsidRPr="007B0977" w:rsidRDefault="007B0977" w:rsidP="007B0977">
      <w:pPr>
        <w:ind w:firstLine="709"/>
        <w:jc w:val="both"/>
        <w:rPr>
          <w:sz w:val="28"/>
          <w:szCs w:val="28"/>
          <w:lang w:val="x-none" w:eastAsia="x-none"/>
        </w:rPr>
      </w:pPr>
      <w:r w:rsidRPr="007B0977">
        <w:rPr>
          <w:sz w:val="28"/>
          <w:szCs w:val="28"/>
          <w:lang w:val="x-none" w:eastAsia="x-none"/>
        </w:rPr>
        <w:t xml:space="preserve">на территории общей площадью 5,3 га </w:t>
      </w:r>
      <w:r w:rsidR="00EA0CDA">
        <w:rPr>
          <w:sz w:val="28"/>
          <w:szCs w:val="28"/>
          <w:lang w:val="x-none" w:eastAsia="x-none"/>
        </w:rPr>
        <w:t>в границах земельного участка с</w:t>
      </w:r>
      <w:r w:rsidR="00EA0CDA">
        <w:rPr>
          <w:sz w:val="28"/>
          <w:szCs w:val="28"/>
          <w:lang w:eastAsia="x-none"/>
        </w:rPr>
        <w:t> </w:t>
      </w:r>
      <w:r w:rsidRPr="007B0977">
        <w:rPr>
          <w:sz w:val="28"/>
          <w:szCs w:val="28"/>
          <w:lang w:val="x-none" w:eastAsia="x-none"/>
        </w:rPr>
        <w:t>КН</w:t>
      </w:r>
      <w:r w:rsidR="00EA0CDA">
        <w:rPr>
          <w:sz w:val="28"/>
          <w:szCs w:val="28"/>
          <w:lang w:eastAsia="x-none"/>
        </w:rPr>
        <w:t> </w:t>
      </w:r>
      <w:r w:rsidRPr="007B0977">
        <w:rPr>
          <w:sz w:val="28"/>
          <w:szCs w:val="28"/>
          <w:lang w:val="x-none" w:eastAsia="x-none"/>
        </w:rPr>
        <w:t>59:01:4311005:30 и прилегающей территории (планируемая ориентировочная площадь жилья – 100 тыс.</w:t>
      </w:r>
      <w:r w:rsidRPr="007B0977">
        <w:rPr>
          <w:sz w:val="28"/>
          <w:szCs w:val="28"/>
          <w:lang w:eastAsia="x-none"/>
        </w:rPr>
        <w:t xml:space="preserve"> </w:t>
      </w:r>
      <w:r w:rsidRPr="007B0977">
        <w:rPr>
          <w:sz w:val="28"/>
          <w:szCs w:val="28"/>
          <w:lang w:val="x-none" w:eastAsia="x-none"/>
        </w:rPr>
        <w:t>кв.</w:t>
      </w:r>
      <w:r w:rsidRPr="007B0977">
        <w:rPr>
          <w:sz w:val="28"/>
          <w:szCs w:val="28"/>
          <w:lang w:eastAsia="x-none"/>
        </w:rPr>
        <w:t xml:space="preserve"> </w:t>
      </w:r>
      <w:r w:rsidRPr="007B0977">
        <w:rPr>
          <w:sz w:val="28"/>
          <w:szCs w:val="28"/>
          <w:lang w:val="x-none" w:eastAsia="x-none"/>
        </w:rPr>
        <w:t>м).</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3.1.12. Анализ существующего состояния социальной инфраструктуры, находящейся в муниципальной собственности, показал, что имущественный ко</w:t>
      </w:r>
      <w:r w:rsidRPr="007B0977">
        <w:rPr>
          <w:rFonts w:eastAsia="Calibri"/>
          <w:sz w:val="28"/>
          <w:szCs w:val="28"/>
          <w:lang w:eastAsia="en-US"/>
        </w:rPr>
        <w:t>м</w:t>
      </w:r>
      <w:r w:rsidRPr="007B0977">
        <w:rPr>
          <w:rFonts w:eastAsia="Calibri"/>
          <w:sz w:val="28"/>
          <w:szCs w:val="28"/>
          <w:lang w:eastAsia="en-US"/>
        </w:rPr>
        <w:t xml:space="preserve">плекс находится в нормативном состоянии. </w:t>
      </w:r>
      <w:r w:rsidR="0035310B">
        <w:rPr>
          <w:rFonts w:eastAsia="Calibri"/>
          <w:sz w:val="28"/>
          <w:szCs w:val="28"/>
          <w:lang w:eastAsia="en-US"/>
        </w:rPr>
        <w:t xml:space="preserve">В </w:t>
      </w:r>
      <w:r w:rsidRPr="007B0977">
        <w:rPr>
          <w:rFonts w:eastAsia="Calibri"/>
          <w:sz w:val="28"/>
          <w:szCs w:val="28"/>
          <w:lang w:eastAsia="en-US"/>
        </w:rPr>
        <w:t>цел</w:t>
      </w:r>
      <w:r w:rsidR="0035310B">
        <w:rPr>
          <w:rFonts w:eastAsia="Calibri"/>
          <w:sz w:val="28"/>
          <w:szCs w:val="28"/>
          <w:lang w:eastAsia="en-US"/>
        </w:rPr>
        <w:t xml:space="preserve">ях </w:t>
      </w:r>
      <w:r w:rsidRPr="007B0977">
        <w:rPr>
          <w:rFonts w:eastAsia="Calibri"/>
          <w:sz w:val="28"/>
          <w:szCs w:val="28"/>
          <w:lang w:eastAsia="en-US"/>
        </w:rPr>
        <w:t>предотвращения выбытия имущественного комплекса из эксплуатации ежегодно осуществляются ко</w:t>
      </w:r>
      <w:r w:rsidRPr="007B0977">
        <w:rPr>
          <w:rFonts w:eastAsia="Calibri"/>
          <w:sz w:val="28"/>
          <w:szCs w:val="28"/>
          <w:lang w:eastAsia="en-US"/>
        </w:rPr>
        <w:t>м</w:t>
      </w:r>
      <w:r w:rsidRPr="007B0977">
        <w:rPr>
          <w:rFonts w:eastAsia="Calibri"/>
          <w:sz w:val="28"/>
          <w:szCs w:val="28"/>
          <w:lang w:eastAsia="en-US"/>
        </w:rPr>
        <w:t>плексные капитальные ремонты и текущие ремонтные работы объектов социал</w:t>
      </w:r>
      <w:r w:rsidRPr="007B0977">
        <w:rPr>
          <w:rFonts w:eastAsia="Calibri"/>
          <w:sz w:val="28"/>
          <w:szCs w:val="28"/>
          <w:lang w:eastAsia="en-US"/>
        </w:rPr>
        <w:t>ь</w:t>
      </w:r>
      <w:r w:rsidRPr="007B0977">
        <w:rPr>
          <w:rFonts w:eastAsia="Calibri"/>
          <w:sz w:val="28"/>
          <w:szCs w:val="28"/>
          <w:lang w:eastAsia="en-US"/>
        </w:rPr>
        <w:t>ной инфраструктуры. Выбытие из эксплуатации объектов социальной инфр</w:t>
      </w:r>
      <w:r w:rsidRPr="007B0977">
        <w:rPr>
          <w:rFonts w:eastAsia="Calibri"/>
          <w:sz w:val="28"/>
          <w:szCs w:val="28"/>
          <w:lang w:eastAsia="en-US"/>
        </w:rPr>
        <w:t>а</w:t>
      </w:r>
      <w:r w:rsidRPr="007B0977">
        <w:rPr>
          <w:rFonts w:eastAsia="Calibri"/>
          <w:sz w:val="28"/>
          <w:szCs w:val="28"/>
          <w:lang w:eastAsia="en-US"/>
        </w:rPr>
        <w:t>структуры на период действия Программы не прогнозируется.</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Анализ фактической обеспеченности города Перми объектами социальной инфраструктуры, развитие территорий города влечет необходимость развития и объектов социальной инфраструктуры в сферах образования, физической кул</w:t>
      </w:r>
      <w:r w:rsidRPr="007B0977">
        <w:rPr>
          <w:rFonts w:eastAsia="Calibri"/>
          <w:sz w:val="28"/>
          <w:szCs w:val="28"/>
          <w:lang w:eastAsia="en-US"/>
        </w:rPr>
        <w:t>ь</w:t>
      </w:r>
      <w:r w:rsidRPr="007B0977">
        <w:rPr>
          <w:rFonts w:eastAsia="Calibri"/>
          <w:sz w:val="28"/>
          <w:szCs w:val="28"/>
          <w:lang w:eastAsia="en-US"/>
        </w:rPr>
        <w:t xml:space="preserve">туры и массового спорта, культуры.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В связи с этим требуется дальнейшее развитие социальной инфраструктуры города Перми, которое включает мероприятия по проектированию, строител</w:t>
      </w:r>
      <w:r w:rsidRPr="007B0977">
        <w:rPr>
          <w:rFonts w:eastAsia="Calibri"/>
          <w:sz w:val="28"/>
          <w:szCs w:val="28"/>
          <w:lang w:eastAsia="en-US"/>
        </w:rPr>
        <w:t>ь</w:t>
      </w:r>
      <w:r w:rsidRPr="007B0977">
        <w:rPr>
          <w:rFonts w:eastAsia="Calibri"/>
          <w:sz w:val="28"/>
          <w:szCs w:val="28"/>
          <w:lang w:eastAsia="en-US"/>
        </w:rPr>
        <w:t>ству, реконструкции объектов социальной инфраструктуры. Необходимость ук</w:t>
      </w:r>
      <w:r w:rsidRPr="007B0977">
        <w:rPr>
          <w:rFonts w:eastAsia="Calibri"/>
          <w:sz w:val="28"/>
          <w:szCs w:val="28"/>
          <w:lang w:eastAsia="en-US"/>
        </w:rPr>
        <w:t>а</w:t>
      </w:r>
      <w:r w:rsidRPr="007B0977">
        <w:rPr>
          <w:rFonts w:eastAsia="Calibri"/>
          <w:sz w:val="28"/>
          <w:szCs w:val="28"/>
          <w:lang w:eastAsia="en-US"/>
        </w:rPr>
        <w:t>занных мероприятий определяется на основании показателей обеспеченности населения объектами образования, физической культуры и массового спорта, культуры.</w:t>
      </w:r>
    </w:p>
    <w:p w:rsidR="007B0977" w:rsidRPr="007B0977" w:rsidRDefault="007B0977" w:rsidP="007B0977">
      <w:pPr>
        <w:ind w:firstLine="708"/>
        <w:jc w:val="center"/>
        <w:rPr>
          <w:b/>
          <w:sz w:val="28"/>
          <w:szCs w:val="28"/>
        </w:rPr>
      </w:pPr>
    </w:p>
    <w:p w:rsidR="007B0977" w:rsidRPr="007B0977" w:rsidRDefault="007B0977" w:rsidP="00AA30B8">
      <w:pPr>
        <w:autoSpaceDE w:val="0"/>
        <w:autoSpaceDN w:val="0"/>
        <w:adjustRightInd w:val="0"/>
        <w:jc w:val="center"/>
        <w:rPr>
          <w:b/>
          <w:sz w:val="28"/>
          <w:szCs w:val="28"/>
        </w:rPr>
      </w:pPr>
      <w:r w:rsidRPr="007B0977">
        <w:rPr>
          <w:b/>
          <w:sz w:val="28"/>
          <w:szCs w:val="28"/>
        </w:rPr>
        <w:t>3.2. Прогнозируемый спрос на услуги образования</w:t>
      </w:r>
    </w:p>
    <w:p w:rsidR="007B0977" w:rsidRPr="007B0977" w:rsidRDefault="007B0977" w:rsidP="007B0977">
      <w:pPr>
        <w:ind w:firstLine="708"/>
        <w:rPr>
          <w:b/>
          <w:sz w:val="28"/>
          <w:szCs w:val="28"/>
        </w:rPr>
      </w:pPr>
    </w:p>
    <w:p w:rsidR="007B0977" w:rsidRPr="007B0977" w:rsidRDefault="007B0977" w:rsidP="007B0977">
      <w:pPr>
        <w:jc w:val="center"/>
        <w:rPr>
          <w:sz w:val="28"/>
          <w:szCs w:val="28"/>
        </w:rPr>
      </w:pPr>
      <w:r w:rsidRPr="007B0977">
        <w:rPr>
          <w:b/>
          <w:sz w:val="28"/>
          <w:szCs w:val="28"/>
        </w:rPr>
        <w:t>§ 3.2.1. Дошкольное образование</w:t>
      </w:r>
    </w:p>
    <w:p w:rsidR="007B0977" w:rsidRPr="007B0977" w:rsidRDefault="007B0977" w:rsidP="007B0977">
      <w:pPr>
        <w:ind w:firstLine="708"/>
        <w:jc w:val="center"/>
        <w:rPr>
          <w:sz w:val="28"/>
          <w:szCs w:val="28"/>
        </w:rPr>
      </w:pPr>
    </w:p>
    <w:p w:rsidR="007B0977" w:rsidRPr="007B0977" w:rsidRDefault="007B0977" w:rsidP="007B0977">
      <w:pPr>
        <w:tabs>
          <w:tab w:val="left" w:pos="2825"/>
        </w:tabs>
        <w:autoSpaceDE w:val="0"/>
        <w:autoSpaceDN w:val="0"/>
        <w:adjustRightInd w:val="0"/>
        <w:ind w:firstLine="709"/>
        <w:jc w:val="both"/>
        <w:rPr>
          <w:rFonts w:eastAsia="Calibri"/>
          <w:sz w:val="28"/>
          <w:szCs w:val="28"/>
          <w:lang w:eastAsia="en-US"/>
        </w:rPr>
      </w:pPr>
      <w:r w:rsidRPr="007B0977">
        <w:rPr>
          <w:rFonts w:eastAsia="Calibri"/>
          <w:sz w:val="28"/>
          <w:szCs w:val="28"/>
          <w:lang w:eastAsia="en-US"/>
        </w:rPr>
        <w:t>3.2.1.1. Прогнозируемый спрос на услуги дошкольного образования на п</w:t>
      </w:r>
      <w:r w:rsidRPr="007B0977">
        <w:rPr>
          <w:rFonts w:eastAsia="Calibri"/>
          <w:sz w:val="28"/>
          <w:szCs w:val="28"/>
          <w:lang w:eastAsia="en-US"/>
        </w:rPr>
        <w:t>е</w:t>
      </w:r>
      <w:r w:rsidRPr="007B0977">
        <w:rPr>
          <w:rFonts w:eastAsia="Calibri"/>
          <w:sz w:val="28"/>
          <w:szCs w:val="28"/>
          <w:lang w:eastAsia="en-US"/>
        </w:rPr>
        <w:t>риод до 2035 года определяется с учетом демографических факторов, нормати</w:t>
      </w:r>
      <w:r w:rsidRPr="007B0977">
        <w:rPr>
          <w:rFonts w:eastAsia="Calibri"/>
          <w:sz w:val="28"/>
          <w:szCs w:val="28"/>
          <w:lang w:eastAsia="en-US"/>
        </w:rPr>
        <w:t>в</w:t>
      </w:r>
      <w:r w:rsidRPr="007B0977">
        <w:rPr>
          <w:rFonts w:eastAsia="Calibri"/>
          <w:sz w:val="28"/>
          <w:szCs w:val="28"/>
          <w:lang w:eastAsia="en-US"/>
        </w:rPr>
        <w:t xml:space="preserve">ной наполняемости </w:t>
      </w:r>
      <w:r w:rsidR="0035310B">
        <w:rPr>
          <w:rFonts w:eastAsia="Calibri"/>
          <w:sz w:val="28"/>
          <w:szCs w:val="28"/>
          <w:lang w:eastAsia="en-US"/>
        </w:rPr>
        <w:t>ДОУ</w:t>
      </w:r>
      <w:r w:rsidRPr="007B0977">
        <w:rPr>
          <w:rFonts w:eastAsia="Calibri"/>
          <w:sz w:val="28"/>
          <w:szCs w:val="28"/>
          <w:lang w:eastAsia="en-US"/>
        </w:rPr>
        <w:t>, планируемого жилищного строительства, планируемого строительства новых зданий детских садов, решений о комплексном развитии о</w:t>
      </w:r>
      <w:r w:rsidRPr="007B0977">
        <w:rPr>
          <w:rFonts w:eastAsia="Calibri"/>
          <w:sz w:val="28"/>
          <w:szCs w:val="28"/>
          <w:lang w:eastAsia="en-US"/>
        </w:rPr>
        <w:t>т</w:t>
      </w:r>
      <w:r w:rsidRPr="007B0977">
        <w:rPr>
          <w:rFonts w:eastAsia="Calibri"/>
          <w:sz w:val="28"/>
          <w:szCs w:val="28"/>
          <w:lang w:eastAsia="en-US"/>
        </w:rPr>
        <w:t>дельных территорий города Перми.</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3.2.1.2. Информация об укомплектованности </w:t>
      </w:r>
      <w:r w:rsidR="0035310B">
        <w:rPr>
          <w:rFonts w:eastAsia="Calibri"/>
          <w:sz w:val="28"/>
          <w:szCs w:val="28"/>
          <w:lang w:eastAsia="en-US"/>
        </w:rPr>
        <w:t xml:space="preserve">ДОУ </w:t>
      </w:r>
      <w:r w:rsidRPr="007B0977">
        <w:rPr>
          <w:rFonts w:eastAsia="Calibri"/>
          <w:sz w:val="28"/>
          <w:szCs w:val="28"/>
          <w:lang w:eastAsia="en-US"/>
        </w:rPr>
        <w:t>города Перми по состо</w:t>
      </w:r>
      <w:r w:rsidRPr="007B0977">
        <w:rPr>
          <w:rFonts w:eastAsia="Calibri"/>
          <w:sz w:val="28"/>
          <w:szCs w:val="28"/>
          <w:lang w:eastAsia="en-US"/>
        </w:rPr>
        <w:t>я</w:t>
      </w:r>
      <w:r w:rsidRPr="007B0977">
        <w:rPr>
          <w:rFonts w:eastAsia="Calibri"/>
          <w:sz w:val="28"/>
          <w:szCs w:val="28"/>
          <w:lang w:eastAsia="en-US"/>
        </w:rPr>
        <w:t>нию на 01.01.2023 в разрезе районов города представлена в таблице 5.</w:t>
      </w:r>
    </w:p>
    <w:p w:rsidR="00D620E1" w:rsidRDefault="00D620E1" w:rsidP="007B0977">
      <w:pPr>
        <w:autoSpaceDE w:val="0"/>
        <w:autoSpaceDN w:val="0"/>
        <w:adjustRightInd w:val="0"/>
        <w:ind w:firstLine="709"/>
        <w:jc w:val="right"/>
        <w:rPr>
          <w:rFonts w:eastAsia="Calibri"/>
          <w:sz w:val="28"/>
          <w:szCs w:val="28"/>
          <w:lang w:eastAsia="en-US"/>
        </w:rPr>
      </w:pPr>
    </w:p>
    <w:p w:rsidR="00B575F7" w:rsidRDefault="00B575F7" w:rsidP="007B0977">
      <w:pPr>
        <w:autoSpaceDE w:val="0"/>
        <w:autoSpaceDN w:val="0"/>
        <w:adjustRightInd w:val="0"/>
        <w:ind w:firstLine="709"/>
        <w:jc w:val="right"/>
        <w:rPr>
          <w:rFonts w:eastAsia="Calibri"/>
          <w:sz w:val="28"/>
          <w:szCs w:val="28"/>
          <w:lang w:eastAsia="en-US"/>
        </w:rPr>
      </w:pPr>
    </w:p>
    <w:p w:rsidR="00B575F7" w:rsidRDefault="00B575F7" w:rsidP="007B0977">
      <w:pPr>
        <w:autoSpaceDE w:val="0"/>
        <w:autoSpaceDN w:val="0"/>
        <w:adjustRightInd w:val="0"/>
        <w:ind w:firstLine="709"/>
        <w:jc w:val="right"/>
        <w:rPr>
          <w:rFonts w:eastAsia="Calibri"/>
          <w:sz w:val="28"/>
          <w:szCs w:val="28"/>
          <w:lang w:eastAsia="en-US"/>
        </w:rPr>
      </w:pPr>
    </w:p>
    <w:p w:rsidR="00B575F7" w:rsidRDefault="00B575F7" w:rsidP="007B0977">
      <w:pPr>
        <w:autoSpaceDE w:val="0"/>
        <w:autoSpaceDN w:val="0"/>
        <w:adjustRightInd w:val="0"/>
        <w:ind w:firstLine="709"/>
        <w:jc w:val="right"/>
        <w:rPr>
          <w:rFonts w:eastAsia="Calibri"/>
          <w:sz w:val="28"/>
          <w:szCs w:val="28"/>
          <w:lang w:eastAsia="en-US"/>
        </w:rPr>
      </w:pPr>
    </w:p>
    <w:p w:rsidR="00B575F7" w:rsidRDefault="00B575F7" w:rsidP="007B0977">
      <w:pPr>
        <w:autoSpaceDE w:val="0"/>
        <w:autoSpaceDN w:val="0"/>
        <w:adjustRightInd w:val="0"/>
        <w:ind w:firstLine="709"/>
        <w:jc w:val="right"/>
        <w:rPr>
          <w:rFonts w:eastAsia="Calibri"/>
          <w:sz w:val="28"/>
          <w:szCs w:val="28"/>
          <w:lang w:eastAsia="en-US"/>
        </w:rPr>
      </w:pPr>
    </w:p>
    <w:p w:rsidR="00B575F7" w:rsidRDefault="00B575F7" w:rsidP="007B0977">
      <w:pPr>
        <w:autoSpaceDE w:val="0"/>
        <w:autoSpaceDN w:val="0"/>
        <w:adjustRightInd w:val="0"/>
        <w:ind w:firstLine="709"/>
        <w:jc w:val="right"/>
        <w:rPr>
          <w:rFonts w:eastAsia="Calibri"/>
          <w:sz w:val="28"/>
          <w:szCs w:val="28"/>
          <w:lang w:eastAsia="en-US"/>
        </w:rPr>
      </w:pPr>
    </w:p>
    <w:p w:rsidR="00B575F7" w:rsidRDefault="00B575F7" w:rsidP="007B0977">
      <w:pPr>
        <w:autoSpaceDE w:val="0"/>
        <w:autoSpaceDN w:val="0"/>
        <w:adjustRightInd w:val="0"/>
        <w:ind w:firstLine="709"/>
        <w:jc w:val="right"/>
        <w:rPr>
          <w:rFonts w:eastAsia="Calibri"/>
          <w:sz w:val="28"/>
          <w:szCs w:val="28"/>
          <w:lang w:eastAsia="en-US"/>
        </w:rPr>
      </w:pPr>
    </w:p>
    <w:p w:rsidR="00B575F7" w:rsidRDefault="00B575F7" w:rsidP="007B0977">
      <w:pPr>
        <w:autoSpaceDE w:val="0"/>
        <w:autoSpaceDN w:val="0"/>
        <w:adjustRightInd w:val="0"/>
        <w:ind w:firstLine="709"/>
        <w:jc w:val="right"/>
        <w:rPr>
          <w:rFonts w:eastAsia="Calibri"/>
          <w:sz w:val="28"/>
          <w:szCs w:val="28"/>
          <w:lang w:eastAsia="en-US"/>
        </w:rPr>
      </w:pPr>
    </w:p>
    <w:p w:rsidR="00B575F7" w:rsidRDefault="00B575F7" w:rsidP="007B0977">
      <w:pPr>
        <w:autoSpaceDE w:val="0"/>
        <w:autoSpaceDN w:val="0"/>
        <w:adjustRightInd w:val="0"/>
        <w:ind w:firstLine="709"/>
        <w:jc w:val="right"/>
        <w:rPr>
          <w:rFonts w:eastAsia="Calibri"/>
          <w:sz w:val="28"/>
          <w:szCs w:val="28"/>
          <w:lang w:eastAsia="en-US"/>
        </w:rPr>
      </w:pPr>
    </w:p>
    <w:p w:rsidR="00B575F7" w:rsidRDefault="00B575F7" w:rsidP="007B0977">
      <w:pPr>
        <w:autoSpaceDE w:val="0"/>
        <w:autoSpaceDN w:val="0"/>
        <w:adjustRightInd w:val="0"/>
        <w:ind w:firstLine="709"/>
        <w:jc w:val="right"/>
        <w:rPr>
          <w:rFonts w:eastAsia="Calibri"/>
          <w:sz w:val="28"/>
          <w:szCs w:val="28"/>
          <w:lang w:eastAsia="en-US"/>
        </w:rPr>
      </w:pPr>
    </w:p>
    <w:p w:rsidR="00B575F7" w:rsidRDefault="00B575F7" w:rsidP="007B0977">
      <w:pPr>
        <w:autoSpaceDE w:val="0"/>
        <w:autoSpaceDN w:val="0"/>
        <w:adjustRightInd w:val="0"/>
        <w:ind w:firstLine="709"/>
        <w:jc w:val="right"/>
        <w:rPr>
          <w:rFonts w:eastAsia="Calibri"/>
          <w:sz w:val="28"/>
          <w:szCs w:val="28"/>
          <w:lang w:eastAsia="en-US"/>
        </w:rPr>
      </w:pPr>
    </w:p>
    <w:p w:rsidR="007B0977" w:rsidRPr="007B0977" w:rsidRDefault="007B0977" w:rsidP="007B0977">
      <w:pPr>
        <w:autoSpaceDE w:val="0"/>
        <w:autoSpaceDN w:val="0"/>
        <w:adjustRightInd w:val="0"/>
        <w:ind w:firstLine="709"/>
        <w:jc w:val="right"/>
        <w:rPr>
          <w:rFonts w:eastAsia="Calibri"/>
          <w:sz w:val="28"/>
          <w:szCs w:val="28"/>
          <w:lang w:eastAsia="en-US"/>
        </w:rPr>
      </w:pPr>
      <w:r w:rsidRPr="007B0977">
        <w:rPr>
          <w:rFonts w:eastAsia="Calibri"/>
          <w:sz w:val="28"/>
          <w:szCs w:val="28"/>
          <w:lang w:eastAsia="en-US"/>
        </w:rPr>
        <w:lastRenderedPageBreak/>
        <w:t>Таблица 5</w:t>
      </w:r>
    </w:p>
    <w:p w:rsidR="007B0977" w:rsidRPr="007B0977" w:rsidRDefault="007B0977" w:rsidP="007B0977">
      <w:pPr>
        <w:autoSpaceDE w:val="0"/>
        <w:autoSpaceDN w:val="0"/>
        <w:adjustRightInd w:val="0"/>
        <w:ind w:firstLine="709"/>
        <w:jc w:val="right"/>
        <w:rPr>
          <w:rFonts w:eastAsia="Calibri"/>
          <w:b/>
          <w:sz w:val="28"/>
          <w:szCs w:val="28"/>
          <w:lang w:eastAsia="en-US"/>
        </w:rPr>
      </w:pPr>
    </w:p>
    <w:p w:rsidR="00930217" w:rsidRDefault="007B0977" w:rsidP="007B0977">
      <w:pPr>
        <w:suppressAutoHyphens/>
        <w:autoSpaceDE w:val="0"/>
        <w:autoSpaceDN w:val="0"/>
        <w:adjustRightInd w:val="0"/>
        <w:jc w:val="center"/>
        <w:rPr>
          <w:rFonts w:eastAsia="Calibri"/>
          <w:b/>
          <w:sz w:val="28"/>
          <w:szCs w:val="28"/>
          <w:lang w:eastAsia="en-US"/>
        </w:rPr>
      </w:pPr>
      <w:r w:rsidRPr="007B0977">
        <w:rPr>
          <w:rFonts w:eastAsia="Calibri"/>
          <w:b/>
          <w:sz w:val="28"/>
          <w:szCs w:val="28"/>
          <w:lang w:eastAsia="en-US"/>
        </w:rPr>
        <w:t xml:space="preserve">Информация об укомплектованности </w:t>
      </w:r>
      <w:r w:rsidR="0035310B">
        <w:rPr>
          <w:rFonts w:eastAsia="Calibri"/>
          <w:b/>
          <w:sz w:val="28"/>
          <w:szCs w:val="28"/>
          <w:lang w:eastAsia="en-US"/>
        </w:rPr>
        <w:t xml:space="preserve">ДОУ </w:t>
      </w:r>
      <w:r w:rsidRPr="007B0977">
        <w:rPr>
          <w:rFonts w:eastAsia="Calibri"/>
          <w:b/>
          <w:sz w:val="28"/>
          <w:szCs w:val="28"/>
          <w:lang w:eastAsia="en-US"/>
        </w:rPr>
        <w:t xml:space="preserve">города Перми </w:t>
      </w:r>
    </w:p>
    <w:p w:rsidR="007B0977" w:rsidRPr="007B0977" w:rsidRDefault="007B0977" w:rsidP="007B0977">
      <w:pPr>
        <w:suppressAutoHyphens/>
        <w:autoSpaceDE w:val="0"/>
        <w:autoSpaceDN w:val="0"/>
        <w:adjustRightInd w:val="0"/>
        <w:jc w:val="center"/>
        <w:rPr>
          <w:rFonts w:eastAsia="Calibri"/>
          <w:b/>
          <w:sz w:val="28"/>
          <w:szCs w:val="28"/>
          <w:lang w:eastAsia="en-US"/>
        </w:rPr>
      </w:pPr>
      <w:r w:rsidRPr="007B0977">
        <w:rPr>
          <w:rFonts w:eastAsia="Calibri"/>
          <w:b/>
          <w:sz w:val="28"/>
          <w:szCs w:val="28"/>
          <w:lang w:eastAsia="en-US"/>
        </w:rPr>
        <w:t>по состоянию на 01.01.2023 в разрезе районов города</w:t>
      </w:r>
    </w:p>
    <w:p w:rsidR="007B0977" w:rsidRPr="007B0977" w:rsidRDefault="007B0977" w:rsidP="007B0977">
      <w:pPr>
        <w:autoSpaceDE w:val="0"/>
        <w:autoSpaceDN w:val="0"/>
        <w:adjustRightInd w:val="0"/>
        <w:ind w:firstLine="540"/>
        <w:jc w:val="right"/>
        <w:rPr>
          <w:rFonts w:eastAsia="Calibri"/>
          <w:b/>
          <w:sz w:val="28"/>
          <w:szCs w:val="28"/>
          <w:lang w:eastAsia="en-US"/>
        </w:rPr>
      </w:pPr>
    </w:p>
    <w:tbl>
      <w:tblPr>
        <w:tblW w:w="9970" w:type="dxa"/>
        <w:jc w:val="center"/>
        <w:tblInd w:w="110" w:type="dxa"/>
        <w:tblLook w:val="04A0" w:firstRow="1" w:lastRow="0" w:firstColumn="1" w:lastColumn="0" w:noHBand="0" w:noVBand="1"/>
      </w:tblPr>
      <w:tblGrid>
        <w:gridCol w:w="3957"/>
        <w:gridCol w:w="2016"/>
        <w:gridCol w:w="2176"/>
        <w:gridCol w:w="1821"/>
      </w:tblGrid>
      <w:tr w:rsidR="007B0977" w:rsidRPr="007B0977" w:rsidTr="00F012F5">
        <w:trPr>
          <w:trHeight w:val="1260"/>
          <w:jc w:val="center"/>
        </w:trPr>
        <w:tc>
          <w:tcPr>
            <w:tcW w:w="3957" w:type="dxa"/>
            <w:tcBorders>
              <w:top w:val="single" w:sz="4" w:space="0" w:color="auto"/>
              <w:left w:val="single" w:sz="4" w:space="0" w:color="auto"/>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Район города Перми</w:t>
            </w:r>
          </w:p>
        </w:tc>
        <w:tc>
          <w:tcPr>
            <w:tcW w:w="2016" w:type="dxa"/>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Количество мест (норм</w:t>
            </w:r>
            <w:r w:rsidRPr="007B0977">
              <w:rPr>
                <w:color w:val="000000"/>
                <w:sz w:val="28"/>
                <w:szCs w:val="28"/>
                <w:lang w:eastAsia="en-US"/>
              </w:rPr>
              <w:t>а</w:t>
            </w:r>
            <w:r w:rsidRPr="007B0977">
              <w:rPr>
                <w:color w:val="000000"/>
                <w:sz w:val="28"/>
                <w:szCs w:val="28"/>
                <w:lang w:eastAsia="en-US"/>
              </w:rPr>
              <w:t>тивная напо</w:t>
            </w:r>
            <w:r w:rsidRPr="007B0977">
              <w:rPr>
                <w:color w:val="000000"/>
                <w:sz w:val="28"/>
                <w:szCs w:val="28"/>
                <w:lang w:eastAsia="en-US"/>
              </w:rPr>
              <w:t>л</w:t>
            </w:r>
            <w:r w:rsidRPr="007B0977">
              <w:rPr>
                <w:color w:val="000000"/>
                <w:sz w:val="28"/>
                <w:szCs w:val="28"/>
                <w:lang w:eastAsia="en-US"/>
              </w:rPr>
              <w:t>няемость в с</w:t>
            </w:r>
            <w:r w:rsidRPr="007B0977">
              <w:rPr>
                <w:color w:val="000000"/>
                <w:sz w:val="28"/>
                <w:szCs w:val="28"/>
                <w:lang w:eastAsia="en-US"/>
              </w:rPr>
              <w:t>о</w:t>
            </w:r>
            <w:r w:rsidRPr="007B0977">
              <w:rPr>
                <w:color w:val="000000"/>
                <w:sz w:val="28"/>
                <w:szCs w:val="28"/>
                <w:lang w:eastAsia="en-US"/>
              </w:rPr>
              <w:t xml:space="preserve">ответствии </w:t>
            </w:r>
            <w:r w:rsidRPr="007B0977">
              <w:rPr>
                <w:color w:val="000000"/>
                <w:sz w:val="28"/>
                <w:szCs w:val="28"/>
                <w:lang w:eastAsia="en-US"/>
              </w:rPr>
              <w:br/>
              <w:t>с СП 2.4.3648-20 (п. 3.1.1))</w:t>
            </w: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(ед.)</w:t>
            </w:r>
          </w:p>
        </w:tc>
        <w:tc>
          <w:tcPr>
            <w:tcW w:w="2176" w:type="dxa"/>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Количество воспитанников (фактическая наполняемость на основании статистического отчета по фо</w:t>
            </w:r>
            <w:r w:rsidRPr="007B0977">
              <w:rPr>
                <w:color w:val="000000"/>
                <w:sz w:val="28"/>
                <w:szCs w:val="28"/>
                <w:lang w:eastAsia="en-US"/>
              </w:rPr>
              <w:t>р</w:t>
            </w:r>
            <w:r w:rsidRPr="007B0977">
              <w:rPr>
                <w:color w:val="000000"/>
                <w:sz w:val="28"/>
                <w:szCs w:val="28"/>
                <w:lang w:eastAsia="en-US"/>
              </w:rPr>
              <w:t>ме 85-К)</w:t>
            </w: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(чел.)</w:t>
            </w:r>
          </w:p>
        </w:tc>
        <w:tc>
          <w:tcPr>
            <w:tcW w:w="1821" w:type="dxa"/>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Доля</w:t>
            </w: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переуп-лотненности</w:t>
            </w: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r>
    </w:tbl>
    <w:p w:rsidR="007B0977" w:rsidRPr="007B0977" w:rsidRDefault="007B0977" w:rsidP="007B0977">
      <w:pPr>
        <w:autoSpaceDE w:val="0"/>
        <w:autoSpaceDN w:val="0"/>
        <w:adjustRightInd w:val="0"/>
        <w:spacing w:line="14" w:lineRule="auto"/>
        <w:ind w:firstLine="709"/>
        <w:jc w:val="both"/>
        <w:rPr>
          <w:rFonts w:eastAsia="Calibri"/>
          <w:sz w:val="28"/>
          <w:szCs w:val="28"/>
          <w:lang w:eastAsia="en-US"/>
        </w:rPr>
      </w:pPr>
    </w:p>
    <w:tbl>
      <w:tblPr>
        <w:tblW w:w="9988" w:type="dxa"/>
        <w:jc w:val="center"/>
        <w:tblInd w:w="92" w:type="dxa"/>
        <w:tblLook w:val="04A0" w:firstRow="1" w:lastRow="0" w:firstColumn="1" w:lastColumn="0" w:noHBand="0" w:noVBand="1"/>
      </w:tblPr>
      <w:tblGrid>
        <w:gridCol w:w="3975"/>
        <w:gridCol w:w="2013"/>
        <w:gridCol w:w="2126"/>
        <w:gridCol w:w="1874"/>
      </w:tblGrid>
      <w:tr w:rsidR="007B0977" w:rsidRPr="007B0977" w:rsidTr="007B0977">
        <w:trPr>
          <w:trHeight w:val="372"/>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w:t>
            </w:r>
          </w:p>
        </w:tc>
        <w:tc>
          <w:tcPr>
            <w:tcW w:w="2013" w:type="dxa"/>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w:t>
            </w:r>
          </w:p>
        </w:tc>
        <w:tc>
          <w:tcPr>
            <w:tcW w:w="2126" w:type="dxa"/>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w:t>
            </w:r>
          </w:p>
        </w:tc>
        <w:tc>
          <w:tcPr>
            <w:tcW w:w="1874" w:type="dxa"/>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w:t>
            </w:r>
          </w:p>
        </w:tc>
      </w:tr>
      <w:tr w:rsidR="007B0977" w:rsidRPr="007B0977" w:rsidTr="007B0977">
        <w:trPr>
          <w:trHeight w:val="315"/>
          <w:jc w:val="center"/>
        </w:trPr>
        <w:tc>
          <w:tcPr>
            <w:tcW w:w="3975" w:type="dxa"/>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bCs/>
                <w:color w:val="000000"/>
                <w:sz w:val="28"/>
                <w:szCs w:val="28"/>
                <w:lang w:eastAsia="en-US"/>
              </w:rPr>
            </w:pPr>
            <w:r w:rsidRPr="007B0977">
              <w:rPr>
                <w:bCs/>
                <w:color w:val="000000"/>
                <w:sz w:val="28"/>
                <w:szCs w:val="28"/>
                <w:lang w:eastAsia="en-US"/>
              </w:rPr>
              <w:t>Дзержинский</w:t>
            </w:r>
          </w:p>
        </w:tc>
        <w:tc>
          <w:tcPr>
            <w:tcW w:w="2013" w:type="dxa"/>
            <w:tcBorders>
              <w:top w:val="single" w:sz="4" w:space="0" w:color="auto"/>
              <w:left w:val="nil"/>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bCs/>
                <w:color w:val="000000"/>
                <w:sz w:val="28"/>
                <w:szCs w:val="28"/>
                <w:lang w:eastAsia="en-US"/>
              </w:rPr>
            </w:pPr>
            <w:r w:rsidRPr="007B0977">
              <w:rPr>
                <w:bCs/>
                <w:color w:val="000000"/>
                <w:sz w:val="28"/>
                <w:szCs w:val="28"/>
                <w:lang w:eastAsia="en-US"/>
              </w:rPr>
              <w:t>6922</w:t>
            </w:r>
          </w:p>
        </w:tc>
        <w:tc>
          <w:tcPr>
            <w:tcW w:w="2126" w:type="dxa"/>
            <w:tcBorders>
              <w:top w:val="single" w:sz="4" w:space="0" w:color="auto"/>
              <w:left w:val="nil"/>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bCs/>
                <w:color w:val="000000"/>
                <w:sz w:val="28"/>
                <w:szCs w:val="28"/>
                <w:lang w:eastAsia="en-US"/>
              </w:rPr>
            </w:pPr>
            <w:r w:rsidRPr="007B0977">
              <w:rPr>
                <w:bCs/>
                <w:color w:val="000000"/>
                <w:sz w:val="28"/>
                <w:szCs w:val="28"/>
                <w:lang w:eastAsia="en-US"/>
              </w:rPr>
              <w:t>8884</w:t>
            </w:r>
          </w:p>
        </w:tc>
        <w:tc>
          <w:tcPr>
            <w:tcW w:w="1874" w:type="dxa"/>
            <w:tcBorders>
              <w:top w:val="single" w:sz="4" w:space="0" w:color="auto"/>
              <w:left w:val="nil"/>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bCs/>
                <w:color w:val="000000"/>
                <w:sz w:val="28"/>
                <w:szCs w:val="28"/>
                <w:lang w:eastAsia="en-US"/>
              </w:rPr>
            </w:pPr>
            <w:r w:rsidRPr="007B0977">
              <w:rPr>
                <w:bCs/>
                <w:color w:val="000000"/>
                <w:sz w:val="28"/>
                <w:szCs w:val="28"/>
                <w:lang w:eastAsia="en-US"/>
              </w:rPr>
              <w:t>28</w:t>
            </w:r>
          </w:p>
        </w:tc>
      </w:tr>
      <w:tr w:rsidR="007B0977" w:rsidRPr="007B0977" w:rsidTr="007B0977">
        <w:trPr>
          <w:trHeight w:val="315"/>
          <w:jc w:val="center"/>
        </w:trPr>
        <w:tc>
          <w:tcPr>
            <w:tcW w:w="3975" w:type="dxa"/>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bCs/>
                <w:color w:val="000000"/>
                <w:sz w:val="28"/>
                <w:szCs w:val="28"/>
                <w:lang w:eastAsia="en-US"/>
              </w:rPr>
            </w:pPr>
            <w:r w:rsidRPr="007B0977">
              <w:rPr>
                <w:bCs/>
                <w:color w:val="000000"/>
                <w:sz w:val="28"/>
                <w:szCs w:val="28"/>
                <w:lang w:eastAsia="en-US"/>
              </w:rPr>
              <w:t>Индустриальный</w:t>
            </w:r>
          </w:p>
        </w:tc>
        <w:tc>
          <w:tcPr>
            <w:tcW w:w="2013" w:type="dxa"/>
            <w:tcBorders>
              <w:top w:val="nil"/>
              <w:left w:val="nil"/>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bCs/>
                <w:color w:val="000000"/>
                <w:sz w:val="28"/>
                <w:szCs w:val="28"/>
                <w:lang w:eastAsia="en-US"/>
              </w:rPr>
            </w:pPr>
            <w:r w:rsidRPr="007B0977">
              <w:rPr>
                <w:bCs/>
                <w:color w:val="000000"/>
                <w:sz w:val="28"/>
                <w:szCs w:val="28"/>
                <w:lang w:eastAsia="en-US"/>
              </w:rPr>
              <w:t>9063</w:t>
            </w:r>
          </w:p>
        </w:tc>
        <w:tc>
          <w:tcPr>
            <w:tcW w:w="2126" w:type="dxa"/>
            <w:tcBorders>
              <w:top w:val="single" w:sz="4" w:space="0" w:color="auto"/>
              <w:left w:val="nil"/>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bCs/>
                <w:color w:val="000000"/>
                <w:sz w:val="28"/>
                <w:szCs w:val="28"/>
                <w:lang w:eastAsia="en-US"/>
              </w:rPr>
            </w:pPr>
            <w:r w:rsidRPr="007B0977">
              <w:rPr>
                <w:bCs/>
                <w:color w:val="000000"/>
                <w:sz w:val="28"/>
                <w:szCs w:val="28"/>
                <w:lang w:eastAsia="en-US"/>
              </w:rPr>
              <w:t>11160</w:t>
            </w:r>
          </w:p>
        </w:tc>
        <w:tc>
          <w:tcPr>
            <w:tcW w:w="1874" w:type="dxa"/>
            <w:tcBorders>
              <w:top w:val="single" w:sz="4" w:space="0" w:color="auto"/>
              <w:left w:val="nil"/>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bCs/>
                <w:color w:val="000000"/>
                <w:sz w:val="28"/>
                <w:szCs w:val="28"/>
                <w:lang w:eastAsia="en-US"/>
              </w:rPr>
            </w:pPr>
            <w:r w:rsidRPr="007B0977">
              <w:rPr>
                <w:bCs/>
                <w:color w:val="000000"/>
                <w:sz w:val="28"/>
                <w:szCs w:val="28"/>
                <w:lang w:eastAsia="en-US"/>
              </w:rPr>
              <w:t>23</w:t>
            </w:r>
          </w:p>
        </w:tc>
      </w:tr>
      <w:tr w:rsidR="007B0977" w:rsidRPr="007B0977" w:rsidTr="007B0977">
        <w:trPr>
          <w:trHeight w:val="315"/>
          <w:jc w:val="center"/>
        </w:trPr>
        <w:tc>
          <w:tcPr>
            <w:tcW w:w="3975" w:type="dxa"/>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bCs/>
                <w:color w:val="000000"/>
                <w:sz w:val="28"/>
                <w:szCs w:val="28"/>
                <w:lang w:eastAsia="en-US"/>
              </w:rPr>
            </w:pPr>
            <w:r w:rsidRPr="007B0977">
              <w:rPr>
                <w:bCs/>
                <w:color w:val="000000"/>
                <w:sz w:val="28"/>
                <w:szCs w:val="28"/>
                <w:lang w:eastAsia="en-US"/>
              </w:rPr>
              <w:t>Кировский</w:t>
            </w:r>
          </w:p>
        </w:tc>
        <w:tc>
          <w:tcPr>
            <w:tcW w:w="2013" w:type="dxa"/>
            <w:tcBorders>
              <w:top w:val="single" w:sz="4" w:space="0" w:color="auto"/>
              <w:left w:val="nil"/>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bCs/>
                <w:color w:val="000000"/>
                <w:sz w:val="28"/>
                <w:szCs w:val="28"/>
                <w:lang w:eastAsia="en-US"/>
              </w:rPr>
            </w:pPr>
            <w:r w:rsidRPr="007B0977">
              <w:rPr>
                <w:bCs/>
                <w:color w:val="000000"/>
                <w:sz w:val="28"/>
                <w:szCs w:val="28"/>
                <w:lang w:eastAsia="en-US"/>
              </w:rPr>
              <w:t>8401</w:t>
            </w:r>
          </w:p>
        </w:tc>
        <w:tc>
          <w:tcPr>
            <w:tcW w:w="2126" w:type="dxa"/>
            <w:tcBorders>
              <w:top w:val="single" w:sz="4" w:space="0" w:color="auto"/>
              <w:left w:val="nil"/>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bCs/>
                <w:color w:val="000000"/>
                <w:sz w:val="28"/>
                <w:szCs w:val="28"/>
                <w:lang w:eastAsia="en-US"/>
              </w:rPr>
            </w:pPr>
            <w:r w:rsidRPr="007B0977">
              <w:rPr>
                <w:bCs/>
                <w:color w:val="000000"/>
                <w:sz w:val="28"/>
                <w:szCs w:val="28"/>
                <w:lang w:eastAsia="en-US"/>
              </w:rPr>
              <w:t>8788</w:t>
            </w:r>
          </w:p>
        </w:tc>
        <w:tc>
          <w:tcPr>
            <w:tcW w:w="1874" w:type="dxa"/>
            <w:tcBorders>
              <w:top w:val="single" w:sz="4" w:space="0" w:color="auto"/>
              <w:left w:val="nil"/>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bCs/>
                <w:color w:val="000000"/>
                <w:sz w:val="28"/>
                <w:szCs w:val="28"/>
                <w:lang w:eastAsia="en-US"/>
              </w:rPr>
            </w:pPr>
            <w:r w:rsidRPr="007B0977">
              <w:rPr>
                <w:bCs/>
                <w:color w:val="000000"/>
                <w:sz w:val="28"/>
                <w:szCs w:val="28"/>
                <w:lang w:eastAsia="en-US"/>
              </w:rPr>
              <w:t>5</w:t>
            </w:r>
          </w:p>
        </w:tc>
      </w:tr>
      <w:tr w:rsidR="007B0977" w:rsidRPr="007B0977" w:rsidTr="007B0977">
        <w:trPr>
          <w:trHeight w:val="315"/>
          <w:jc w:val="center"/>
        </w:trPr>
        <w:tc>
          <w:tcPr>
            <w:tcW w:w="3975" w:type="dxa"/>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bCs/>
                <w:color w:val="000000"/>
                <w:sz w:val="28"/>
                <w:szCs w:val="28"/>
                <w:lang w:eastAsia="en-US"/>
              </w:rPr>
            </w:pPr>
            <w:r w:rsidRPr="007B0977">
              <w:rPr>
                <w:bCs/>
                <w:color w:val="000000"/>
                <w:sz w:val="28"/>
                <w:szCs w:val="28"/>
                <w:lang w:eastAsia="en-US"/>
              </w:rPr>
              <w:t>Ленинский</w:t>
            </w:r>
          </w:p>
        </w:tc>
        <w:tc>
          <w:tcPr>
            <w:tcW w:w="2013" w:type="dxa"/>
            <w:tcBorders>
              <w:top w:val="nil"/>
              <w:left w:val="nil"/>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bCs/>
                <w:color w:val="000000"/>
                <w:sz w:val="28"/>
                <w:szCs w:val="28"/>
                <w:lang w:eastAsia="en-US"/>
              </w:rPr>
            </w:pPr>
            <w:r w:rsidRPr="007B0977">
              <w:rPr>
                <w:bCs/>
                <w:color w:val="000000"/>
                <w:sz w:val="28"/>
                <w:szCs w:val="28"/>
                <w:lang w:eastAsia="en-US"/>
              </w:rPr>
              <w:t>2415</w:t>
            </w:r>
          </w:p>
        </w:tc>
        <w:tc>
          <w:tcPr>
            <w:tcW w:w="2126" w:type="dxa"/>
            <w:tcBorders>
              <w:top w:val="single" w:sz="4" w:space="0" w:color="auto"/>
              <w:left w:val="nil"/>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bCs/>
                <w:color w:val="000000"/>
                <w:sz w:val="28"/>
                <w:szCs w:val="28"/>
                <w:lang w:eastAsia="en-US"/>
              </w:rPr>
            </w:pPr>
            <w:r w:rsidRPr="007B0977">
              <w:rPr>
                <w:bCs/>
                <w:color w:val="000000"/>
                <w:sz w:val="28"/>
                <w:szCs w:val="28"/>
                <w:lang w:eastAsia="en-US"/>
              </w:rPr>
              <w:t>2710</w:t>
            </w:r>
          </w:p>
        </w:tc>
        <w:tc>
          <w:tcPr>
            <w:tcW w:w="1874" w:type="dxa"/>
            <w:tcBorders>
              <w:top w:val="single" w:sz="4" w:space="0" w:color="auto"/>
              <w:left w:val="nil"/>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bCs/>
                <w:color w:val="000000"/>
                <w:sz w:val="28"/>
                <w:szCs w:val="28"/>
                <w:lang w:eastAsia="en-US"/>
              </w:rPr>
            </w:pPr>
            <w:r w:rsidRPr="007B0977">
              <w:rPr>
                <w:bCs/>
                <w:color w:val="000000"/>
                <w:sz w:val="28"/>
                <w:szCs w:val="28"/>
                <w:lang w:eastAsia="en-US"/>
              </w:rPr>
              <w:t>12</w:t>
            </w:r>
          </w:p>
        </w:tc>
      </w:tr>
      <w:tr w:rsidR="007B0977" w:rsidRPr="007B0977" w:rsidTr="007B0977">
        <w:trPr>
          <w:trHeight w:val="315"/>
          <w:jc w:val="center"/>
        </w:trPr>
        <w:tc>
          <w:tcPr>
            <w:tcW w:w="3975" w:type="dxa"/>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bCs/>
                <w:color w:val="000000"/>
                <w:sz w:val="28"/>
                <w:szCs w:val="28"/>
                <w:lang w:eastAsia="en-US"/>
              </w:rPr>
            </w:pPr>
            <w:r w:rsidRPr="007B0977">
              <w:rPr>
                <w:bCs/>
                <w:color w:val="000000"/>
                <w:sz w:val="28"/>
                <w:szCs w:val="28"/>
                <w:lang w:eastAsia="en-US"/>
              </w:rPr>
              <w:t>Мотовилихинский</w:t>
            </w:r>
          </w:p>
        </w:tc>
        <w:tc>
          <w:tcPr>
            <w:tcW w:w="2013" w:type="dxa"/>
            <w:tcBorders>
              <w:top w:val="nil"/>
              <w:left w:val="nil"/>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bCs/>
                <w:color w:val="000000"/>
                <w:sz w:val="28"/>
                <w:szCs w:val="28"/>
                <w:lang w:eastAsia="en-US"/>
              </w:rPr>
            </w:pPr>
            <w:r w:rsidRPr="007B0977">
              <w:rPr>
                <w:bCs/>
                <w:color w:val="000000"/>
                <w:sz w:val="28"/>
                <w:szCs w:val="28"/>
                <w:lang w:eastAsia="en-US"/>
              </w:rPr>
              <w:t>10425</w:t>
            </w:r>
          </w:p>
        </w:tc>
        <w:tc>
          <w:tcPr>
            <w:tcW w:w="2126" w:type="dxa"/>
            <w:tcBorders>
              <w:top w:val="single" w:sz="4" w:space="0" w:color="auto"/>
              <w:left w:val="nil"/>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bCs/>
                <w:color w:val="000000"/>
                <w:sz w:val="28"/>
                <w:szCs w:val="28"/>
                <w:lang w:eastAsia="en-US"/>
              </w:rPr>
            </w:pPr>
            <w:r w:rsidRPr="007B0977">
              <w:rPr>
                <w:bCs/>
                <w:color w:val="000000"/>
                <w:sz w:val="28"/>
                <w:szCs w:val="28"/>
                <w:lang w:eastAsia="en-US"/>
              </w:rPr>
              <w:t>13126</w:t>
            </w:r>
          </w:p>
        </w:tc>
        <w:tc>
          <w:tcPr>
            <w:tcW w:w="1874" w:type="dxa"/>
            <w:tcBorders>
              <w:top w:val="single" w:sz="4" w:space="0" w:color="auto"/>
              <w:left w:val="nil"/>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bCs/>
                <w:color w:val="000000"/>
                <w:sz w:val="28"/>
                <w:szCs w:val="28"/>
                <w:lang w:eastAsia="en-US"/>
              </w:rPr>
            </w:pPr>
            <w:r w:rsidRPr="007B0977">
              <w:rPr>
                <w:bCs/>
                <w:color w:val="000000"/>
                <w:sz w:val="28"/>
                <w:szCs w:val="28"/>
                <w:lang w:eastAsia="en-US"/>
              </w:rPr>
              <w:t>26</w:t>
            </w:r>
          </w:p>
        </w:tc>
      </w:tr>
      <w:tr w:rsidR="007B0977" w:rsidRPr="007B0977" w:rsidTr="007B0977">
        <w:trPr>
          <w:trHeight w:val="315"/>
          <w:jc w:val="center"/>
        </w:trPr>
        <w:tc>
          <w:tcPr>
            <w:tcW w:w="3975" w:type="dxa"/>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bCs/>
                <w:color w:val="000000"/>
                <w:sz w:val="28"/>
                <w:szCs w:val="28"/>
                <w:lang w:eastAsia="en-US"/>
              </w:rPr>
            </w:pPr>
            <w:r w:rsidRPr="007B0977">
              <w:rPr>
                <w:bCs/>
                <w:color w:val="000000"/>
                <w:sz w:val="28"/>
                <w:szCs w:val="28"/>
                <w:lang w:eastAsia="en-US"/>
              </w:rPr>
              <w:t>Орджоникидзевский</w:t>
            </w:r>
          </w:p>
        </w:tc>
        <w:tc>
          <w:tcPr>
            <w:tcW w:w="2013" w:type="dxa"/>
            <w:tcBorders>
              <w:top w:val="nil"/>
              <w:left w:val="nil"/>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bCs/>
                <w:color w:val="000000"/>
                <w:sz w:val="28"/>
                <w:szCs w:val="28"/>
                <w:lang w:eastAsia="en-US"/>
              </w:rPr>
            </w:pPr>
            <w:r w:rsidRPr="007B0977">
              <w:rPr>
                <w:bCs/>
                <w:color w:val="000000"/>
                <w:sz w:val="28"/>
                <w:szCs w:val="28"/>
                <w:lang w:eastAsia="en-US"/>
              </w:rPr>
              <w:t>7322</w:t>
            </w:r>
          </w:p>
        </w:tc>
        <w:tc>
          <w:tcPr>
            <w:tcW w:w="2126" w:type="dxa"/>
            <w:tcBorders>
              <w:top w:val="single" w:sz="4" w:space="0" w:color="auto"/>
              <w:left w:val="nil"/>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bCs/>
                <w:color w:val="000000"/>
                <w:sz w:val="28"/>
                <w:szCs w:val="28"/>
                <w:lang w:eastAsia="en-US"/>
              </w:rPr>
            </w:pPr>
            <w:r w:rsidRPr="007B0977">
              <w:rPr>
                <w:bCs/>
                <w:color w:val="000000"/>
                <w:sz w:val="28"/>
                <w:szCs w:val="28"/>
                <w:lang w:eastAsia="en-US"/>
              </w:rPr>
              <w:t>8137</w:t>
            </w:r>
          </w:p>
        </w:tc>
        <w:tc>
          <w:tcPr>
            <w:tcW w:w="1874" w:type="dxa"/>
            <w:tcBorders>
              <w:top w:val="single" w:sz="4" w:space="0" w:color="auto"/>
              <w:left w:val="nil"/>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bCs/>
                <w:color w:val="000000"/>
                <w:sz w:val="28"/>
                <w:szCs w:val="28"/>
                <w:lang w:eastAsia="en-US"/>
              </w:rPr>
            </w:pPr>
            <w:r w:rsidRPr="007B0977">
              <w:rPr>
                <w:bCs/>
                <w:color w:val="000000"/>
                <w:sz w:val="28"/>
                <w:szCs w:val="28"/>
                <w:lang w:eastAsia="en-US"/>
              </w:rPr>
              <w:t>11</w:t>
            </w:r>
          </w:p>
        </w:tc>
      </w:tr>
      <w:tr w:rsidR="007B0977" w:rsidRPr="007B0977" w:rsidTr="007B0977">
        <w:trPr>
          <w:trHeight w:val="315"/>
          <w:jc w:val="center"/>
        </w:trPr>
        <w:tc>
          <w:tcPr>
            <w:tcW w:w="3975" w:type="dxa"/>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bCs/>
                <w:color w:val="000000"/>
                <w:sz w:val="28"/>
                <w:szCs w:val="28"/>
                <w:lang w:eastAsia="en-US"/>
              </w:rPr>
            </w:pPr>
            <w:r w:rsidRPr="007B0977">
              <w:rPr>
                <w:bCs/>
                <w:color w:val="000000"/>
                <w:sz w:val="28"/>
                <w:szCs w:val="28"/>
                <w:lang w:eastAsia="en-US"/>
              </w:rPr>
              <w:t xml:space="preserve">Свердловский </w:t>
            </w:r>
          </w:p>
        </w:tc>
        <w:tc>
          <w:tcPr>
            <w:tcW w:w="2013" w:type="dxa"/>
            <w:tcBorders>
              <w:top w:val="single" w:sz="4" w:space="0" w:color="auto"/>
              <w:left w:val="nil"/>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bCs/>
                <w:color w:val="000000"/>
                <w:sz w:val="28"/>
                <w:szCs w:val="28"/>
                <w:lang w:eastAsia="en-US"/>
              </w:rPr>
            </w:pPr>
            <w:r w:rsidRPr="007B0977">
              <w:rPr>
                <w:bCs/>
                <w:color w:val="000000"/>
                <w:sz w:val="28"/>
                <w:szCs w:val="28"/>
                <w:lang w:eastAsia="en-US"/>
              </w:rPr>
              <w:t>12284</w:t>
            </w:r>
          </w:p>
        </w:tc>
        <w:tc>
          <w:tcPr>
            <w:tcW w:w="2126" w:type="dxa"/>
            <w:tcBorders>
              <w:top w:val="single" w:sz="4" w:space="0" w:color="auto"/>
              <w:left w:val="nil"/>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bCs/>
                <w:color w:val="000000"/>
                <w:sz w:val="28"/>
                <w:szCs w:val="28"/>
                <w:lang w:eastAsia="en-US"/>
              </w:rPr>
            </w:pPr>
            <w:r w:rsidRPr="007B0977">
              <w:rPr>
                <w:bCs/>
                <w:color w:val="000000"/>
                <w:sz w:val="28"/>
                <w:szCs w:val="28"/>
                <w:lang w:eastAsia="en-US"/>
              </w:rPr>
              <w:t>14847</w:t>
            </w:r>
          </w:p>
        </w:tc>
        <w:tc>
          <w:tcPr>
            <w:tcW w:w="1874" w:type="dxa"/>
            <w:tcBorders>
              <w:top w:val="single" w:sz="4" w:space="0" w:color="auto"/>
              <w:left w:val="nil"/>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bCs/>
                <w:color w:val="000000"/>
                <w:sz w:val="28"/>
                <w:szCs w:val="28"/>
                <w:lang w:eastAsia="en-US"/>
              </w:rPr>
            </w:pPr>
            <w:r w:rsidRPr="007B0977">
              <w:rPr>
                <w:bCs/>
                <w:color w:val="000000"/>
                <w:sz w:val="28"/>
                <w:szCs w:val="28"/>
                <w:lang w:eastAsia="en-US"/>
              </w:rPr>
              <w:t>21</w:t>
            </w:r>
          </w:p>
        </w:tc>
      </w:tr>
      <w:tr w:rsidR="007B0977" w:rsidRPr="007B0977" w:rsidTr="007B0977">
        <w:trPr>
          <w:trHeight w:val="315"/>
          <w:jc w:val="center"/>
        </w:trPr>
        <w:tc>
          <w:tcPr>
            <w:tcW w:w="3975" w:type="dxa"/>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bCs/>
                <w:color w:val="000000"/>
                <w:sz w:val="28"/>
                <w:szCs w:val="28"/>
                <w:lang w:eastAsia="en-US"/>
              </w:rPr>
            </w:pPr>
            <w:r w:rsidRPr="007B0977">
              <w:rPr>
                <w:bCs/>
                <w:color w:val="000000"/>
                <w:sz w:val="28"/>
                <w:szCs w:val="28"/>
                <w:lang w:eastAsia="en-US"/>
              </w:rPr>
              <w:t>Итого по городу Перми</w:t>
            </w:r>
          </w:p>
        </w:tc>
        <w:tc>
          <w:tcPr>
            <w:tcW w:w="2013" w:type="dxa"/>
            <w:tcBorders>
              <w:top w:val="single" w:sz="4" w:space="0" w:color="auto"/>
              <w:left w:val="nil"/>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bCs/>
                <w:color w:val="000000"/>
                <w:sz w:val="28"/>
                <w:szCs w:val="28"/>
                <w:lang w:eastAsia="en-US"/>
              </w:rPr>
            </w:pPr>
            <w:r w:rsidRPr="007B0977">
              <w:rPr>
                <w:bCs/>
                <w:color w:val="000000"/>
                <w:sz w:val="28"/>
                <w:szCs w:val="28"/>
                <w:lang w:eastAsia="en-US"/>
              </w:rPr>
              <w:t>56832</w:t>
            </w:r>
          </w:p>
        </w:tc>
        <w:tc>
          <w:tcPr>
            <w:tcW w:w="2126" w:type="dxa"/>
            <w:tcBorders>
              <w:top w:val="single" w:sz="4" w:space="0" w:color="auto"/>
              <w:left w:val="nil"/>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bCs/>
                <w:color w:val="000000"/>
                <w:sz w:val="28"/>
                <w:szCs w:val="28"/>
                <w:lang w:eastAsia="en-US"/>
              </w:rPr>
            </w:pPr>
            <w:r w:rsidRPr="007B0977">
              <w:rPr>
                <w:bCs/>
                <w:color w:val="000000"/>
                <w:sz w:val="28"/>
                <w:szCs w:val="28"/>
                <w:lang w:eastAsia="en-US"/>
              </w:rPr>
              <w:t>67652</w:t>
            </w:r>
          </w:p>
        </w:tc>
        <w:tc>
          <w:tcPr>
            <w:tcW w:w="1874" w:type="dxa"/>
            <w:tcBorders>
              <w:top w:val="single" w:sz="4" w:space="0" w:color="auto"/>
              <w:left w:val="nil"/>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bCs/>
                <w:color w:val="000000"/>
                <w:sz w:val="28"/>
                <w:szCs w:val="28"/>
                <w:lang w:eastAsia="en-US"/>
              </w:rPr>
            </w:pPr>
            <w:r w:rsidRPr="007B0977">
              <w:rPr>
                <w:bCs/>
                <w:color w:val="000000"/>
                <w:sz w:val="28"/>
                <w:szCs w:val="28"/>
                <w:lang w:eastAsia="en-US"/>
              </w:rPr>
              <w:t>19</w:t>
            </w:r>
          </w:p>
        </w:tc>
      </w:tr>
    </w:tbl>
    <w:p w:rsidR="007B0977" w:rsidRPr="007B0977" w:rsidRDefault="007B0977" w:rsidP="007B0977">
      <w:pPr>
        <w:autoSpaceDE w:val="0"/>
        <w:autoSpaceDN w:val="0"/>
        <w:adjustRightInd w:val="0"/>
        <w:ind w:firstLine="708"/>
        <w:jc w:val="both"/>
        <w:rPr>
          <w:rFonts w:eastAsia="Calibri"/>
          <w:sz w:val="28"/>
          <w:szCs w:val="28"/>
          <w:lang w:eastAsia="en-US"/>
        </w:rPr>
      </w:pPr>
    </w:p>
    <w:p w:rsidR="007B0977" w:rsidRDefault="007B0977" w:rsidP="007B0977">
      <w:pPr>
        <w:autoSpaceDE w:val="0"/>
        <w:autoSpaceDN w:val="0"/>
        <w:adjustRightInd w:val="0"/>
        <w:ind w:firstLine="708"/>
        <w:jc w:val="both"/>
        <w:rPr>
          <w:rFonts w:eastAsia="Calibri"/>
          <w:sz w:val="28"/>
          <w:szCs w:val="28"/>
          <w:lang w:eastAsia="en-US"/>
        </w:rPr>
      </w:pPr>
      <w:r w:rsidRPr="007B0977">
        <w:rPr>
          <w:rFonts w:eastAsia="Calibri"/>
          <w:sz w:val="28"/>
          <w:szCs w:val="28"/>
          <w:lang w:eastAsia="en-US"/>
        </w:rPr>
        <w:t>3.2.1.3. Информация о потребности в новых местах в ДОУ на период до 2035 года в разрезе районов города Перми представлена в таблице 6.</w:t>
      </w:r>
    </w:p>
    <w:p w:rsidR="00D620E1" w:rsidRPr="007B0977" w:rsidRDefault="00D620E1" w:rsidP="007B0977">
      <w:pPr>
        <w:autoSpaceDE w:val="0"/>
        <w:autoSpaceDN w:val="0"/>
        <w:adjustRightInd w:val="0"/>
        <w:ind w:firstLine="708"/>
        <w:jc w:val="both"/>
        <w:rPr>
          <w:rFonts w:eastAsia="Calibri"/>
          <w:sz w:val="28"/>
          <w:szCs w:val="28"/>
          <w:lang w:eastAsia="en-US"/>
        </w:rPr>
      </w:pPr>
    </w:p>
    <w:p w:rsidR="00B575F7" w:rsidRDefault="00B575F7" w:rsidP="007B0977">
      <w:pPr>
        <w:autoSpaceDE w:val="0"/>
        <w:autoSpaceDN w:val="0"/>
        <w:adjustRightInd w:val="0"/>
        <w:ind w:firstLine="708"/>
        <w:jc w:val="right"/>
        <w:rPr>
          <w:rFonts w:eastAsia="Calibri"/>
          <w:sz w:val="28"/>
          <w:szCs w:val="28"/>
          <w:lang w:eastAsia="en-US"/>
        </w:rPr>
      </w:pPr>
    </w:p>
    <w:p w:rsidR="00B575F7" w:rsidRDefault="00B575F7" w:rsidP="007B0977">
      <w:pPr>
        <w:autoSpaceDE w:val="0"/>
        <w:autoSpaceDN w:val="0"/>
        <w:adjustRightInd w:val="0"/>
        <w:ind w:firstLine="708"/>
        <w:jc w:val="right"/>
        <w:rPr>
          <w:rFonts w:eastAsia="Calibri"/>
          <w:sz w:val="28"/>
          <w:szCs w:val="28"/>
          <w:lang w:eastAsia="en-US"/>
        </w:rPr>
      </w:pPr>
    </w:p>
    <w:p w:rsidR="00B575F7" w:rsidRDefault="00B575F7" w:rsidP="007B0977">
      <w:pPr>
        <w:autoSpaceDE w:val="0"/>
        <w:autoSpaceDN w:val="0"/>
        <w:adjustRightInd w:val="0"/>
        <w:ind w:firstLine="708"/>
        <w:jc w:val="right"/>
        <w:rPr>
          <w:rFonts w:eastAsia="Calibri"/>
          <w:sz w:val="28"/>
          <w:szCs w:val="28"/>
          <w:lang w:eastAsia="en-US"/>
        </w:rPr>
      </w:pPr>
    </w:p>
    <w:p w:rsidR="00B575F7" w:rsidRDefault="00B575F7" w:rsidP="007B0977">
      <w:pPr>
        <w:autoSpaceDE w:val="0"/>
        <w:autoSpaceDN w:val="0"/>
        <w:adjustRightInd w:val="0"/>
        <w:ind w:firstLine="708"/>
        <w:jc w:val="right"/>
        <w:rPr>
          <w:rFonts w:eastAsia="Calibri"/>
          <w:sz w:val="28"/>
          <w:szCs w:val="28"/>
          <w:lang w:eastAsia="en-US"/>
        </w:rPr>
      </w:pPr>
    </w:p>
    <w:p w:rsidR="00B575F7" w:rsidRDefault="00B575F7" w:rsidP="007B0977">
      <w:pPr>
        <w:autoSpaceDE w:val="0"/>
        <w:autoSpaceDN w:val="0"/>
        <w:adjustRightInd w:val="0"/>
        <w:ind w:firstLine="708"/>
        <w:jc w:val="right"/>
        <w:rPr>
          <w:rFonts w:eastAsia="Calibri"/>
          <w:sz w:val="28"/>
          <w:szCs w:val="28"/>
          <w:lang w:eastAsia="en-US"/>
        </w:rPr>
      </w:pPr>
    </w:p>
    <w:p w:rsidR="00B575F7" w:rsidRDefault="00B575F7" w:rsidP="007B0977">
      <w:pPr>
        <w:autoSpaceDE w:val="0"/>
        <w:autoSpaceDN w:val="0"/>
        <w:adjustRightInd w:val="0"/>
        <w:ind w:firstLine="708"/>
        <w:jc w:val="right"/>
        <w:rPr>
          <w:rFonts w:eastAsia="Calibri"/>
          <w:sz w:val="28"/>
          <w:szCs w:val="28"/>
          <w:lang w:eastAsia="en-US"/>
        </w:rPr>
      </w:pPr>
    </w:p>
    <w:p w:rsidR="00B575F7" w:rsidRDefault="00B575F7" w:rsidP="007B0977">
      <w:pPr>
        <w:autoSpaceDE w:val="0"/>
        <w:autoSpaceDN w:val="0"/>
        <w:adjustRightInd w:val="0"/>
        <w:ind w:firstLine="708"/>
        <w:jc w:val="right"/>
        <w:rPr>
          <w:rFonts w:eastAsia="Calibri"/>
          <w:sz w:val="28"/>
          <w:szCs w:val="28"/>
          <w:lang w:eastAsia="en-US"/>
        </w:rPr>
      </w:pPr>
    </w:p>
    <w:p w:rsidR="00B575F7" w:rsidRDefault="00B575F7" w:rsidP="007B0977">
      <w:pPr>
        <w:autoSpaceDE w:val="0"/>
        <w:autoSpaceDN w:val="0"/>
        <w:adjustRightInd w:val="0"/>
        <w:ind w:firstLine="708"/>
        <w:jc w:val="right"/>
        <w:rPr>
          <w:rFonts w:eastAsia="Calibri"/>
          <w:sz w:val="28"/>
          <w:szCs w:val="28"/>
          <w:lang w:eastAsia="en-US"/>
        </w:rPr>
      </w:pPr>
    </w:p>
    <w:p w:rsidR="00B575F7" w:rsidRDefault="00B575F7" w:rsidP="007B0977">
      <w:pPr>
        <w:autoSpaceDE w:val="0"/>
        <w:autoSpaceDN w:val="0"/>
        <w:adjustRightInd w:val="0"/>
        <w:ind w:firstLine="708"/>
        <w:jc w:val="right"/>
        <w:rPr>
          <w:rFonts w:eastAsia="Calibri"/>
          <w:sz w:val="28"/>
          <w:szCs w:val="28"/>
          <w:lang w:eastAsia="en-US"/>
        </w:rPr>
      </w:pPr>
    </w:p>
    <w:p w:rsidR="00B575F7" w:rsidRDefault="00B575F7" w:rsidP="007B0977">
      <w:pPr>
        <w:autoSpaceDE w:val="0"/>
        <w:autoSpaceDN w:val="0"/>
        <w:adjustRightInd w:val="0"/>
        <w:ind w:firstLine="708"/>
        <w:jc w:val="right"/>
        <w:rPr>
          <w:rFonts w:eastAsia="Calibri"/>
          <w:sz w:val="28"/>
          <w:szCs w:val="28"/>
          <w:lang w:eastAsia="en-US"/>
        </w:rPr>
      </w:pPr>
    </w:p>
    <w:p w:rsidR="00B575F7" w:rsidRDefault="00B575F7" w:rsidP="007B0977">
      <w:pPr>
        <w:autoSpaceDE w:val="0"/>
        <w:autoSpaceDN w:val="0"/>
        <w:adjustRightInd w:val="0"/>
        <w:ind w:firstLine="708"/>
        <w:jc w:val="right"/>
        <w:rPr>
          <w:rFonts w:eastAsia="Calibri"/>
          <w:sz w:val="28"/>
          <w:szCs w:val="28"/>
          <w:lang w:eastAsia="en-US"/>
        </w:rPr>
      </w:pPr>
    </w:p>
    <w:p w:rsidR="00B575F7" w:rsidRDefault="00B575F7" w:rsidP="007B0977">
      <w:pPr>
        <w:autoSpaceDE w:val="0"/>
        <w:autoSpaceDN w:val="0"/>
        <w:adjustRightInd w:val="0"/>
        <w:ind w:firstLine="708"/>
        <w:jc w:val="right"/>
        <w:rPr>
          <w:rFonts w:eastAsia="Calibri"/>
          <w:sz w:val="28"/>
          <w:szCs w:val="28"/>
          <w:lang w:eastAsia="en-US"/>
        </w:rPr>
      </w:pPr>
    </w:p>
    <w:p w:rsidR="00930217" w:rsidRDefault="00930217" w:rsidP="007B0977">
      <w:pPr>
        <w:autoSpaceDE w:val="0"/>
        <w:autoSpaceDN w:val="0"/>
        <w:adjustRightInd w:val="0"/>
        <w:ind w:firstLine="708"/>
        <w:jc w:val="right"/>
        <w:rPr>
          <w:rFonts w:eastAsia="Calibri"/>
          <w:sz w:val="28"/>
          <w:szCs w:val="28"/>
          <w:lang w:eastAsia="en-US"/>
        </w:rPr>
      </w:pPr>
    </w:p>
    <w:p w:rsidR="00930217" w:rsidRDefault="00930217" w:rsidP="007B0977">
      <w:pPr>
        <w:autoSpaceDE w:val="0"/>
        <w:autoSpaceDN w:val="0"/>
        <w:adjustRightInd w:val="0"/>
        <w:ind w:firstLine="708"/>
        <w:jc w:val="right"/>
        <w:rPr>
          <w:rFonts w:eastAsia="Calibri"/>
          <w:sz w:val="28"/>
          <w:szCs w:val="28"/>
          <w:lang w:eastAsia="en-US"/>
        </w:rPr>
      </w:pPr>
    </w:p>
    <w:p w:rsidR="00B575F7" w:rsidRDefault="00B575F7" w:rsidP="007B0977">
      <w:pPr>
        <w:autoSpaceDE w:val="0"/>
        <w:autoSpaceDN w:val="0"/>
        <w:adjustRightInd w:val="0"/>
        <w:ind w:firstLine="708"/>
        <w:jc w:val="right"/>
        <w:rPr>
          <w:rFonts w:eastAsia="Calibri"/>
          <w:sz w:val="28"/>
          <w:szCs w:val="28"/>
          <w:lang w:eastAsia="en-US"/>
        </w:rPr>
      </w:pPr>
    </w:p>
    <w:p w:rsidR="00B575F7" w:rsidRDefault="00B575F7" w:rsidP="007B0977">
      <w:pPr>
        <w:autoSpaceDE w:val="0"/>
        <w:autoSpaceDN w:val="0"/>
        <w:adjustRightInd w:val="0"/>
        <w:ind w:firstLine="708"/>
        <w:jc w:val="right"/>
        <w:rPr>
          <w:rFonts w:eastAsia="Calibri"/>
          <w:sz w:val="28"/>
          <w:szCs w:val="28"/>
          <w:lang w:eastAsia="en-US"/>
        </w:rPr>
      </w:pPr>
    </w:p>
    <w:p w:rsidR="00B575F7" w:rsidRDefault="00B575F7" w:rsidP="007B0977">
      <w:pPr>
        <w:autoSpaceDE w:val="0"/>
        <w:autoSpaceDN w:val="0"/>
        <w:adjustRightInd w:val="0"/>
        <w:ind w:firstLine="708"/>
        <w:jc w:val="right"/>
        <w:rPr>
          <w:rFonts w:eastAsia="Calibri"/>
          <w:sz w:val="28"/>
          <w:szCs w:val="28"/>
          <w:lang w:eastAsia="en-US"/>
        </w:rPr>
      </w:pPr>
    </w:p>
    <w:p w:rsidR="007B0977" w:rsidRPr="007B0977" w:rsidRDefault="007B0977" w:rsidP="007B0977">
      <w:pPr>
        <w:autoSpaceDE w:val="0"/>
        <w:autoSpaceDN w:val="0"/>
        <w:adjustRightInd w:val="0"/>
        <w:ind w:firstLine="708"/>
        <w:jc w:val="right"/>
        <w:rPr>
          <w:rFonts w:eastAsia="Calibri"/>
          <w:sz w:val="28"/>
          <w:szCs w:val="28"/>
          <w:lang w:eastAsia="en-US"/>
        </w:rPr>
      </w:pPr>
      <w:r w:rsidRPr="007B0977">
        <w:rPr>
          <w:rFonts w:eastAsia="Calibri"/>
          <w:sz w:val="28"/>
          <w:szCs w:val="28"/>
          <w:lang w:eastAsia="en-US"/>
        </w:rPr>
        <w:lastRenderedPageBreak/>
        <w:t>Таблица 6</w:t>
      </w:r>
    </w:p>
    <w:p w:rsidR="007B0977" w:rsidRPr="007B0977" w:rsidRDefault="007B0977" w:rsidP="007B0977">
      <w:pPr>
        <w:autoSpaceDE w:val="0"/>
        <w:autoSpaceDN w:val="0"/>
        <w:adjustRightInd w:val="0"/>
        <w:ind w:firstLine="708"/>
        <w:jc w:val="right"/>
        <w:rPr>
          <w:rFonts w:eastAsia="Calibri"/>
          <w:b/>
          <w:sz w:val="28"/>
          <w:szCs w:val="28"/>
          <w:lang w:eastAsia="en-US"/>
        </w:rPr>
      </w:pPr>
    </w:p>
    <w:p w:rsidR="00930217" w:rsidRDefault="007B0977" w:rsidP="007B0977">
      <w:pPr>
        <w:suppressAutoHyphens/>
        <w:autoSpaceDE w:val="0"/>
        <w:autoSpaceDN w:val="0"/>
        <w:adjustRightInd w:val="0"/>
        <w:jc w:val="center"/>
        <w:rPr>
          <w:rFonts w:eastAsia="Calibri"/>
          <w:b/>
          <w:sz w:val="28"/>
          <w:szCs w:val="28"/>
          <w:lang w:eastAsia="en-US"/>
        </w:rPr>
      </w:pPr>
      <w:r w:rsidRPr="007B0977">
        <w:rPr>
          <w:rFonts w:eastAsia="Calibri"/>
          <w:b/>
          <w:sz w:val="28"/>
          <w:szCs w:val="28"/>
          <w:lang w:eastAsia="en-US"/>
        </w:rPr>
        <w:t xml:space="preserve">Информация о потребности в новых местах в ДОУ </w:t>
      </w:r>
    </w:p>
    <w:p w:rsidR="007B0977" w:rsidRPr="007B0977" w:rsidRDefault="007B0977" w:rsidP="007B0977">
      <w:pPr>
        <w:suppressAutoHyphens/>
        <w:autoSpaceDE w:val="0"/>
        <w:autoSpaceDN w:val="0"/>
        <w:adjustRightInd w:val="0"/>
        <w:jc w:val="center"/>
        <w:rPr>
          <w:rFonts w:eastAsia="Calibri"/>
          <w:b/>
          <w:sz w:val="28"/>
          <w:szCs w:val="28"/>
          <w:lang w:eastAsia="en-US"/>
        </w:rPr>
      </w:pPr>
      <w:r w:rsidRPr="007B0977">
        <w:rPr>
          <w:rFonts w:eastAsia="Calibri"/>
          <w:b/>
          <w:sz w:val="28"/>
          <w:szCs w:val="28"/>
          <w:lang w:eastAsia="en-US"/>
        </w:rPr>
        <w:t>на период до 2035 года в разрезе районов города Перми</w:t>
      </w:r>
    </w:p>
    <w:p w:rsidR="007B0977" w:rsidRPr="007B0977" w:rsidRDefault="007B0977" w:rsidP="007B0977">
      <w:pPr>
        <w:autoSpaceDE w:val="0"/>
        <w:autoSpaceDN w:val="0"/>
        <w:adjustRightInd w:val="0"/>
        <w:ind w:firstLine="708"/>
        <w:jc w:val="right"/>
        <w:rPr>
          <w:rFonts w:eastAsia="Calibri"/>
          <w:sz w:val="28"/>
          <w:szCs w:val="28"/>
          <w:lang w:eastAsia="en-US"/>
        </w:rPr>
      </w:pPr>
    </w:p>
    <w:tbl>
      <w:tblPr>
        <w:tblW w:w="9923" w:type="dxa"/>
        <w:tblInd w:w="108" w:type="dxa"/>
        <w:tblLayout w:type="fixed"/>
        <w:tblLook w:val="04A0" w:firstRow="1" w:lastRow="0" w:firstColumn="1" w:lastColumn="0" w:noHBand="0" w:noVBand="1"/>
      </w:tblPr>
      <w:tblGrid>
        <w:gridCol w:w="2694"/>
        <w:gridCol w:w="2268"/>
        <w:gridCol w:w="1984"/>
        <w:gridCol w:w="2977"/>
      </w:tblGrid>
      <w:tr w:rsidR="007B0977" w:rsidRPr="007B0977" w:rsidTr="007B0977">
        <w:trPr>
          <w:trHeight w:val="1260"/>
        </w:trPr>
        <w:tc>
          <w:tcPr>
            <w:tcW w:w="2694" w:type="dxa"/>
            <w:tcBorders>
              <w:top w:val="single" w:sz="4" w:space="0" w:color="auto"/>
              <w:left w:val="single" w:sz="4" w:space="0" w:color="auto"/>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 xml:space="preserve">Район </w:t>
            </w: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города Перми</w:t>
            </w:r>
          </w:p>
        </w:tc>
        <w:tc>
          <w:tcPr>
            <w:tcW w:w="2268" w:type="dxa"/>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sz w:val="28"/>
                <w:szCs w:val="28"/>
                <w:lang w:eastAsia="en-US"/>
              </w:rPr>
            </w:pPr>
            <w:r w:rsidRPr="007B0977">
              <w:rPr>
                <w:sz w:val="28"/>
                <w:szCs w:val="28"/>
                <w:lang w:eastAsia="en-US"/>
              </w:rPr>
              <w:t>Динамика де</w:t>
            </w:r>
            <w:r w:rsidRPr="007B0977">
              <w:rPr>
                <w:sz w:val="28"/>
                <w:szCs w:val="28"/>
                <w:lang w:eastAsia="en-US"/>
              </w:rPr>
              <w:t>т</w:t>
            </w:r>
            <w:r w:rsidRPr="007B0977">
              <w:rPr>
                <w:sz w:val="28"/>
                <w:szCs w:val="28"/>
                <w:lang w:eastAsia="en-US"/>
              </w:rPr>
              <w:t xml:space="preserve">ского населения в возрасте </w:t>
            </w:r>
          </w:p>
          <w:p w:rsidR="007B0977" w:rsidRPr="007B0977" w:rsidRDefault="007B0977" w:rsidP="007B0977">
            <w:pPr>
              <w:autoSpaceDE w:val="0"/>
              <w:autoSpaceDN w:val="0"/>
              <w:adjustRightInd w:val="0"/>
              <w:jc w:val="center"/>
              <w:rPr>
                <w:sz w:val="28"/>
                <w:szCs w:val="28"/>
                <w:lang w:eastAsia="en-US"/>
              </w:rPr>
            </w:pPr>
            <w:r w:rsidRPr="007B0977">
              <w:rPr>
                <w:sz w:val="28"/>
                <w:szCs w:val="28"/>
                <w:lang w:eastAsia="en-US"/>
              </w:rPr>
              <w:t xml:space="preserve">от 0 до 7 лет </w:t>
            </w:r>
          </w:p>
          <w:p w:rsidR="007B0977" w:rsidRPr="007B0977" w:rsidRDefault="007B0977" w:rsidP="007B0977">
            <w:pPr>
              <w:autoSpaceDE w:val="0"/>
              <w:autoSpaceDN w:val="0"/>
              <w:adjustRightInd w:val="0"/>
              <w:jc w:val="center"/>
              <w:rPr>
                <w:sz w:val="28"/>
                <w:szCs w:val="28"/>
                <w:lang w:eastAsia="en-US"/>
              </w:rPr>
            </w:pPr>
            <w:r w:rsidRPr="007B0977">
              <w:rPr>
                <w:sz w:val="28"/>
                <w:szCs w:val="28"/>
                <w:lang w:eastAsia="en-US"/>
              </w:rPr>
              <w:t xml:space="preserve">в период </w:t>
            </w:r>
          </w:p>
          <w:p w:rsidR="007B0977" w:rsidRPr="007B0977" w:rsidRDefault="007B0977" w:rsidP="007B0977">
            <w:pPr>
              <w:autoSpaceDE w:val="0"/>
              <w:autoSpaceDN w:val="0"/>
              <w:adjustRightInd w:val="0"/>
              <w:jc w:val="center"/>
              <w:rPr>
                <w:sz w:val="28"/>
                <w:szCs w:val="28"/>
                <w:lang w:eastAsia="en-US"/>
              </w:rPr>
            </w:pPr>
            <w:r w:rsidRPr="007B0977">
              <w:rPr>
                <w:sz w:val="28"/>
                <w:szCs w:val="28"/>
                <w:lang w:eastAsia="en-US"/>
              </w:rPr>
              <w:t>2023-2034 годов</w:t>
            </w:r>
          </w:p>
          <w:p w:rsidR="007B0977" w:rsidRPr="007B0977" w:rsidRDefault="007B0977" w:rsidP="007B0977">
            <w:pPr>
              <w:autoSpaceDE w:val="0"/>
              <w:autoSpaceDN w:val="0"/>
              <w:adjustRightInd w:val="0"/>
              <w:jc w:val="center"/>
              <w:rPr>
                <w:sz w:val="28"/>
                <w:szCs w:val="28"/>
                <w:lang w:eastAsia="en-US"/>
              </w:rPr>
            </w:pPr>
            <w:r w:rsidRPr="007B0977">
              <w:rPr>
                <w:sz w:val="28"/>
                <w:szCs w:val="28"/>
                <w:lang w:eastAsia="en-US"/>
              </w:rPr>
              <w:t>(ед.)</w:t>
            </w:r>
          </w:p>
        </w:tc>
        <w:tc>
          <w:tcPr>
            <w:tcW w:w="1984" w:type="dxa"/>
            <w:tcBorders>
              <w:top w:val="single" w:sz="4" w:space="0" w:color="auto"/>
              <w:left w:val="nil"/>
              <w:bottom w:val="single" w:sz="4" w:space="0" w:color="auto"/>
              <w:right w:val="single" w:sz="4" w:space="0" w:color="auto"/>
            </w:tcBorders>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 xml:space="preserve">Количество новых мест </w:t>
            </w:r>
            <w:r w:rsidRPr="007B0977">
              <w:rPr>
                <w:color w:val="000000"/>
                <w:sz w:val="28"/>
                <w:szCs w:val="28"/>
                <w:lang w:eastAsia="en-US"/>
              </w:rPr>
              <w:br/>
              <w:t>в ДОУ, пл</w:t>
            </w:r>
            <w:r w:rsidRPr="007B0977">
              <w:rPr>
                <w:color w:val="000000"/>
                <w:sz w:val="28"/>
                <w:szCs w:val="28"/>
                <w:lang w:eastAsia="en-US"/>
              </w:rPr>
              <w:t>а</w:t>
            </w:r>
            <w:r w:rsidRPr="007B0977">
              <w:rPr>
                <w:color w:val="000000"/>
                <w:sz w:val="28"/>
                <w:szCs w:val="28"/>
                <w:lang w:eastAsia="en-US"/>
              </w:rPr>
              <w:t xml:space="preserve">нируемых </w:t>
            </w:r>
            <w:r w:rsidRPr="007B0977">
              <w:rPr>
                <w:color w:val="000000"/>
                <w:sz w:val="28"/>
                <w:szCs w:val="28"/>
                <w:lang w:eastAsia="en-US"/>
              </w:rPr>
              <w:br/>
              <w:t>к строител</w:t>
            </w:r>
            <w:r w:rsidRPr="007B0977">
              <w:rPr>
                <w:color w:val="000000"/>
                <w:sz w:val="28"/>
                <w:szCs w:val="28"/>
                <w:lang w:eastAsia="en-US"/>
              </w:rPr>
              <w:t>ь</w:t>
            </w:r>
            <w:r w:rsidRPr="007B0977">
              <w:rPr>
                <w:color w:val="000000"/>
                <w:sz w:val="28"/>
                <w:szCs w:val="28"/>
                <w:lang w:eastAsia="en-US"/>
              </w:rPr>
              <w:t>ству, реко</w:t>
            </w:r>
            <w:r w:rsidRPr="007B0977">
              <w:rPr>
                <w:color w:val="000000"/>
                <w:sz w:val="28"/>
                <w:szCs w:val="28"/>
                <w:lang w:eastAsia="en-US"/>
              </w:rPr>
              <w:t>н</w:t>
            </w:r>
            <w:r w:rsidRPr="007B0977">
              <w:rPr>
                <w:color w:val="000000"/>
                <w:sz w:val="28"/>
                <w:szCs w:val="28"/>
                <w:lang w:eastAsia="en-US"/>
              </w:rPr>
              <w:t>струкции, бе</w:t>
            </w:r>
            <w:r w:rsidRPr="007B0977">
              <w:rPr>
                <w:color w:val="000000"/>
                <w:sz w:val="28"/>
                <w:szCs w:val="28"/>
                <w:lang w:eastAsia="en-US"/>
              </w:rPr>
              <w:t>з</w:t>
            </w:r>
            <w:r w:rsidRPr="007B0977">
              <w:rPr>
                <w:color w:val="000000"/>
                <w:sz w:val="28"/>
                <w:szCs w:val="28"/>
                <w:lang w:eastAsia="en-US"/>
              </w:rPr>
              <w:t xml:space="preserve">возмездной передаче, </w:t>
            </w:r>
            <w:r w:rsidRPr="007B0977">
              <w:rPr>
                <w:color w:val="000000"/>
                <w:sz w:val="28"/>
                <w:szCs w:val="28"/>
                <w:lang w:eastAsia="en-US"/>
              </w:rPr>
              <w:br/>
              <w:t xml:space="preserve">в период </w:t>
            </w: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до 2035 г.</w:t>
            </w: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(ед.)</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Потребность в кол</w:t>
            </w:r>
            <w:r w:rsidRPr="007B0977">
              <w:rPr>
                <w:color w:val="000000"/>
                <w:sz w:val="28"/>
                <w:szCs w:val="28"/>
                <w:lang w:eastAsia="en-US"/>
              </w:rPr>
              <w:t>и</w:t>
            </w:r>
            <w:r w:rsidRPr="007B0977">
              <w:rPr>
                <w:color w:val="000000"/>
                <w:sz w:val="28"/>
                <w:szCs w:val="28"/>
                <w:lang w:eastAsia="en-US"/>
              </w:rPr>
              <w:t xml:space="preserve">честве новых мест </w:t>
            </w:r>
            <w:r w:rsidRPr="007B0977">
              <w:rPr>
                <w:color w:val="000000"/>
                <w:sz w:val="28"/>
                <w:szCs w:val="28"/>
                <w:lang w:eastAsia="en-US"/>
              </w:rPr>
              <w:br/>
              <w:t>в связи с жилой з</w:t>
            </w:r>
            <w:r w:rsidRPr="007B0977">
              <w:rPr>
                <w:color w:val="000000"/>
                <w:sz w:val="28"/>
                <w:szCs w:val="28"/>
                <w:lang w:eastAsia="en-US"/>
              </w:rPr>
              <w:t>а</w:t>
            </w:r>
            <w:r w:rsidRPr="007B0977">
              <w:rPr>
                <w:color w:val="000000"/>
                <w:sz w:val="28"/>
                <w:szCs w:val="28"/>
                <w:lang w:eastAsia="en-US"/>
              </w:rPr>
              <w:t>стройкой, в т.ч. КРТ (ед.)</w:t>
            </w:r>
          </w:p>
        </w:tc>
      </w:tr>
    </w:tbl>
    <w:p w:rsidR="007B0977" w:rsidRPr="007B0977" w:rsidRDefault="007B0977" w:rsidP="007B0977">
      <w:pPr>
        <w:autoSpaceDE w:val="0"/>
        <w:autoSpaceDN w:val="0"/>
        <w:adjustRightInd w:val="0"/>
        <w:spacing w:line="14" w:lineRule="auto"/>
        <w:ind w:firstLine="709"/>
        <w:jc w:val="right"/>
        <w:rPr>
          <w:rFonts w:eastAsia="Calibri"/>
          <w:sz w:val="28"/>
          <w:szCs w:val="28"/>
          <w:lang w:eastAsia="en-US"/>
        </w:rPr>
      </w:pPr>
    </w:p>
    <w:tbl>
      <w:tblPr>
        <w:tblW w:w="9923" w:type="dxa"/>
        <w:tblInd w:w="108" w:type="dxa"/>
        <w:tblLook w:val="04A0" w:firstRow="1" w:lastRow="0" w:firstColumn="1" w:lastColumn="0" w:noHBand="0" w:noVBand="1"/>
      </w:tblPr>
      <w:tblGrid>
        <w:gridCol w:w="2690"/>
        <w:gridCol w:w="2265"/>
        <w:gridCol w:w="1991"/>
        <w:gridCol w:w="2977"/>
      </w:tblGrid>
      <w:tr w:rsidR="007B0977" w:rsidRPr="007B0977" w:rsidTr="007B0977">
        <w:trPr>
          <w:trHeight w:val="285"/>
        </w:trPr>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w:t>
            </w:r>
          </w:p>
        </w:tc>
        <w:tc>
          <w:tcPr>
            <w:tcW w:w="2265" w:type="dxa"/>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sz w:val="28"/>
                <w:szCs w:val="28"/>
                <w:lang w:eastAsia="en-US"/>
              </w:rPr>
            </w:pPr>
            <w:r w:rsidRPr="007B0977">
              <w:rPr>
                <w:sz w:val="28"/>
                <w:szCs w:val="28"/>
                <w:lang w:eastAsia="en-US"/>
              </w:rPr>
              <w:t>2</w:t>
            </w:r>
          </w:p>
        </w:tc>
        <w:tc>
          <w:tcPr>
            <w:tcW w:w="2271" w:type="dxa"/>
            <w:tcBorders>
              <w:top w:val="single" w:sz="4" w:space="0" w:color="auto"/>
              <w:left w:val="nil"/>
              <w:bottom w:val="single" w:sz="4" w:space="0" w:color="auto"/>
              <w:right w:val="single" w:sz="4" w:space="0" w:color="auto"/>
            </w:tcBorders>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w:t>
            </w:r>
          </w:p>
        </w:tc>
      </w:tr>
      <w:tr w:rsidR="007B0977" w:rsidRPr="007B0977" w:rsidTr="007B0977">
        <w:trPr>
          <w:trHeight w:val="315"/>
        </w:trPr>
        <w:tc>
          <w:tcPr>
            <w:tcW w:w="2410" w:type="dxa"/>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Дзержинский</w:t>
            </w:r>
          </w:p>
        </w:tc>
        <w:tc>
          <w:tcPr>
            <w:tcW w:w="2265" w:type="dxa"/>
            <w:tcBorders>
              <w:top w:val="nil"/>
              <w:left w:val="nil"/>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sz w:val="28"/>
                <w:szCs w:val="28"/>
                <w:lang w:eastAsia="en-US"/>
              </w:rPr>
            </w:pPr>
            <w:r w:rsidRPr="007B0977">
              <w:rPr>
                <w:sz w:val="28"/>
                <w:szCs w:val="28"/>
                <w:lang w:eastAsia="en-US"/>
              </w:rPr>
              <w:t>-490</w:t>
            </w:r>
          </w:p>
        </w:tc>
        <w:tc>
          <w:tcPr>
            <w:tcW w:w="2271" w:type="dxa"/>
            <w:tcBorders>
              <w:top w:val="single" w:sz="4" w:space="0" w:color="auto"/>
              <w:left w:val="nil"/>
              <w:bottom w:val="single" w:sz="4" w:space="0" w:color="auto"/>
              <w:right w:val="single" w:sz="4" w:space="0" w:color="auto"/>
            </w:tcBorders>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1432</w:t>
            </w:r>
          </w:p>
        </w:tc>
        <w:tc>
          <w:tcPr>
            <w:tcW w:w="2977" w:type="dxa"/>
            <w:tcBorders>
              <w:top w:val="single" w:sz="4" w:space="0" w:color="auto"/>
              <w:left w:val="single" w:sz="4" w:space="0" w:color="auto"/>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667</w:t>
            </w:r>
          </w:p>
        </w:tc>
      </w:tr>
      <w:tr w:rsidR="007B0977" w:rsidRPr="007B0977" w:rsidTr="007B097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Индустриальный</w:t>
            </w:r>
          </w:p>
        </w:tc>
        <w:tc>
          <w:tcPr>
            <w:tcW w:w="2265" w:type="dxa"/>
            <w:tcBorders>
              <w:top w:val="single" w:sz="4" w:space="0" w:color="auto"/>
              <w:left w:val="nil"/>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sz w:val="28"/>
                <w:szCs w:val="28"/>
                <w:lang w:eastAsia="en-US"/>
              </w:rPr>
            </w:pPr>
            <w:r w:rsidRPr="007B0977">
              <w:rPr>
                <w:sz w:val="28"/>
                <w:szCs w:val="28"/>
                <w:lang w:eastAsia="en-US"/>
              </w:rPr>
              <w:t>-586</w:t>
            </w:r>
          </w:p>
        </w:tc>
        <w:tc>
          <w:tcPr>
            <w:tcW w:w="2271" w:type="dxa"/>
            <w:tcBorders>
              <w:top w:val="single" w:sz="4" w:space="0" w:color="auto"/>
              <w:left w:val="nil"/>
              <w:bottom w:val="single" w:sz="4" w:space="0" w:color="auto"/>
              <w:right w:val="single" w:sz="4" w:space="0" w:color="auto"/>
            </w:tcBorders>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222</w:t>
            </w:r>
          </w:p>
        </w:tc>
        <w:tc>
          <w:tcPr>
            <w:tcW w:w="2977" w:type="dxa"/>
            <w:tcBorders>
              <w:top w:val="single" w:sz="4" w:space="0" w:color="auto"/>
              <w:left w:val="single" w:sz="4" w:space="0" w:color="auto"/>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1047</w:t>
            </w:r>
          </w:p>
        </w:tc>
      </w:tr>
      <w:tr w:rsidR="007B0977" w:rsidRPr="007B0977" w:rsidTr="007B097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Кировский</w:t>
            </w:r>
          </w:p>
        </w:tc>
        <w:tc>
          <w:tcPr>
            <w:tcW w:w="2265" w:type="dxa"/>
            <w:tcBorders>
              <w:top w:val="single" w:sz="4" w:space="0" w:color="auto"/>
              <w:left w:val="nil"/>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sz w:val="28"/>
                <w:szCs w:val="28"/>
                <w:lang w:eastAsia="en-US"/>
              </w:rPr>
            </w:pPr>
            <w:r w:rsidRPr="007B0977">
              <w:rPr>
                <w:sz w:val="28"/>
                <w:szCs w:val="28"/>
                <w:lang w:eastAsia="en-US"/>
              </w:rPr>
              <w:t>-513</w:t>
            </w:r>
          </w:p>
        </w:tc>
        <w:tc>
          <w:tcPr>
            <w:tcW w:w="2271" w:type="dxa"/>
            <w:tcBorders>
              <w:top w:val="single" w:sz="4" w:space="0" w:color="auto"/>
              <w:left w:val="nil"/>
              <w:bottom w:val="single" w:sz="4" w:space="0" w:color="auto"/>
              <w:right w:val="single" w:sz="4" w:space="0" w:color="auto"/>
            </w:tcBorders>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287</w:t>
            </w:r>
          </w:p>
        </w:tc>
        <w:tc>
          <w:tcPr>
            <w:tcW w:w="2977" w:type="dxa"/>
            <w:tcBorders>
              <w:top w:val="single" w:sz="4" w:space="0" w:color="auto"/>
              <w:left w:val="single" w:sz="4" w:space="0" w:color="auto"/>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244</w:t>
            </w:r>
          </w:p>
        </w:tc>
      </w:tr>
      <w:tr w:rsidR="007B0977" w:rsidRPr="007B0977" w:rsidTr="007B097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Ленинский</w:t>
            </w:r>
          </w:p>
        </w:tc>
        <w:tc>
          <w:tcPr>
            <w:tcW w:w="2265" w:type="dxa"/>
            <w:tcBorders>
              <w:top w:val="single" w:sz="4" w:space="0" w:color="auto"/>
              <w:left w:val="nil"/>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sz w:val="28"/>
                <w:szCs w:val="28"/>
                <w:lang w:eastAsia="en-US"/>
              </w:rPr>
            </w:pPr>
            <w:r w:rsidRPr="007B0977">
              <w:rPr>
                <w:sz w:val="28"/>
                <w:szCs w:val="28"/>
                <w:lang w:eastAsia="en-US"/>
              </w:rPr>
              <w:t>-384</w:t>
            </w:r>
          </w:p>
        </w:tc>
        <w:tc>
          <w:tcPr>
            <w:tcW w:w="2271" w:type="dxa"/>
            <w:tcBorders>
              <w:top w:val="single" w:sz="4" w:space="0" w:color="auto"/>
              <w:left w:val="nil"/>
              <w:bottom w:val="single" w:sz="4" w:space="0" w:color="auto"/>
              <w:right w:val="single" w:sz="4" w:space="0" w:color="auto"/>
            </w:tcBorders>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0</w:t>
            </w:r>
          </w:p>
        </w:tc>
        <w:tc>
          <w:tcPr>
            <w:tcW w:w="2977" w:type="dxa"/>
            <w:tcBorders>
              <w:top w:val="single" w:sz="4" w:space="0" w:color="auto"/>
              <w:left w:val="single" w:sz="4" w:space="0" w:color="auto"/>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491</w:t>
            </w:r>
          </w:p>
        </w:tc>
      </w:tr>
      <w:tr w:rsidR="007B0977" w:rsidRPr="007B0977" w:rsidTr="007B0977">
        <w:trPr>
          <w:trHeight w:val="323"/>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Мотовилихинский</w:t>
            </w:r>
          </w:p>
        </w:tc>
        <w:tc>
          <w:tcPr>
            <w:tcW w:w="2265" w:type="dxa"/>
            <w:tcBorders>
              <w:top w:val="single" w:sz="4" w:space="0" w:color="auto"/>
              <w:left w:val="nil"/>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sz w:val="28"/>
                <w:szCs w:val="28"/>
                <w:lang w:eastAsia="en-US"/>
              </w:rPr>
            </w:pPr>
            <w:r w:rsidRPr="007B0977">
              <w:rPr>
                <w:sz w:val="28"/>
                <w:szCs w:val="28"/>
                <w:lang w:eastAsia="en-US"/>
              </w:rPr>
              <w:t>-350</w:t>
            </w:r>
          </w:p>
        </w:tc>
        <w:tc>
          <w:tcPr>
            <w:tcW w:w="2271" w:type="dxa"/>
            <w:tcBorders>
              <w:top w:val="single" w:sz="4" w:space="0" w:color="auto"/>
              <w:left w:val="nil"/>
              <w:bottom w:val="single" w:sz="4" w:space="0" w:color="auto"/>
              <w:right w:val="single" w:sz="4" w:space="0" w:color="auto"/>
            </w:tcBorders>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180</w:t>
            </w:r>
          </w:p>
        </w:tc>
        <w:tc>
          <w:tcPr>
            <w:tcW w:w="2977" w:type="dxa"/>
            <w:tcBorders>
              <w:top w:val="single" w:sz="4" w:space="0" w:color="auto"/>
              <w:left w:val="single" w:sz="4" w:space="0" w:color="auto"/>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1170</w:t>
            </w:r>
          </w:p>
        </w:tc>
      </w:tr>
      <w:tr w:rsidR="007B0977" w:rsidRPr="007B0977" w:rsidTr="007B097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Орджоникидзевский</w:t>
            </w:r>
          </w:p>
        </w:tc>
        <w:tc>
          <w:tcPr>
            <w:tcW w:w="2265" w:type="dxa"/>
            <w:tcBorders>
              <w:top w:val="single" w:sz="4" w:space="0" w:color="auto"/>
              <w:left w:val="nil"/>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sz w:val="28"/>
                <w:szCs w:val="28"/>
                <w:lang w:eastAsia="en-US"/>
              </w:rPr>
            </w:pPr>
            <w:r w:rsidRPr="007B0977">
              <w:rPr>
                <w:sz w:val="28"/>
                <w:szCs w:val="28"/>
                <w:lang w:eastAsia="en-US"/>
              </w:rPr>
              <w:t>683</w:t>
            </w:r>
          </w:p>
        </w:tc>
        <w:tc>
          <w:tcPr>
            <w:tcW w:w="2271" w:type="dxa"/>
            <w:tcBorders>
              <w:top w:val="single" w:sz="4" w:space="0" w:color="auto"/>
              <w:left w:val="nil"/>
              <w:bottom w:val="single" w:sz="4" w:space="0" w:color="auto"/>
              <w:right w:val="single" w:sz="4" w:space="0" w:color="auto"/>
            </w:tcBorders>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0</w:t>
            </w:r>
          </w:p>
        </w:tc>
        <w:tc>
          <w:tcPr>
            <w:tcW w:w="2977" w:type="dxa"/>
            <w:tcBorders>
              <w:top w:val="single" w:sz="4" w:space="0" w:color="auto"/>
              <w:left w:val="single" w:sz="4" w:space="0" w:color="auto"/>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98</w:t>
            </w:r>
          </w:p>
        </w:tc>
      </w:tr>
      <w:tr w:rsidR="007B0977" w:rsidRPr="007B0977" w:rsidTr="007B097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Свердловский </w:t>
            </w:r>
          </w:p>
        </w:tc>
        <w:tc>
          <w:tcPr>
            <w:tcW w:w="2265" w:type="dxa"/>
            <w:tcBorders>
              <w:top w:val="single" w:sz="4" w:space="0" w:color="auto"/>
              <w:left w:val="nil"/>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sz w:val="28"/>
                <w:szCs w:val="28"/>
                <w:lang w:eastAsia="en-US"/>
              </w:rPr>
            </w:pPr>
            <w:r w:rsidRPr="007B0977">
              <w:rPr>
                <w:sz w:val="28"/>
                <w:szCs w:val="28"/>
                <w:lang w:eastAsia="en-US"/>
              </w:rPr>
              <w:t>245</w:t>
            </w:r>
          </w:p>
        </w:tc>
        <w:tc>
          <w:tcPr>
            <w:tcW w:w="2271" w:type="dxa"/>
            <w:tcBorders>
              <w:top w:val="single" w:sz="4" w:space="0" w:color="auto"/>
              <w:left w:val="nil"/>
              <w:bottom w:val="single" w:sz="4" w:space="0" w:color="auto"/>
              <w:right w:val="single" w:sz="4" w:space="0" w:color="auto"/>
            </w:tcBorders>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235</w:t>
            </w:r>
          </w:p>
        </w:tc>
        <w:tc>
          <w:tcPr>
            <w:tcW w:w="2977" w:type="dxa"/>
            <w:tcBorders>
              <w:top w:val="single" w:sz="4" w:space="0" w:color="auto"/>
              <w:left w:val="single" w:sz="4" w:space="0" w:color="auto"/>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1388</w:t>
            </w:r>
          </w:p>
        </w:tc>
      </w:tr>
    </w:tbl>
    <w:p w:rsidR="007B0977" w:rsidRPr="007B0977" w:rsidRDefault="007B0977" w:rsidP="007B0977">
      <w:pPr>
        <w:autoSpaceDE w:val="0"/>
        <w:autoSpaceDN w:val="0"/>
        <w:adjustRightInd w:val="0"/>
        <w:ind w:firstLine="708"/>
        <w:jc w:val="both"/>
        <w:rPr>
          <w:rFonts w:eastAsia="Calibri"/>
          <w:sz w:val="28"/>
          <w:szCs w:val="28"/>
          <w:lang w:eastAsia="en-US"/>
        </w:rPr>
      </w:pP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3.2.1.4. Переуплотненность муниципальных ДОУ в целом по городу Перми по состоянию на 01.01.2023 составляет 19 %. При этом средняя ежедневная фа</w:t>
      </w:r>
      <w:r w:rsidRPr="007B0977">
        <w:rPr>
          <w:rFonts w:eastAsia="Calibri"/>
          <w:sz w:val="28"/>
          <w:szCs w:val="28"/>
          <w:lang w:eastAsia="en-US"/>
        </w:rPr>
        <w:t>к</w:t>
      </w:r>
      <w:r w:rsidRPr="007B0977">
        <w:rPr>
          <w:rFonts w:eastAsia="Calibri"/>
          <w:sz w:val="28"/>
          <w:szCs w:val="28"/>
          <w:lang w:eastAsia="en-US"/>
        </w:rPr>
        <w:t>тическая посещаемость детей не превышает 56 % (данные приведены по резул</w:t>
      </w:r>
      <w:r w:rsidRPr="007B0977">
        <w:rPr>
          <w:rFonts w:eastAsia="Calibri"/>
          <w:sz w:val="28"/>
          <w:szCs w:val="28"/>
          <w:lang w:eastAsia="en-US"/>
        </w:rPr>
        <w:t>ь</w:t>
      </w:r>
      <w:r w:rsidRPr="007B0977">
        <w:rPr>
          <w:rFonts w:eastAsia="Calibri"/>
          <w:sz w:val="28"/>
          <w:szCs w:val="28"/>
          <w:lang w:eastAsia="en-US"/>
        </w:rPr>
        <w:t xml:space="preserve">татам проведенного анализа посещаемости ДОУ города Перми за период </w:t>
      </w:r>
      <w:r w:rsidR="00AA30B8">
        <w:rPr>
          <w:rFonts w:eastAsia="Calibri"/>
          <w:sz w:val="28"/>
          <w:szCs w:val="28"/>
          <w:lang w:eastAsia="en-US"/>
        </w:rPr>
        <w:t xml:space="preserve">                 </w:t>
      </w:r>
      <w:r w:rsidRPr="007B0977">
        <w:rPr>
          <w:rFonts w:eastAsia="Calibri"/>
          <w:sz w:val="28"/>
          <w:szCs w:val="28"/>
          <w:lang w:eastAsia="en-US"/>
        </w:rPr>
        <w:t>2020-2023 годов).</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3.2.1.5. Переуплотненность муниципальных ДОУ Дзержинского района по состоянию на 01.01.2023 составляет 28 %. Наиболее переукомплектованые учреждения расположены в ПР-48 (МАДОУ «Детский сад «Конструктор успеха» г. Перми, МАДОУ «ЛЕГОПОЛИС» г. Перми, </w:t>
      </w:r>
      <w:r w:rsidRPr="007B0977">
        <w:rPr>
          <w:color w:val="000000"/>
          <w:sz w:val="28"/>
          <w:szCs w:val="28"/>
          <w:lang w:eastAsia="en-US"/>
        </w:rPr>
        <w:t>МАДОУ «Детский сад № 407» г. Перми</w:t>
      </w:r>
      <w:r w:rsidRPr="007B0977">
        <w:rPr>
          <w:rFonts w:eastAsia="Calibri"/>
          <w:sz w:val="28"/>
          <w:szCs w:val="28"/>
          <w:lang w:eastAsia="en-US"/>
        </w:rPr>
        <w:t>), ПР-9 (МАДОУ «Детский сад «Талантика» г. Перми), ПР-55 (</w:t>
      </w:r>
      <w:r w:rsidRPr="007B0977">
        <w:rPr>
          <w:color w:val="000000"/>
          <w:sz w:val="28"/>
          <w:szCs w:val="28"/>
          <w:lang w:eastAsia="en-US"/>
        </w:rPr>
        <w:t xml:space="preserve">МАДОУ «Детский сад № 120» г. Перми), </w:t>
      </w:r>
      <w:r w:rsidRPr="007B0977">
        <w:rPr>
          <w:rFonts w:eastAsia="Calibri"/>
          <w:sz w:val="28"/>
          <w:szCs w:val="28"/>
          <w:lang w:eastAsia="en-US"/>
        </w:rPr>
        <w:t>ПР-32</w:t>
      </w:r>
      <w:r w:rsidRPr="007B0977">
        <w:rPr>
          <w:color w:val="000000"/>
          <w:sz w:val="28"/>
          <w:szCs w:val="28"/>
          <w:lang w:eastAsia="en-US"/>
        </w:rPr>
        <w:t xml:space="preserve"> (МАОУ «Средняя общеобразовательная школа № 44» г. Перми, структурное подразделение детский сад «Школа Рыцарей и Принцесс»</w:t>
      </w:r>
      <w:r w:rsidRPr="007B0977">
        <w:rPr>
          <w:rFonts w:eastAsia="Calibri"/>
          <w:sz w:val="28"/>
          <w:szCs w:val="28"/>
          <w:lang w:eastAsia="en-US"/>
        </w:rPr>
        <w:t>).</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По Дзержинскому району города Перми в связи с ростом планируемой ж</w:t>
      </w:r>
      <w:r w:rsidRPr="007B0977">
        <w:rPr>
          <w:rFonts w:eastAsia="Calibri"/>
          <w:sz w:val="28"/>
          <w:szCs w:val="28"/>
          <w:lang w:eastAsia="en-US"/>
        </w:rPr>
        <w:t>и</w:t>
      </w:r>
      <w:r w:rsidRPr="007B0977">
        <w:rPr>
          <w:rFonts w:eastAsia="Calibri"/>
          <w:sz w:val="28"/>
          <w:szCs w:val="28"/>
          <w:lang w:eastAsia="en-US"/>
        </w:rPr>
        <w:t>лой застройки в ПР-9 (Данилиха), ПР-21 (ДКЖ) и смежном с ним ПР-32 (Парк</w:t>
      </w:r>
      <w:r w:rsidRPr="007B0977">
        <w:rPr>
          <w:rFonts w:eastAsia="Calibri"/>
          <w:sz w:val="28"/>
          <w:szCs w:val="28"/>
          <w:lang w:eastAsia="en-US"/>
        </w:rPr>
        <w:t>о</w:t>
      </w:r>
      <w:r w:rsidRPr="007B0977">
        <w:rPr>
          <w:rFonts w:eastAsia="Calibri"/>
          <w:sz w:val="28"/>
          <w:szCs w:val="28"/>
          <w:lang w:eastAsia="en-US"/>
        </w:rPr>
        <w:t>вый), ПР-48 (Акуловский), а также с учетом переуплотненности ДОУ в ПР-32 (Парковый) и ПР-9 (Данилиха) запланировано строительство нового корпуса МАДОУ «Детский сад «ЛЕГОПОЛИС» г. Перми в квартале, ограниченном ул</w:t>
      </w:r>
      <w:r w:rsidR="00B575F7">
        <w:rPr>
          <w:rFonts w:eastAsia="Calibri"/>
          <w:sz w:val="28"/>
          <w:szCs w:val="28"/>
          <w:lang w:eastAsia="en-US"/>
        </w:rPr>
        <w:t>и</w:t>
      </w:r>
      <w:r w:rsidR="00B575F7">
        <w:rPr>
          <w:rFonts w:eastAsia="Calibri"/>
          <w:sz w:val="28"/>
          <w:szCs w:val="28"/>
          <w:lang w:eastAsia="en-US"/>
        </w:rPr>
        <w:lastRenderedPageBreak/>
        <w:t>цами</w:t>
      </w:r>
      <w:r w:rsidR="00D620E1">
        <w:rPr>
          <w:rFonts w:eastAsia="Calibri"/>
          <w:sz w:val="28"/>
          <w:szCs w:val="28"/>
          <w:lang w:eastAsia="en-US"/>
        </w:rPr>
        <w:t> </w:t>
      </w:r>
      <w:r w:rsidRPr="007B0977">
        <w:rPr>
          <w:rFonts w:eastAsia="Calibri"/>
          <w:sz w:val="28"/>
          <w:szCs w:val="28"/>
          <w:lang w:eastAsia="en-US"/>
        </w:rPr>
        <w:t xml:space="preserve">Ветлужской, Хабаровской и </w:t>
      </w:r>
      <w:r w:rsidR="00B575F7">
        <w:rPr>
          <w:rFonts w:eastAsia="Calibri"/>
          <w:sz w:val="28"/>
          <w:szCs w:val="28"/>
          <w:lang w:eastAsia="en-US"/>
        </w:rPr>
        <w:t>Заречной, на 350 мест,</w:t>
      </w:r>
      <w:r w:rsidRPr="007B0977">
        <w:rPr>
          <w:rFonts w:eastAsia="Calibri"/>
          <w:sz w:val="28"/>
          <w:szCs w:val="28"/>
          <w:lang w:eastAsia="en-US"/>
        </w:rPr>
        <w:t xml:space="preserve"> строительство детского сада по ул</w:t>
      </w:r>
      <w:r w:rsidR="00D620E1">
        <w:rPr>
          <w:rFonts w:eastAsia="Calibri"/>
          <w:sz w:val="28"/>
          <w:szCs w:val="28"/>
          <w:lang w:eastAsia="en-US"/>
        </w:rPr>
        <w:t xml:space="preserve">. </w:t>
      </w:r>
      <w:r w:rsidRPr="007B0977">
        <w:rPr>
          <w:rFonts w:eastAsia="Calibri"/>
          <w:sz w:val="28"/>
          <w:szCs w:val="28"/>
          <w:lang w:eastAsia="en-US"/>
        </w:rPr>
        <w:t>Овчинникова/Ползунова на 350 мест</w:t>
      </w:r>
      <w:r w:rsidR="00B575F7">
        <w:rPr>
          <w:rFonts w:eastAsia="Calibri"/>
          <w:sz w:val="28"/>
          <w:szCs w:val="28"/>
          <w:lang w:eastAsia="en-US"/>
        </w:rPr>
        <w:t>,</w:t>
      </w:r>
      <w:r w:rsidRPr="007B0977">
        <w:rPr>
          <w:rFonts w:eastAsia="Calibri"/>
          <w:sz w:val="28"/>
          <w:szCs w:val="28"/>
          <w:lang w:eastAsia="en-US"/>
        </w:rPr>
        <w:t xml:space="preserve"> а также строительство и безво</w:t>
      </w:r>
      <w:r w:rsidRPr="007B0977">
        <w:rPr>
          <w:rFonts w:eastAsia="Calibri"/>
          <w:sz w:val="28"/>
          <w:szCs w:val="28"/>
          <w:lang w:eastAsia="en-US"/>
        </w:rPr>
        <w:t>з</w:t>
      </w:r>
      <w:r w:rsidRPr="007B0977">
        <w:rPr>
          <w:rFonts w:eastAsia="Calibri"/>
          <w:sz w:val="28"/>
          <w:szCs w:val="28"/>
          <w:lang w:eastAsia="en-US"/>
        </w:rPr>
        <w:t>мездная передача в муниципальную собственность детск</w:t>
      </w:r>
      <w:r w:rsidR="00B575F7">
        <w:rPr>
          <w:rFonts w:eastAsia="Calibri"/>
          <w:sz w:val="28"/>
          <w:szCs w:val="28"/>
          <w:lang w:eastAsia="en-US"/>
        </w:rPr>
        <w:t xml:space="preserve">их </w:t>
      </w:r>
      <w:r w:rsidRPr="007B0977">
        <w:rPr>
          <w:rFonts w:eastAsia="Calibri"/>
          <w:sz w:val="28"/>
          <w:szCs w:val="28"/>
          <w:lang w:eastAsia="en-US"/>
        </w:rPr>
        <w:t>сад</w:t>
      </w:r>
      <w:r w:rsidR="00B575F7">
        <w:rPr>
          <w:rFonts w:eastAsia="Calibri"/>
          <w:sz w:val="28"/>
          <w:szCs w:val="28"/>
          <w:lang w:eastAsia="en-US"/>
        </w:rPr>
        <w:t>ов</w:t>
      </w:r>
      <w:r w:rsidRPr="007B0977">
        <w:rPr>
          <w:rFonts w:eastAsia="Calibri"/>
          <w:sz w:val="28"/>
          <w:szCs w:val="28"/>
          <w:lang w:eastAsia="en-US"/>
        </w:rPr>
        <w:t xml:space="preserve"> по</w:t>
      </w:r>
      <w:r w:rsidR="00B575F7">
        <w:rPr>
          <w:rFonts w:eastAsia="Calibri"/>
          <w:sz w:val="28"/>
          <w:szCs w:val="28"/>
          <w:lang w:eastAsia="en-US"/>
        </w:rPr>
        <w:t> </w:t>
      </w:r>
      <w:r w:rsidRPr="007B0977">
        <w:rPr>
          <w:rFonts w:eastAsia="Calibri"/>
          <w:sz w:val="28"/>
          <w:szCs w:val="28"/>
          <w:lang w:eastAsia="en-US"/>
        </w:rPr>
        <w:t>ул</w:t>
      </w:r>
      <w:r w:rsidR="00B575F7">
        <w:rPr>
          <w:rFonts w:eastAsia="Calibri"/>
          <w:sz w:val="28"/>
          <w:szCs w:val="28"/>
          <w:lang w:eastAsia="en-US"/>
        </w:rPr>
        <w:t>. </w:t>
      </w:r>
      <w:r w:rsidRPr="007B0977">
        <w:rPr>
          <w:rFonts w:eastAsia="Calibri"/>
          <w:sz w:val="28"/>
          <w:szCs w:val="28"/>
          <w:lang w:eastAsia="en-US"/>
        </w:rPr>
        <w:t>Герцена, 4а на 100 мест, по ул</w:t>
      </w:r>
      <w:r w:rsidR="00D620E1">
        <w:rPr>
          <w:rFonts w:eastAsia="Calibri"/>
          <w:sz w:val="28"/>
          <w:szCs w:val="28"/>
          <w:lang w:eastAsia="en-US"/>
        </w:rPr>
        <w:t xml:space="preserve">. </w:t>
      </w:r>
      <w:r w:rsidRPr="007B0977">
        <w:rPr>
          <w:rFonts w:eastAsia="Calibri"/>
          <w:sz w:val="28"/>
          <w:szCs w:val="28"/>
          <w:lang w:eastAsia="en-US"/>
        </w:rPr>
        <w:t>Спешилова, 108 на 312 мест (ПР-17 – Спешилова), на те</w:t>
      </w:r>
      <w:r w:rsidRPr="007B0977">
        <w:rPr>
          <w:rFonts w:eastAsia="Calibri"/>
          <w:sz w:val="28"/>
          <w:szCs w:val="28"/>
          <w:lang w:eastAsia="en-US"/>
        </w:rPr>
        <w:t>р</w:t>
      </w:r>
      <w:r w:rsidRPr="007B0977">
        <w:rPr>
          <w:rFonts w:eastAsia="Calibri"/>
          <w:sz w:val="28"/>
          <w:szCs w:val="28"/>
          <w:lang w:eastAsia="en-US"/>
        </w:rPr>
        <w:t>ритории Дзержинского промышленного узла на 320 мес</w:t>
      </w:r>
      <w:r w:rsidR="00D620E1">
        <w:rPr>
          <w:rFonts w:eastAsia="Calibri"/>
          <w:sz w:val="28"/>
          <w:szCs w:val="28"/>
          <w:lang w:eastAsia="en-US"/>
        </w:rPr>
        <w:t>т (ПР-12 – завод им. </w:t>
      </w:r>
      <w:r w:rsidRPr="007B0977">
        <w:rPr>
          <w:rFonts w:eastAsia="Calibri"/>
          <w:sz w:val="28"/>
          <w:szCs w:val="28"/>
          <w:lang w:eastAsia="en-US"/>
        </w:rPr>
        <w:t>Ф.М.</w:t>
      </w:r>
      <w:r w:rsidR="00D620E1">
        <w:rPr>
          <w:rFonts w:eastAsia="Calibri"/>
          <w:sz w:val="28"/>
          <w:szCs w:val="28"/>
          <w:lang w:eastAsia="en-US"/>
        </w:rPr>
        <w:t> </w:t>
      </w:r>
      <w:r w:rsidRPr="007B0977">
        <w:rPr>
          <w:rFonts w:eastAsia="Calibri"/>
          <w:sz w:val="28"/>
          <w:szCs w:val="28"/>
          <w:lang w:eastAsia="en-US"/>
        </w:rPr>
        <w:t>Дзержинского).</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Таким образом, к 2035 году планируемое количество воспитанников в</w:t>
      </w:r>
      <w:r w:rsidR="00AA30B8">
        <w:rPr>
          <w:rFonts w:eastAsia="Calibri"/>
          <w:sz w:val="28"/>
          <w:szCs w:val="28"/>
          <w:lang w:eastAsia="en-US"/>
        </w:rPr>
        <w:t> </w:t>
      </w:r>
      <w:r w:rsidRPr="007B0977">
        <w:rPr>
          <w:rFonts w:eastAsia="Calibri"/>
          <w:sz w:val="28"/>
          <w:szCs w:val="28"/>
          <w:lang w:eastAsia="en-US"/>
        </w:rPr>
        <w:t>ДОУ</w:t>
      </w:r>
      <w:r w:rsidR="00AA30B8">
        <w:rPr>
          <w:rFonts w:eastAsia="Calibri"/>
          <w:sz w:val="28"/>
          <w:szCs w:val="28"/>
          <w:lang w:eastAsia="en-US"/>
        </w:rPr>
        <w:t> </w:t>
      </w:r>
      <w:r w:rsidRPr="007B0977">
        <w:rPr>
          <w:rFonts w:eastAsia="Calibri"/>
          <w:sz w:val="28"/>
          <w:szCs w:val="28"/>
          <w:lang w:eastAsia="en-US"/>
        </w:rPr>
        <w:t>Дзержинского района города Перми составит 9061 человек, количество мест в ДОУ – 10093 (в муниципальной сети</w:t>
      </w:r>
      <w:r w:rsidR="00AA30B8">
        <w:rPr>
          <w:rFonts w:eastAsia="Calibri"/>
          <w:sz w:val="28"/>
          <w:szCs w:val="28"/>
          <w:lang w:eastAsia="en-US"/>
        </w:rPr>
        <w:t xml:space="preserve"> ДОУ – 8354 места и 1739 мест в </w:t>
      </w:r>
      <w:r w:rsidRPr="007B0977">
        <w:rPr>
          <w:rFonts w:eastAsia="Calibri"/>
          <w:sz w:val="28"/>
          <w:szCs w:val="28"/>
          <w:lang w:eastAsia="en-US"/>
        </w:rPr>
        <w:t>19</w:t>
      </w:r>
      <w:r w:rsidR="00AA30B8">
        <w:rPr>
          <w:rFonts w:eastAsia="Calibri"/>
          <w:sz w:val="28"/>
          <w:szCs w:val="28"/>
          <w:lang w:eastAsia="en-US"/>
        </w:rPr>
        <w:t> </w:t>
      </w:r>
      <w:r w:rsidRPr="007B0977">
        <w:rPr>
          <w:rFonts w:eastAsia="Calibri"/>
          <w:sz w:val="28"/>
          <w:szCs w:val="28"/>
          <w:lang w:eastAsia="en-US"/>
        </w:rPr>
        <w:t>частных ДОУ).</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За счет строительства новых мест в ДОУ и с учетом тенденции снижения численности детского населения в возрасте от 0 до 7 лет переукомплектованность муниципальных ДОУ Дзержинского района города Перми к 2035 году снизится.</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Исходя из приведенной выше аналитики и прогнозных показателей, к 2035 году потребность в местах в ДОУ для жителей Дзержинского района будет обеспечена в полном объеме.</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3.2.1.6. Переуплотненность муниципальных ДОУ Индустриального района города Перми по состоянию на 01.01.2023 составляет 23 %. Наиболее переуко</w:t>
      </w:r>
      <w:r w:rsidRPr="007B0977">
        <w:rPr>
          <w:rFonts w:eastAsia="Calibri"/>
          <w:sz w:val="28"/>
          <w:szCs w:val="28"/>
          <w:lang w:eastAsia="en-US"/>
        </w:rPr>
        <w:t>м</w:t>
      </w:r>
      <w:r w:rsidRPr="007B0977">
        <w:rPr>
          <w:rFonts w:eastAsia="Calibri"/>
          <w:sz w:val="28"/>
          <w:szCs w:val="28"/>
          <w:lang w:eastAsia="en-US"/>
        </w:rPr>
        <w:t>плектованые учреждения расположены в ПР-42 (</w:t>
      </w:r>
      <w:r w:rsidRPr="007B0977">
        <w:rPr>
          <w:color w:val="000000"/>
          <w:sz w:val="28"/>
          <w:szCs w:val="28"/>
          <w:lang w:eastAsia="en-US"/>
        </w:rPr>
        <w:t>МАДОУ «Детский сад открытий и изобретений «Эврика» г. Перми, МАОУ «Гимназия № 1» г. Перми, структурное подразделение – детский сад</w:t>
      </w:r>
      <w:r w:rsidRPr="007B0977">
        <w:rPr>
          <w:rFonts w:eastAsia="Calibri"/>
          <w:sz w:val="28"/>
          <w:szCs w:val="28"/>
          <w:lang w:eastAsia="en-US"/>
        </w:rPr>
        <w:t xml:space="preserve">), ПР-24 (МАДОУ «Детский сад № 396» г. Перми).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По Индустриальному району города Перми в связи с ростом планируемой жилой застройки в ПР-44 (Рязанский), а также с учетом переуплотненности ДОУ</w:t>
      </w:r>
      <w:r w:rsidR="00AA30B8">
        <w:rPr>
          <w:rFonts w:eastAsia="Calibri"/>
          <w:sz w:val="28"/>
          <w:szCs w:val="28"/>
          <w:lang w:eastAsia="en-US"/>
        </w:rPr>
        <w:t> </w:t>
      </w:r>
      <w:r w:rsidRPr="007B0977">
        <w:rPr>
          <w:rFonts w:eastAsia="Calibri"/>
          <w:sz w:val="28"/>
          <w:szCs w:val="28"/>
          <w:lang w:eastAsia="en-US"/>
        </w:rPr>
        <w:t>в ПР-24 (Ераничи), ПР-42 (Балатово-Больничный городок) запланированы строительство и безвозмездная передача в муниципальную собственность детск</w:t>
      </w:r>
      <w:r w:rsidRPr="007B0977">
        <w:rPr>
          <w:rFonts w:eastAsia="Calibri"/>
          <w:sz w:val="28"/>
          <w:szCs w:val="28"/>
          <w:lang w:eastAsia="en-US"/>
        </w:rPr>
        <w:t>о</w:t>
      </w:r>
      <w:r w:rsidRPr="007B0977">
        <w:rPr>
          <w:rFonts w:eastAsia="Calibri"/>
          <w:sz w:val="28"/>
          <w:szCs w:val="28"/>
          <w:lang w:eastAsia="en-US"/>
        </w:rPr>
        <w:t xml:space="preserve">го сада по улице Карпинского, 115 на 189 мест. </w:t>
      </w:r>
    </w:p>
    <w:p w:rsidR="007B0977" w:rsidRPr="007B0977" w:rsidRDefault="007B0977" w:rsidP="007B0977">
      <w:pPr>
        <w:autoSpaceDE w:val="0"/>
        <w:autoSpaceDN w:val="0"/>
        <w:adjustRightInd w:val="0"/>
        <w:ind w:firstLine="709"/>
        <w:jc w:val="both"/>
        <w:rPr>
          <w:sz w:val="28"/>
          <w:szCs w:val="28"/>
          <w:lang w:eastAsia="en-US"/>
        </w:rPr>
      </w:pPr>
      <w:r w:rsidRPr="007B0977">
        <w:rPr>
          <w:sz w:val="28"/>
          <w:szCs w:val="28"/>
          <w:lang w:eastAsia="en-US"/>
        </w:rPr>
        <w:t>В 2022 году принят в муниципальн</w:t>
      </w:r>
      <w:r w:rsidR="00D620E1">
        <w:rPr>
          <w:sz w:val="28"/>
          <w:szCs w:val="28"/>
          <w:lang w:eastAsia="en-US"/>
        </w:rPr>
        <w:t>ую собственность детский сад по </w:t>
      </w:r>
      <w:r w:rsidRPr="007B0977">
        <w:rPr>
          <w:sz w:val="28"/>
          <w:szCs w:val="28"/>
          <w:lang w:eastAsia="en-US"/>
        </w:rPr>
        <w:t>ул</w:t>
      </w:r>
      <w:r w:rsidR="00D620E1">
        <w:rPr>
          <w:sz w:val="28"/>
          <w:szCs w:val="28"/>
          <w:lang w:eastAsia="en-US"/>
        </w:rPr>
        <w:t xml:space="preserve">.  </w:t>
      </w:r>
      <w:r w:rsidRPr="007B0977">
        <w:rPr>
          <w:sz w:val="28"/>
          <w:szCs w:val="28"/>
          <w:lang w:eastAsia="en-US"/>
        </w:rPr>
        <w:t xml:space="preserve">Теплогорской, 24 на 33 места в </w:t>
      </w:r>
      <w:r w:rsidRPr="007B0977">
        <w:rPr>
          <w:rFonts w:eastAsia="Calibri"/>
          <w:sz w:val="28"/>
          <w:szCs w:val="28"/>
          <w:lang w:eastAsia="en-US"/>
        </w:rPr>
        <w:t>ПР-24 (</w:t>
      </w:r>
      <w:r w:rsidR="00D620E1">
        <w:rPr>
          <w:color w:val="000000"/>
          <w:sz w:val="28"/>
          <w:szCs w:val="28"/>
          <w:lang w:eastAsia="en-US"/>
        </w:rPr>
        <w:t>МАДОУ «Детский сад открытий и </w:t>
      </w:r>
      <w:r w:rsidRPr="007B0977">
        <w:rPr>
          <w:color w:val="000000"/>
          <w:sz w:val="28"/>
          <w:szCs w:val="28"/>
          <w:lang w:eastAsia="en-US"/>
        </w:rPr>
        <w:t>изобретений «Эврика» г. Перми</w:t>
      </w:r>
      <w:r w:rsidRPr="007B0977">
        <w:rPr>
          <w:rFonts w:eastAsia="Calibri"/>
          <w:sz w:val="28"/>
          <w:szCs w:val="28"/>
          <w:lang w:eastAsia="en-US"/>
        </w:rPr>
        <w:t>), который</w:t>
      </w:r>
      <w:r w:rsidRPr="007B0977">
        <w:rPr>
          <w:sz w:val="28"/>
          <w:szCs w:val="28"/>
          <w:lang w:eastAsia="en-US"/>
        </w:rPr>
        <w:t xml:space="preserve"> начнет функционировать после п</w:t>
      </w:r>
      <w:r w:rsidRPr="007B0977">
        <w:rPr>
          <w:sz w:val="28"/>
          <w:szCs w:val="28"/>
          <w:lang w:eastAsia="en-US"/>
        </w:rPr>
        <w:t>о</w:t>
      </w:r>
      <w:r w:rsidRPr="007B0977">
        <w:rPr>
          <w:sz w:val="28"/>
          <w:szCs w:val="28"/>
          <w:lang w:eastAsia="en-US"/>
        </w:rPr>
        <w:t>лучения лицензии на право ведения образовательной деятельности.</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Таким образом, к 2035 году планируемое количество воспитанников в</w:t>
      </w:r>
      <w:r w:rsidR="00AA30B8">
        <w:rPr>
          <w:rFonts w:eastAsia="Calibri"/>
          <w:sz w:val="28"/>
          <w:szCs w:val="28"/>
          <w:lang w:eastAsia="en-US"/>
        </w:rPr>
        <w:t> </w:t>
      </w:r>
      <w:r w:rsidRPr="007B0977">
        <w:rPr>
          <w:rFonts w:eastAsia="Calibri"/>
          <w:sz w:val="28"/>
          <w:szCs w:val="28"/>
          <w:lang w:eastAsia="en-US"/>
        </w:rPr>
        <w:t>ДОУ</w:t>
      </w:r>
      <w:r w:rsidR="00AA30B8">
        <w:rPr>
          <w:rFonts w:eastAsia="Calibri"/>
          <w:sz w:val="28"/>
          <w:szCs w:val="28"/>
          <w:lang w:eastAsia="en-US"/>
        </w:rPr>
        <w:t> </w:t>
      </w:r>
      <w:r w:rsidRPr="007B0977">
        <w:rPr>
          <w:rFonts w:eastAsia="Calibri"/>
          <w:sz w:val="28"/>
          <w:szCs w:val="28"/>
          <w:lang w:eastAsia="en-US"/>
        </w:rPr>
        <w:t>Индустриального района города Перми составит 11621 человек, колич</w:t>
      </w:r>
      <w:r w:rsidRPr="007B0977">
        <w:rPr>
          <w:rFonts w:eastAsia="Calibri"/>
          <w:sz w:val="28"/>
          <w:szCs w:val="28"/>
          <w:lang w:eastAsia="en-US"/>
        </w:rPr>
        <w:t>е</w:t>
      </w:r>
      <w:r w:rsidRPr="007B0977">
        <w:rPr>
          <w:rFonts w:eastAsia="Calibri"/>
          <w:sz w:val="28"/>
          <w:szCs w:val="28"/>
          <w:lang w:eastAsia="en-US"/>
        </w:rPr>
        <w:t>ство мест в ДОУ – 9878 (в муниципальной сети ДОУ – 9285 мест и 593 места в</w:t>
      </w:r>
      <w:r w:rsidR="00AA30B8">
        <w:rPr>
          <w:rFonts w:eastAsia="Calibri"/>
          <w:sz w:val="28"/>
          <w:szCs w:val="28"/>
          <w:lang w:eastAsia="en-US"/>
        </w:rPr>
        <w:t> </w:t>
      </w:r>
      <w:r w:rsidRPr="007B0977">
        <w:rPr>
          <w:rFonts w:eastAsia="Calibri"/>
          <w:sz w:val="28"/>
          <w:szCs w:val="28"/>
          <w:lang w:eastAsia="en-US"/>
        </w:rPr>
        <w:t>10</w:t>
      </w:r>
      <w:r w:rsidR="00AA30B8">
        <w:rPr>
          <w:rFonts w:eastAsia="Calibri"/>
          <w:sz w:val="28"/>
          <w:szCs w:val="28"/>
          <w:lang w:eastAsia="en-US"/>
        </w:rPr>
        <w:t> </w:t>
      </w:r>
      <w:r w:rsidRPr="007B0977">
        <w:rPr>
          <w:rFonts w:eastAsia="Calibri"/>
          <w:sz w:val="28"/>
          <w:szCs w:val="28"/>
          <w:lang w:eastAsia="en-US"/>
        </w:rPr>
        <w:t>частных ДОУ).</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За счет строительства новых мест в ДОУ и с учетом тенденции снижения численности детского населения в возрасте от 0 до 7 лет переукомплектованность муниципальных ДОУ Индустриального района к 2035 году снизится.</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Исходя из приведенной выше аналитики и прогнозных показателей, к 2035 году потребность в местах в ДОУ для жителей Индустриального района за счет строительства новых мест в ДОУ и с учетом тенденции снижения числе</w:t>
      </w:r>
      <w:r w:rsidRPr="007B0977">
        <w:rPr>
          <w:rFonts w:eastAsia="Calibri"/>
          <w:sz w:val="28"/>
          <w:szCs w:val="28"/>
          <w:lang w:eastAsia="en-US"/>
        </w:rPr>
        <w:t>н</w:t>
      </w:r>
      <w:r w:rsidRPr="007B0977">
        <w:rPr>
          <w:rFonts w:eastAsia="Calibri"/>
          <w:sz w:val="28"/>
          <w:szCs w:val="28"/>
          <w:lang w:eastAsia="en-US"/>
        </w:rPr>
        <w:t>ности детского населения в возрасте от 0 до 7 лет снизится.</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3.2.1.7. Переуплотненность муниципальных ДОУ Кировского района города Перми по состоянию на 01.01.2023 составляет 5 %. Переукомплектованные учр</w:t>
      </w:r>
      <w:r w:rsidRPr="007B0977">
        <w:rPr>
          <w:rFonts w:eastAsia="Calibri"/>
          <w:sz w:val="28"/>
          <w:szCs w:val="28"/>
          <w:lang w:eastAsia="en-US"/>
        </w:rPr>
        <w:t>е</w:t>
      </w:r>
      <w:r w:rsidRPr="007B0977">
        <w:rPr>
          <w:rFonts w:eastAsia="Calibri"/>
          <w:sz w:val="28"/>
          <w:szCs w:val="28"/>
          <w:lang w:eastAsia="en-US"/>
        </w:rPr>
        <w:t>ждения расположены в ПР-67 (Судозавод, Водники) (</w:t>
      </w:r>
      <w:r w:rsidRPr="007B0977">
        <w:rPr>
          <w:color w:val="000000"/>
          <w:sz w:val="28"/>
          <w:szCs w:val="28"/>
          <w:lang w:eastAsia="en-US"/>
        </w:rPr>
        <w:t>МАДОУ «Детский сад «Симфония» г. Перми, МАДОУ «Детский сад «</w:t>
      </w:r>
      <w:r w:rsidRPr="007B0977">
        <w:rPr>
          <w:color w:val="000000"/>
          <w:sz w:val="28"/>
          <w:szCs w:val="28"/>
          <w:lang w:val="en-US" w:eastAsia="en-US"/>
        </w:rPr>
        <w:t>IT</w:t>
      </w:r>
      <w:r w:rsidRPr="007B0977">
        <w:rPr>
          <w:color w:val="000000"/>
          <w:sz w:val="28"/>
          <w:szCs w:val="28"/>
          <w:lang w:eastAsia="en-US"/>
        </w:rPr>
        <w:t xml:space="preserve"> мир» г. Перми</w:t>
      </w:r>
      <w:r w:rsidRPr="007B0977">
        <w:rPr>
          <w:rFonts w:eastAsia="Calibri"/>
          <w:sz w:val="28"/>
          <w:szCs w:val="28"/>
          <w:lang w:eastAsia="en-US"/>
        </w:rPr>
        <w:t>).</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lastRenderedPageBreak/>
        <w:t>По Кировскому району города Перми в связи с ростом планируемой жилой застройки в ПР-67 (Судозавод, Водники) и переуплотненностью его дошкольных учреждений в рамках планировки территории формируется земельный участок для строительства детского сада на 287 мест по ул</w:t>
      </w:r>
      <w:r w:rsidR="009B0DBB">
        <w:rPr>
          <w:rFonts w:eastAsia="Calibri"/>
          <w:sz w:val="28"/>
          <w:szCs w:val="28"/>
          <w:lang w:eastAsia="en-US"/>
        </w:rPr>
        <w:t xml:space="preserve">. </w:t>
      </w:r>
      <w:r w:rsidRPr="007B0977">
        <w:rPr>
          <w:rFonts w:eastAsia="Calibri"/>
          <w:sz w:val="28"/>
          <w:szCs w:val="28"/>
          <w:lang w:eastAsia="en-US"/>
        </w:rPr>
        <w:t xml:space="preserve">Танцорова, 15 (точные сроки реализации проекта не определены).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Таким образом, к 2035 году планируемое количество воспитанников в</w:t>
      </w:r>
      <w:r w:rsidR="00AA30B8">
        <w:rPr>
          <w:rFonts w:eastAsia="Calibri"/>
          <w:sz w:val="28"/>
          <w:szCs w:val="28"/>
          <w:lang w:eastAsia="en-US"/>
        </w:rPr>
        <w:t> </w:t>
      </w:r>
      <w:r w:rsidRPr="007B0977">
        <w:rPr>
          <w:rFonts w:eastAsia="Calibri"/>
          <w:sz w:val="28"/>
          <w:szCs w:val="28"/>
          <w:lang w:eastAsia="en-US"/>
        </w:rPr>
        <w:t>ДОУ</w:t>
      </w:r>
      <w:r w:rsidR="00AA30B8">
        <w:rPr>
          <w:rFonts w:eastAsia="Calibri"/>
          <w:sz w:val="28"/>
          <w:szCs w:val="28"/>
          <w:lang w:eastAsia="en-US"/>
        </w:rPr>
        <w:t> </w:t>
      </w:r>
      <w:r w:rsidRPr="007B0977">
        <w:rPr>
          <w:rFonts w:eastAsia="Calibri"/>
          <w:sz w:val="28"/>
          <w:szCs w:val="28"/>
          <w:lang w:eastAsia="en-US"/>
        </w:rPr>
        <w:t>Кировского района города Перми составит 8519 человек, количество мест в ДОУ – 8840 (в муниципальной сети – 8688 мест и 152 места в 7 частных ДОУ).</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За счет строительства новых мест в ДОУ и с учетом тенденции снижения численности детского населения в возрасте от 0 до 7 лет переукомплектованность муниципальных ДОУ Кировского района к 2035 году снизится.</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Исходя из приведенной выше аналитики и прогнозных показателей, к 2035 году потребность в местах в ДОУ для жителей Кировского района будет обеспечена в полном объеме.</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3.2.1.8. Переуплотненность муниципальных ДОУ Ленинского района города Перми по состоянию на 01.01.2023 составляет 12 %.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К 2035 году планируемое количество воспитанников составит 2817 человек, количество мест в ДОУ – 2515 (в муниципальной сети ДОУ – 2415 мест и</w:t>
      </w:r>
      <w:r w:rsidR="00CB62D9">
        <w:rPr>
          <w:rFonts w:eastAsia="Calibri"/>
          <w:sz w:val="28"/>
          <w:szCs w:val="28"/>
          <w:lang w:eastAsia="en-US"/>
        </w:rPr>
        <w:t> </w:t>
      </w:r>
      <w:r w:rsidRPr="007B0977">
        <w:rPr>
          <w:rFonts w:eastAsia="Calibri"/>
          <w:sz w:val="28"/>
          <w:szCs w:val="28"/>
          <w:lang w:eastAsia="en-US"/>
        </w:rPr>
        <w:t>100</w:t>
      </w:r>
      <w:r w:rsidR="00CB62D9">
        <w:rPr>
          <w:rFonts w:eastAsia="Calibri"/>
          <w:sz w:val="28"/>
          <w:szCs w:val="28"/>
          <w:lang w:eastAsia="en-US"/>
        </w:rPr>
        <w:t> </w:t>
      </w:r>
      <w:r w:rsidRPr="007B0977">
        <w:rPr>
          <w:rFonts w:eastAsia="Calibri"/>
          <w:sz w:val="28"/>
          <w:szCs w:val="28"/>
          <w:lang w:eastAsia="en-US"/>
        </w:rPr>
        <w:t xml:space="preserve">мест в трех частных ДОУ).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В связи с отсутствием прогнозируемого спроса на увел</w:t>
      </w:r>
      <w:r w:rsidR="00AA30B8">
        <w:rPr>
          <w:rFonts w:eastAsia="Calibri"/>
          <w:sz w:val="28"/>
          <w:szCs w:val="28"/>
          <w:lang w:eastAsia="en-US"/>
        </w:rPr>
        <w:t>ичение мест в </w:t>
      </w:r>
      <w:r w:rsidRPr="007B0977">
        <w:rPr>
          <w:rFonts w:eastAsia="Calibri"/>
          <w:sz w:val="28"/>
          <w:szCs w:val="28"/>
          <w:lang w:eastAsia="en-US"/>
        </w:rPr>
        <w:t>ДОУ</w:t>
      </w:r>
      <w:r w:rsidR="00AA30B8">
        <w:rPr>
          <w:rFonts w:eastAsia="Calibri"/>
          <w:sz w:val="28"/>
          <w:szCs w:val="28"/>
          <w:lang w:eastAsia="en-US"/>
        </w:rPr>
        <w:t> </w:t>
      </w:r>
      <w:r w:rsidRPr="007B0977">
        <w:rPr>
          <w:rFonts w:eastAsia="Calibri"/>
          <w:sz w:val="28"/>
          <w:szCs w:val="28"/>
          <w:lang w:eastAsia="en-US"/>
        </w:rPr>
        <w:t>к 2035 году строительство новых объектов в районе не запланировано. П</w:t>
      </w:r>
      <w:r w:rsidRPr="007B0977">
        <w:rPr>
          <w:rFonts w:eastAsia="Calibri"/>
          <w:sz w:val="28"/>
          <w:szCs w:val="28"/>
          <w:lang w:eastAsia="en-US"/>
        </w:rPr>
        <w:t>о</w:t>
      </w:r>
      <w:r w:rsidRPr="007B0977">
        <w:rPr>
          <w:rFonts w:eastAsia="Calibri"/>
          <w:sz w:val="28"/>
          <w:szCs w:val="28"/>
          <w:lang w:eastAsia="en-US"/>
        </w:rPr>
        <w:t xml:space="preserve">требность в местах ДОУ будет обеспечена в полном объеме.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3.2.1.9. Переуплотненность муниципальных ДОУ Мотовилихинского рай</w:t>
      </w:r>
      <w:r w:rsidRPr="007B0977">
        <w:rPr>
          <w:rFonts w:eastAsia="Calibri"/>
          <w:sz w:val="28"/>
          <w:szCs w:val="28"/>
          <w:lang w:eastAsia="en-US"/>
        </w:rPr>
        <w:t>о</w:t>
      </w:r>
      <w:r w:rsidRPr="007B0977">
        <w:rPr>
          <w:rFonts w:eastAsia="Calibri"/>
          <w:sz w:val="28"/>
          <w:szCs w:val="28"/>
          <w:lang w:eastAsia="en-US"/>
        </w:rPr>
        <w:t>на города Перми по состоянию на 01.01.2023 составляет 26 %. Наиболее пер</w:t>
      </w:r>
      <w:r w:rsidRPr="007B0977">
        <w:rPr>
          <w:rFonts w:eastAsia="Calibri"/>
          <w:sz w:val="28"/>
          <w:szCs w:val="28"/>
          <w:lang w:eastAsia="en-US"/>
        </w:rPr>
        <w:t>е</w:t>
      </w:r>
      <w:r w:rsidRPr="007B0977">
        <w:rPr>
          <w:rFonts w:eastAsia="Calibri"/>
          <w:sz w:val="28"/>
          <w:szCs w:val="28"/>
          <w:lang w:eastAsia="en-US"/>
        </w:rPr>
        <w:t>укомплектованные учреждения расположены в ПР-28 (Садовый) (</w:t>
      </w:r>
      <w:r w:rsidRPr="007B0977">
        <w:rPr>
          <w:color w:val="000000"/>
          <w:sz w:val="28"/>
          <w:szCs w:val="28"/>
          <w:lang w:eastAsia="en-US"/>
        </w:rPr>
        <w:t>МАДОУ</w:t>
      </w:r>
      <w:r w:rsidR="00CB62D9">
        <w:rPr>
          <w:color w:val="000000"/>
          <w:sz w:val="28"/>
          <w:szCs w:val="28"/>
          <w:lang w:eastAsia="en-US"/>
        </w:rPr>
        <w:t> </w:t>
      </w:r>
      <w:r w:rsidRPr="007B0977">
        <w:rPr>
          <w:color w:val="000000"/>
          <w:sz w:val="28"/>
          <w:szCs w:val="28"/>
          <w:lang w:eastAsia="en-US"/>
        </w:rPr>
        <w:t>«Центр развития ребенка – детский сад № 67» г. Перми, МАДОУ «Де</w:t>
      </w:r>
      <w:r w:rsidRPr="007B0977">
        <w:rPr>
          <w:color w:val="000000"/>
          <w:sz w:val="28"/>
          <w:szCs w:val="28"/>
          <w:lang w:eastAsia="en-US"/>
        </w:rPr>
        <w:t>т</w:t>
      </w:r>
      <w:r w:rsidRPr="007B0977">
        <w:rPr>
          <w:color w:val="000000"/>
          <w:sz w:val="28"/>
          <w:szCs w:val="28"/>
          <w:lang w:eastAsia="en-US"/>
        </w:rPr>
        <w:t>ский сад №</w:t>
      </w:r>
      <w:r w:rsidR="00CB62D9">
        <w:rPr>
          <w:color w:val="000000"/>
          <w:sz w:val="28"/>
          <w:szCs w:val="28"/>
          <w:lang w:eastAsia="en-US"/>
        </w:rPr>
        <w:t xml:space="preserve"> 419» г. </w:t>
      </w:r>
      <w:r w:rsidRPr="007B0977">
        <w:rPr>
          <w:color w:val="000000"/>
          <w:sz w:val="28"/>
          <w:szCs w:val="28"/>
          <w:lang w:eastAsia="en-US"/>
        </w:rPr>
        <w:t>Перми</w:t>
      </w:r>
      <w:r w:rsidRPr="007B0977">
        <w:rPr>
          <w:rFonts w:eastAsia="Calibri"/>
          <w:sz w:val="28"/>
          <w:szCs w:val="28"/>
          <w:lang w:eastAsia="en-US"/>
        </w:rPr>
        <w:t>), ПР-59, 60 (Вышка-2) (</w:t>
      </w:r>
      <w:r w:rsidRPr="007B0977">
        <w:rPr>
          <w:color w:val="000000"/>
          <w:sz w:val="28"/>
          <w:szCs w:val="28"/>
          <w:lang w:eastAsia="en-US"/>
        </w:rPr>
        <w:t>МАДОУ «Детский сад «Планета «Здорово» г. Перми</w:t>
      </w:r>
      <w:r w:rsidRPr="007B0977">
        <w:rPr>
          <w:rFonts w:eastAsia="Calibri"/>
          <w:sz w:val="28"/>
          <w:szCs w:val="28"/>
          <w:lang w:eastAsia="en-US"/>
        </w:rPr>
        <w:t>), Висим (</w:t>
      </w:r>
      <w:r w:rsidRPr="007B0977">
        <w:rPr>
          <w:color w:val="000000"/>
          <w:sz w:val="28"/>
          <w:szCs w:val="28"/>
          <w:lang w:eastAsia="en-US"/>
        </w:rPr>
        <w:t>МАДОУ «Детский сад «Компас» г. Перми</w:t>
      </w:r>
      <w:r w:rsidRPr="007B0977">
        <w:rPr>
          <w:rFonts w:eastAsia="Calibri"/>
          <w:sz w:val="28"/>
          <w:szCs w:val="28"/>
          <w:lang w:eastAsia="en-US"/>
        </w:rPr>
        <w:t>), ПР-43 (Ива) (</w:t>
      </w:r>
      <w:r w:rsidRPr="007B0977">
        <w:rPr>
          <w:color w:val="000000"/>
          <w:sz w:val="28"/>
          <w:szCs w:val="28"/>
          <w:lang w:eastAsia="en-US"/>
        </w:rPr>
        <w:t>МАДОУ «Детский сад «Эрудит» г. Перми</w:t>
      </w:r>
      <w:r w:rsidRPr="007B0977">
        <w:rPr>
          <w:rFonts w:eastAsia="Calibri"/>
          <w:sz w:val="28"/>
          <w:szCs w:val="28"/>
          <w:lang w:eastAsia="en-US"/>
        </w:rPr>
        <w:t>), ПР-61 (Запруд) (</w:t>
      </w:r>
      <w:r w:rsidRPr="007B0977">
        <w:rPr>
          <w:color w:val="000000"/>
          <w:sz w:val="28"/>
          <w:szCs w:val="28"/>
          <w:lang w:eastAsia="en-US"/>
        </w:rPr>
        <w:t>МАОУ</w:t>
      </w:r>
      <w:r w:rsidR="00CB62D9">
        <w:rPr>
          <w:color w:val="000000"/>
          <w:sz w:val="28"/>
          <w:szCs w:val="28"/>
          <w:lang w:eastAsia="en-US"/>
        </w:rPr>
        <w:t> </w:t>
      </w:r>
      <w:r w:rsidRPr="007B0977">
        <w:rPr>
          <w:color w:val="000000"/>
          <w:sz w:val="28"/>
          <w:szCs w:val="28"/>
          <w:lang w:eastAsia="en-US"/>
        </w:rPr>
        <w:t>СОШ</w:t>
      </w:r>
      <w:r w:rsidR="00CB62D9">
        <w:rPr>
          <w:color w:val="000000"/>
          <w:sz w:val="28"/>
          <w:szCs w:val="28"/>
          <w:lang w:eastAsia="en-US"/>
        </w:rPr>
        <w:t> </w:t>
      </w:r>
      <w:r w:rsidRPr="007B0977">
        <w:rPr>
          <w:color w:val="000000"/>
          <w:sz w:val="28"/>
          <w:szCs w:val="28"/>
          <w:lang w:eastAsia="en-US"/>
        </w:rPr>
        <w:t>№ 118» г. Перми, структурное подразделение – детский сад</w:t>
      </w:r>
      <w:r w:rsidRPr="007B0977">
        <w:rPr>
          <w:rFonts w:eastAsia="Calibri"/>
          <w:sz w:val="28"/>
          <w:szCs w:val="28"/>
          <w:lang w:eastAsia="en-US"/>
        </w:rPr>
        <w:t xml:space="preserve">).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По Мотовилихинскому району города Перми в связи с ростом планируемой жилой застройки в ПР-59, 60, 43 прорабатывается документация по планировке территории, предусматривающая строительство детского сада в квартале, огран</w:t>
      </w:r>
      <w:r w:rsidRPr="007B0977">
        <w:rPr>
          <w:rFonts w:eastAsia="Calibri"/>
          <w:sz w:val="28"/>
          <w:szCs w:val="28"/>
          <w:lang w:eastAsia="en-US"/>
        </w:rPr>
        <w:t>и</w:t>
      </w:r>
      <w:r w:rsidRPr="007B0977">
        <w:rPr>
          <w:rFonts w:eastAsia="Calibri"/>
          <w:sz w:val="28"/>
          <w:szCs w:val="28"/>
          <w:lang w:eastAsia="en-US"/>
        </w:rPr>
        <w:t>ченном улицами Иньвенской, Ивдельской, Грознинской, Целинной на 180 мест.</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sz w:val="28"/>
          <w:szCs w:val="28"/>
          <w:lang w:eastAsia="en-US"/>
        </w:rPr>
        <w:t>Также при заключении договоров комплексного развития территории М</w:t>
      </w:r>
      <w:r w:rsidRPr="007B0977">
        <w:rPr>
          <w:sz w:val="28"/>
          <w:szCs w:val="28"/>
          <w:lang w:eastAsia="en-US"/>
        </w:rPr>
        <w:t>о</w:t>
      </w:r>
      <w:r w:rsidRPr="007B0977">
        <w:rPr>
          <w:sz w:val="28"/>
          <w:szCs w:val="28"/>
          <w:lang w:eastAsia="en-US"/>
        </w:rPr>
        <w:t>товилихинского района с застройщиками в период с 2029 по 2034 годы админ</w:t>
      </w:r>
      <w:r w:rsidRPr="007B0977">
        <w:rPr>
          <w:sz w:val="28"/>
          <w:szCs w:val="28"/>
          <w:lang w:eastAsia="en-US"/>
        </w:rPr>
        <w:t>и</w:t>
      </w:r>
      <w:r w:rsidRPr="007B0977">
        <w:rPr>
          <w:sz w:val="28"/>
          <w:szCs w:val="28"/>
          <w:lang w:eastAsia="en-US"/>
        </w:rPr>
        <w:t>страцией города Перми планируется проработка вопроса обеспечения территории объектами социальной инфраструктуры, в том числе ДОУ.</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Таким образом, к 2035 году планиру</w:t>
      </w:r>
      <w:r w:rsidR="00CB62D9">
        <w:rPr>
          <w:rFonts w:eastAsia="Calibri"/>
          <w:sz w:val="28"/>
          <w:szCs w:val="28"/>
          <w:lang w:eastAsia="en-US"/>
        </w:rPr>
        <w:t>емое количество воспитанников в </w:t>
      </w:r>
      <w:r w:rsidRPr="007B0977">
        <w:rPr>
          <w:rFonts w:eastAsia="Calibri"/>
          <w:sz w:val="28"/>
          <w:szCs w:val="28"/>
          <w:lang w:eastAsia="en-US"/>
        </w:rPr>
        <w:t>ДОУ</w:t>
      </w:r>
      <w:r w:rsidR="00CB62D9">
        <w:rPr>
          <w:rFonts w:eastAsia="Calibri"/>
          <w:sz w:val="28"/>
          <w:szCs w:val="28"/>
          <w:lang w:eastAsia="en-US"/>
        </w:rPr>
        <w:t> </w:t>
      </w:r>
      <w:r w:rsidRPr="007B0977">
        <w:rPr>
          <w:rFonts w:eastAsia="Calibri"/>
          <w:sz w:val="28"/>
          <w:szCs w:val="28"/>
          <w:lang w:eastAsia="en-US"/>
        </w:rPr>
        <w:t>Мотовилихинского района города Перми составит 13946 человек, план</w:t>
      </w:r>
      <w:r w:rsidRPr="007B0977">
        <w:rPr>
          <w:rFonts w:eastAsia="Calibri"/>
          <w:sz w:val="28"/>
          <w:szCs w:val="28"/>
          <w:lang w:eastAsia="en-US"/>
        </w:rPr>
        <w:t>и</w:t>
      </w:r>
      <w:r w:rsidRPr="007B0977">
        <w:rPr>
          <w:rFonts w:eastAsia="Calibri"/>
          <w:sz w:val="28"/>
          <w:szCs w:val="28"/>
          <w:lang w:eastAsia="en-US"/>
        </w:rPr>
        <w:t>руемое количество мест в ДОУ – 11338 (в муниципальной сети ДОУ – 10605 мест и 733 места в 20 частных ДОУ).</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За счет строительства новых </w:t>
      </w:r>
      <w:r w:rsidR="00B575F7">
        <w:rPr>
          <w:rFonts w:eastAsia="Calibri"/>
          <w:sz w:val="28"/>
          <w:szCs w:val="28"/>
          <w:lang w:eastAsia="en-US"/>
        </w:rPr>
        <w:t xml:space="preserve">зданий </w:t>
      </w:r>
      <w:r w:rsidRPr="007B0977">
        <w:rPr>
          <w:rFonts w:eastAsia="Calibri"/>
          <w:sz w:val="28"/>
          <w:szCs w:val="28"/>
          <w:lang w:eastAsia="en-US"/>
        </w:rPr>
        <w:t>ДОУ и с учетом тенденции снижения численности детского населения в возрасте от 0 до 7 лет переукомплектованность муниципальных ДОУ Мотовилихинского района к 2035 году снизится.</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lastRenderedPageBreak/>
        <w:t xml:space="preserve">3.2.1.10. Переуплотненность муниципальных ДОУ Орджоникидзевского района города Перми по состоянию на 01.01.2023 составляет 11 %.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В настоящее время строительство ДОУ в Орджоникидзевском районе не планируется. П</w:t>
      </w:r>
      <w:r w:rsidRPr="007B0977">
        <w:rPr>
          <w:sz w:val="28"/>
          <w:szCs w:val="28"/>
          <w:lang w:eastAsia="en-US"/>
        </w:rPr>
        <w:t xml:space="preserve">ри этом при заключении договоров о комплексном развитии территории Орджоникидзевского района с застройщиками на период </w:t>
      </w:r>
      <w:r w:rsidR="00CB62D9">
        <w:rPr>
          <w:sz w:val="28"/>
          <w:szCs w:val="28"/>
          <w:lang w:eastAsia="en-US"/>
        </w:rPr>
        <w:t>с </w:t>
      </w:r>
      <w:r w:rsidRPr="007B0977">
        <w:rPr>
          <w:sz w:val="28"/>
          <w:szCs w:val="28"/>
          <w:lang w:eastAsia="en-US"/>
        </w:rPr>
        <w:t>2029</w:t>
      </w:r>
      <w:r w:rsidR="00CB62D9">
        <w:rPr>
          <w:sz w:val="28"/>
          <w:szCs w:val="28"/>
          <w:lang w:eastAsia="en-US"/>
        </w:rPr>
        <w:t> </w:t>
      </w:r>
      <w:r w:rsidRPr="007B0977">
        <w:rPr>
          <w:sz w:val="28"/>
          <w:szCs w:val="28"/>
          <w:lang w:eastAsia="en-US"/>
        </w:rPr>
        <w:t>по</w:t>
      </w:r>
      <w:r w:rsidR="00CB62D9">
        <w:rPr>
          <w:sz w:val="28"/>
          <w:szCs w:val="28"/>
          <w:lang w:eastAsia="en-US"/>
        </w:rPr>
        <w:t> </w:t>
      </w:r>
      <w:r w:rsidRPr="007B0977">
        <w:rPr>
          <w:sz w:val="28"/>
          <w:szCs w:val="28"/>
          <w:lang w:eastAsia="en-US"/>
        </w:rPr>
        <w:t>2035 годы администрацией города Перми планируется проработка в</w:t>
      </w:r>
      <w:r w:rsidRPr="007B0977">
        <w:rPr>
          <w:sz w:val="28"/>
          <w:szCs w:val="28"/>
          <w:lang w:eastAsia="en-US"/>
        </w:rPr>
        <w:t>о</w:t>
      </w:r>
      <w:r w:rsidRPr="007B0977">
        <w:rPr>
          <w:sz w:val="28"/>
          <w:szCs w:val="28"/>
          <w:lang w:eastAsia="en-US"/>
        </w:rPr>
        <w:t>проса обеспечения территории объектами социальной инфраструктуры, в</w:t>
      </w:r>
      <w:r w:rsidR="005C54C4">
        <w:rPr>
          <w:sz w:val="28"/>
          <w:szCs w:val="28"/>
          <w:lang w:eastAsia="en-US"/>
        </w:rPr>
        <w:t> </w:t>
      </w:r>
      <w:r w:rsidRPr="007B0977">
        <w:rPr>
          <w:sz w:val="28"/>
          <w:szCs w:val="28"/>
          <w:lang w:eastAsia="en-US"/>
        </w:rPr>
        <w:t>том</w:t>
      </w:r>
      <w:r w:rsidR="005C54C4">
        <w:rPr>
          <w:sz w:val="28"/>
          <w:szCs w:val="28"/>
          <w:lang w:eastAsia="en-US"/>
        </w:rPr>
        <w:t> </w:t>
      </w:r>
      <w:r w:rsidRPr="007B0977">
        <w:rPr>
          <w:sz w:val="28"/>
          <w:szCs w:val="28"/>
          <w:lang w:eastAsia="en-US"/>
        </w:rPr>
        <w:t>числе ДОУ.</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Таким образом, к 2035 году планиру</w:t>
      </w:r>
      <w:r w:rsidR="00CB62D9">
        <w:rPr>
          <w:rFonts w:eastAsia="Calibri"/>
          <w:sz w:val="28"/>
          <w:szCs w:val="28"/>
          <w:lang w:eastAsia="en-US"/>
        </w:rPr>
        <w:t>емое количество воспитанников в </w:t>
      </w:r>
      <w:r w:rsidRPr="007B0977">
        <w:rPr>
          <w:rFonts w:eastAsia="Calibri"/>
          <w:sz w:val="28"/>
          <w:szCs w:val="28"/>
          <w:lang w:eastAsia="en-US"/>
        </w:rPr>
        <w:t>ДОУ</w:t>
      </w:r>
      <w:r w:rsidR="00CB62D9">
        <w:rPr>
          <w:rFonts w:eastAsia="Calibri"/>
          <w:sz w:val="28"/>
          <w:szCs w:val="28"/>
          <w:lang w:eastAsia="en-US"/>
        </w:rPr>
        <w:t> </w:t>
      </w:r>
      <w:r w:rsidRPr="007B0977">
        <w:rPr>
          <w:rFonts w:eastAsia="Calibri"/>
          <w:sz w:val="28"/>
          <w:szCs w:val="28"/>
          <w:lang w:eastAsia="en-US"/>
        </w:rPr>
        <w:t>Орджоникидзевского района города Перми составит 8918 человек, колич</w:t>
      </w:r>
      <w:r w:rsidRPr="007B0977">
        <w:rPr>
          <w:rFonts w:eastAsia="Calibri"/>
          <w:sz w:val="28"/>
          <w:szCs w:val="28"/>
          <w:lang w:eastAsia="en-US"/>
        </w:rPr>
        <w:t>е</w:t>
      </w:r>
      <w:r w:rsidRPr="007B0977">
        <w:rPr>
          <w:rFonts w:eastAsia="Calibri"/>
          <w:sz w:val="28"/>
          <w:szCs w:val="28"/>
          <w:lang w:eastAsia="en-US"/>
        </w:rPr>
        <w:t>ство мест в ДОУ – 7777 (в муниципальной сети ДОУ – 7322 места и 455 мест в 13 частных ДОУ).</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Исходя из приведенной выше аналитики и прогнозных показателей, к 2035 году потребность в местах в ДОУ для жителей Орджоникидзевского рай</w:t>
      </w:r>
      <w:r w:rsidRPr="007B0977">
        <w:rPr>
          <w:rFonts w:eastAsia="Calibri"/>
          <w:sz w:val="28"/>
          <w:szCs w:val="28"/>
          <w:lang w:eastAsia="en-US"/>
        </w:rPr>
        <w:t>о</w:t>
      </w:r>
      <w:r w:rsidRPr="007B0977">
        <w:rPr>
          <w:rFonts w:eastAsia="Calibri"/>
          <w:sz w:val="28"/>
          <w:szCs w:val="28"/>
          <w:lang w:eastAsia="en-US"/>
        </w:rPr>
        <w:t>на будет соответствовать уровню 2023 года, а в случае увеличения площади ж</w:t>
      </w:r>
      <w:r w:rsidRPr="007B0977">
        <w:rPr>
          <w:rFonts w:eastAsia="Calibri"/>
          <w:sz w:val="28"/>
          <w:szCs w:val="28"/>
          <w:lang w:eastAsia="en-US"/>
        </w:rPr>
        <w:t>и</w:t>
      </w:r>
      <w:r w:rsidRPr="007B0977">
        <w:rPr>
          <w:rFonts w:eastAsia="Calibri"/>
          <w:sz w:val="28"/>
          <w:szCs w:val="28"/>
          <w:lang w:eastAsia="en-US"/>
        </w:rPr>
        <w:t>лой застройки будет обеспечиваться за счет заключения договоров с застройщ</w:t>
      </w:r>
      <w:r w:rsidRPr="007B0977">
        <w:rPr>
          <w:rFonts w:eastAsia="Calibri"/>
          <w:sz w:val="28"/>
          <w:szCs w:val="28"/>
          <w:lang w:eastAsia="en-US"/>
        </w:rPr>
        <w:t>и</w:t>
      </w:r>
      <w:r w:rsidRPr="007B0977">
        <w:rPr>
          <w:rFonts w:eastAsia="Calibri"/>
          <w:sz w:val="28"/>
          <w:szCs w:val="28"/>
          <w:lang w:eastAsia="en-US"/>
        </w:rPr>
        <w:t>ками на строительство встроенно-пристроенных детских садов.</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3.2.1.11. Переуплотненность муниципальных ДОУ Свердловского района города Перми по состоянию на 01.01.2023 составляет 21 %. Наиболее переуко</w:t>
      </w:r>
      <w:r w:rsidRPr="007B0977">
        <w:rPr>
          <w:rFonts w:eastAsia="Calibri"/>
          <w:sz w:val="28"/>
          <w:szCs w:val="28"/>
          <w:lang w:eastAsia="en-US"/>
        </w:rPr>
        <w:t>м</w:t>
      </w:r>
      <w:r w:rsidRPr="007B0977">
        <w:rPr>
          <w:rFonts w:eastAsia="Calibri"/>
          <w:sz w:val="28"/>
          <w:szCs w:val="28"/>
          <w:lang w:eastAsia="en-US"/>
        </w:rPr>
        <w:t>плектованные учреждения расположены в ПР-35 (Крохалева) (</w:t>
      </w:r>
      <w:r w:rsidRPr="007B0977">
        <w:rPr>
          <w:color w:val="000000"/>
          <w:sz w:val="28"/>
          <w:szCs w:val="28"/>
          <w:lang w:eastAsia="en-US"/>
        </w:rPr>
        <w:t>МАДОУ «Детский сад «АртГрад» г. Перми</w:t>
      </w:r>
      <w:r w:rsidRPr="007B0977">
        <w:rPr>
          <w:rFonts w:eastAsia="Calibri"/>
          <w:sz w:val="28"/>
          <w:szCs w:val="28"/>
          <w:lang w:eastAsia="en-US"/>
        </w:rPr>
        <w:t>), ПР-8 (Чернышевского) (</w:t>
      </w:r>
      <w:r w:rsidRPr="007B0977">
        <w:rPr>
          <w:color w:val="000000"/>
          <w:sz w:val="28"/>
          <w:szCs w:val="28"/>
          <w:lang w:eastAsia="en-US"/>
        </w:rPr>
        <w:t>МАДОУ «Детский сад № 291» г. Перми</w:t>
      </w:r>
      <w:r w:rsidRPr="007B0977">
        <w:rPr>
          <w:rFonts w:eastAsia="Calibri"/>
          <w:sz w:val="28"/>
          <w:szCs w:val="28"/>
          <w:lang w:eastAsia="en-US"/>
        </w:rPr>
        <w:t>), ПР-30 (Юбилейный) (</w:t>
      </w:r>
      <w:r w:rsidRPr="007B0977">
        <w:rPr>
          <w:color w:val="000000"/>
          <w:sz w:val="28"/>
          <w:szCs w:val="28"/>
          <w:lang w:eastAsia="en-US"/>
        </w:rPr>
        <w:t>МАДОУ «Детский сад «ЭКОСАД» г. Перми, МАДОУ «Детский сад № 369» г. Перми</w:t>
      </w:r>
      <w:r w:rsidRPr="007B0977">
        <w:rPr>
          <w:rFonts w:eastAsia="Calibri"/>
          <w:sz w:val="28"/>
          <w:szCs w:val="28"/>
          <w:lang w:eastAsia="en-US"/>
        </w:rPr>
        <w:t xml:space="preserve">).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По Свердловскому району города Перми в связи с ростом планируемой ж</w:t>
      </w:r>
      <w:r w:rsidRPr="007B0977">
        <w:rPr>
          <w:rFonts w:eastAsia="Calibri"/>
          <w:sz w:val="28"/>
          <w:szCs w:val="28"/>
          <w:lang w:eastAsia="en-US"/>
        </w:rPr>
        <w:t>и</w:t>
      </w:r>
      <w:r w:rsidRPr="007B0977">
        <w:rPr>
          <w:rFonts w:eastAsia="Calibri"/>
          <w:sz w:val="28"/>
          <w:szCs w:val="28"/>
          <w:lang w:eastAsia="en-US"/>
        </w:rPr>
        <w:t>лой застройки в ПР-8, ПР-37 (Чернышевского, Южный) планируется строител</w:t>
      </w:r>
      <w:r w:rsidRPr="007B0977">
        <w:rPr>
          <w:rFonts w:eastAsia="Calibri"/>
          <w:sz w:val="28"/>
          <w:szCs w:val="28"/>
          <w:lang w:eastAsia="en-US"/>
        </w:rPr>
        <w:t>ь</w:t>
      </w:r>
      <w:r w:rsidRPr="007B0977">
        <w:rPr>
          <w:rFonts w:eastAsia="Calibri"/>
          <w:sz w:val="28"/>
          <w:szCs w:val="28"/>
          <w:lang w:eastAsia="en-US"/>
        </w:rPr>
        <w:t>ство и безвозмездная передача в муниципальную собственность здания для ра</w:t>
      </w:r>
      <w:r w:rsidRPr="007B0977">
        <w:rPr>
          <w:rFonts w:eastAsia="Calibri"/>
          <w:sz w:val="28"/>
          <w:szCs w:val="28"/>
          <w:lang w:eastAsia="en-US"/>
        </w:rPr>
        <w:t>з</w:t>
      </w:r>
      <w:r w:rsidRPr="007B0977">
        <w:rPr>
          <w:rFonts w:eastAsia="Calibri"/>
          <w:sz w:val="28"/>
          <w:szCs w:val="28"/>
          <w:lang w:eastAsia="en-US"/>
        </w:rPr>
        <w:t>мещения детского сада по ул</w:t>
      </w:r>
      <w:r w:rsidR="005C54C4">
        <w:rPr>
          <w:rFonts w:eastAsia="Calibri"/>
          <w:sz w:val="28"/>
          <w:szCs w:val="28"/>
          <w:lang w:eastAsia="en-US"/>
        </w:rPr>
        <w:t xml:space="preserve">. </w:t>
      </w:r>
      <w:r w:rsidRPr="007B0977">
        <w:rPr>
          <w:rFonts w:eastAsia="Calibri"/>
          <w:sz w:val="28"/>
          <w:szCs w:val="28"/>
          <w:lang w:eastAsia="en-US"/>
        </w:rPr>
        <w:t xml:space="preserve">Братской, 10 (ПР-37) на 235 мест. </w:t>
      </w:r>
      <w:r w:rsidR="005C54C4">
        <w:rPr>
          <w:rFonts w:eastAsia="Calibri"/>
          <w:sz w:val="28"/>
          <w:szCs w:val="28"/>
          <w:lang w:eastAsia="en-US"/>
        </w:rPr>
        <w:t>В</w:t>
      </w:r>
      <w:r w:rsidRPr="007B0977">
        <w:rPr>
          <w:rFonts w:eastAsia="Calibri"/>
          <w:sz w:val="28"/>
          <w:szCs w:val="28"/>
          <w:lang w:eastAsia="en-US"/>
        </w:rPr>
        <w:t>едутся</w:t>
      </w:r>
      <w:r w:rsidR="005C54C4">
        <w:rPr>
          <w:rFonts w:eastAsia="Calibri"/>
          <w:sz w:val="28"/>
          <w:szCs w:val="28"/>
          <w:lang w:eastAsia="en-US"/>
        </w:rPr>
        <w:t xml:space="preserve"> также </w:t>
      </w:r>
      <w:r w:rsidRPr="007B0977">
        <w:rPr>
          <w:rFonts w:eastAsia="Calibri"/>
          <w:sz w:val="28"/>
          <w:szCs w:val="28"/>
          <w:lang w:eastAsia="en-US"/>
        </w:rPr>
        <w:t xml:space="preserve">переговоры с застройщиками в рамках КРТ на строительство ДОУ, в том числе в ПР-8.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Таким образом, к 2035 году планируемое количество воспитанников в</w:t>
      </w:r>
      <w:r w:rsidR="002D5EB4">
        <w:rPr>
          <w:rFonts w:eastAsia="Calibri"/>
          <w:sz w:val="28"/>
          <w:szCs w:val="28"/>
          <w:lang w:val="en-US" w:eastAsia="en-US"/>
        </w:rPr>
        <w:t> </w:t>
      </w:r>
      <w:r w:rsidR="002D5EB4">
        <w:rPr>
          <w:rFonts w:eastAsia="Calibri"/>
          <w:sz w:val="28"/>
          <w:szCs w:val="28"/>
          <w:lang w:eastAsia="en-US"/>
        </w:rPr>
        <w:t>ДОУ</w:t>
      </w:r>
      <w:r w:rsidR="002D5EB4">
        <w:rPr>
          <w:rFonts w:eastAsia="Calibri"/>
          <w:sz w:val="28"/>
          <w:szCs w:val="28"/>
          <w:lang w:val="en-US" w:eastAsia="en-US"/>
        </w:rPr>
        <w:t> </w:t>
      </w:r>
      <w:r w:rsidRPr="007B0977">
        <w:rPr>
          <w:rFonts w:eastAsia="Calibri"/>
          <w:sz w:val="28"/>
          <w:szCs w:val="28"/>
          <w:lang w:eastAsia="en-US"/>
        </w:rPr>
        <w:t>Свердловского района города Перми составит 16480 человек, количество мест в ДОУ – 13109 (в муниципальной сети ДОУ – 12519 мест и 590 мест в</w:t>
      </w:r>
      <w:r w:rsidR="002D5EB4">
        <w:rPr>
          <w:rFonts w:eastAsia="Calibri"/>
          <w:sz w:val="28"/>
          <w:szCs w:val="28"/>
          <w:lang w:val="en-US" w:eastAsia="en-US"/>
        </w:rPr>
        <w:t> </w:t>
      </w:r>
      <w:r w:rsidRPr="007B0977">
        <w:rPr>
          <w:rFonts w:eastAsia="Calibri"/>
          <w:sz w:val="28"/>
          <w:szCs w:val="28"/>
          <w:lang w:eastAsia="en-US"/>
        </w:rPr>
        <w:t>14</w:t>
      </w:r>
      <w:r w:rsidR="002D5EB4">
        <w:rPr>
          <w:rFonts w:eastAsia="Calibri"/>
          <w:sz w:val="28"/>
          <w:szCs w:val="28"/>
          <w:lang w:val="en-US" w:eastAsia="en-US"/>
        </w:rPr>
        <w:t> </w:t>
      </w:r>
      <w:r w:rsidRPr="007B0977">
        <w:rPr>
          <w:rFonts w:eastAsia="Calibri"/>
          <w:sz w:val="28"/>
          <w:szCs w:val="28"/>
          <w:lang w:eastAsia="en-US"/>
        </w:rPr>
        <w:t>частных ДОУ).</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За счет строительства новых </w:t>
      </w:r>
      <w:r w:rsidR="00335EFE">
        <w:rPr>
          <w:rFonts w:eastAsia="Calibri"/>
          <w:sz w:val="28"/>
          <w:szCs w:val="28"/>
          <w:lang w:eastAsia="en-US"/>
        </w:rPr>
        <w:t>зданий</w:t>
      </w:r>
      <w:r w:rsidRPr="007B0977">
        <w:rPr>
          <w:rFonts w:eastAsia="Calibri"/>
          <w:sz w:val="28"/>
          <w:szCs w:val="28"/>
          <w:lang w:eastAsia="en-US"/>
        </w:rPr>
        <w:t xml:space="preserve"> в ДОУ переукомплектованность мун</w:t>
      </w:r>
      <w:r w:rsidRPr="007B0977">
        <w:rPr>
          <w:rFonts w:eastAsia="Calibri"/>
          <w:sz w:val="28"/>
          <w:szCs w:val="28"/>
          <w:lang w:eastAsia="en-US"/>
        </w:rPr>
        <w:t>и</w:t>
      </w:r>
      <w:r w:rsidRPr="007B0977">
        <w:rPr>
          <w:rFonts w:eastAsia="Calibri"/>
          <w:sz w:val="28"/>
          <w:szCs w:val="28"/>
          <w:lang w:eastAsia="en-US"/>
        </w:rPr>
        <w:t>ципальных ДОУ в Свердловском районе к 2035 году снизится.</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В настоящее время в рамках муниципальной программы «Развитие сети о</w:t>
      </w:r>
      <w:r w:rsidRPr="007B0977">
        <w:rPr>
          <w:rFonts w:eastAsia="Calibri"/>
          <w:sz w:val="28"/>
          <w:szCs w:val="28"/>
          <w:lang w:eastAsia="en-US"/>
        </w:rPr>
        <w:t>б</w:t>
      </w:r>
      <w:r w:rsidRPr="007B0977">
        <w:rPr>
          <w:rFonts w:eastAsia="Calibri"/>
          <w:sz w:val="28"/>
          <w:szCs w:val="28"/>
          <w:lang w:eastAsia="en-US"/>
        </w:rPr>
        <w:t>разовательных организаций города Перми», утвержденной постановлением адм</w:t>
      </w:r>
      <w:r w:rsidRPr="007B0977">
        <w:rPr>
          <w:rFonts w:eastAsia="Calibri"/>
          <w:sz w:val="28"/>
          <w:szCs w:val="28"/>
          <w:lang w:eastAsia="en-US"/>
        </w:rPr>
        <w:t>и</w:t>
      </w:r>
      <w:r w:rsidRPr="007B0977">
        <w:rPr>
          <w:rFonts w:eastAsia="Calibri"/>
          <w:sz w:val="28"/>
          <w:szCs w:val="28"/>
          <w:lang w:eastAsia="en-US"/>
        </w:rPr>
        <w:t>нистрации города Перми от 20.10.2021 № 923, осуществляется капитальный р</w:t>
      </w:r>
      <w:r w:rsidRPr="007B0977">
        <w:rPr>
          <w:rFonts w:eastAsia="Calibri"/>
          <w:sz w:val="28"/>
          <w:szCs w:val="28"/>
          <w:lang w:eastAsia="en-US"/>
        </w:rPr>
        <w:t>е</w:t>
      </w:r>
      <w:r w:rsidRPr="007B0977">
        <w:rPr>
          <w:rFonts w:eastAsia="Calibri"/>
          <w:sz w:val="28"/>
          <w:szCs w:val="28"/>
          <w:lang w:eastAsia="en-US"/>
        </w:rPr>
        <w:t>монт здания МАДОУ «Детский сад «АртГрад» г. Перми по ул</w:t>
      </w:r>
      <w:r w:rsidR="005C54C4">
        <w:rPr>
          <w:rFonts w:eastAsia="Calibri"/>
          <w:sz w:val="28"/>
          <w:szCs w:val="28"/>
          <w:lang w:eastAsia="en-US"/>
        </w:rPr>
        <w:t xml:space="preserve">. </w:t>
      </w:r>
      <w:r w:rsidRPr="007B0977">
        <w:rPr>
          <w:rFonts w:eastAsia="Calibri"/>
          <w:sz w:val="28"/>
          <w:szCs w:val="28"/>
          <w:lang w:eastAsia="en-US"/>
        </w:rPr>
        <w:t>Тбилисской, 7а. После его завершения в июле 2023 года здание детского сада смогут посещать 185 воспитанников.</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3.2.1.12. Таким образом, к 2035 году спрос на услуги дошкольного образ</w:t>
      </w:r>
      <w:r w:rsidRPr="007B0977">
        <w:rPr>
          <w:rFonts w:eastAsia="Calibri"/>
          <w:sz w:val="28"/>
          <w:szCs w:val="28"/>
          <w:lang w:eastAsia="en-US"/>
        </w:rPr>
        <w:t>о</w:t>
      </w:r>
      <w:r w:rsidRPr="007B0977">
        <w:rPr>
          <w:rFonts w:eastAsia="Calibri"/>
          <w:sz w:val="28"/>
          <w:szCs w:val="28"/>
          <w:lang w:eastAsia="en-US"/>
        </w:rPr>
        <w:t>вания на территории города Перми будет удовлетворен в полном объеме, часть невостребованных помещений в системе дошкольного образования планируется перепрофилировать под классы начальной школы, группы продленного дня, це</w:t>
      </w:r>
      <w:r w:rsidRPr="007B0977">
        <w:rPr>
          <w:rFonts w:eastAsia="Calibri"/>
          <w:sz w:val="28"/>
          <w:szCs w:val="28"/>
          <w:lang w:eastAsia="en-US"/>
        </w:rPr>
        <w:t>н</w:t>
      </w:r>
      <w:r w:rsidRPr="007B0977">
        <w:rPr>
          <w:rFonts w:eastAsia="Calibri"/>
          <w:sz w:val="28"/>
          <w:szCs w:val="28"/>
          <w:lang w:eastAsia="en-US"/>
        </w:rPr>
        <w:lastRenderedPageBreak/>
        <w:t>тры дополнительного образования. При этом расчет потребности спрогнозирован с учетом возможности предоставления дошкольного образования всем детям до 7 лет включительно, проживающим на территории города Перми. Услуга предоставляется в заявительном порядке, соответственно, спрос может быть сн</w:t>
      </w:r>
      <w:r w:rsidRPr="007B0977">
        <w:rPr>
          <w:rFonts w:eastAsia="Calibri"/>
          <w:sz w:val="28"/>
          <w:szCs w:val="28"/>
          <w:lang w:eastAsia="en-US"/>
        </w:rPr>
        <w:t>и</w:t>
      </w:r>
      <w:r w:rsidRPr="007B0977">
        <w:rPr>
          <w:rFonts w:eastAsia="Calibri"/>
          <w:sz w:val="28"/>
          <w:szCs w:val="28"/>
          <w:lang w:eastAsia="en-US"/>
        </w:rPr>
        <w:t xml:space="preserve">жен за счет выбора семьи в получении услуги в частном секторе или отказа от услуги дошкольного образования. </w:t>
      </w:r>
    </w:p>
    <w:p w:rsidR="007B0977" w:rsidRPr="007B0977" w:rsidRDefault="007B0977" w:rsidP="007B0977">
      <w:pPr>
        <w:autoSpaceDE w:val="0"/>
        <w:autoSpaceDN w:val="0"/>
        <w:adjustRightInd w:val="0"/>
        <w:ind w:firstLine="709"/>
        <w:jc w:val="both"/>
        <w:rPr>
          <w:sz w:val="28"/>
          <w:szCs w:val="28"/>
          <w:lang w:eastAsia="en-US"/>
        </w:rPr>
      </w:pPr>
      <w:r w:rsidRPr="007B0977">
        <w:rPr>
          <w:sz w:val="28"/>
          <w:szCs w:val="28"/>
          <w:lang w:eastAsia="en-US"/>
        </w:rPr>
        <w:t>3.2.1.13. Перечень земельных участков, предусмотренных под строител</w:t>
      </w:r>
      <w:r w:rsidRPr="007B0977">
        <w:rPr>
          <w:sz w:val="28"/>
          <w:szCs w:val="28"/>
          <w:lang w:eastAsia="en-US"/>
        </w:rPr>
        <w:t>ь</w:t>
      </w:r>
      <w:r w:rsidRPr="007B0977">
        <w:rPr>
          <w:sz w:val="28"/>
          <w:szCs w:val="28"/>
          <w:lang w:eastAsia="en-US"/>
        </w:rPr>
        <w:t>ство объектов социальной инфраструктуры города Перми, представлен в прил</w:t>
      </w:r>
      <w:r w:rsidRPr="007B0977">
        <w:rPr>
          <w:sz w:val="28"/>
          <w:szCs w:val="28"/>
          <w:lang w:eastAsia="en-US"/>
        </w:rPr>
        <w:t>о</w:t>
      </w:r>
      <w:r w:rsidRPr="007B0977">
        <w:rPr>
          <w:sz w:val="28"/>
          <w:szCs w:val="28"/>
          <w:lang w:eastAsia="en-US"/>
        </w:rPr>
        <w:t>жении 2 к Программе.</w:t>
      </w:r>
    </w:p>
    <w:p w:rsidR="007B0977" w:rsidRPr="007B0977" w:rsidRDefault="007B0977" w:rsidP="007B0977">
      <w:pPr>
        <w:autoSpaceDE w:val="0"/>
        <w:autoSpaceDN w:val="0"/>
        <w:adjustRightInd w:val="0"/>
        <w:ind w:firstLine="709"/>
        <w:jc w:val="both"/>
        <w:rPr>
          <w:sz w:val="28"/>
          <w:szCs w:val="28"/>
          <w:lang w:eastAsia="en-US"/>
        </w:rPr>
      </w:pPr>
    </w:p>
    <w:p w:rsidR="007B0977" w:rsidRPr="007B0977" w:rsidRDefault="007B0977" w:rsidP="007B0977">
      <w:pPr>
        <w:autoSpaceDE w:val="0"/>
        <w:autoSpaceDN w:val="0"/>
        <w:adjustRightInd w:val="0"/>
        <w:jc w:val="center"/>
        <w:rPr>
          <w:rFonts w:eastAsia="Calibri"/>
          <w:b/>
          <w:sz w:val="28"/>
          <w:szCs w:val="28"/>
          <w:lang w:eastAsia="en-US"/>
        </w:rPr>
      </w:pPr>
      <w:r w:rsidRPr="007B0977">
        <w:rPr>
          <w:rFonts w:eastAsia="Calibri"/>
          <w:b/>
          <w:sz w:val="28"/>
          <w:szCs w:val="28"/>
          <w:lang w:eastAsia="en-US"/>
        </w:rPr>
        <w:t>§ 3.2.2.</w:t>
      </w:r>
      <w:r w:rsidRPr="007B0977">
        <w:rPr>
          <w:rFonts w:eastAsia="Calibri"/>
          <w:sz w:val="28"/>
          <w:szCs w:val="28"/>
          <w:lang w:eastAsia="en-US"/>
        </w:rPr>
        <w:t xml:space="preserve"> </w:t>
      </w:r>
      <w:r w:rsidRPr="007B0977">
        <w:rPr>
          <w:rFonts w:eastAsia="Calibri"/>
          <w:b/>
          <w:sz w:val="28"/>
          <w:szCs w:val="28"/>
          <w:lang w:eastAsia="en-US"/>
        </w:rPr>
        <w:t>Общее образование</w:t>
      </w:r>
    </w:p>
    <w:p w:rsidR="007B0977" w:rsidRPr="007B0977" w:rsidRDefault="007B0977" w:rsidP="007B0977">
      <w:pPr>
        <w:autoSpaceDE w:val="0"/>
        <w:autoSpaceDN w:val="0"/>
        <w:adjustRightInd w:val="0"/>
        <w:ind w:firstLine="709"/>
        <w:jc w:val="center"/>
        <w:rPr>
          <w:rFonts w:eastAsia="Calibri"/>
          <w:b/>
          <w:sz w:val="28"/>
          <w:szCs w:val="28"/>
          <w:lang w:eastAsia="en-US"/>
        </w:rPr>
      </w:pPr>
    </w:p>
    <w:p w:rsidR="007B0977" w:rsidRPr="007B0977" w:rsidRDefault="007B0977" w:rsidP="00930217">
      <w:pPr>
        <w:tabs>
          <w:tab w:val="left" w:pos="2825"/>
        </w:tabs>
        <w:autoSpaceDE w:val="0"/>
        <w:autoSpaceDN w:val="0"/>
        <w:adjustRightInd w:val="0"/>
        <w:ind w:firstLine="709"/>
        <w:jc w:val="both"/>
        <w:rPr>
          <w:rFonts w:eastAsia="Calibri"/>
          <w:sz w:val="28"/>
          <w:szCs w:val="28"/>
          <w:lang w:eastAsia="en-US"/>
        </w:rPr>
      </w:pPr>
      <w:r w:rsidRPr="007B0977">
        <w:rPr>
          <w:rFonts w:eastAsia="Calibri"/>
          <w:sz w:val="28"/>
          <w:szCs w:val="28"/>
          <w:lang w:eastAsia="en-US"/>
        </w:rPr>
        <w:t>3.2.2.1. Прогнозируемый спрос на услуги общего образования на период до 2035 года определяется с учетом демографических факторов, нормативной наполняемости общеобразовательных учреждений</w:t>
      </w:r>
      <w:r w:rsidR="00930217">
        <w:rPr>
          <w:rFonts w:eastAsia="Calibri"/>
          <w:sz w:val="28"/>
          <w:szCs w:val="28"/>
          <w:lang w:eastAsia="en-US"/>
        </w:rPr>
        <w:t xml:space="preserve"> (далее – ОУ)</w:t>
      </w:r>
      <w:r w:rsidRPr="007B0977">
        <w:rPr>
          <w:rFonts w:eastAsia="Calibri"/>
          <w:sz w:val="28"/>
          <w:szCs w:val="28"/>
          <w:lang w:eastAsia="en-US"/>
        </w:rPr>
        <w:t>, планируемого жилищного строительства, планируемого строительства новых зданий школ, р</w:t>
      </w:r>
      <w:r w:rsidRPr="007B0977">
        <w:rPr>
          <w:rFonts w:eastAsia="Calibri"/>
          <w:sz w:val="28"/>
          <w:szCs w:val="28"/>
          <w:lang w:eastAsia="en-US"/>
        </w:rPr>
        <w:t>е</w:t>
      </w:r>
      <w:r w:rsidRPr="007B0977">
        <w:rPr>
          <w:rFonts w:eastAsia="Calibri"/>
          <w:sz w:val="28"/>
          <w:szCs w:val="28"/>
          <w:lang w:eastAsia="en-US"/>
        </w:rPr>
        <w:t>шений о комплексном развитии отдельных территорий города Перми.</w:t>
      </w:r>
    </w:p>
    <w:p w:rsidR="007B0977" w:rsidRPr="007B0977" w:rsidRDefault="007B0977" w:rsidP="007B0977">
      <w:pPr>
        <w:tabs>
          <w:tab w:val="left" w:pos="2825"/>
        </w:tabs>
        <w:autoSpaceDE w:val="0"/>
        <w:autoSpaceDN w:val="0"/>
        <w:adjustRightInd w:val="0"/>
        <w:ind w:firstLine="709"/>
        <w:jc w:val="both"/>
        <w:rPr>
          <w:rFonts w:eastAsia="Calibri"/>
          <w:sz w:val="28"/>
          <w:szCs w:val="28"/>
          <w:lang w:eastAsia="en-US"/>
        </w:rPr>
      </w:pPr>
      <w:r w:rsidRPr="007B0977">
        <w:rPr>
          <w:rFonts w:eastAsia="Calibri"/>
          <w:sz w:val="28"/>
          <w:szCs w:val="28"/>
          <w:lang w:eastAsia="en-US"/>
        </w:rPr>
        <w:t>3.2.2.2. Ин</w:t>
      </w:r>
      <w:r w:rsidR="00930217">
        <w:rPr>
          <w:rFonts w:eastAsia="Calibri"/>
          <w:sz w:val="28"/>
          <w:szCs w:val="28"/>
          <w:lang w:eastAsia="en-US"/>
        </w:rPr>
        <w:t xml:space="preserve">формация об укомплектованности </w:t>
      </w:r>
      <w:r w:rsidRPr="007B0977">
        <w:rPr>
          <w:rFonts w:eastAsia="Calibri"/>
          <w:sz w:val="28"/>
          <w:szCs w:val="28"/>
          <w:lang w:eastAsia="en-US"/>
        </w:rPr>
        <w:t>ОУ города Перми по состо</w:t>
      </w:r>
      <w:r w:rsidRPr="007B0977">
        <w:rPr>
          <w:rFonts w:eastAsia="Calibri"/>
          <w:sz w:val="28"/>
          <w:szCs w:val="28"/>
          <w:lang w:eastAsia="en-US"/>
        </w:rPr>
        <w:t>я</w:t>
      </w:r>
      <w:r w:rsidRPr="007B0977">
        <w:rPr>
          <w:rFonts w:eastAsia="Calibri"/>
          <w:sz w:val="28"/>
          <w:szCs w:val="28"/>
          <w:lang w:eastAsia="en-US"/>
        </w:rPr>
        <w:t>нию на 01.01.2023 в разрезе районов города Перми представлена в таблице 7.</w:t>
      </w:r>
    </w:p>
    <w:p w:rsidR="007B0977" w:rsidRPr="007B0977" w:rsidRDefault="007B0977" w:rsidP="007B0977">
      <w:pPr>
        <w:autoSpaceDE w:val="0"/>
        <w:autoSpaceDN w:val="0"/>
        <w:adjustRightInd w:val="0"/>
        <w:ind w:firstLine="540"/>
        <w:jc w:val="right"/>
        <w:rPr>
          <w:rFonts w:eastAsia="Calibri"/>
          <w:sz w:val="28"/>
          <w:szCs w:val="28"/>
          <w:lang w:eastAsia="en-US"/>
        </w:rPr>
      </w:pPr>
    </w:p>
    <w:p w:rsidR="007B0977" w:rsidRPr="007B0977" w:rsidRDefault="007B0977" w:rsidP="007B0977">
      <w:pPr>
        <w:autoSpaceDE w:val="0"/>
        <w:autoSpaceDN w:val="0"/>
        <w:adjustRightInd w:val="0"/>
        <w:ind w:firstLine="540"/>
        <w:jc w:val="right"/>
        <w:rPr>
          <w:rFonts w:eastAsia="Calibri"/>
          <w:sz w:val="28"/>
          <w:szCs w:val="28"/>
          <w:lang w:eastAsia="en-US"/>
        </w:rPr>
      </w:pPr>
      <w:r w:rsidRPr="007B0977">
        <w:rPr>
          <w:rFonts w:eastAsia="Calibri"/>
          <w:sz w:val="28"/>
          <w:szCs w:val="28"/>
          <w:lang w:eastAsia="en-US"/>
        </w:rPr>
        <w:t>Таблица 7</w:t>
      </w:r>
    </w:p>
    <w:p w:rsidR="007B0977" w:rsidRPr="007B0977" w:rsidRDefault="007B0977" w:rsidP="007B0977">
      <w:pPr>
        <w:autoSpaceDE w:val="0"/>
        <w:autoSpaceDN w:val="0"/>
        <w:adjustRightInd w:val="0"/>
        <w:ind w:firstLine="540"/>
        <w:jc w:val="right"/>
        <w:rPr>
          <w:rFonts w:eastAsia="Calibri"/>
          <w:sz w:val="28"/>
          <w:szCs w:val="28"/>
          <w:lang w:eastAsia="en-US"/>
        </w:rPr>
      </w:pPr>
    </w:p>
    <w:p w:rsidR="00930217" w:rsidRDefault="007B0977" w:rsidP="007B0977">
      <w:pPr>
        <w:suppressAutoHyphens/>
        <w:autoSpaceDE w:val="0"/>
        <w:autoSpaceDN w:val="0"/>
        <w:adjustRightInd w:val="0"/>
        <w:jc w:val="center"/>
        <w:rPr>
          <w:rFonts w:eastAsia="Calibri"/>
          <w:b/>
          <w:sz w:val="28"/>
          <w:szCs w:val="28"/>
          <w:lang w:eastAsia="en-US"/>
        </w:rPr>
      </w:pPr>
      <w:r w:rsidRPr="007B0977">
        <w:rPr>
          <w:rFonts w:eastAsia="Calibri"/>
          <w:b/>
          <w:sz w:val="28"/>
          <w:szCs w:val="28"/>
          <w:lang w:eastAsia="en-US"/>
        </w:rPr>
        <w:t xml:space="preserve">Информация об укомплектованности </w:t>
      </w:r>
      <w:r w:rsidR="00930217">
        <w:rPr>
          <w:rFonts w:eastAsia="Calibri"/>
          <w:b/>
          <w:sz w:val="28"/>
          <w:szCs w:val="28"/>
          <w:lang w:eastAsia="en-US"/>
        </w:rPr>
        <w:t xml:space="preserve">ОУ </w:t>
      </w:r>
      <w:r w:rsidRPr="007B0977">
        <w:rPr>
          <w:rFonts w:eastAsia="Calibri"/>
          <w:b/>
          <w:sz w:val="28"/>
          <w:szCs w:val="28"/>
          <w:lang w:eastAsia="en-US"/>
        </w:rPr>
        <w:t xml:space="preserve">города Перми </w:t>
      </w:r>
    </w:p>
    <w:p w:rsidR="007B0977" w:rsidRPr="007B0977" w:rsidRDefault="007B0977" w:rsidP="007B0977">
      <w:pPr>
        <w:suppressAutoHyphens/>
        <w:autoSpaceDE w:val="0"/>
        <w:autoSpaceDN w:val="0"/>
        <w:adjustRightInd w:val="0"/>
        <w:jc w:val="center"/>
        <w:rPr>
          <w:rFonts w:eastAsia="Calibri"/>
          <w:b/>
          <w:sz w:val="28"/>
          <w:szCs w:val="28"/>
          <w:lang w:eastAsia="en-US"/>
        </w:rPr>
      </w:pPr>
      <w:r w:rsidRPr="007B0977">
        <w:rPr>
          <w:rFonts w:eastAsia="Calibri"/>
          <w:b/>
          <w:sz w:val="28"/>
          <w:szCs w:val="28"/>
          <w:lang w:eastAsia="en-US"/>
        </w:rPr>
        <w:t>по состоянию на 01.01.2023 в разрезе районов города Перми</w:t>
      </w:r>
    </w:p>
    <w:p w:rsidR="007B0977" w:rsidRPr="007B0977" w:rsidRDefault="007B0977" w:rsidP="007B0977">
      <w:pPr>
        <w:autoSpaceDE w:val="0"/>
        <w:autoSpaceDN w:val="0"/>
        <w:adjustRightInd w:val="0"/>
        <w:ind w:firstLine="540"/>
        <w:jc w:val="right"/>
        <w:rPr>
          <w:rFonts w:eastAsia="Calibri"/>
          <w:sz w:val="28"/>
          <w:szCs w:val="28"/>
          <w:lang w:eastAsia="en-US"/>
        </w:rPr>
      </w:pPr>
    </w:p>
    <w:tbl>
      <w:tblPr>
        <w:tblW w:w="9938" w:type="dxa"/>
        <w:tblInd w:w="93" w:type="dxa"/>
        <w:tblLayout w:type="fixed"/>
        <w:tblLook w:val="04A0" w:firstRow="1" w:lastRow="0" w:firstColumn="1" w:lastColumn="0" w:noHBand="0" w:noVBand="1"/>
      </w:tblPr>
      <w:tblGrid>
        <w:gridCol w:w="2850"/>
        <w:gridCol w:w="3119"/>
        <w:gridCol w:w="2268"/>
        <w:gridCol w:w="1701"/>
      </w:tblGrid>
      <w:tr w:rsidR="007B0977" w:rsidRPr="007B0977" w:rsidTr="007B0977">
        <w:trPr>
          <w:trHeight w:val="2926"/>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rPr>
            </w:pPr>
            <w:r w:rsidRPr="007B0977">
              <w:rPr>
                <w:color w:val="000000"/>
                <w:sz w:val="28"/>
                <w:szCs w:val="28"/>
              </w:rPr>
              <w:t xml:space="preserve">Район </w:t>
            </w:r>
          </w:p>
          <w:p w:rsidR="007B0977" w:rsidRPr="007B0977" w:rsidRDefault="007B0977" w:rsidP="007B0977">
            <w:pPr>
              <w:autoSpaceDE w:val="0"/>
              <w:autoSpaceDN w:val="0"/>
              <w:adjustRightInd w:val="0"/>
              <w:jc w:val="center"/>
              <w:rPr>
                <w:color w:val="000000"/>
                <w:sz w:val="28"/>
                <w:szCs w:val="28"/>
              </w:rPr>
            </w:pPr>
            <w:r w:rsidRPr="007B0977">
              <w:rPr>
                <w:color w:val="000000"/>
                <w:sz w:val="28"/>
                <w:szCs w:val="28"/>
              </w:rPr>
              <w:t>города Перми</w:t>
            </w:r>
          </w:p>
        </w:tc>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jc w:val="center"/>
              <w:rPr>
                <w:color w:val="000000"/>
                <w:sz w:val="28"/>
                <w:szCs w:val="28"/>
              </w:rPr>
            </w:pPr>
            <w:r w:rsidRPr="007B0977">
              <w:rPr>
                <w:color w:val="000000"/>
                <w:sz w:val="28"/>
                <w:szCs w:val="28"/>
              </w:rPr>
              <w:t>Количество мест (но</w:t>
            </w:r>
            <w:r w:rsidRPr="007B0977">
              <w:rPr>
                <w:color w:val="000000"/>
                <w:sz w:val="28"/>
                <w:szCs w:val="28"/>
              </w:rPr>
              <w:t>р</w:t>
            </w:r>
            <w:r w:rsidRPr="007B0977">
              <w:rPr>
                <w:color w:val="000000"/>
                <w:sz w:val="28"/>
                <w:szCs w:val="28"/>
              </w:rPr>
              <w:t>мативная наполня</w:t>
            </w:r>
            <w:r w:rsidRPr="007B0977">
              <w:rPr>
                <w:color w:val="000000"/>
                <w:sz w:val="28"/>
                <w:szCs w:val="28"/>
              </w:rPr>
              <w:t>е</w:t>
            </w:r>
            <w:r w:rsidRPr="007B0977">
              <w:rPr>
                <w:color w:val="000000"/>
                <w:sz w:val="28"/>
                <w:szCs w:val="28"/>
              </w:rPr>
              <w:t xml:space="preserve">мость в соответствии </w:t>
            </w:r>
            <w:r w:rsidRPr="007B0977">
              <w:rPr>
                <w:color w:val="000000"/>
                <w:sz w:val="28"/>
                <w:szCs w:val="28"/>
              </w:rPr>
              <w:br/>
              <w:t xml:space="preserve">с СП 2.4.3648-20 </w:t>
            </w:r>
            <w:r w:rsidRPr="007B0977">
              <w:rPr>
                <w:color w:val="000000"/>
                <w:sz w:val="28"/>
                <w:szCs w:val="28"/>
              </w:rPr>
              <w:br/>
              <w:t>п. 3.4.14) с учетом условно допустимой нормы обучения во вторую смену (30 %)</w:t>
            </w:r>
          </w:p>
          <w:p w:rsidR="007B0977" w:rsidRPr="007B0977" w:rsidRDefault="007B0977" w:rsidP="007B0977">
            <w:pPr>
              <w:autoSpaceDE w:val="0"/>
              <w:autoSpaceDN w:val="0"/>
              <w:adjustRightInd w:val="0"/>
              <w:jc w:val="center"/>
              <w:rPr>
                <w:color w:val="000000"/>
                <w:sz w:val="28"/>
                <w:szCs w:val="28"/>
              </w:rPr>
            </w:pPr>
            <w:r w:rsidRPr="007B0977">
              <w:rPr>
                <w:color w:val="000000"/>
                <w:sz w:val="28"/>
                <w:szCs w:val="28"/>
              </w:rPr>
              <w:t>(ед.)</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rPr>
            </w:pPr>
            <w:r w:rsidRPr="007B0977">
              <w:rPr>
                <w:color w:val="000000"/>
                <w:sz w:val="28"/>
                <w:szCs w:val="28"/>
              </w:rPr>
              <w:t>Количество об</w:t>
            </w:r>
            <w:r w:rsidRPr="007B0977">
              <w:rPr>
                <w:color w:val="000000"/>
                <w:sz w:val="28"/>
                <w:szCs w:val="28"/>
              </w:rPr>
              <w:t>у</w:t>
            </w:r>
            <w:r w:rsidRPr="007B0977">
              <w:rPr>
                <w:color w:val="000000"/>
                <w:sz w:val="28"/>
                <w:szCs w:val="28"/>
              </w:rPr>
              <w:t>чающихся (фа</w:t>
            </w:r>
            <w:r w:rsidRPr="007B0977">
              <w:rPr>
                <w:color w:val="000000"/>
                <w:sz w:val="28"/>
                <w:szCs w:val="28"/>
              </w:rPr>
              <w:t>к</w:t>
            </w:r>
            <w:r w:rsidRPr="007B0977">
              <w:rPr>
                <w:color w:val="000000"/>
                <w:sz w:val="28"/>
                <w:szCs w:val="28"/>
              </w:rPr>
              <w:t>тическая напо</w:t>
            </w:r>
            <w:r w:rsidRPr="007B0977">
              <w:rPr>
                <w:color w:val="000000"/>
                <w:sz w:val="28"/>
                <w:szCs w:val="28"/>
              </w:rPr>
              <w:t>л</w:t>
            </w:r>
            <w:r w:rsidRPr="007B0977">
              <w:rPr>
                <w:color w:val="000000"/>
                <w:sz w:val="28"/>
                <w:szCs w:val="28"/>
              </w:rPr>
              <w:t>няемость на о</w:t>
            </w:r>
            <w:r w:rsidRPr="007B0977">
              <w:rPr>
                <w:color w:val="000000"/>
                <w:sz w:val="28"/>
                <w:szCs w:val="28"/>
              </w:rPr>
              <w:t>с</w:t>
            </w:r>
            <w:r w:rsidRPr="007B0977">
              <w:rPr>
                <w:color w:val="000000"/>
                <w:sz w:val="28"/>
                <w:szCs w:val="28"/>
              </w:rPr>
              <w:t>новании стат</w:t>
            </w:r>
            <w:r w:rsidRPr="007B0977">
              <w:rPr>
                <w:color w:val="000000"/>
                <w:sz w:val="28"/>
                <w:szCs w:val="28"/>
              </w:rPr>
              <w:t>и</w:t>
            </w:r>
            <w:r w:rsidRPr="007B0977">
              <w:rPr>
                <w:color w:val="000000"/>
                <w:sz w:val="28"/>
                <w:szCs w:val="28"/>
              </w:rPr>
              <w:t>стического отч</w:t>
            </w:r>
            <w:r w:rsidRPr="007B0977">
              <w:rPr>
                <w:color w:val="000000"/>
                <w:sz w:val="28"/>
                <w:szCs w:val="28"/>
              </w:rPr>
              <w:t>е</w:t>
            </w:r>
            <w:r w:rsidRPr="007B0977">
              <w:rPr>
                <w:color w:val="000000"/>
                <w:sz w:val="28"/>
                <w:szCs w:val="28"/>
              </w:rPr>
              <w:t xml:space="preserve">та по форме </w:t>
            </w:r>
          </w:p>
          <w:p w:rsidR="007B0977" w:rsidRPr="007B0977" w:rsidRDefault="007B0977" w:rsidP="007B0977">
            <w:pPr>
              <w:autoSpaceDE w:val="0"/>
              <w:autoSpaceDN w:val="0"/>
              <w:adjustRightInd w:val="0"/>
              <w:jc w:val="center"/>
              <w:rPr>
                <w:color w:val="000000"/>
                <w:sz w:val="28"/>
                <w:szCs w:val="28"/>
              </w:rPr>
            </w:pPr>
            <w:r w:rsidRPr="007B0977">
              <w:rPr>
                <w:color w:val="000000"/>
                <w:sz w:val="28"/>
                <w:szCs w:val="28"/>
              </w:rPr>
              <w:t>ОО-1) (чел.)</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rPr>
            </w:pPr>
            <w:r w:rsidRPr="007B0977">
              <w:rPr>
                <w:color w:val="000000"/>
                <w:sz w:val="28"/>
                <w:szCs w:val="28"/>
              </w:rPr>
              <w:t>Доля пер</w:t>
            </w:r>
            <w:r w:rsidRPr="007B0977">
              <w:rPr>
                <w:color w:val="000000"/>
                <w:sz w:val="28"/>
                <w:szCs w:val="28"/>
              </w:rPr>
              <w:t>е</w:t>
            </w:r>
            <w:r w:rsidRPr="007B0977">
              <w:rPr>
                <w:color w:val="000000"/>
                <w:sz w:val="28"/>
                <w:szCs w:val="28"/>
              </w:rPr>
              <w:t>уплотнен-ности ОУ</w:t>
            </w:r>
          </w:p>
          <w:p w:rsidR="007B0977" w:rsidRPr="007B0977" w:rsidRDefault="007B0977" w:rsidP="007B0977">
            <w:pPr>
              <w:autoSpaceDE w:val="0"/>
              <w:autoSpaceDN w:val="0"/>
              <w:adjustRightInd w:val="0"/>
              <w:jc w:val="center"/>
              <w:rPr>
                <w:color w:val="000000"/>
                <w:sz w:val="28"/>
                <w:szCs w:val="28"/>
              </w:rPr>
            </w:pPr>
            <w:r w:rsidRPr="007B0977">
              <w:rPr>
                <w:color w:val="000000"/>
                <w:sz w:val="28"/>
                <w:szCs w:val="28"/>
              </w:rPr>
              <w:t>(%)</w:t>
            </w:r>
          </w:p>
        </w:tc>
      </w:tr>
    </w:tbl>
    <w:p w:rsidR="007B0977" w:rsidRPr="007B0977" w:rsidRDefault="007B0977" w:rsidP="007B0977">
      <w:pPr>
        <w:autoSpaceDE w:val="0"/>
        <w:autoSpaceDN w:val="0"/>
        <w:adjustRightInd w:val="0"/>
        <w:spacing w:line="14" w:lineRule="auto"/>
        <w:ind w:firstLine="540"/>
        <w:jc w:val="right"/>
        <w:rPr>
          <w:rFonts w:eastAsia="Calibri"/>
          <w:b/>
          <w:sz w:val="28"/>
          <w:szCs w:val="28"/>
          <w:lang w:eastAsia="en-US"/>
        </w:rPr>
      </w:pPr>
    </w:p>
    <w:p w:rsidR="007B0977" w:rsidRPr="007B0977" w:rsidRDefault="007B0977" w:rsidP="007B0977">
      <w:pPr>
        <w:autoSpaceDE w:val="0"/>
        <w:autoSpaceDN w:val="0"/>
        <w:adjustRightInd w:val="0"/>
        <w:spacing w:line="14" w:lineRule="auto"/>
        <w:ind w:firstLine="540"/>
        <w:jc w:val="right"/>
        <w:rPr>
          <w:rFonts w:eastAsia="Calibri"/>
          <w:b/>
          <w:sz w:val="28"/>
          <w:szCs w:val="28"/>
          <w:lang w:eastAsia="en-US"/>
        </w:rPr>
      </w:pPr>
    </w:p>
    <w:tbl>
      <w:tblPr>
        <w:tblW w:w="9938" w:type="dxa"/>
        <w:tblInd w:w="93" w:type="dxa"/>
        <w:tblLayout w:type="fixed"/>
        <w:tblLook w:val="04A0" w:firstRow="1" w:lastRow="0" w:firstColumn="1" w:lastColumn="0" w:noHBand="0" w:noVBand="1"/>
      </w:tblPr>
      <w:tblGrid>
        <w:gridCol w:w="2850"/>
        <w:gridCol w:w="3119"/>
        <w:gridCol w:w="2268"/>
        <w:gridCol w:w="1701"/>
      </w:tblGrid>
      <w:tr w:rsidR="007B0977" w:rsidRPr="007B0977" w:rsidTr="007B0977">
        <w:trPr>
          <w:tblHeader/>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rPr>
            </w:pPr>
            <w:r w:rsidRPr="007B0977">
              <w:rPr>
                <w:color w:val="000000"/>
                <w:sz w:val="28"/>
                <w:szCs w:val="28"/>
              </w:rPr>
              <w:t>1</w:t>
            </w:r>
          </w:p>
        </w:tc>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jc w:val="center"/>
              <w:rPr>
                <w:color w:val="000000"/>
                <w:sz w:val="28"/>
                <w:szCs w:val="28"/>
              </w:rPr>
            </w:pPr>
            <w:r w:rsidRPr="007B0977">
              <w:rPr>
                <w:color w:val="000000"/>
                <w:sz w:val="28"/>
                <w:szCs w:val="28"/>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rPr>
            </w:pPr>
            <w:r w:rsidRPr="007B0977">
              <w:rPr>
                <w:color w:val="000000"/>
                <w:sz w:val="28"/>
                <w:szCs w:val="28"/>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rPr>
            </w:pPr>
            <w:r w:rsidRPr="007B0977">
              <w:rPr>
                <w:color w:val="000000"/>
                <w:sz w:val="28"/>
                <w:szCs w:val="28"/>
              </w:rPr>
              <w:t>4</w:t>
            </w:r>
          </w:p>
        </w:tc>
      </w:tr>
      <w:tr w:rsidR="007B0977" w:rsidRPr="007B0977" w:rsidTr="007B0977">
        <w:tc>
          <w:tcPr>
            <w:tcW w:w="285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7B0977" w:rsidRPr="007B0977" w:rsidRDefault="007B0977" w:rsidP="007B0977">
            <w:pPr>
              <w:autoSpaceDE w:val="0"/>
              <w:autoSpaceDN w:val="0"/>
              <w:adjustRightInd w:val="0"/>
              <w:rPr>
                <w:bCs/>
                <w:color w:val="000000"/>
                <w:sz w:val="28"/>
                <w:szCs w:val="28"/>
              </w:rPr>
            </w:pPr>
            <w:r w:rsidRPr="007B0977">
              <w:rPr>
                <w:bCs/>
                <w:color w:val="000000"/>
                <w:sz w:val="28"/>
                <w:szCs w:val="28"/>
              </w:rPr>
              <w:t xml:space="preserve">Дзержинский </w:t>
            </w:r>
          </w:p>
        </w:tc>
        <w:tc>
          <w:tcPr>
            <w:tcW w:w="3119" w:type="dxa"/>
            <w:tcBorders>
              <w:top w:val="single" w:sz="4" w:space="0" w:color="auto"/>
              <w:left w:val="nil"/>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bCs/>
                <w:color w:val="000000"/>
                <w:sz w:val="28"/>
                <w:szCs w:val="28"/>
              </w:rPr>
            </w:pPr>
            <w:r w:rsidRPr="007B0977">
              <w:rPr>
                <w:bCs/>
                <w:color w:val="000000"/>
                <w:sz w:val="28"/>
                <w:szCs w:val="28"/>
              </w:rPr>
              <w:t>16948</w:t>
            </w:r>
          </w:p>
        </w:tc>
        <w:tc>
          <w:tcPr>
            <w:tcW w:w="2268" w:type="dxa"/>
            <w:tcBorders>
              <w:top w:val="single" w:sz="4" w:space="0" w:color="auto"/>
              <w:left w:val="nil"/>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bCs/>
                <w:color w:val="000000"/>
                <w:sz w:val="28"/>
                <w:szCs w:val="28"/>
              </w:rPr>
            </w:pPr>
            <w:r w:rsidRPr="007B0977">
              <w:rPr>
                <w:bCs/>
                <w:color w:val="000000"/>
                <w:sz w:val="28"/>
                <w:szCs w:val="28"/>
              </w:rPr>
              <w:t>19181</w:t>
            </w:r>
          </w:p>
        </w:tc>
        <w:tc>
          <w:tcPr>
            <w:tcW w:w="1701" w:type="dxa"/>
            <w:tcBorders>
              <w:top w:val="single" w:sz="4" w:space="0" w:color="auto"/>
              <w:left w:val="nil"/>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bCs/>
                <w:color w:val="000000"/>
                <w:sz w:val="28"/>
                <w:szCs w:val="28"/>
              </w:rPr>
            </w:pPr>
            <w:r w:rsidRPr="007B0977">
              <w:rPr>
                <w:bCs/>
                <w:color w:val="000000"/>
                <w:sz w:val="28"/>
                <w:szCs w:val="28"/>
              </w:rPr>
              <w:t>13</w:t>
            </w:r>
          </w:p>
        </w:tc>
      </w:tr>
      <w:tr w:rsidR="007B0977" w:rsidRPr="007B0977" w:rsidTr="007B0977">
        <w:tc>
          <w:tcPr>
            <w:tcW w:w="2850" w:type="dxa"/>
            <w:tcBorders>
              <w:top w:val="single" w:sz="4" w:space="0" w:color="auto"/>
              <w:left w:val="single" w:sz="4" w:space="0" w:color="auto"/>
              <w:bottom w:val="single" w:sz="4" w:space="0" w:color="auto"/>
              <w:right w:val="single" w:sz="4" w:space="0" w:color="auto"/>
            </w:tcBorders>
            <w:shd w:val="clear" w:color="FFFFFF" w:fill="FFFFFF"/>
            <w:vAlign w:val="center"/>
          </w:tcPr>
          <w:p w:rsidR="007B0977" w:rsidRPr="007B0977" w:rsidRDefault="007B0977" w:rsidP="007B0977">
            <w:pPr>
              <w:autoSpaceDE w:val="0"/>
              <w:autoSpaceDN w:val="0"/>
              <w:adjustRightInd w:val="0"/>
              <w:rPr>
                <w:bCs/>
                <w:color w:val="000000"/>
                <w:sz w:val="28"/>
                <w:szCs w:val="28"/>
              </w:rPr>
            </w:pPr>
            <w:r w:rsidRPr="007B0977">
              <w:rPr>
                <w:bCs/>
                <w:color w:val="000000"/>
                <w:sz w:val="28"/>
                <w:szCs w:val="28"/>
              </w:rPr>
              <w:t>Индустриальный</w:t>
            </w:r>
          </w:p>
        </w:tc>
        <w:tc>
          <w:tcPr>
            <w:tcW w:w="3119" w:type="dxa"/>
            <w:tcBorders>
              <w:top w:val="single" w:sz="4" w:space="0" w:color="auto"/>
              <w:left w:val="nil"/>
              <w:bottom w:val="single" w:sz="4" w:space="0" w:color="auto"/>
              <w:right w:val="single" w:sz="4" w:space="0" w:color="auto"/>
            </w:tcBorders>
            <w:shd w:val="clear" w:color="auto" w:fill="auto"/>
            <w:noWrap/>
          </w:tcPr>
          <w:p w:rsidR="007B0977" w:rsidRPr="007B0977" w:rsidRDefault="007B0977" w:rsidP="007B0977">
            <w:pPr>
              <w:autoSpaceDE w:val="0"/>
              <w:autoSpaceDN w:val="0"/>
              <w:adjustRightInd w:val="0"/>
              <w:jc w:val="center"/>
              <w:rPr>
                <w:bCs/>
                <w:color w:val="000000"/>
                <w:sz w:val="28"/>
                <w:szCs w:val="28"/>
              </w:rPr>
            </w:pPr>
            <w:r w:rsidRPr="007B0977">
              <w:rPr>
                <w:bCs/>
                <w:color w:val="000000"/>
                <w:sz w:val="28"/>
                <w:szCs w:val="28"/>
              </w:rPr>
              <w:t>16684</w:t>
            </w:r>
          </w:p>
        </w:tc>
        <w:tc>
          <w:tcPr>
            <w:tcW w:w="2268" w:type="dxa"/>
            <w:tcBorders>
              <w:top w:val="single" w:sz="4" w:space="0" w:color="auto"/>
              <w:left w:val="nil"/>
              <w:bottom w:val="single" w:sz="4" w:space="0" w:color="auto"/>
              <w:right w:val="single" w:sz="4" w:space="0" w:color="auto"/>
            </w:tcBorders>
            <w:shd w:val="clear" w:color="auto" w:fill="auto"/>
            <w:noWrap/>
          </w:tcPr>
          <w:p w:rsidR="007B0977" w:rsidRPr="007B0977" w:rsidRDefault="007B0977" w:rsidP="007B0977">
            <w:pPr>
              <w:autoSpaceDE w:val="0"/>
              <w:autoSpaceDN w:val="0"/>
              <w:adjustRightInd w:val="0"/>
              <w:jc w:val="center"/>
              <w:rPr>
                <w:bCs/>
                <w:color w:val="000000"/>
                <w:sz w:val="28"/>
                <w:szCs w:val="28"/>
              </w:rPr>
            </w:pPr>
            <w:r w:rsidRPr="007B0977">
              <w:rPr>
                <w:bCs/>
                <w:color w:val="000000"/>
                <w:sz w:val="28"/>
                <w:szCs w:val="28"/>
              </w:rPr>
              <w:t>21883</w:t>
            </w:r>
          </w:p>
        </w:tc>
        <w:tc>
          <w:tcPr>
            <w:tcW w:w="1701" w:type="dxa"/>
            <w:tcBorders>
              <w:top w:val="single" w:sz="4" w:space="0" w:color="auto"/>
              <w:left w:val="nil"/>
              <w:bottom w:val="single" w:sz="4" w:space="0" w:color="auto"/>
              <w:right w:val="single" w:sz="4" w:space="0" w:color="auto"/>
            </w:tcBorders>
            <w:shd w:val="clear" w:color="auto" w:fill="auto"/>
            <w:noWrap/>
          </w:tcPr>
          <w:p w:rsidR="007B0977" w:rsidRPr="007B0977" w:rsidRDefault="007B0977" w:rsidP="007B0977">
            <w:pPr>
              <w:autoSpaceDE w:val="0"/>
              <w:autoSpaceDN w:val="0"/>
              <w:adjustRightInd w:val="0"/>
              <w:jc w:val="center"/>
              <w:rPr>
                <w:bCs/>
                <w:color w:val="000000"/>
                <w:sz w:val="28"/>
                <w:szCs w:val="28"/>
              </w:rPr>
            </w:pPr>
            <w:r w:rsidRPr="007B0977">
              <w:rPr>
                <w:bCs/>
                <w:color w:val="000000"/>
                <w:sz w:val="28"/>
                <w:szCs w:val="28"/>
              </w:rPr>
              <w:t>31</w:t>
            </w:r>
          </w:p>
        </w:tc>
      </w:tr>
      <w:tr w:rsidR="007B0977" w:rsidRPr="007B0977" w:rsidTr="007B0977">
        <w:tc>
          <w:tcPr>
            <w:tcW w:w="2850" w:type="dxa"/>
            <w:tcBorders>
              <w:top w:val="single" w:sz="4" w:space="0" w:color="auto"/>
              <w:left w:val="single" w:sz="4" w:space="0" w:color="auto"/>
              <w:bottom w:val="single" w:sz="4" w:space="0" w:color="auto"/>
              <w:right w:val="single" w:sz="4" w:space="0" w:color="auto"/>
            </w:tcBorders>
            <w:shd w:val="clear" w:color="FFFFFF" w:fill="FFFFFF"/>
            <w:vAlign w:val="bottom"/>
          </w:tcPr>
          <w:p w:rsidR="007B0977" w:rsidRPr="007B0977" w:rsidRDefault="007B0977" w:rsidP="007B0977">
            <w:pPr>
              <w:autoSpaceDE w:val="0"/>
              <w:autoSpaceDN w:val="0"/>
              <w:adjustRightInd w:val="0"/>
              <w:rPr>
                <w:bCs/>
                <w:color w:val="000000"/>
                <w:sz w:val="28"/>
                <w:szCs w:val="28"/>
              </w:rPr>
            </w:pPr>
            <w:r w:rsidRPr="007B0977">
              <w:rPr>
                <w:bCs/>
                <w:color w:val="000000"/>
                <w:sz w:val="28"/>
                <w:szCs w:val="28"/>
              </w:rPr>
              <w:t xml:space="preserve">Кировский </w:t>
            </w:r>
          </w:p>
        </w:tc>
        <w:tc>
          <w:tcPr>
            <w:tcW w:w="3119" w:type="dxa"/>
            <w:tcBorders>
              <w:top w:val="single" w:sz="4" w:space="0" w:color="auto"/>
              <w:left w:val="nil"/>
              <w:bottom w:val="single" w:sz="4" w:space="0" w:color="auto"/>
              <w:right w:val="single" w:sz="4" w:space="0" w:color="auto"/>
            </w:tcBorders>
            <w:shd w:val="clear" w:color="auto" w:fill="auto"/>
            <w:noWrap/>
          </w:tcPr>
          <w:p w:rsidR="007B0977" w:rsidRPr="007B0977" w:rsidRDefault="007B0977" w:rsidP="007B0977">
            <w:pPr>
              <w:autoSpaceDE w:val="0"/>
              <w:autoSpaceDN w:val="0"/>
              <w:adjustRightInd w:val="0"/>
              <w:jc w:val="center"/>
              <w:rPr>
                <w:bCs/>
                <w:color w:val="000000"/>
                <w:sz w:val="28"/>
                <w:szCs w:val="28"/>
              </w:rPr>
            </w:pPr>
            <w:r w:rsidRPr="007B0977">
              <w:rPr>
                <w:bCs/>
                <w:color w:val="000000"/>
                <w:sz w:val="28"/>
                <w:szCs w:val="28"/>
              </w:rPr>
              <w:t>17109</w:t>
            </w:r>
          </w:p>
        </w:tc>
        <w:tc>
          <w:tcPr>
            <w:tcW w:w="2268" w:type="dxa"/>
            <w:tcBorders>
              <w:top w:val="single" w:sz="4" w:space="0" w:color="auto"/>
              <w:left w:val="nil"/>
              <w:bottom w:val="single" w:sz="4" w:space="0" w:color="auto"/>
              <w:right w:val="single" w:sz="4" w:space="0" w:color="auto"/>
            </w:tcBorders>
            <w:shd w:val="clear" w:color="auto" w:fill="auto"/>
            <w:noWrap/>
          </w:tcPr>
          <w:p w:rsidR="007B0977" w:rsidRPr="007B0977" w:rsidRDefault="007B0977" w:rsidP="007B0977">
            <w:pPr>
              <w:autoSpaceDE w:val="0"/>
              <w:autoSpaceDN w:val="0"/>
              <w:adjustRightInd w:val="0"/>
              <w:jc w:val="center"/>
              <w:rPr>
                <w:bCs/>
                <w:color w:val="000000"/>
                <w:sz w:val="28"/>
                <w:szCs w:val="28"/>
              </w:rPr>
            </w:pPr>
            <w:r w:rsidRPr="007B0977">
              <w:rPr>
                <w:bCs/>
                <w:color w:val="000000"/>
                <w:sz w:val="28"/>
                <w:szCs w:val="28"/>
              </w:rPr>
              <w:t>17095</w:t>
            </w:r>
          </w:p>
        </w:tc>
        <w:tc>
          <w:tcPr>
            <w:tcW w:w="1701" w:type="dxa"/>
            <w:tcBorders>
              <w:top w:val="single" w:sz="4" w:space="0" w:color="auto"/>
              <w:left w:val="nil"/>
              <w:bottom w:val="single" w:sz="4" w:space="0" w:color="auto"/>
              <w:right w:val="single" w:sz="4" w:space="0" w:color="auto"/>
            </w:tcBorders>
            <w:shd w:val="clear" w:color="auto" w:fill="auto"/>
            <w:noWrap/>
          </w:tcPr>
          <w:p w:rsidR="007B0977" w:rsidRPr="007B0977" w:rsidRDefault="007B0977" w:rsidP="007B0977">
            <w:pPr>
              <w:autoSpaceDE w:val="0"/>
              <w:autoSpaceDN w:val="0"/>
              <w:adjustRightInd w:val="0"/>
              <w:jc w:val="center"/>
              <w:rPr>
                <w:bCs/>
                <w:color w:val="000000"/>
                <w:sz w:val="28"/>
                <w:szCs w:val="28"/>
              </w:rPr>
            </w:pPr>
            <w:r w:rsidRPr="007B0977">
              <w:rPr>
                <w:bCs/>
                <w:color w:val="000000"/>
                <w:sz w:val="28"/>
                <w:szCs w:val="28"/>
              </w:rPr>
              <w:t>0</w:t>
            </w:r>
          </w:p>
        </w:tc>
      </w:tr>
      <w:tr w:rsidR="007B0977" w:rsidRPr="007B0977" w:rsidTr="007B0977">
        <w:tc>
          <w:tcPr>
            <w:tcW w:w="2850" w:type="dxa"/>
            <w:tcBorders>
              <w:top w:val="single" w:sz="4" w:space="0" w:color="auto"/>
              <w:left w:val="single" w:sz="4" w:space="0" w:color="auto"/>
              <w:bottom w:val="single" w:sz="4" w:space="0" w:color="auto"/>
              <w:right w:val="single" w:sz="4" w:space="0" w:color="auto"/>
            </w:tcBorders>
            <w:shd w:val="clear" w:color="FFFFFF" w:fill="FFFFFF"/>
            <w:vAlign w:val="center"/>
          </w:tcPr>
          <w:p w:rsidR="007B0977" w:rsidRPr="007B0977" w:rsidRDefault="007B0977" w:rsidP="007B0977">
            <w:pPr>
              <w:autoSpaceDE w:val="0"/>
              <w:autoSpaceDN w:val="0"/>
              <w:adjustRightInd w:val="0"/>
              <w:rPr>
                <w:bCs/>
                <w:color w:val="000000"/>
                <w:sz w:val="28"/>
                <w:szCs w:val="28"/>
              </w:rPr>
            </w:pPr>
            <w:r w:rsidRPr="007B0977">
              <w:rPr>
                <w:bCs/>
                <w:color w:val="000000"/>
                <w:sz w:val="28"/>
                <w:szCs w:val="28"/>
              </w:rPr>
              <w:t>Ленинский</w:t>
            </w:r>
          </w:p>
        </w:tc>
        <w:tc>
          <w:tcPr>
            <w:tcW w:w="3119" w:type="dxa"/>
            <w:tcBorders>
              <w:top w:val="single" w:sz="4" w:space="0" w:color="auto"/>
              <w:left w:val="nil"/>
              <w:bottom w:val="single" w:sz="4" w:space="0" w:color="auto"/>
              <w:right w:val="single" w:sz="4" w:space="0" w:color="auto"/>
            </w:tcBorders>
            <w:shd w:val="clear" w:color="auto" w:fill="auto"/>
            <w:noWrap/>
          </w:tcPr>
          <w:p w:rsidR="007B0977" w:rsidRPr="007B0977" w:rsidRDefault="007B0977" w:rsidP="007B0977">
            <w:pPr>
              <w:autoSpaceDE w:val="0"/>
              <w:autoSpaceDN w:val="0"/>
              <w:adjustRightInd w:val="0"/>
              <w:jc w:val="center"/>
              <w:rPr>
                <w:bCs/>
                <w:color w:val="000000"/>
                <w:sz w:val="28"/>
                <w:szCs w:val="28"/>
              </w:rPr>
            </w:pPr>
            <w:r w:rsidRPr="007B0977">
              <w:rPr>
                <w:bCs/>
                <w:color w:val="000000"/>
                <w:sz w:val="28"/>
                <w:szCs w:val="28"/>
              </w:rPr>
              <w:t>9077</w:t>
            </w:r>
          </w:p>
        </w:tc>
        <w:tc>
          <w:tcPr>
            <w:tcW w:w="2268" w:type="dxa"/>
            <w:tcBorders>
              <w:top w:val="single" w:sz="4" w:space="0" w:color="auto"/>
              <w:left w:val="nil"/>
              <w:bottom w:val="single" w:sz="4" w:space="0" w:color="auto"/>
              <w:right w:val="single" w:sz="4" w:space="0" w:color="auto"/>
            </w:tcBorders>
            <w:shd w:val="clear" w:color="auto" w:fill="auto"/>
            <w:noWrap/>
          </w:tcPr>
          <w:p w:rsidR="007B0977" w:rsidRPr="007B0977" w:rsidRDefault="007B0977" w:rsidP="007B0977">
            <w:pPr>
              <w:autoSpaceDE w:val="0"/>
              <w:autoSpaceDN w:val="0"/>
              <w:adjustRightInd w:val="0"/>
              <w:jc w:val="center"/>
              <w:rPr>
                <w:bCs/>
                <w:color w:val="000000"/>
                <w:sz w:val="28"/>
                <w:szCs w:val="28"/>
              </w:rPr>
            </w:pPr>
            <w:r w:rsidRPr="007B0977">
              <w:rPr>
                <w:bCs/>
                <w:color w:val="000000"/>
                <w:sz w:val="28"/>
                <w:szCs w:val="28"/>
              </w:rPr>
              <w:t>9591</w:t>
            </w:r>
          </w:p>
        </w:tc>
        <w:tc>
          <w:tcPr>
            <w:tcW w:w="1701" w:type="dxa"/>
            <w:tcBorders>
              <w:top w:val="single" w:sz="4" w:space="0" w:color="auto"/>
              <w:left w:val="nil"/>
              <w:bottom w:val="single" w:sz="4" w:space="0" w:color="auto"/>
              <w:right w:val="single" w:sz="4" w:space="0" w:color="auto"/>
            </w:tcBorders>
            <w:shd w:val="clear" w:color="auto" w:fill="auto"/>
            <w:noWrap/>
          </w:tcPr>
          <w:p w:rsidR="007B0977" w:rsidRPr="007B0977" w:rsidRDefault="007B0977" w:rsidP="007B0977">
            <w:pPr>
              <w:autoSpaceDE w:val="0"/>
              <w:autoSpaceDN w:val="0"/>
              <w:adjustRightInd w:val="0"/>
              <w:jc w:val="center"/>
              <w:rPr>
                <w:bCs/>
                <w:color w:val="000000"/>
                <w:sz w:val="28"/>
                <w:szCs w:val="28"/>
              </w:rPr>
            </w:pPr>
            <w:r w:rsidRPr="007B0977">
              <w:rPr>
                <w:bCs/>
                <w:color w:val="000000"/>
                <w:sz w:val="28"/>
                <w:szCs w:val="28"/>
              </w:rPr>
              <w:t>6</w:t>
            </w:r>
          </w:p>
        </w:tc>
      </w:tr>
      <w:tr w:rsidR="007B0977" w:rsidRPr="007B0977" w:rsidTr="007B0977">
        <w:tc>
          <w:tcPr>
            <w:tcW w:w="2850" w:type="dxa"/>
            <w:tcBorders>
              <w:top w:val="single" w:sz="4" w:space="0" w:color="auto"/>
              <w:left w:val="single" w:sz="4" w:space="0" w:color="auto"/>
              <w:bottom w:val="single" w:sz="4" w:space="0" w:color="auto"/>
              <w:right w:val="single" w:sz="4" w:space="0" w:color="auto"/>
            </w:tcBorders>
            <w:shd w:val="clear" w:color="FFFFFF" w:fill="FFFFFF"/>
            <w:vAlign w:val="center"/>
          </w:tcPr>
          <w:p w:rsidR="007B0977" w:rsidRPr="007B0977" w:rsidRDefault="007B0977" w:rsidP="007B0977">
            <w:pPr>
              <w:autoSpaceDE w:val="0"/>
              <w:autoSpaceDN w:val="0"/>
              <w:adjustRightInd w:val="0"/>
              <w:rPr>
                <w:bCs/>
                <w:color w:val="000000"/>
                <w:sz w:val="28"/>
                <w:szCs w:val="28"/>
              </w:rPr>
            </w:pPr>
            <w:r w:rsidRPr="007B0977">
              <w:rPr>
                <w:bCs/>
                <w:color w:val="000000"/>
                <w:sz w:val="28"/>
                <w:szCs w:val="28"/>
              </w:rPr>
              <w:t>Мотовилихинский</w:t>
            </w:r>
          </w:p>
        </w:tc>
        <w:tc>
          <w:tcPr>
            <w:tcW w:w="3119" w:type="dxa"/>
            <w:tcBorders>
              <w:top w:val="single" w:sz="4" w:space="0" w:color="auto"/>
              <w:left w:val="nil"/>
              <w:bottom w:val="single" w:sz="4" w:space="0" w:color="auto"/>
              <w:right w:val="single" w:sz="4" w:space="0" w:color="auto"/>
            </w:tcBorders>
            <w:shd w:val="clear" w:color="auto" w:fill="auto"/>
            <w:noWrap/>
          </w:tcPr>
          <w:p w:rsidR="007B0977" w:rsidRPr="007B0977" w:rsidRDefault="007B0977" w:rsidP="007B0977">
            <w:pPr>
              <w:autoSpaceDE w:val="0"/>
              <w:autoSpaceDN w:val="0"/>
              <w:adjustRightInd w:val="0"/>
              <w:jc w:val="center"/>
              <w:rPr>
                <w:bCs/>
                <w:color w:val="000000"/>
                <w:sz w:val="28"/>
                <w:szCs w:val="28"/>
              </w:rPr>
            </w:pPr>
            <w:r w:rsidRPr="007B0977">
              <w:rPr>
                <w:bCs/>
                <w:color w:val="000000"/>
                <w:sz w:val="28"/>
                <w:szCs w:val="28"/>
              </w:rPr>
              <w:t>20861</w:t>
            </w:r>
          </w:p>
        </w:tc>
        <w:tc>
          <w:tcPr>
            <w:tcW w:w="2268" w:type="dxa"/>
            <w:tcBorders>
              <w:top w:val="single" w:sz="4" w:space="0" w:color="auto"/>
              <w:left w:val="nil"/>
              <w:bottom w:val="single" w:sz="4" w:space="0" w:color="auto"/>
              <w:right w:val="single" w:sz="4" w:space="0" w:color="auto"/>
            </w:tcBorders>
            <w:shd w:val="clear" w:color="auto" w:fill="auto"/>
            <w:noWrap/>
          </w:tcPr>
          <w:p w:rsidR="007B0977" w:rsidRPr="007B0977" w:rsidRDefault="007B0977" w:rsidP="007B0977">
            <w:pPr>
              <w:autoSpaceDE w:val="0"/>
              <w:autoSpaceDN w:val="0"/>
              <w:adjustRightInd w:val="0"/>
              <w:jc w:val="center"/>
              <w:rPr>
                <w:bCs/>
                <w:color w:val="000000"/>
                <w:sz w:val="28"/>
                <w:szCs w:val="28"/>
              </w:rPr>
            </w:pPr>
            <w:r w:rsidRPr="007B0977">
              <w:rPr>
                <w:bCs/>
                <w:color w:val="000000"/>
                <w:sz w:val="28"/>
                <w:szCs w:val="28"/>
              </w:rPr>
              <w:t>26114</w:t>
            </w:r>
          </w:p>
        </w:tc>
        <w:tc>
          <w:tcPr>
            <w:tcW w:w="1701" w:type="dxa"/>
            <w:tcBorders>
              <w:top w:val="single" w:sz="4" w:space="0" w:color="auto"/>
              <w:left w:val="nil"/>
              <w:bottom w:val="single" w:sz="4" w:space="0" w:color="auto"/>
              <w:right w:val="single" w:sz="4" w:space="0" w:color="auto"/>
            </w:tcBorders>
            <w:shd w:val="clear" w:color="auto" w:fill="auto"/>
            <w:noWrap/>
          </w:tcPr>
          <w:p w:rsidR="007B0977" w:rsidRPr="007B0977" w:rsidRDefault="007B0977" w:rsidP="007B0977">
            <w:pPr>
              <w:autoSpaceDE w:val="0"/>
              <w:autoSpaceDN w:val="0"/>
              <w:adjustRightInd w:val="0"/>
              <w:jc w:val="center"/>
              <w:rPr>
                <w:bCs/>
                <w:color w:val="000000"/>
                <w:sz w:val="28"/>
                <w:szCs w:val="28"/>
              </w:rPr>
            </w:pPr>
            <w:r w:rsidRPr="007B0977">
              <w:rPr>
                <w:bCs/>
                <w:color w:val="000000"/>
                <w:sz w:val="28"/>
                <w:szCs w:val="28"/>
              </w:rPr>
              <w:t>25</w:t>
            </w:r>
          </w:p>
        </w:tc>
      </w:tr>
      <w:tr w:rsidR="007B0977" w:rsidRPr="007B0977" w:rsidTr="007B0977">
        <w:tc>
          <w:tcPr>
            <w:tcW w:w="2850" w:type="dxa"/>
            <w:tcBorders>
              <w:top w:val="single" w:sz="4" w:space="0" w:color="auto"/>
              <w:left w:val="single" w:sz="4" w:space="0" w:color="auto"/>
              <w:bottom w:val="single" w:sz="4" w:space="0" w:color="auto"/>
              <w:right w:val="single" w:sz="4" w:space="0" w:color="auto"/>
            </w:tcBorders>
            <w:shd w:val="clear" w:color="FFFFFF" w:fill="FFFFFF"/>
            <w:vAlign w:val="center"/>
          </w:tcPr>
          <w:p w:rsidR="007B0977" w:rsidRPr="007B0977" w:rsidRDefault="007B0977" w:rsidP="007B0977">
            <w:pPr>
              <w:autoSpaceDE w:val="0"/>
              <w:autoSpaceDN w:val="0"/>
              <w:adjustRightInd w:val="0"/>
              <w:rPr>
                <w:bCs/>
                <w:sz w:val="28"/>
                <w:szCs w:val="28"/>
              </w:rPr>
            </w:pPr>
            <w:r w:rsidRPr="007B0977">
              <w:rPr>
                <w:bCs/>
                <w:sz w:val="28"/>
                <w:szCs w:val="28"/>
              </w:rPr>
              <w:t>Орджоникидзевский</w:t>
            </w:r>
          </w:p>
        </w:tc>
        <w:tc>
          <w:tcPr>
            <w:tcW w:w="3119" w:type="dxa"/>
            <w:tcBorders>
              <w:top w:val="single" w:sz="4" w:space="0" w:color="auto"/>
              <w:left w:val="nil"/>
              <w:bottom w:val="single" w:sz="4" w:space="0" w:color="auto"/>
              <w:right w:val="single" w:sz="4" w:space="0" w:color="auto"/>
            </w:tcBorders>
            <w:shd w:val="clear" w:color="auto" w:fill="auto"/>
            <w:noWrap/>
          </w:tcPr>
          <w:p w:rsidR="007B0977" w:rsidRPr="007B0977" w:rsidRDefault="007B0977" w:rsidP="007B0977">
            <w:pPr>
              <w:autoSpaceDE w:val="0"/>
              <w:autoSpaceDN w:val="0"/>
              <w:adjustRightInd w:val="0"/>
              <w:jc w:val="center"/>
              <w:rPr>
                <w:bCs/>
                <w:color w:val="000000"/>
                <w:sz w:val="28"/>
                <w:szCs w:val="28"/>
              </w:rPr>
            </w:pPr>
            <w:r w:rsidRPr="007B0977">
              <w:rPr>
                <w:bCs/>
                <w:color w:val="000000"/>
                <w:sz w:val="28"/>
                <w:szCs w:val="28"/>
              </w:rPr>
              <w:t>13750</w:t>
            </w:r>
          </w:p>
        </w:tc>
        <w:tc>
          <w:tcPr>
            <w:tcW w:w="2268" w:type="dxa"/>
            <w:tcBorders>
              <w:top w:val="single" w:sz="4" w:space="0" w:color="auto"/>
              <w:left w:val="nil"/>
              <w:bottom w:val="single" w:sz="4" w:space="0" w:color="auto"/>
              <w:right w:val="single" w:sz="4" w:space="0" w:color="auto"/>
            </w:tcBorders>
            <w:shd w:val="clear" w:color="auto" w:fill="auto"/>
            <w:noWrap/>
          </w:tcPr>
          <w:p w:rsidR="007B0977" w:rsidRPr="007B0977" w:rsidRDefault="007B0977" w:rsidP="007B0977">
            <w:pPr>
              <w:autoSpaceDE w:val="0"/>
              <w:autoSpaceDN w:val="0"/>
              <w:adjustRightInd w:val="0"/>
              <w:jc w:val="center"/>
              <w:rPr>
                <w:bCs/>
                <w:color w:val="000000"/>
                <w:sz w:val="28"/>
                <w:szCs w:val="28"/>
              </w:rPr>
            </w:pPr>
            <w:r w:rsidRPr="007B0977">
              <w:rPr>
                <w:bCs/>
                <w:color w:val="000000"/>
                <w:sz w:val="28"/>
                <w:szCs w:val="28"/>
              </w:rPr>
              <w:t>16973</w:t>
            </w:r>
          </w:p>
        </w:tc>
        <w:tc>
          <w:tcPr>
            <w:tcW w:w="1701" w:type="dxa"/>
            <w:tcBorders>
              <w:top w:val="single" w:sz="4" w:space="0" w:color="auto"/>
              <w:left w:val="nil"/>
              <w:bottom w:val="single" w:sz="4" w:space="0" w:color="auto"/>
              <w:right w:val="single" w:sz="4" w:space="0" w:color="auto"/>
            </w:tcBorders>
            <w:shd w:val="clear" w:color="auto" w:fill="auto"/>
            <w:noWrap/>
          </w:tcPr>
          <w:p w:rsidR="007B0977" w:rsidRPr="007B0977" w:rsidRDefault="007B0977" w:rsidP="007B0977">
            <w:pPr>
              <w:autoSpaceDE w:val="0"/>
              <w:autoSpaceDN w:val="0"/>
              <w:adjustRightInd w:val="0"/>
              <w:jc w:val="center"/>
              <w:rPr>
                <w:bCs/>
                <w:color w:val="000000"/>
                <w:sz w:val="28"/>
                <w:szCs w:val="28"/>
              </w:rPr>
            </w:pPr>
            <w:r w:rsidRPr="007B0977">
              <w:rPr>
                <w:bCs/>
                <w:color w:val="000000"/>
                <w:sz w:val="28"/>
                <w:szCs w:val="28"/>
              </w:rPr>
              <w:t>23</w:t>
            </w:r>
          </w:p>
        </w:tc>
      </w:tr>
      <w:tr w:rsidR="007B0977" w:rsidRPr="007B0977" w:rsidTr="007B0977">
        <w:tc>
          <w:tcPr>
            <w:tcW w:w="2850" w:type="dxa"/>
            <w:tcBorders>
              <w:top w:val="single" w:sz="4" w:space="0" w:color="auto"/>
              <w:left w:val="single" w:sz="4" w:space="0" w:color="auto"/>
              <w:bottom w:val="single" w:sz="4" w:space="0" w:color="auto"/>
              <w:right w:val="single" w:sz="4" w:space="0" w:color="auto"/>
            </w:tcBorders>
            <w:shd w:val="clear" w:color="FFFFFF" w:fill="FFFFFF"/>
            <w:vAlign w:val="center"/>
          </w:tcPr>
          <w:p w:rsidR="007B0977" w:rsidRPr="007B0977" w:rsidRDefault="007B0977" w:rsidP="007B0977">
            <w:pPr>
              <w:autoSpaceDE w:val="0"/>
              <w:autoSpaceDN w:val="0"/>
              <w:adjustRightInd w:val="0"/>
              <w:rPr>
                <w:bCs/>
                <w:color w:val="000000"/>
                <w:sz w:val="28"/>
                <w:szCs w:val="28"/>
              </w:rPr>
            </w:pPr>
            <w:r w:rsidRPr="007B0977">
              <w:rPr>
                <w:bCs/>
                <w:color w:val="000000"/>
                <w:sz w:val="28"/>
                <w:szCs w:val="28"/>
              </w:rPr>
              <w:t>Свердловский</w:t>
            </w:r>
          </w:p>
        </w:tc>
        <w:tc>
          <w:tcPr>
            <w:tcW w:w="3119" w:type="dxa"/>
            <w:tcBorders>
              <w:top w:val="single" w:sz="4" w:space="0" w:color="auto"/>
              <w:left w:val="nil"/>
              <w:bottom w:val="single" w:sz="4" w:space="0" w:color="auto"/>
              <w:right w:val="single" w:sz="4" w:space="0" w:color="auto"/>
            </w:tcBorders>
            <w:shd w:val="clear" w:color="auto" w:fill="auto"/>
            <w:noWrap/>
          </w:tcPr>
          <w:p w:rsidR="007B0977" w:rsidRPr="007B0977" w:rsidRDefault="007B0977" w:rsidP="007B0977">
            <w:pPr>
              <w:autoSpaceDE w:val="0"/>
              <w:autoSpaceDN w:val="0"/>
              <w:adjustRightInd w:val="0"/>
              <w:jc w:val="center"/>
              <w:rPr>
                <w:bCs/>
                <w:color w:val="000000"/>
                <w:sz w:val="28"/>
                <w:szCs w:val="28"/>
              </w:rPr>
            </w:pPr>
            <w:r w:rsidRPr="007B0977">
              <w:rPr>
                <w:bCs/>
                <w:color w:val="000000"/>
                <w:sz w:val="28"/>
                <w:szCs w:val="28"/>
              </w:rPr>
              <w:t>26052</w:t>
            </w:r>
          </w:p>
        </w:tc>
        <w:tc>
          <w:tcPr>
            <w:tcW w:w="2268" w:type="dxa"/>
            <w:tcBorders>
              <w:top w:val="single" w:sz="4" w:space="0" w:color="auto"/>
              <w:left w:val="nil"/>
              <w:bottom w:val="single" w:sz="4" w:space="0" w:color="auto"/>
              <w:right w:val="single" w:sz="4" w:space="0" w:color="auto"/>
            </w:tcBorders>
            <w:shd w:val="clear" w:color="auto" w:fill="auto"/>
            <w:noWrap/>
          </w:tcPr>
          <w:p w:rsidR="007B0977" w:rsidRPr="007B0977" w:rsidRDefault="007B0977" w:rsidP="007B0977">
            <w:pPr>
              <w:autoSpaceDE w:val="0"/>
              <w:autoSpaceDN w:val="0"/>
              <w:adjustRightInd w:val="0"/>
              <w:jc w:val="center"/>
              <w:rPr>
                <w:bCs/>
                <w:color w:val="000000"/>
                <w:sz w:val="28"/>
                <w:szCs w:val="28"/>
              </w:rPr>
            </w:pPr>
            <w:r w:rsidRPr="007B0977">
              <w:rPr>
                <w:bCs/>
                <w:color w:val="000000"/>
                <w:sz w:val="28"/>
                <w:szCs w:val="28"/>
              </w:rPr>
              <w:t>24687</w:t>
            </w:r>
          </w:p>
        </w:tc>
        <w:tc>
          <w:tcPr>
            <w:tcW w:w="1701" w:type="dxa"/>
            <w:tcBorders>
              <w:top w:val="single" w:sz="4" w:space="0" w:color="auto"/>
              <w:left w:val="nil"/>
              <w:bottom w:val="single" w:sz="4" w:space="0" w:color="auto"/>
              <w:right w:val="single" w:sz="4" w:space="0" w:color="auto"/>
            </w:tcBorders>
            <w:shd w:val="clear" w:color="auto" w:fill="auto"/>
            <w:noWrap/>
          </w:tcPr>
          <w:p w:rsidR="007B0977" w:rsidRPr="007B0977" w:rsidRDefault="007B0977" w:rsidP="007B0977">
            <w:pPr>
              <w:autoSpaceDE w:val="0"/>
              <w:autoSpaceDN w:val="0"/>
              <w:adjustRightInd w:val="0"/>
              <w:jc w:val="center"/>
              <w:rPr>
                <w:bCs/>
                <w:color w:val="000000"/>
                <w:sz w:val="28"/>
                <w:szCs w:val="28"/>
              </w:rPr>
            </w:pPr>
            <w:r w:rsidRPr="007B0977">
              <w:rPr>
                <w:bCs/>
                <w:color w:val="000000"/>
                <w:sz w:val="28"/>
                <w:szCs w:val="28"/>
              </w:rPr>
              <w:t>0</w:t>
            </w:r>
          </w:p>
        </w:tc>
      </w:tr>
      <w:tr w:rsidR="007B0977" w:rsidRPr="007B0977" w:rsidTr="007B0977">
        <w:tc>
          <w:tcPr>
            <w:tcW w:w="2850" w:type="dxa"/>
            <w:tcBorders>
              <w:top w:val="single" w:sz="4" w:space="0" w:color="auto"/>
              <w:left w:val="single" w:sz="4" w:space="0" w:color="auto"/>
              <w:bottom w:val="single" w:sz="4" w:space="0" w:color="auto"/>
              <w:right w:val="single" w:sz="4" w:space="0" w:color="auto"/>
            </w:tcBorders>
            <w:shd w:val="clear" w:color="FFFFFF" w:fill="FFFFFF"/>
            <w:vAlign w:val="center"/>
          </w:tcPr>
          <w:p w:rsidR="007B0977" w:rsidRPr="007B0977" w:rsidRDefault="007B0977" w:rsidP="007B0977">
            <w:pPr>
              <w:autoSpaceDE w:val="0"/>
              <w:autoSpaceDN w:val="0"/>
              <w:adjustRightInd w:val="0"/>
              <w:rPr>
                <w:bCs/>
                <w:color w:val="000000"/>
                <w:sz w:val="28"/>
                <w:szCs w:val="28"/>
              </w:rPr>
            </w:pPr>
            <w:r w:rsidRPr="007B0977">
              <w:rPr>
                <w:bCs/>
                <w:color w:val="000000"/>
                <w:sz w:val="28"/>
                <w:szCs w:val="28"/>
              </w:rPr>
              <w:t>Итого по городу Перми</w:t>
            </w:r>
          </w:p>
        </w:tc>
        <w:tc>
          <w:tcPr>
            <w:tcW w:w="3119" w:type="dxa"/>
            <w:tcBorders>
              <w:top w:val="single" w:sz="4" w:space="0" w:color="auto"/>
              <w:left w:val="nil"/>
              <w:bottom w:val="single" w:sz="4" w:space="0" w:color="auto"/>
              <w:right w:val="single" w:sz="4" w:space="0" w:color="auto"/>
            </w:tcBorders>
            <w:shd w:val="clear" w:color="auto" w:fill="auto"/>
            <w:noWrap/>
          </w:tcPr>
          <w:p w:rsidR="00AF2FED" w:rsidRDefault="00AF2FED" w:rsidP="007B0977">
            <w:pPr>
              <w:autoSpaceDE w:val="0"/>
              <w:autoSpaceDN w:val="0"/>
              <w:adjustRightInd w:val="0"/>
              <w:jc w:val="center"/>
              <w:rPr>
                <w:bCs/>
                <w:color w:val="000000"/>
                <w:sz w:val="28"/>
                <w:szCs w:val="28"/>
              </w:rPr>
            </w:pPr>
          </w:p>
          <w:p w:rsidR="007B0977" w:rsidRPr="007B0977" w:rsidRDefault="007B0977" w:rsidP="007B0977">
            <w:pPr>
              <w:autoSpaceDE w:val="0"/>
              <w:autoSpaceDN w:val="0"/>
              <w:adjustRightInd w:val="0"/>
              <w:jc w:val="center"/>
              <w:rPr>
                <w:bCs/>
                <w:color w:val="000000"/>
                <w:sz w:val="28"/>
                <w:szCs w:val="28"/>
              </w:rPr>
            </w:pPr>
            <w:r w:rsidRPr="007B0977">
              <w:rPr>
                <w:bCs/>
                <w:color w:val="000000"/>
                <w:sz w:val="28"/>
                <w:szCs w:val="28"/>
              </w:rPr>
              <w:t>120481</w:t>
            </w:r>
          </w:p>
        </w:tc>
        <w:tc>
          <w:tcPr>
            <w:tcW w:w="2268" w:type="dxa"/>
            <w:tcBorders>
              <w:top w:val="single" w:sz="4" w:space="0" w:color="auto"/>
              <w:left w:val="nil"/>
              <w:bottom w:val="single" w:sz="4" w:space="0" w:color="auto"/>
              <w:right w:val="single" w:sz="4" w:space="0" w:color="auto"/>
            </w:tcBorders>
            <w:shd w:val="clear" w:color="auto" w:fill="auto"/>
            <w:noWrap/>
          </w:tcPr>
          <w:p w:rsidR="00AF2FED" w:rsidRDefault="00AF2FED" w:rsidP="007B0977">
            <w:pPr>
              <w:autoSpaceDE w:val="0"/>
              <w:autoSpaceDN w:val="0"/>
              <w:adjustRightInd w:val="0"/>
              <w:jc w:val="center"/>
              <w:rPr>
                <w:bCs/>
                <w:color w:val="000000"/>
                <w:sz w:val="28"/>
                <w:szCs w:val="28"/>
              </w:rPr>
            </w:pPr>
          </w:p>
          <w:p w:rsidR="007B0977" w:rsidRPr="007B0977" w:rsidRDefault="007B0977" w:rsidP="007B0977">
            <w:pPr>
              <w:autoSpaceDE w:val="0"/>
              <w:autoSpaceDN w:val="0"/>
              <w:adjustRightInd w:val="0"/>
              <w:jc w:val="center"/>
              <w:rPr>
                <w:bCs/>
                <w:color w:val="000000"/>
                <w:sz w:val="28"/>
                <w:szCs w:val="28"/>
              </w:rPr>
            </w:pPr>
            <w:r w:rsidRPr="007B0977">
              <w:rPr>
                <w:bCs/>
                <w:color w:val="000000"/>
                <w:sz w:val="28"/>
                <w:szCs w:val="28"/>
              </w:rPr>
              <w:t>135524</w:t>
            </w:r>
          </w:p>
        </w:tc>
        <w:tc>
          <w:tcPr>
            <w:tcW w:w="1701" w:type="dxa"/>
            <w:tcBorders>
              <w:top w:val="single" w:sz="4" w:space="0" w:color="auto"/>
              <w:left w:val="nil"/>
              <w:bottom w:val="single" w:sz="4" w:space="0" w:color="auto"/>
              <w:right w:val="single" w:sz="4" w:space="0" w:color="auto"/>
            </w:tcBorders>
            <w:shd w:val="clear" w:color="auto" w:fill="auto"/>
            <w:noWrap/>
          </w:tcPr>
          <w:p w:rsidR="00AF2FED" w:rsidRDefault="00AF2FED" w:rsidP="007B0977">
            <w:pPr>
              <w:autoSpaceDE w:val="0"/>
              <w:autoSpaceDN w:val="0"/>
              <w:adjustRightInd w:val="0"/>
              <w:jc w:val="center"/>
              <w:rPr>
                <w:bCs/>
                <w:color w:val="000000"/>
                <w:sz w:val="28"/>
                <w:szCs w:val="28"/>
              </w:rPr>
            </w:pPr>
          </w:p>
          <w:p w:rsidR="007B0977" w:rsidRPr="007B0977" w:rsidRDefault="007B0977" w:rsidP="007B0977">
            <w:pPr>
              <w:autoSpaceDE w:val="0"/>
              <w:autoSpaceDN w:val="0"/>
              <w:adjustRightInd w:val="0"/>
              <w:jc w:val="center"/>
              <w:rPr>
                <w:bCs/>
                <w:color w:val="000000"/>
                <w:sz w:val="28"/>
                <w:szCs w:val="28"/>
              </w:rPr>
            </w:pPr>
            <w:r w:rsidRPr="007B0977">
              <w:rPr>
                <w:bCs/>
                <w:color w:val="000000"/>
                <w:sz w:val="28"/>
                <w:szCs w:val="28"/>
              </w:rPr>
              <w:t>12</w:t>
            </w:r>
          </w:p>
        </w:tc>
      </w:tr>
    </w:tbl>
    <w:p w:rsidR="007B0977" w:rsidRPr="007B0977" w:rsidRDefault="007B0977" w:rsidP="007B0977">
      <w:pPr>
        <w:autoSpaceDE w:val="0"/>
        <w:autoSpaceDN w:val="0"/>
        <w:adjustRightInd w:val="0"/>
        <w:spacing w:line="14" w:lineRule="auto"/>
        <w:ind w:firstLine="709"/>
        <w:jc w:val="right"/>
        <w:rPr>
          <w:rFonts w:eastAsia="Calibri"/>
          <w:sz w:val="28"/>
          <w:szCs w:val="28"/>
          <w:lang w:eastAsia="en-US"/>
        </w:rPr>
      </w:pPr>
    </w:p>
    <w:p w:rsidR="007B0977" w:rsidRPr="007B0977" w:rsidRDefault="007B0977" w:rsidP="007B0977">
      <w:pPr>
        <w:autoSpaceDE w:val="0"/>
        <w:autoSpaceDN w:val="0"/>
        <w:adjustRightInd w:val="0"/>
        <w:ind w:firstLine="708"/>
        <w:jc w:val="both"/>
        <w:rPr>
          <w:rFonts w:eastAsia="Calibri"/>
          <w:sz w:val="28"/>
          <w:szCs w:val="28"/>
          <w:lang w:eastAsia="en-US"/>
        </w:rPr>
      </w:pPr>
    </w:p>
    <w:p w:rsidR="007B0977" w:rsidRPr="007B0977" w:rsidRDefault="007B0977" w:rsidP="007B0977">
      <w:pPr>
        <w:autoSpaceDE w:val="0"/>
        <w:autoSpaceDN w:val="0"/>
        <w:adjustRightInd w:val="0"/>
        <w:ind w:firstLine="708"/>
        <w:jc w:val="both"/>
        <w:rPr>
          <w:rFonts w:eastAsia="Calibri"/>
          <w:sz w:val="28"/>
          <w:szCs w:val="28"/>
          <w:lang w:eastAsia="en-US"/>
        </w:rPr>
      </w:pPr>
      <w:r w:rsidRPr="007B0977">
        <w:rPr>
          <w:rFonts w:eastAsia="Calibri"/>
          <w:sz w:val="28"/>
          <w:szCs w:val="28"/>
          <w:lang w:eastAsia="en-US"/>
        </w:rPr>
        <w:t>3.2.2.3. При условно допустимой норме обучения во вторую смену (30 %) переуплотненность двадцати пяти процентов школ Дзержинского района города Перми по состоянию на 01.01.2023 в среднем составляет 13 %.</w:t>
      </w:r>
    </w:p>
    <w:p w:rsidR="007B0977" w:rsidRPr="007B0977" w:rsidRDefault="007B0977" w:rsidP="007B0977">
      <w:pPr>
        <w:autoSpaceDE w:val="0"/>
        <w:autoSpaceDN w:val="0"/>
        <w:adjustRightInd w:val="0"/>
        <w:ind w:firstLine="708"/>
        <w:jc w:val="both"/>
        <w:rPr>
          <w:rFonts w:eastAsia="Calibri"/>
          <w:sz w:val="28"/>
          <w:szCs w:val="28"/>
          <w:lang w:eastAsia="en-US"/>
        </w:rPr>
      </w:pPr>
      <w:r w:rsidRPr="007B0977">
        <w:rPr>
          <w:rFonts w:eastAsia="Calibri"/>
          <w:sz w:val="28"/>
          <w:szCs w:val="28"/>
          <w:lang w:eastAsia="en-US"/>
        </w:rPr>
        <w:t xml:space="preserve">Наиболее переуплотненные школы располагаются в </w:t>
      </w:r>
      <w:r w:rsidRPr="007B0977">
        <w:rPr>
          <w:color w:val="000000"/>
          <w:sz w:val="28"/>
          <w:szCs w:val="28"/>
        </w:rPr>
        <w:t>ПР-38 (Парковый) (МАОУ «Гимназия № 10» г. Перми, МАОУ «Средняя общеобразовательная шк</w:t>
      </w:r>
      <w:r w:rsidRPr="007B0977">
        <w:rPr>
          <w:color w:val="000000"/>
          <w:sz w:val="28"/>
          <w:szCs w:val="28"/>
        </w:rPr>
        <w:t>о</w:t>
      </w:r>
      <w:r w:rsidRPr="007B0977">
        <w:rPr>
          <w:color w:val="000000"/>
          <w:sz w:val="28"/>
          <w:szCs w:val="28"/>
        </w:rPr>
        <w:t>ла (далее – СОШ) № 44» г. Перми) и ПР-4, ПР-2 (Плеханова-Хохрякова) (МАОУ</w:t>
      </w:r>
      <w:r w:rsidR="002D5EB4">
        <w:rPr>
          <w:color w:val="000000"/>
          <w:sz w:val="28"/>
          <w:szCs w:val="28"/>
          <w:lang w:val="en-US"/>
        </w:rPr>
        <w:t> </w:t>
      </w:r>
      <w:r w:rsidRPr="007B0977">
        <w:rPr>
          <w:color w:val="000000"/>
          <w:sz w:val="28"/>
          <w:szCs w:val="28"/>
        </w:rPr>
        <w:t>«Предметно-языковая школа «Дуплекс» г. Перми).</w:t>
      </w:r>
    </w:p>
    <w:p w:rsidR="007B0977" w:rsidRPr="007B0977" w:rsidRDefault="007B0977" w:rsidP="007B0977">
      <w:pPr>
        <w:autoSpaceDE w:val="0"/>
        <w:autoSpaceDN w:val="0"/>
        <w:adjustRightInd w:val="0"/>
        <w:ind w:firstLine="708"/>
        <w:jc w:val="both"/>
        <w:rPr>
          <w:rFonts w:eastAsia="Calibri"/>
          <w:sz w:val="28"/>
          <w:szCs w:val="28"/>
          <w:lang w:eastAsia="en-US"/>
        </w:rPr>
      </w:pPr>
      <w:r w:rsidRPr="007B0977">
        <w:rPr>
          <w:rFonts w:eastAsia="Calibri"/>
          <w:sz w:val="28"/>
          <w:szCs w:val="28"/>
          <w:lang w:eastAsia="en-US"/>
        </w:rPr>
        <w:t>По Дзержинскому району города Перми в связи с ростом планируемой ж</w:t>
      </w:r>
      <w:r w:rsidRPr="007B0977">
        <w:rPr>
          <w:rFonts w:eastAsia="Calibri"/>
          <w:sz w:val="28"/>
          <w:szCs w:val="28"/>
          <w:lang w:eastAsia="en-US"/>
        </w:rPr>
        <w:t>и</w:t>
      </w:r>
      <w:r w:rsidRPr="007B0977">
        <w:rPr>
          <w:rFonts w:eastAsia="Calibri"/>
          <w:sz w:val="28"/>
          <w:szCs w:val="28"/>
          <w:lang w:eastAsia="en-US"/>
        </w:rPr>
        <w:t>лой застройки в ПР-9 (Данилиха), ПР-21 (ДКЖ) и смежном с ним ПР-32 (Парк</w:t>
      </w:r>
      <w:r w:rsidRPr="007B0977">
        <w:rPr>
          <w:rFonts w:eastAsia="Calibri"/>
          <w:sz w:val="28"/>
          <w:szCs w:val="28"/>
          <w:lang w:eastAsia="en-US"/>
        </w:rPr>
        <w:t>о</w:t>
      </w:r>
      <w:r w:rsidRPr="007B0977">
        <w:rPr>
          <w:rFonts w:eastAsia="Calibri"/>
          <w:sz w:val="28"/>
          <w:szCs w:val="28"/>
          <w:lang w:eastAsia="en-US"/>
        </w:rPr>
        <w:t>вый), ПР-48 (Акуловский), а также с учетом переуплотненности ОУ в ПР-32 (Парковый) и ПР-9 (Данилиха) запланировано строительство трех зданий школ:</w:t>
      </w:r>
    </w:p>
    <w:p w:rsidR="007B0977" w:rsidRPr="007B0977" w:rsidRDefault="007B0977" w:rsidP="007B0977">
      <w:pPr>
        <w:autoSpaceDE w:val="0"/>
        <w:autoSpaceDN w:val="0"/>
        <w:adjustRightInd w:val="0"/>
        <w:ind w:firstLine="708"/>
        <w:jc w:val="both"/>
        <w:rPr>
          <w:rFonts w:eastAsia="Calibri"/>
          <w:sz w:val="28"/>
          <w:szCs w:val="28"/>
          <w:lang w:eastAsia="en-US"/>
        </w:rPr>
      </w:pPr>
      <w:r w:rsidRPr="007B0977">
        <w:rPr>
          <w:rFonts w:eastAsia="Calibri"/>
          <w:sz w:val="28"/>
          <w:szCs w:val="28"/>
          <w:lang w:eastAsia="en-US"/>
        </w:rPr>
        <w:t>по ул</w:t>
      </w:r>
      <w:r w:rsidR="005F540E">
        <w:rPr>
          <w:rFonts w:eastAsia="Calibri"/>
          <w:sz w:val="28"/>
          <w:szCs w:val="28"/>
          <w:lang w:eastAsia="en-US"/>
        </w:rPr>
        <w:t xml:space="preserve">. </w:t>
      </w:r>
      <w:r w:rsidRPr="007B0977">
        <w:rPr>
          <w:rFonts w:eastAsia="Calibri"/>
          <w:sz w:val="28"/>
          <w:szCs w:val="28"/>
          <w:lang w:eastAsia="en-US"/>
        </w:rPr>
        <w:t xml:space="preserve">Ветлужской в ПР-48 (Акуловский) на 1050 мест, </w:t>
      </w:r>
    </w:p>
    <w:p w:rsidR="007B0977" w:rsidRPr="007B0977" w:rsidRDefault="005F540E" w:rsidP="007B0977">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по ул. </w:t>
      </w:r>
      <w:r w:rsidR="007B0977" w:rsidRPr="007B0977">
        <w:rPr>
          <w:rFonts w:eastAsia="Calibri"/>
          <w:sz w:val="28"/>
          <w:szCs w:val="28"/>
          <w:lang w:eastAsia="en-US"/>
        </w:rPr>
        <w:t xml:space="preserve">Кронштадтской, 41 в ПР-9 (Данилиха-Мильчакова) на 1050 мест, </w:t>
      </w:r>
    </w:p>
    <w:p w:rsidR="007B0977" w:rsidRPr="007B0977" w:rsidRDefault="007B0977" w:rsidP="007B0977">
      <w:pPr>
        <w:autoSpaceDE w:val="0"/>
        <w:autoSpaceDN w:val="0"/>
        <w:adjustRightInd w:val="0"/>
        <w:ind w:firstLine="708"/>
        <w:jc w:val="both"/>
        <w:rPr>
          <w:rFonts w:eastAsia="Calibri"/>
          <w:sz w:val="28"/>
          <w:szCs w:val="28"/>
          <w:lang w:eastAsia="en-US"/>
        </w:rPr>
      </w:pPr>
      <w:r w:rsidRPr="007B0977">
        <w:rPr>
          <w:rFonts w:eastAsia="Calibri"/>
          <w:sz w:val="28"/>
          <w:szCs w:val="28"/>
          <w:lang w:eastAsia="en-US"/>
        </w:rPr>
        <w:t>в квартале, ограниченном улицами Василия Каменского, Углеуральской, Гатчинской, Переселенческой в ПР-21 (ДКЖ) на 1050 мест.</w:t>
      </w:r>
    </w:p>
    <w:p w:rsidR="007B0977" w:rsidRPr="007B0977" w:rsidRDefault="007B0977" w:rsidP="007B0977">
      <w:pPr>
        <w:autoSpaceDE w:val="0"/>
        <w:autoSpaceDN w:val="0"/>
        <w:adjustRightInd w:val="0"/>
        <w:ind w:firstLine="708"/>
        <w:jc w:val="both"/>
        <w:rPr>
          <w:rFonts w:eastAsia="Calibri"/>
          <w:sz w:val="28"/>
          <w:szCs w:val="28"/>
          <w:lang w:eastAsia="en-US"/>
        </w:rPr>
      </w:pPr>
      <w:r w:rsidRPr="007B0977">
        <w:rPr>
          <w:rFonts w:eastAsia="Calibri"/>
          <w:sz w:val="28"/>
          <w:szCs w:val="28"/>
          <w:lang w:eastAsia="en-US"/>
        </w:rPr>
        <w:t>Это позволит обеспечить местами в школах детское население, прожива</w:t>
      </w:r>
      <w:r w:rsidRPr="007B0977">
        <w:rPr>
          <w:rFonts w:eastAsia="Calibri"/>
          <w:sz w:val="28"/>
          <w:szCs w:val="28"/>
          <w:lang w:eastAsia="en-US"/>
        </w:rPr>
        <w:t>ю</w:t>
      </w:r>
      <w:r w:rsidRPr="007B0977">
        <w:rPr>
          <w:rFonts w:eastAsia="Calibri"/>
          <w:sz w:val="28"/>
          <w:szCs w:val="28"/>
          <w:lang w:eastAsia="en-US"/>
        </w:rPr>
        <w:t xml:space="preserve">щее в новой жилой застройке вышеуказанных </w:t>
      </w:r>
      <w:r w:rsidR="00AF2FED">
        <w:rPr>
          <w:rFonts w:eastAsia="Calibri"/>
          <w:sz w:val="28"/>
          <w:szCs w:val="28"/>
          <w:lang w:eastAsia="en-US"/>
        </w:rPr>
        <w:t>ПР</w:t>
      </w:r>
      <w:r w:rsidRPr="007B0977">
        <w:rPr>
          <w:rFonts w:eastAsia="Calibri"/>
          <w:sz w:val="28"/>
          <w:szCs w:val="28"/>
          <w:lang w:eastAsia="en-US"/>
        </w:rPr>
        <w:t>, а также снизить переуплотне</w:t>
      </w:r>
      <w:r w:rsidRPr="007B0977">
        <w:rPr>
          <w:rFonts w:eastAsia="Calibri"/>
          <w:sz w:val="28"/>
          <w:szCs w:val="28"/>
          <w:lang w:eastAsia="en-US"/>
        </w:rPr>
        <w:t>н</w:t>
      </w:r>
      <w:r w:rsidRPr="007B0977">
        <w:rPr>
          <w:rFonts w:eastAsia="Calibri"/>
          <w:sz w:val="28"/>
          <w:szCs w:val="28"/>
          <w:lang w:eastAsia="en-US"/>
        </w:rPr>
        <w:t xml:space="preserve">ность ОУ в смежных </w:t>
      </w:r>
      <w:r w:rsidR="00AF2FED">
        <w:rPr>
          <w:rFonts w:eastAsia="Calibri"/>
          <w:sz w:val="28"/>
          <w:szCs w:val="28"/>
          <w:lang w:eastAsia="en-US"/>
        </w:rPr>
        <w:t>ПР</w:t>
      </w:r>
      <w:r w:rsidRPr="007B0977">
        <w:rPr>
          <w:rFonts w:eastAsia="Calibri"/>
          <w:sz w:val="28"/>
          <w:szCs w:val="28"/>
          <w:lang w:eastAsia="en-US"/>
        </w:rPr>
        <w:t>.</w:t>
      </w:r>
    </w:p>
    <w:p w:rsidR="007B0977" w:rsidRPr="007B0977" w:rsidRDefault="007B0977" w:rsidP="007B0977">
      <w:pPr>
        <w:autoSpaceDE w:val="0"/>
        <w:autoSpaceDN w:val="0"/>
        <w:adjustRightInd w:val="0"/>
        <w:ind w:firstLine="708"/>
        <w:jc w:val="both"/>
        <w:rPr>
          <w:rFonts w:eastAsia="Calibri"/>
          <w:sz w:val="28"/>
          <w:szCs w:val="28"/>
          <w:lang w:eastAsia="en-US"/>
        </w:rPr>
      </w:pPr>
      <w:r w:rsidRPr="007B0977">
        <w:rPr>
          <w:rFonts w:eastAsia="Calibri"/>
          <w:sz w:val="28"/>
          <w:szCs w:val="28"/>
          <w:lang w:eastAsia="en-US"/>
        </w:rPr>
        <w:t>За счет строительства новых школ и с учетом тенденции снижения числе</w:t>
      </w:r>
      <w:r w:rsidRPr="007B0977">
        <w:rPr>
          <w:rFonts w:eastAsia="Calibri"/>
          <w:sz w:val="28"/>
          <w:szCs w:val="28"/>
          <w:lang w:eastAsia="en-US"/>
        </w:rPr>
        <w:t>н</w:t>
      </w:r>
      <w:r w:rsidRPr="007B0977">
        <w:rPr>
          <w:rFonts w:eastAsia="Calibri"/>
          <w:sz w:val="28"/>
          <w:szCs w:val="28"/>
          <w:lang w:eastAsia="en-US"/>
        </w:rPr>
        <w:t>ности детского населения в возрасте от 7 до 17 лет 100 % школ Дзержинского района к 2035 году будут укомплектованы в соответствии с условно допустимой нормой обучения во вторую смену.</w:t>
      </w:r>
    </w:p>
    <w:p w:rsidR="007B0977" w:rsidRPr="007B0977" w:rsidRDefault="007B0977" w:rsidP="007B0977">
      <w:pPr>
        <w:autoSpaceDE w:val="0"/>
        <w:autoSpaceDN w:val="0"/>
        <w:adjustRightInd w:val="0"/>
        <w:ind w:firstLine="708"/>
        <w:jc w:val="both"/>
        <w:rPr>
          <w:rFonts w:eastAsia="Calibri"/>
          <w:sz w:val="28"/>
          <w:szCs w:val="28"/>
          <w:lang w:eastAsia="en-US"/>
        </w:rPr>
      </w:pPr>
      <w:r w:rsidRPr="007B0977">
        <w:rPr>
          <w:rFonts w:eastAsia="Calibri"/>
          <w:sz w:val="28"/>
          <w:szCs w:val="28"/>
          <w:lang w:eastAsia="en-US"/>
        </w:rPr>
        <w:t>3.2.2.4. При условно допустимой норме обучения во вторую смену (30 %) переуплотненность шестидесяти четырех процентов школ Индустриального ра</w:t>
      </w:r>
      <w:r w:rsidRPr="007B0977">
        <w:rPr>
          <w:rFonts w:eastAsia="Calibri"/>
          <w:sz w:val="28"/>
          <w:szCs w:val="28"/>
          <w:lang w:eastAsia="en-US"/>
        </w:rPr>
        <w:t>й</w:t>
      </w:r>
      <w:r w:rsidRPr="007B0977">
        <w:rPr>
          <w:rFonts w:eastAsia="Calibri"/>
          <w:sz w:val="28"/>
          <w:szCs w:val="28"/>
          <w:lang w:eastAsia="en-US"/>
        </w:rPr>
        <w:t>она города Перми по состоянию на 01.01.2023 в среднем составляет 31 %.</w:t>
      </w:r>
    </w:p>
    <w:p w:rsidR="007B0977" w:rsidRPr="007B0977" w:rsidRDefault="007B0977" w:rsidP="007B0977">
      <w:pPr>
        <w:autoSpaceDE w:val="0"/>
        <w:autoSpaceDN w:val="0"/>
        <w:adjustRightInd w:val="0"/>
        <w:ind w:firstLine="708"/>
        <w:jc w:val="both"/>
        <w:rPr>
          <w:rFonts w:eastAsia="Calibri"/>
          <w:sz w:val="28"/>
          <w:szCs w:val="28"/>
          <w:lang w:eastAsia="en-US"/>
        </w:rPr>
      </w:pPr>
      <w:r w:rsidRPr="007B0977">
        <w:rPr>
          <w:rFonts w:eastAsia="Calibri"/>
          <w:sz w:val="28"/>
          <w:szCs w:val="28"/>
          <w:lang w:eastAsia="en-US"/>
        </w:rPr>
        <w:t>Наиболее переуплотненные школы располагаются в ПР-47 (Нагорный) (</w:t>
      </w:r>
      <w:r w:rsidRPr="007B0977">
        <w:rPr>
          <w:color w:val="000000"/>
          <w:sz w:val="28"/>
          <w:szCs w:val="28"/>
        </w:rPr>
        <w:t>МАОУ «Гимназия № 1» г. Перми, МАОУ «СОШ «Петролеум +» г. Перми, МАОУ «СОШ № 108» г. Перми), ПР-44, 51 (Рязанский, Свиязева) (МАОУ «Лицей № 3» г. Перми, МАОУ «СОШ № 136</w:t>
      </w:r>
      <w:r w:rsidRPr="007B0977">
        <w:rPr>
          <w:color w:val="000000"/>
          <w:sz w:val="28"/>
          <w:szCs w:val="28"/>
          <w:lang w:eastAsia="en-US"/>
        </w:rPr>
        <w:t xml:space="preserve"> имени полковника милиции Якова Абрам</w:t>
      </w:r>
      <w:r w:rsidRPr="007B0977">
        <w:rPr>
          <w:color w:val="000000"/>
          <w:sz w:val="28"/>
          <w:szCs w:val="28"/>
          <w:lang w:eastAsia="en-US"/>
        </w:rPr>
        <w:t>о</w:t>
      </w:r>
      <w:r w:rsidRPr="007B0977">
        <w:rPr>
          <w:color w:val="000000"/>
          <w:sz w:val="28"/>
          <w:szCs w:val="28"/>
          <w:lang w:eastAsia="en-US"/>
        </w:rPr>
        <w:t>вича Вагина</w:t>
      </w:r>
      <w:r w:rsidRPr="007B0977">
        <w:rPr>
          <w:color w:val="000000"/>
          <w:sz w:val="28"/>
          <w:szCs w:val="28"/>
        </w:rPr>
        <w:t xml:space="preserve">» г. Перми), ПР-42, 31 (Балатово-Больничный городок, Декабристов) (МАОУ «Лицей № 4» г. Перми, </w:t>
      </w:r>
      <w:r w:rsidR="002D5EB4">
        <w:rPr>
          <w:color w:val="000000"/>
          <w:sz w:val="28"/>
          <w:szCs w:val="28"/>
        </w:rPr>
        <w:t>МАОУ «СОШ № 109» г. Перми, МАОУ</w:t>
      </w:r>
      <w:r w:rsidR="002D5EB4">
        <w:rPr>
          <w:color w:val="000000"/>
          <w:sz w:val="28"/>
          <w:szCs w:val="28"/>
          <w:lang w:val="en-US"/>
        </w:rPr>
        <w:t> </w:t>
      </w:r>
      <w:r w:rsidRPr="007B0977">
        <w:rPr>
          <w:color w:val="000000"/>
          <w:sz w:val="28"/>
          <w:szCs w:val="28"/>
        </w:rPr>
        <w:t>«СОШ</w:t>
      </w:r>
      <w:r w:rsidR="002D5EB4">
        <w:rPr>
          <w:color w:val="000000"/>
          <w:sz w:val="28"/>
          <w:szCs w:val="28"/>
          <w:lang w:val="en-US"/>
        </w:rPr>
        <w:t> </w:t>
      </w:r>
      <w:r w:rsidRPr="007B0977">
        <w:rPr>
          <w:color w:val="000000"/>
          <w:sz w:val="28"/>
          <w:szCs w:val="28"/>
        </w:rPr>
        <w:t>№ 132</w:t>
      </w:r>
      <w:r w:rsidRPr="007B0977">
        <w:rPr>
          <w:color w:val="000000"/>
          <w:sz w:val="28"/>
          <w:szCs w:val="28"/>
          <w:lang w:eastAsia="en-US"/>
        </w:rPr>
        <w:t xml:space="preserve"> с углубленным изучением предметов естественно-экологического профиля</w:t>
      </w:r>
      <w:r w:rsidRPr="007B0977">
        <w:rPr>
          <w:color w:val="000000"/>
          <w:sz w:val="28"/>
          <w:szCs w:val="28"/>
        </w:rPr>
        <w:t>» г. Перми), ПР-24 (Ераничи) (МАОУ «СОШ № 91» г.</w:t>
      </w:r>
      <w:r w:rsidR="002D5EB4">
        <w:rPr>
          <w:color w:val="000000"/>
          <w:sz w:val="28"/>
          <w:szCs w:val="28"/>
          <w:lang w:val="en-US"/>
        </w:rPr>
        <w:t> </w:t>
      </w:r>
      <w:r w:rsidRPr="007B0977">
        <w:rPr>
          <w:color w:val="000000"/>
          <w:sz w:val="28"/>
          <w:szCs w:val="28"/>
        </w:rPr>
        <w:t>Перми).</w:t>
      </w:r>
    </w:p>
    <w:p w:rsidR="007B0977" w:rsidRPr="007B0977" w:rsidRDefault="007B0977" w:rsidP="007B0977">
      <w:pPr>
        <w:autoSpaceDE w:val="0"/>
        <w:autoSpaceDN w:val="0"/>
        <w:adjustRightInd w:val="0"/>
        <w:ind w:firstLine="708"/>
        <w:jc w:val="both"/>
        <w:rPr>
          <w:rFonts w:eastAsia="Calibri"/>
          <w:sz w:val="28"/>
          <w:szCs w:val="28"/>
          <w:lang w:eastAsia="en-US"/>
        </w:rPr>
      </w:pPr>
      <w:r w:rsidRPr="007B0977">
        <w:rPr>
          <w:rFonts w:eastAsia="Calibri"/>
          <w:sz w:val="28"/>
          <w:szCs w:val="28"/>
          <w:lang w:eastAsia="en-US"/>
        </w:rPr>
        <w:t>В связи с переукомплектованностью школ в Индустриальном районе города Перми запланировано строительство нового корпуса МАОУ «Лицей № 3» г. Пе</w:t>
      </w:r>
      <w:r w:rsidRPr="007B0977">
        <w:rPr>
          <w:rFonts w:eastAsia="Calibri"/>
          <w:sz w:val="28"/>
          <w:szCs w:val="28"/>
          <w:lang w:eastAsia="en-US"/>
        </w:rPr>
        <w:t>р</w:t>
      </w:r>
      <w:r w:rsidRPr="007B0977">
        <w:rPr>
          <w:rFonts w:eastAsia="Calibri"/>
          <w:sz w:val="28"/>
          <w:szCs w:val="28"/>
          <w:lang w:eastAsia="en-US"/>
        </w:rPr>
        <w:t>ми на 1000 мест в ПР-44 (Рязанский) со сроком ввода в эксплуатацию в 2025 году, а также зарезервирован земельный участок под строительство школы на 1050 мест по ул</w:t>
      </w:r>
      <w:r w:rsidR="005F540E">
        <w:rPr>
          <w:rFonts w:eastAsia="Calibri"/>
          <w:sz w:val="28"/>
          <w:szCs w:val="28"/>
          <w:lang w:eastAsia="en-US"/>
        </w:rPr>
        <w:t xml:space="preserve">. </w:t>
      </w:r>
      <w:r w:rsidRPr="007B0977">
        <w:rPr>
          <w:rFonts w:eastAsia="Calibri"/>
          <w:sz w:val="28"/>
          <w:szCs w:val="28"/>
          <w:lang w:eastAsia="en-US"/>
        </w:rPr>
        <w:t>Милиционера Власова в ПР-51 (Свиязева).</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За счет строительства новых школ и с учетом тенденции снижения числе</w:t>
      </w:r>
      <w:r w:rsidRPr="007B0977">
        <w:rPr>
          <w:rFonts w:eastAsia="Calibri"/>
          <w:sz w:val="28"/>
          <w:szCs w:val="28"/>
          <w:lang w:eastAsia="en-US"/>
        </w:rPr>
        <w:t>н</w:t>
      </w:r>
      <w:r w:rsidRPr="007B0977">
        <w:rPr>
          <w:rFonts w:eastAsia="Calibri"/>
          <w:sz w:val="28"/>
          <w:szCs w:val="28"/>
          <w:lang w:eastAsia="en-US"/>
        </w:rPr>
        <w:t>ности детского населения в возрасте от 7 до 17 лет 100 % школ Индустриального района будут укомплектованы в соответствии с условно допустимой нормой об</w:t>
      </w:r>
      <w:r w:rsidRPr="007B0977">
        <w:rPr>
          <w:rFonts w:eastAsia="Calibri"/>
          <w:sz w:val="28"/>
          <w:szCs w:val="28"/>
          <w:lang w:eastAsia="en-US"/>
        </w:rPr>
        <w:t>у</w:t>
      </w:r>
      <w:r w:rsidRPr="007B0977">
        <w:rPr>
          <w:rFonts w:eastAsia="Calibri"/>
          <w:sz w:val="28"/>
          <w:szCs w:val="28"/>
          <w:lang w:eastAsia="en-US"/>
        </w:rPr>
        <w:t>чения во вторую смену к 2035 году.</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lastRenderedPageBreak/>
        <w:t>3.2.2.5. При условно допустимой норме обучения во вторую смену (30 %) в школах Кировского района города Перми переуплотненность от</w:t>
      </w:r>
      <w:r w:rsidR="00AF2FED">
        <w:rPr>
          <w:rFonts w:eastAsia="Calibri"/>
          <w:sz w:val="28"/>
          <w:szCs w:val="28"/>
          <w:lang w:eastAsia="en-US"/>
        </w:rPr>
        <w:t xml:space="preserve">сутствует. Строительство новых ОУ </w:t>
      </w:r>
      <w:r w:rsidRPr="007B0977">
        <w:rPr>
          <w:rFonts w:eastAsia="Calibri"/>
          <w:sz w:val="28"/>
          <w:szCs w:val="28"/>
          <w:lang w:eastAsia="en-US"/>
        </w:rPr>
        <w:t xml:space="preserve">в Кировском районе города Перми в период </w:t>
      </w:r>
      <w:r w:rsidR="00AF2FED">
        <w:rPr>
          <w:rFonts w:eastAsia="Calibri"/>
          <w:sz w:val="28"/>
          <w:szCs w:val="28"/>
          <w:lang w:eastAsia="en-US"/>
        </w:rPr>
        <w:t xml:space="preserve">                     </w:t>
      </w:r>
      <w:r w:rsidRPr="007B0977">
        <w:rPr>
          <w:rFonts w:eastAsia="Calibri"/>
          <w:sz w:val="28"/>
          <w:szCs w:val="28"/>
          <w:lang w:eastAsia="en-US"/>
        </w:rPr>
        <w:t>2023-2034</w:t>
      </w:r>
      <w:r w:rsidR="00AF2FED">
        <w:rPr>
          <w:rFonts w:eastAsia="Calibri"/>
          <w:sz w:val="28"/>
          <w:szCs w:val="28"/>
          <w:lang w:eastAsia="en-US"/>
        </w:rPr>
        <w:t> </w:t>
      </w:r>
      <w:r w:rsidRPr="007B0977">
        <w:rPr>
          <w:rFonts w:eastAsia="Calibri"/>
          <w:sz w:val="28"/>
          <w:szCs w:val="28"/>
          <w:lang w:eastAsia="en-US"/>
        </w:rPr>
        <w:t xml:space="preserve">годов не планируется.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3.2.2.6. При условно допустимой норме обучения во вторую смену (30 %) переуплотненность 100 % школ Ленинского района города Перми не превышает в среднем 6 %.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К 2035 году при прогнозируемой отрицательной динамике численности детского населения в районе будет обеспечена доступность школьной инфр</w:t>
      </w:r>
      <w:r w:rsidRPr="007B0977">
        <w:rPr>
          <w:rFonts w:eastAsia="Calibri"/>
          <w:sz w:val="28"/>
          <w:szCs w:val="28"/>
          <w:lang w:eastAsia="en-US"/>
        </w:rPr>
        <w:t>а</w:t>
      </w:r>
      <w:r w:rsidRPr="007B0977">
        <w:rPr>
          <w:rFonts w:eastAsia="Calibri"/>
          <w:sz w:val="28"/>
          <w:szCs w:val="28"/>
          <w:lang w:eastAsia="en-US"/>
        </w:rPr>
        <w:t>структуры в полном объеме.</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3.2.2.7. При условно допустимой норме обучения во вторую смену (30 %) переуплотненность шестидесяти трех процентов школ Мотовилихинского района города Перми в среднем составляет 25 %. Наиболее переукомплектованные учр</w:t>
      </w:r>
      <w:r w:rsidRPr="007B0977">
        <w:rPr>
          <w:rFonts w:eastAsia="Calibri"/>
          <w:sz w:val="28"/>
          <w:szCs w:val="28"/>
          <w:lang w:eastAsia="en-US"/>
        </w:rPr>
        <w:t>е</w:t>
      </w:r>
      <w:r w:rsidRPr="007B0977">
        <w:rPr>
          <w:rFonts w:eastAsia="Calibri"/>
          <w:sz w:val="28"/>
          <w:szCs w:val="28"/>
          <w:lang w:eastAsia="en-US"/>
        </w:rPr>
        <w:t xml:space="preserve">ждения находятся в ПР-59 (Вышка-2) (МАОУ «Гимназия № 7 г. Перми), ПР-11 (Городские горки), ПР-14 (Рабочий поселок) (МАОУ «Город дорог» г. Перми, МАОУ «Гимназия № 5» г. Перми, МАОУ «Траектория» г. Перми, </w:t>
      </w:r>
      <w:r w:rsidR="00EA35DF">
        <w:rPr>
          <w:rFonts w:eastAsia="Calibri"/>
          <w:sz w:val="28"/>
          <w:szCs w:val="28"/>
          <w:lang w:eastAsia="en-US"/>
        </w:rPr>
        <w:t>МАОУ </w:t>
      </w:r>
      <w:r w:rsidRPr="007B0977">
        <w:rPr>
          <w:rFonts w:eastAsia="Calibri"/>
          <w:sz w:val="28"/>
          <w:szCs w:val="28"/>
          <w:lang w:eastAsia="en-US"/>
        </w:rPr>
        <w:t>«СОШ</w:t>
      </w:r>
      <w:r w:rsidR="00EA35DF">
        <w:rPr>
          <w:rFonts w:eastAsia="Calibri"/>
          <w:sz w:val="28"/>
          <w:szCs w:val="28"/>
          <w:lang w:eastAsia="en-US"/>
        </w:rPr>
        <w:t> </w:t>
      </w:r>
      <w:r w:rsidRPr="007B0977">
        <w:rPr>
          <w:rFonts w:eastAsia="Calibri"/>
          <w:sz w:val="28"/>
          <w:szCs w:val="28"/>
          <w:lang w:eastAsia="en-US"/>
        </w:rPr>
        <w:t>№ 127» г. Перми).</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С учетом жилой застройки, а также переуплотненности ОУ в период </w:t>
      </w:r>
      <w:r w:rsidR="00EA35DF">
        <w:rPr>
          <w:rFonts w:eastAsia="Calibri"/>
          <w:sz w:val="28"/>
          <w:szCs w:val="28"/>
          <w:lang w:eastAsia="en-US"/>
        </w:rPr>
        <w:t xml:space="preserve">              </w:t>
      </w:r>
      <w:r w:rsidRPr="007B0977">
        <w:rPr>
          <w:rFonts w:eastAsia="Calibri"/>
          <w:sz w:val="28"/>
          <w:szCs w:val="28"/>
          <w:lang w:eastAsia="en-US"/>
        </w:rPr>
        <w:t>2023-2034 годов на территории Мотовилихинского района города Перми план</w:t>
      </w:r>
      <w:r w:rsidRPr="007B0977">
        <w:rPr>
          <w:rFonts w:eastAsia="Calibri"/>
          <w:sz w:val="28"/>
          <w:szCs w:val="28"/>
          <w:lang w:eastAsia="en-US"/>
        </w:rPr>
        <w:t>и</w:t>
      </w:r>
      <w:r w:rsidRPr="007B0977">
        <w:rPr>
          <w:rFonts w:eastAsia="Calibri"/>
          <w:sz w:val="28"/>
          <w:szCs w:val="28"/>
          <w:lang w:eastAsia="en-US"/>
        </w:rPr>
        <w:t xml:space="preserve">руется строительство новых корпусов </w:t>
      </w:r>
      <w:r w:rsidR="00EA35DF">
        <w:rPr>
          <w:rFonts w:eastAsia="Calibri"/>
          <w:sz w:val="28"/>
          <w:szCs w:val="28"/>
          <w:lang w:eastAsia="en-US"/>
        </w:rPr>
        <w:t>ОУ</w:t>
      </w:r>
      <w:r w:rsidRPr="007B0977">
        <w:rPr>
          <w:rFonts w:eastAsia="Calibri"/>
          <w:sz w:val="28"/>
          <w:szCs w:val="28"/>
          <w:lang w:eastAsia="en-US"/>
        </w:rPr>
        <w:t xml:space="preserve">: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color w:val="000000"/>
          <w:sz w:val="28"/>
          <w:szCs w:val="28"/>
          <w:lang w:eastAsia="en-US"/>
        </w:rPr>
        <w:t>МАОУ «Пермская кадетская школа № 1 «Пермский кадетский корпус им</w:t>
      </w:r>
      <w:r w:rsidRPr="007B0977">
        <w:rPr>
          <w:color w:val="000000"/>
          <w:sz w:val="28"/>
          <w:szCs w:val="28"/>
          <w:lang w:eastAsia="en-US"/>
        </w:rPr>
        <w:t>е</w:t>
      </w:r>
      <w:r w:rsidRPr="007B0977">
        <w:rPr>
          <w:color w:val="000000"/>
          <w:sz w:val="28"/>
          <w:szCs w:val="28"/>
          <w:lang w:eastAsia="en-US"/>
        </w:rPr>
        <w:t>ни генералиссимуса А.В. Суворова» г. Перми</w:t>
      </w:r>
      <w:r w:rsidRPr="007B0977">
        <w:rPr>
          <w:rFonts w:eastAsia="Calibri"/>
          <w:sz w:val="28"/>
          <w:szCs w:val="28"/>
          <w:lang w:eastAsia="en-US"/>
        </w:rPr>
        <w:t xml:space="preserve"> по ул</w:t>
      </w:r>
      <w:r w:rsidR="00EA0CDA">
        <w:rPr>
          <w:rFonts w:eastAsia="Calibri"/>
          <w:sz w:val="28"/>
          <w:szCs w:val="28"/>
          <w:lang w:eastAsia="en-US"/>
        </w:rPr>
        <w:t xml:space="preserve">. </w:t>
      </w:r>
      <w:r w:rsidRPr="007B0977">
        <w:rPr>
          <w:rFonts w:eastAsia="Calibri"/>
          <w:sz w:val="28"/>
          <w:szCs w:val="28"/>
          <w:lang w:eastAsia="en-US"/>
        </w:rPr>
        <w:t xml:space="preserve">Целинной, 15 на 700 мест,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color w:val="000000"/>
          <w:sz w:val="28"/>
          <w:szCs w:val="28"/>
          <w:lang w:eastAsia="en-US"/>
        </w:rPr>
        <w:t>МАОУ «СОШ с углубленным изучением математики и английского языка</w:t>
      </w:r>
      <w:r w:rsidRPr="007B0977">
        <w:rPr>
          <w:color w:val="000000"/>
          <w:sz w:val="24"/>
          <w:szCs w:val="24"/>
          <w:lang w:eastAsia="en-US"/>
        </w:rPr>
        <w:t xml:space="preserve"> </w:t>
      </w:r>
      <w:r w:rsidRPr="007B0977">
        <w:rPr>
          <w:color w:val="000000"/>
          <w:sz w:val="28"/>
          <w:szCs w:val="28"/>
          <w:lang w:eastAsia="en-US"/>
        </w:rPr>
        <w:t>«Школа дизайна «Точка» г. Перми</w:t>
      </w:r>
      <w:r w:rsidRPr="007B0977">
        <w:rPr>
          <w:rFonts w:eastAsia="Calibri"/>
          <w:sz w:val="28"/>
          <w:szCs w:val="28"/>
          <w:lang w:eastAsia="en-US"/>
        </w:rPr>
        <w:t xml:space="preserve"> на 1050 мест,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МАОУ «Гимназия № 7» г. Перми в м</w:t>
      </w:r>
      <w:r w:rsidR="00EA35DF">
        <w:rPr>
          <w:rFonts w:eastAsia="Calibri"/>
          <w:sz w:val="28"/>
          <w:szCs w:val="28"/>
          <w:lang w:eastAsia="en-US"/>
        </w:rPr>
        <w:t xml:space="preserve">икрорайоне </w:t>
      </w:r>
      <w:r w:rsidRPr="007B0977">
        <w:rPr>
          <w:rFonts w:eastAsia="Calibri"/>
          <w:sz w:val="28"/>
          <w:szCs w:val="28"/>
          <w:lang w:eastAsia="en-US"/>
        </w:rPr>
        <w:t>Вышка 2 по ул</w:t>
      </w:r>
      <w:r w:rsidR="00EA0CDA">
        <w:rPr>
          <w:rFonts w:eastAsia="Calibri"/>
          <w:sz w:val="28"/>
          <w:szCs w:val="28"/>
          <w:lang w:eastAsia="en-US"/>
        </w:rPr>
        <w:t xml:space="preserve">. </w:t>
      </w:r>
      <w:r w:rsidRPr="007B0977">
        <w:rPr>
          <w:rFonts w:eastAsia="Calibri"/>
          <w:sz w:val="28"/>
          <w:szCs w:val="28"/>
          <w:lang w:eastAsia="en-US"/>
        </w:rPr>
        <w:t>Цели</w:t>
      </w:r>
      <w:r w:rsidRPr="007B0977">
        <w:rPr>
          <w:rFonts w:eastAsia="Calibri"/>
          <w:sz w:val="28"/>
          <w:szCs w:val="28"/>
          <w:lang w:eastAsia="en-US"/>
        </w:rPr>
        <w:t>н</w:t>
      </w:r>
      <w:r w:rsidRPr="007B0977">
        <w:rPr>
          <w:rFonts w:eastAsia="Calibri"/>
          <w:sz w:val="28"/>
          <w:szCs w:val="28"/>
          <w:lang w:eastAsia="en-US"/>
        </w:rPr>
        <w:t xml:space="preserve">ной/Мечникова на 825-1050 мест,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здания школы в </w:t>
      </w:r>
      <w:r w:rsidR="00EA35DF">
        <w:rPr>
          <w:rFonts w:eastAsia="Calibri"/>
          <w:sz w:val="28"/>
          <w:szCs w:val="28"/>
          <w:lang w:eastAsia="en-US"/>
        </w:rPr>
        <w:t xml:space="preserve">микрорайоне </w:t>
      </w:r>
      <w:r w:rsidRPr="007B0977">
        <w:rPr>
          <w:rFonts w:eastAsia="Calibri"/>
          <w:sz w:val="28"/>
          <w:szCs w:val="28"/>
          <w:lang w:eastAsia="en-US"/>
        </w:rPr>
        <w:t>Рабочий поселок по ул</w:t>
      </w:r>
      <w:r w:rsidR="00EA0CDA">
        <w:rPr>
          <w:rFonts w:eastAsia="Calibri"/>
          <w:sz w:val="28"/>
          <w:szCs w:val="28"/>
          <w:lang w:eastAsia="en-US"/>
        </w:rPr>
        <w:t xml:space="preserve">. </w:t>
      </w:r>
      <w:r w:rsidRPr="007B0977">
        <w:rPr>
          <w:rFonts w:eastAsia="Calibri"/>
          <w:sz w:val="28"/>
          <w:szCs w:val="28"/>
          <w:lang w:eastAsia="en-US"/>
        </w:rPr>
        <w:t>КИМ/Соломина</w:t>
      </w:r>
      <w:r w:rsidR="00EA0CDA">
        <w:rPr>
          <w:rFonts w:eastAsia="Calibri"/>
          <w:sz w:val="28"/>
          <w:szCs w:val="28"/>
          <w:lang w:eastAsia="en-US"/>
        </w:rPr>
        <w:t xml:space="preserve"> </w:t>
      </w:r>
      <w:r w:rsidRPr="007B0977">
        <w:rPr>
          <w:rFonts w:eastAsia="Calibri"/>
          <w:sz w:val="28"/>
          <w:szCs w:val="28"/>
          <w:lang w:eastAsia="en-US"/>
        </w:rPr>
        <w:t xml:space="preserve">на 825-1050 мест,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реконструкция здания по ул</w:t>
      </w:r>
      <w:r w:rsidR="00EA0CDA">
        <w:rPr>
          <w:rFonts w:eastAsia="Calibri"/>
          <w:sz w:val="28"/>
          <w:szCs w:val="28"/>
          <w:lang w:eastAsia="en-US"/>
        </w:rPr>
        <w:t xml:space="preserve">. </w:t>
      </w:r>
      <w:r w:rsidRPr="007B0977">
        <w:rPr>
          <w:rFonts w:eastAsia="Calibri"/>
          <w:sz w:val="28"/>
          <w:szCs w:val="28"/>
          <w:lang w:eastAsia="en-US"/>
        </w:rPr>
        <w:t>Уральской, 110 на 400 мест,</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безвозмездная передача в муниципальную собственность здания </w:t>
      </w:r>
      <w:r w:rsidR="00EA35DF">
        <w:rPr>
          <w:rFonts w:eastAsia="Calibri"/>
          <w:sz w:val="28"/>
          <w:szCs w:val="28"/>
          <w:lang w:eastAsia="en-US"/>
        </w:rPr>
        <w:t>ОУ </w:t>
      </w:r>
      <w:r w:rsidRPr="007B0977">
        <w:rPr>
          <w:rFonts w:eastAsia="Calibri"/>
          <w:sz w:val="28"/>
          <w:szCs w:val="28"/>
          <w:lang w:eastAsia="en-US"/>
        </w:rPr>
        <w:t>на</w:t>
      </w:r>
      <w:r w:rsidR="00EA35DF">
        <w:rPr>
          <w:rFonts w:eastAsia="Calibri"/>
          <w:sz w:val="28"/>
          <w:szCs w:val="28"/>
          <w:lang w:eastAsia="en-US"/>
        </w:rPr>
        <w:t> </w:t>
      </w:r>
      <w:r w:rsidRPr="007B0977">
        <w:rPr>
          <w:rFonts w:eastAsia="Calibri"/>
          <w:sz w:val="28"/>
          <w:szCs w:val="28"/>
          <w:lang w:eastAsia="en-US"/>
        </w:rPr>
        <w:t>1626</w:t>
      </w:r>
      <w:r w:rsidR="00EA35DF">
        <w:rPr>
          <w:rFonts w:eastAsia="Calibri"/>
          <w:sz w:val="28"/>
          <w:szCs w:val="28"/>
          <w:lang w:eastAsia="en-US"/>
        </w:rPr>
        <w:t> </w:t>
      </w:r>
      <w:r w:rsidRPr="007B0977">
        <w:rPr>
          <w:rFonts w:eastAsia="Calibri"/>
          <w:sz w:val="28"/>
          <w:szCs w:val="28"/>
          <w:lang w:eastAsia="en-US"/>
        </w:rPr>
        <w:t>мест в ПР-43 (жилой комплекс «Погода»).</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За счет строительства новых школ и с учетом тенденции снижения числе</w:t>
      </w:r>
      <w:r w:rsidRPr="007B0977">
        <w:rPr>
          <w:rFonts w:eastAsia="Calibri"/>
          <w:sz w:val="28"/>
          <w:szCs w:val="28"/>
          <w:lang w:eastAsia="en-US"/>
        </w:rPr>
        <w:t>н</w:t>
      </w:r>
      <w:r w:rsidRPr="007B0977">
        <w:rPr>
          <w:rFonts w:eastAsia="Calibri"/>
          <w:sz w:val="28"/>
          <w:szCs w:val="28"/>
          <w:lang w:eastAsia="en-US"/>
        </w:rPr>
        <w:t>ности детского населения в возрасте от 7 до 17 лет 100 % школ Мотовилихинск</w:t>
      </w:r>
      <w:r w:rsidRPr="007B0977">
        <w:rPr>
          <w:rFonts w:eastAsia="Calibri"/>
          <w:sz w:val="28"/>
          <w:szCs w:val="28"/>
          <w:lang w:eastAsia="en-US"/>
        </w:rPr>
        <w:t>о</w:t>
      </w:r>
      <w:r w:rsidRPr="007B0977">
        <w:rPr>
          <w:rFonts w:eastAsia="Calibri"/>
          <w:sz w:val="28"/>
          <w:szCs w:val="28"/>
          <w:lang w:eastAsia="en-US"/>
        </w:rPr>
        <w:t>го района к 2035 году будут укомплектованы в соответствии с условно допуст</w:t>
      </w:r>
      <w:r w:rsidRPr="007B0977">
        <w:rPr>
          <w:rFonts w:eastAsia="Calibri"/>
          <w:sz w:val="28"/>
          <w:szCs w:val="28"/>
          <w:lang w:eastAsia="en-US"/>
        </w:rPr>
        <w:t>и</w:t>
      </w:r>
      <w:r w:rsidRPr="007B0977">
        <w:rPr>
          <w:rFonts w:eastAsia="Calibri"/>
          <w:sz w:val="28"/>
          <w:szCs w:val="28"/>
          <w:lang w:eastAsia="en-US"/>
        </w:rPr>
        <w:t>мой нормой обучения во вторую смену.</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3.2.2.8. При условно допустимой норме обучения во вторую смену (30 %) переуплотненность тридцати восьми процентов школ Орджоникидзевского рай</w:t>
      </w:r>
      <w:r w:rsidRPr="007B0977">
        <w:rPr>
          <w:rFonts w:eastAsia="Calibri"/>
          <w:sz w:val="28"/>
          <w:szCs w:val="28"/>
          <w:lang w:eastAsia="en-US"/>
        </w:rPr>
        <w:t>о</w:t>
      </w:r>
      <w:r w:rsidRPr="007B0977">
        <w:rPr>
          <w:rFonts w:eastAsia="Calibri"/>
          <w:sz w:val="28"/>
          <w:szCs w:val="28"/>
          <w:lang w:eastAsia="en-US"/>
        </w:rPr>
        <w:t xml:space="preserve">на города Перми в среднем составляет 23 %.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Наиболее переукомплектованные учреждения </w:t>
      </w:r>
      <w:r w:rsidRPr="007B0977">
        <w:rPr>
          <w:color w:val="000000"/>
          <w:sz w:val="28"/>
          <w:szCs w:val="28"/>
        </w:rPr>
        <w:t>находятся в ПР-71 (Мол</w:t>
      </w:r>
      <w:r w:rsidRPr="007B0977">
        <w:rPr>
          <w:color w:val="000000"/>
          <w:sz w:val="28"/>
          <w:szCs w:val="28"/>
        </w:rPr>
        <w:t>о</w:t>
      </w:r>
      <w:r w:rsidRPr="007B0977">
        <w:rPr>
          <w:color w:val="000000"/>
          <w:sz w:val="28"/>
          <w:szCs w:val="28"/>
        </w:rPr>
        <w:t>дежная) (</w:t>
      </w:r>
      <w:r w:rsidRPr="007B0977">
        <w:rPr>
          <w:rFonts w:eastAsia="Calibri"/>
          <w:sz w:val="28"/>
          <w:szCs w:val="28"/>
          <w:lang w:eastAsia="en-US"/>
        </w:rPr>
        <w:t xml:space="preserve">МАОУ «СОШ № 45» г. Перми, МАОУ </w:t>
      </w:r>
      <w:r w:rsidRPr="007B0977">
        <w:rPr>
          <w:color w:val="000000"/>
          <w:sz w:val="28"/>
          <w:szCs w:val="28"/>
        </w:rPr>
        <w:t>«Инженерная школа имени М.Ю. Цирульникова» г. Перми), ПР-74 (Левшино) (</w:t>
      </w:r>
      <w:r w:rsidRPr="007B0977">
        <w:rPr>
          <w:color w:val="000000"/>
          <w:sz w:val="28"/>
          <w:szCs w:val="28"/>
          <w:lang w:eastAsia="en-US"/>
        </w:rPr>
        <w:t>МАОУ «СОШ № 153 с углу</w:t>
      </w:r>
      <w:r w:rsidRPr="007B0977">
        <w:rPr>
          <w:color w:val="000000"/>
          <w:sz w:val="28"/>
          <w:szCs w:val="28"/>
          <w:lang w:eastAsia="en-US"/>
        </w:rPr>
        <w:t>б</w:t>
      </w:r>
      <w:r w:rsidRPr="007B0977">
        <w:rPr>
          <w:color w:val="000000"/>
          <w:sz w:val="28"/>
          <w:szCs w:val="28"/>
          <w:lang w:eastAsia="en-US"/>
        </w:rPr>
        <w:t>ленным изучением иностранных языков» г. Перми</w:t>
      </w:r>
      <w:r w:rsidRPr="007B0977">
        <w:rPr>
          <w:rFonts w:eastAsia="Calibri"/>
          <w:sz w:val="28"/>
          <w:szCs w:val="28"/>
          <w:lang w:eastAsia="en-US"/>
        </w:rPr>
        <w:t>), ПР-</w:t>
      </w:r>
      <w:r w:rsidRPr="007B0977">
        <w:rPr>
          <w:color w:val="000000"/>
          <w:sz w:val="28"/>
          <w:szCs w:val="28"/>
        </w:rPr>
        <w:t>64 (Чапаевский) (</w:t>
      </w:r>
      <w:r w:rsidRPr="007B0977">
        <w:rPr>
          <w:rFonts w:eastAsia="Calibri"/>
          <w:sz w:val="28"/>
          <w:szCs w:val="28"/>
          <w:lang w:eastAsia="en-US"/>
        </w:rPr>
        <w:t>МАОУ</w:t>
      </w:r>
      <w:r w:rsidR="00C20913">
        <w:rPr>
          <w:rFonts w:eastAsia="Calibri"/>
          <w:sz w:val="28"/>
          <w:szCs w:val="28"/>
          <w:lang w:eastAsia="en-US"/>
        </w:rPr>
        <w:t> </w:t>
      </w:r>
      <w:r w:rsidRPr="007B0977">
        <w:rPr>
          <w:rFonts w:eastAsia="Calibri"/>
          <w:sz w:val="28"/>
          <w:szCs w:val="28"/>
          <w:lang w:eastAsia="en-US"/>
        </w:rPr>
        <w:t>«СОШ № 131» г. Перми)</w:t>
      </w:r>
      <w:r w:rsidRPr="007B0977">
        <w:rPr>
          <w:color w:val="000000"/>
          <w:sz w:val="28"/>
          <w:szCs w:val="28"/>
        </w:rPr>
        <w:t xml:space="preserve">, ПР-65 (Гайва) </w:t>
      </w:r>
      <w:r w:rsidRPr="007B0977">
        <w:rPr>
          <w:rFonts w:eastAsia="Calibri"/>
          <w:sz w:val="28"/>
          <w:szCs w:val="28"/>
          <w:lang w:eastAsia="en-US"/>
        </w:rPr>
        <w:t>(МАОУ «СОШ № 37» г. Перми).</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В настоящее время в Орджоникидзевском районе зарезервирован земел</w:t>
      </w:r>
      <w:r w:rsidRPr="007B0977">
        <w:rPr>
          <w:rFonts w:eastAsia="Calibri"/>
          <w:sz w:val="28"/>
          <w:szCs w:val="28"/>
          <w:lang w:eastAsia="en-US"/>
        </w:rPr>
        <w:t>ь</w:t>
      </w:r>
      <w:r w:rsidRPr="007B0977">
        <w:rPr>
          <w:rFonts w:eastAsia="Calibri"/>
          <w:sz w:val="28"/>
          <w:szCs w:val="28"/>
          <w:lang w:eastAsia="en-US"/>
        </w:rPr>
        <w:t>ный участок под строительство школы на 1050 мест по ул</w:t>
      </w:r>
      <w:r w:rsidR="00EA0CDA">
        <w:rPr>
          <w:rFonts w:eastAsia="Calibri"/>
          <w:sz w:val="28"/>
          <w:szCs w:val="28"/>
          <w:lang w:eastAsia="en-US"/>
        </w:rPr>
        <w:t xml:space="preserve">. </w:t>
      </w:r>
      <w:r w:rsidRPr="007B0977">
        <w:rPr>
          <w:rFonts w:eastAsia="Calibri"/>
          <w:sz w:val="28"/>
          <w:szCs w:val="28"/>
          <w:lang w:eastAsia="en-US"/>
        </w:rPr>
        <w:t>Академика Веденеева.</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lastRenderedPageBreak/>
        <w:t>За счет строительства новой школы и с учетом тенденции снижения чи</w:t>
      </w:r>
      <w:r w:rsidRPr="007B0977">
        <w:rPr>
          <w:rFonts w:eastAsia="Calibri"/>
          <w:sz w:val="28"/>
          <w:szCs w:val="28"/>
          <w:lang w:eastAsia="en-US"/>
        </w:rPr>
        <w:t>с</w:t>
      </w:r>
      <w:r w:rsidRPr="007B0977">
        <w:rPr>
          <w:rFonts w:eastAsia="Calibri"/>
          <w:sz w:val="28"/>
          <w:szCs w:val="28"/>
          <w:lang w:eastAsia="en-US"/>
        </w:rPr>
        <w:t>ленности детского населения в возрасте от 7 до 17 лет 100 % школ Орджоники</w:t>
      </w:r>
      <w:r w:rsidRPr="007B0977">
        <w:rPr>
          <w:rFonts w:eastAsia="Calibri"/>
          <w:sz w:val="28"/>
          <w:szCs w:val="28"/>
          <w:lang w:eastAsia="en-US"/>
        </w:rPr>
        <w:t>д</w:t>
      </w:r>
      <w:r w:rsidRPr="007B0977">
        <w:rPr>
          <w:rFonts w:eastAsia="Calibri"/>
          <w:sz w:val="28"/>
          <w:szCs w:val="28"/>
          <w:lang w:eastAsia="en-US"/>
        </w:rPr>
        <w:t>зевского района города Перми к 2035 году будут укомплектованы в соответствии с условно допустимой нормой обучения во вторую смену.</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3.2.2.9. При условно допустимой норме обучения во вторую смену (30 %) в школах Свердловского района города Перми в среднем переуплотненность о</w:t>
      </w:r>
      <w:r w:rsidRPr="007B0977">
        <w:rPr>
          <w:rFonts w:eastAsia="Calibri"/>
          <w:sz w:val="28"/>
          <w:szCs w:val="28"/>
          <w:lang w:eastAsia="en-US"/>
        </w:rPr>
        <w:t>т</w:t>
      </w:r>
      <w:r w:rsidRPr="007B0977">
        <w:rPr>
          <w:rFonts w:eastAsia="Calibri"/>
          <w:sz w:val="28"/>
          <w:szCs w:val="28"/>
          <w:lang w:eastAsia="en-US"/>
        </w:rPr>
        <w:t>сутствует.</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При этом в ряде учреждений Свердловского района по состоянию на 01.01.2023 наблюдается переукомплектованность. Переукомплектованные учреждения находятся в ПР-5 (Революции-Островского) (МАОУ «Гимназия № 33» г. Перми), ПР-34 (Владимирский) (</w:t>
      </w:r>
      <w:r w:rsidRPr="007B0977">
        <w:rPr>
          <w:color w:val="000000"/>
          <w:sz w:val="28"/>
          <w:szCs w:val="28"/>
        </w:rPr>
        <w:t>МАОУ «СОШ «Школа агробизнесте</w:t>
      </w:r>
      <w:r w:rsidRPr="007B0977">
        <w:rPr>
          <w:color w:val="000000"/>
          <w:sz w:val="28"/>
          <w:szCs w:val="28"/>
        </w:rPr>
        <w:t>х</w:t>
      </w:r>
      <w:r w:rsidRPr="007B0977">
        <w:rPr>
          <w:color w:val="000000"/>
          <w:sz w:val="28"/>
          <w:szCs w:val="28"/>
        </w:rPr>
        <w:t>нологий» г. Перми), ПР-6 (Елькина) (МАОУ «СОШ № 96» г. Перми).</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С учетом планируемой жилой застройки, а также переукомплектованности некоторых ОУ на территории Свердловского района города Перми запланировано строительство:</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нового корпуса МАОУ «Гимназия № 33» г. Перми на 825 мест,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нового корпуса МАОУ «СОШ № 82» г. Перми на 1050 мест, </w:t>
      </w:r>
    </w:p>
    <w:p w:rsidR="007B0977" w:rsidRPr="007B0977" w:rsidRDefault="007B0977" w:rsidP="007B0977">
      <w:pPr>
        <w:autoSpaceDE w:val="0"/>
        <w:autoSpaceDN w:val="0"/>
        <w:adjustRightInd w:val="0"/>
        <w:ind w:firstLine="709"/>
        <w:jc w:val="both"/>
        <w:rPr>
          <w:color w:val="000000"/>
          <w:sz w:val="28"/>
          <w:szCs w:val="28"/>
        </w:rPr>
      </w:pPr>
      <w:r w:rsidRPr="007B0977">
        <w:rPr>
          <w:rFonts w:eastAsia="Calibri"/>
          <w:sz w:val="28"/>
          <w:szCs w:val="28"/>
          <w:lang w:eastAsia="en-US"/>
        </w:rPr>
        <w:t xml:space="preserve">нового корпуса </w:t>
      </w:r>
      <w:r w:rsidRPr="007B0977">
        <w:rPr>
          <w:color w:val="000000"/>
          <w:sz w:val="28"/>
          <w:szCs w:val="28"/>
          <w:lang w:eastAsia="en-US"/>
        </w:rPr>
        <w:t>МАОУ «СОШ № 9 им. А.С. Пушкина с углубленным изуч</w:t>
      </w:r>
      <w:r w:rsidRPr="007B0977">
        <w:rPr>
          <w:color w:val="000000"/>
          <w:sz w:val="28"/>
          <w:szCs w:val="28"/>
          <w:lang w:eastAsia="en-US"/>
        </w:rPr>
        <w:t>е</w:t>
      </w:r>
      <w:r w:rsidRPr="007B0977">
        <w:rPr>
          <w:color w:val="000000"/>
          <w:sz w:val="28"/>
          <w:szCs w:val="28"/>
          <w:lang w:eastAsia="en-US"/>
        </w:rPr>
        <w:t>нием предметов физико-математического цикла» г. Перми</w:t>
      </w:r>
      <w:r w:rsidRPr="007B0977">
        <w:rPr>
          <w:color w:val="000000"/>
          <w:sz w:val="28"/>
          <w:szCs w:val="28"/>
        </w:rPr>
        <w:t xml:space="preserve"> на 400-500 мест.</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За счет строительства новых школ и с учетом тенденции снижения числе</w:t>
      </w:r>
      <w:r w:rsidRPr="007B0977">
        <w:rPr>
          <w:rFonts w:eastAsia="Calibri"/>
          <w:sz w:val="28"/>
          <w:szCs w:val="28"/>
          <w:lang w:eastAsia="en-US"/>
        </w:rPr>
        <w:t>н</w:t>
      </w:r>
      <w:r w:rsidRPr="007B0977">
        <w:rPr>
          <w:rFonts w:eastAsia="Calibri"/>
          <w:sz w:val="28"/>
          <w:szCs w:val="28"/>
          <w:lang w:eastAsia="en-US"/>
        </w:rPr>
        <w:t>ности детского населения в возрасте от 7 до 17 лет 100 % школ Свердловского района будут укомплектованы в соответствии с условно допустимой нормой об</w:t>
      </w:r>
      <w:r w:rsidRPr="007B0977">
        <w:rPr>
          <w:rFonts w:eastAsia="Calibri"/>
          <w:sz w:val="28"/>
          <w:szCs w:val="28"/>
          <w:lang w:eastAsia="en-US"/>
        </w:rPr>
        <w:t>у</w:t>
      </w:r>
      <w:r w:rsidRPr="007B0977">
        <w:rPr>
          <w:rFonts w:eastAsia="Calibri"/>
          <w:sz w:val="28"/>
          <w:szCs w:val="28"/>
          <w:lang w:eastAsia="en-US"/>
        </w:rPr>
        <w:t>чения во вторую смену.</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3.2.2.10. Информация о потребности в новых местах в ОУ на период </w:t>
      </w:r>
      <w:r w:rsidRPr="007B0977">
        <w:rPr>
          <w:rFonts w:eastAsia="Calibri"/>
          <w:sz w:val="28"/>
          <w:szCs w:val="28"/>
          <w:lang w:eastAsia="en-US"/>
        </w:rPr>
        <w:br/>
        <w:t>до 2035 года в разрезе районов города Перми представлена в таблице 8.</w:t>
      </w:r>
    </w:p>
    <w:p w:rsidR="007B0977" w:rsidRPr="007B0977" w:rsidRDefault="007B0977" w:rsidP="007B0977">
      <w:pPr>
        <w:autoSpaceDE w:val="0"/>
        <w:autoSpaceDN w:val="0"/>
        <w:adjustRightInd w:val="0"/>
        <w:ind w:firstLine="708"/>
        <w:jc w:val="center"/>
        <w:rPr>
          <w:rFonts w:eastAsia="Calibri"/>
          <w:b/>
          <w:sz w:val="28"/>
          <w:szCs w:val="28"/>
          <w:lang w:eastAsia="en-US"/>
        </w:rPr>
      </w:pPr>
    </w:p>
    <w:p w:rsidR="007B0977" w:rsidRPr="007B0977" w:rsidRDefault="007B0977" w:rsidP="007B0977">
      <w:pPr>
        <w:autoSpaceDE w:val="0"/>
        <w:autoSpaceDN w:val="0"/>
        <w:adjustRightInd w:val="0"/>
        <w:ind w:firstLine="708"/>
        <w:jc w:val="right"/>
        <w:rPr>
          <w:rFonts w:eastAsia="Calibri"/>
          <w:sz w:val="28"/>
          <w:szCs w:val="28"/>
          <w:lang w:eastAsia="en-US"/>
        </w:rPr>
      </w:pPr>
      <w:r w:rsidRPr="007B0977">
        <w:rPr>
          <w:rFonts w:eastAsia="Calibri"/>
          <w:sz w:val="28"/>
          <w:szCs w:val="28"/>
          <w:lang w:eastAsia="en-US"/>
        </w:rPr>
        <w:t>Таблица 8</w:t>
      </w:r>
    </w:p>
    <w:p w:rsidR="007B0977" w:rsidRPr="007B0977" w:rsidRDefault="007B0977" w:rsidP="007B0977">
      <w:pPr>
        <w:autoSpaceDE w:val="0"/>
        <w:autoSpaceDN w:val="0"/>
        <w:adjustRightInd w:val="0"/>
        <w:ind w:firstLine="708"/>
        <w:jc w:val="right"/>
        <w:rPr>
          <w:rFonts w:eastAsia="Calibri"/>
          <w:b/>
          <w:sz w:val="28"/>
          <w:szCs w:val="28"/>
          <w:lang w:eastAsia="en-US"/>
        </w:rPr>
      </w:pPr>
    </w:p>
    <w:p w:rsidR="007B0977" w:rsidRPr="007B0977" w:rsidRDefault="007B0977" w:rsidP="007B0977">
      <w:pPr>
        <w:suppressAutoHyphens/>
        <w:autoSpaceDE w:val="0"/>
        <w:autoSpaceDN w:val="0"/>
        <w:adjustRightInd w:val="0"/>
        <w:jc w:val="center"/>
        <w:rPr>
          <w:rFonts w:eastAsia="Calibri"/>
          <w:b/>
          <w:sz w:val="28"/>
          <w:szCs w:val="28"/>
          <w:lang w:eastAsia="en-US"/>
        </w:rPr>
      </w:pPr>
      <w:r w:rsidRPr="007B0977">
        <w:rPr>
          <w:rFonts w:eastAsia="Calibri"/>
          <w:b/>
          <w:sz w:val="28"/>
          <w:szCs w:val="28"/>
          <w:lang w:eastAsia="en-US"/>
        </w:rPr>
        <w:t>Информация о потребности в новых местах в ОУ на период до 2035 года в разрезе районов города Перми</w:t>
      </w:r>
    </w:p>
    <w:p w:rsidR="007B0977" w:rsidRPr="007B0977" w:rsidRDefault="007B0977" w:rsidP="007B0977">
      <w:pPr>
        <w:autoSpaceDE w:val="0"/>
        <w:autoSpaceDN w:val="0"/>
        <w:adjustRightInd w:val="0"/>
        <w:ind w:firstLine="708"/>
        <w:jc w:val="right"/>
        <w:rPr>
          <w:rFonts w:eastAsia="Calibri"/>
          <w:sz w:val="28"/>
          <w:szCs w:val="28"/>
          <w:lang w:eastAsia="en-US"/>
        </w:rPr>
      </w:pPr>
    </w:p>
    <w:tbl>
      <w:tblPr>
        <w:tblW w:w="9923" w:type="dxa"/>
        <w:tblInd w:w="108" w:type="dxa"/>
        <w:tblLayout w:type="fixed"/>
        <w:tblLook w:val="04A0" w:firstRow="1" w:lastRow="0" w:firstColumn="1" w:lastColumn="0" w:noHBand="0" w:noVBand="1"/>
      </w:tblPr>
      <w:tblGrid>
        <w:gridCol w:w="2127"/>
        <w:gridCol w:w="1842"/>
        <w:gridCol w:w="1701"/>
        <w:gridCol w:w="1843"/>
        <w:gridCol w:w="2410"/>
      </w:tblGrid>
      <w:tr w:rsidR="007B0977" w:rsidRPr="007B0977" w:rsidTr="007B0977">
        <w:trPr>
          <w:trHeight w:val="1260"/>
        </w:trPr>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Район города Перми</w:t>
            </w:r>
          </w:p>
        </w:tc>
        <w:tc>
          <w:tcPr>
            <w:tcW w:w="1842" w:type="dxa"/>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Динамика детского населения</w:t>
            </w: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 xml:space="preserve">в возрасте </w:t>
            </w:r>
            <w:r w:rsidRPr="007B0977">
              <w:rPr>
                <w:color w:val="000000"/>
                <w:sz w:val="28"/>
                <w:szCs w:val="28"/>
                <w:lang w:eastAsia="en-US"/>
              </w:rPr>
              <w:br/>
              <w:t>от 7 до 17 лет в период</w:t>
            </w:r>
          </w:p>
          <w:p w:rsidR="007B0977" w:rsidRPr="007B0977" w:rsidRDefault="007B0977" w:rsidP="007B0977">
            <w:pPr>
              <w:autoSpaceDE w:val="0"/>
              <w:autoSpaceDN w:val="0"/>
              <w:adjustRightInd w:val="0"/>
              <w:jc w:val="center"/>
              <w:rPr>
                <w:sz w:val="28"/>
                <w:szCs w:val="28"/>
                <w:lang w:eastAsia="en-US"/>
              </w:rPr>
            </w:pPr>
            <w:r w:rsidRPr="007B0977">
              <w:rPr>
                <w:color w:val="000000"/>
                <w:sz w:val="28"/>
                <w:szCs w:val="28"/>
                <w:lang w:eastAsia="en-US"/>
              </w:rPr>
              <w:t>2023-20</w:t>
            </w:r>
            <w:r w:rsidRPr="007B0977">
              <w:rPr>
                <w:sz w:val="28"/>
                <w:szCs w:val="28"/>
                <w:lang w:eastAsia="en-US"/>
              </w:rPr>
              <w:t>34</w:t>
            </w:r>
          </w:p>
          <w:p w:rsidR="007B0977" w:rsidRPr="007B0977" w:rsidRDefault="007B0977" w:rsidP="007B0977">
            <w:pPr>
              <w:autoSpaceDE w:val="0"/>
              <w:autoSpaceDN w:val="0"/>
              <w:adjustRightInd w:val="0"/>
              <w:jc w:val="center"/>
              <w:rPr>
                <w:color w:val="000000"/>
                <w:sz w:val="28"/>
                <w:szCs w:val="28"/>
                <w:lang w:eastAsia="en-US"/>
              </w:rPr>
            </w:pPr>
            <w:r w:rsidRPr="007B0977">
              <w:rPr>
                <w:sz w:val="28"/>
                <w:szCs w:val="28"/>
                <w:lang w:eastAsia="en-US"/>
              </w:rPr>
              <w:t>годов</w:t>
            </w: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(чел.)</w:t>
            </w:r>
          </w:p>
        </w:tc>
        <w:tc>
          <w:tcPr>
            <w:tcW w:w="1701" w:type="dxa"/>
            <w:tcBorders>
              <w:top w:val="single" w:sz="4" w:space="0" w:color="auto"/>
              <w:left w:val="nil"/>
              <w:bottom w:val="single" w:sz="4" w:space="0" w:color="auto"/>
              <w:right w:val="single" w:sz="4" w:space="0" w:color="auto"/>
            </w:tcBorders>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 xml:space="preserve">Количество новых мест </w:t>
            </w:r>
            <w:r w:rsidRPr="007B0977">
              <w:rPr>
                <w:color w:val="000000"/>
                <w:sz w:val="28"/>
                <w:szCs w:val="28"/>
                <w:lang w:eastAsia="en-US"/>
              </w:rPr>
              <w:br/>
              <w:t>в ОУ, пл</w:t>
            </w:r>
            <w:r w:rsidRPr="007B0977">
              <w:rPr>
                <w:color w:val="000000"/>
                <w:sz w:val="28"/>
                <w:szCs w:val="28"/>
                <w:lang w:eastAsia="en-US"/>
              </w:rPr>
              <w:t>а</w:t>
            </w:r>
            <w:r w:rsidRPr="007B0977">
              <w:rPr>
                <w:color w:val="000000"/>
                <w:sz w:val="28"/>
                <w:szCs w:val="28"/>
                <w:lang w:eastAsia="en-US"/>
              </w:rPr>
              <w:t xml:space="preserve">нируемых </w:t>
            </w:r>
            <w:r w:rsidRPr="007B0977">
              <w:rPr>
                <w:color w:val="000000"/>
                <w:sz w:val="28"/>
                <w:szCs w:val="28"/>
                <w:lang w:eastAsia="en-US"/>
              </w:rPr>
              <w:br/>
              <w:t>к стро</w:t>
            </w:r>
            <w:r w:rsidRPr="007B0977">
              <w:rPr>
                <w:color w:val="000000"/>
                <w:sz w:val="28"/>
                <w:szCs w:val="28"/>
                <w:lang w:eastAsia="en-US"/>
              </w:rPr>
              <w:t>и</w:t>
            </w:r>
            <w:r w:rsidRPr="007B0977">
              <w:rPr>
                <w:color w:val="000000"/>
                <w:sz w:val="28"/>
                <w:szCs w:val="28"/>
                <w:lang w:eastAsia="en-US"/>
              </w:rPr>
              <w:t>тельству, реко</w:t>
            </w:r>
            <w:r w:rsidRPr="007B0977">
              <w:rPr>
                <w:color w:val="000000"/>
                <w:sz w:val="28"/>
                <w:szCs w:val="28"/>
                <w:lang w:eastAsia="en-US"/>
              </w:rPr>
              <w:t>н</w:t>
            </w:r>
            <w:r w:rsidRPr="007B0977">
              <w:rPr>
                <w:color w:val="000000"/>
                <w:sz w:val="28"/>
                <w:szCs w:val="28"/>
                <w:lang w:eastAsia="en-US"/>
              </w:rPr>
              <w:t>струкции, безвозмез</w:t>
            </w:r>
            <w:r w:rsidRPr="007B0977">
              <w:rPr>
                <w:color w:val="000000"/>
                <w:sz w:val="28"/>
                <w:szCs w:val="28"/>
                <w:lang w:eastAsia="en-US"/>
              </w:rPr>
              <w:t>д</w:t>
            </w:r>
            <w:r w:rsidRPr="007B0977">
              <w:rPr>
                <w:color w:val="000000"/>
                <w:sz w:val="28"/>
                <w:szCs w:val="28"/>
                <w:lang w:eastAsia="en-US"/>
              </w:rPr>
              <w:t>ной перед</w:t>
            </w:r>
            <w:r w:rsidRPr="007B0977">
              <w:rPr>
                <w:color w:val="000000"/>
                <w:sz w:val="28"/>
                <w:szCs w:val="28"/>
                <w:lang w:eastAsia="en-US"/>
              </w:rPr>
              <w:t>а</w:t>
            </w:r>
            <w:r w:rsidRPr="007B0977">
              <w:rPr>
                <w:color w:val="000000"/>
                <w:sz w:val="28"/>
                <w:szCs w:val="28"/>
                <w:lang w:eastAsia="en-US"/>
              </w:rPr>
              <w:t>че в мун</w:t>
            </w:r>
            <w:r w:rsidRPr="007B0977">
              <w:rPr>
                <w:color w:val="000000"/>
                <w:sz w:val="28"/>
                <w:szCs w:val="28"/>
                <w:lang w:eastAsia="en-US"/>
              </w:rPr>
              <w:t>и</w:t>
            </w:r>
            <w:r w:rsidRPr="007B0977">
              <w:rPr>
                <w:color w:val="000000"/>
                <w:sz w:val="28"/>
                <w:szCs w:val="28"/>
                <w:lang w:eastAsia="en-US"/>
              </w:rPr>
              <w:t>ципальную собстве</w:t>
            </w:r>
            <w:r w:rsidRPr="007B0977">
              <w:rPr>
                <w:color w:val="000000"/>
                <w:sz w:val="28"/>
                <w:szCs w:val="28"/>
                <w:lang w:eastAsia="en-US"/>
              </w:rPr>
              <w:t>н</w:t>
            </w:r>
            <w:r w:rsidRPr="007B0977">
              <w:rPr>
                <w:color w:val="000000"/>
                <w:sz w:val="28"/>
                <w:szCs w:val="28"/>
                <w:lang w:eastAsia="en-US"/>
              </w:rPr>
              <w:t>ность, в п</w:t>
            </w:r>
            <w:r w:rsidRPr="007B0977">
              <w:rPr>
                <w:color w:val="000000"/>
                <w:sz w:val="28"/>
                <w:szCs w:val="28"/>
                <w:lang w:eastAsia="en-US"/>
              </w:rPr>
              <w:t>е</w:t>
            </w:r>
            <w:r w:rsidRPr="007B0977">
              <w:rPr>
                <w:color w:val="000000"/>
                <w:sz w:val="28"/>
                <w:szCs w:val="28"/>
                <w:lang w:eastAsia="en-US"/>
              </w:rPr>
              <w:lastRenderedPageBreak/>
              <w:t xml:space="preserve">риод </w:t>
            </w:r>
            <w:r w:rsidRPr="007B0977">
              <w:rPr>
                <w:color w:val="000000"/>
                <w:sz w:val="28"/>
                <w:szCs w:val="28"/>
                <w:lang w:eastAsia="en-US"/>
              </w:rPr>
              <w:br/>
              <w:t>до 2035 г</w:t>
            </w:r>
            <w:r w:rsidRPr="007B0977">
              <w:rPr>
                <w:color w:val="000000"/>
                <w:sz w:val="28"/>
                <w:szCs w:val="28"/>
                <w:lang w:eastAsia="en-US"/>
              </w:rPr>
              <w:t>о</w:t>
            </w:r>
            <w:r w:rsidRPr="007B0977">
              <w:rPr>
                <w:color w:val="000000"/>
                <w:sz w:val="28"/>
                <w:szCs w:val="28"/>
                <w:lang w:eastAsia="en-US"/>
              </w:rPr>
              <w:t>да (ед.)</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lastRenderedPageBreak/>
              <w:t xml:space="preserve">Количество новых мест </w:t>
            </w:r>
            <w:r w:rsidRPr="007B0977">
              <w:rPr>
                <w:color w:val="000000"/>
                <w:sz w:val="28"/>
                <w:szCs w:val="28"/>
                <w:lang w:eastAsia="en-US"/>
              </w:rPr>
              <w:br/>
              <w:t xml:space="preserve">в связи </w:t>
            </w:r>
            <w:r w:rsidRPr="007B0977">
              <w:rPr>
                <w:color w:val="000000"/>
                <w:sz w:val="28"/>
                <w:szCs w:val="28"/>
                <w:lang w:eastAsia="en-US"/>
              </w:rPr>
              <w:br/>
              <w:t>с жилой з</w:t>
            </w:r>
            <w:r w:rsidRPr="007B0977">
              <w:rPr>
                <w:color w:val="000000"/>
                <w:sz w:val="28"/>
                <w:szCs w:val="28"/>
                <w:lang w:eastAsia="en-US"/>
              </w:rPr>
              <w:t>а</w:t>
            </w:r>
            <w:r w:rsidRPr="007B0977">
              <w:rPr>
                <w:color w:val="000000"/>
                <w:sz w:val="28"/>
                <w:szCs w:val="28"/>
                <w:lang w:eastAsia="en-US"/>
              </w:rPr>
              <w:t xml:space="preserve">стройкой, </w:t>
            </w:r>
            <w:r w:rsidRPr="007B0977">
              <w:rPr>
                <w:color w:val="000000"/>
                <w:sz w:val="28"/>
                <w:szCs w:val="28"/>
                <w:lang w:eastAsia="en-US"/>
              </w:rPr>
              <w:br/>
              <w:t>в том числе КРТ (ед.)</w:t>
            </w:r>
          </w:p>
        </w:tc>
        <w:tc>
          <w:tcPr>
            <w:tcW w:w="2410"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 xml:space="preserve">Потребность </w:t>
            </w:r>
            <w:r w:rsidRPr="007B0977">
              <w:rPr>
                <w:color w:val="000000"/>
                <w:sz w:val="28"/>
                <w:szCs w:val="28"/>
                <w:lang w:eastAsia="en-US"/>
              </w:rPr>
              <w:br/>
              <w:t>в новых</w:t>
            </w: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местах (-)/ изб</w:t>
            </w:r>
            <w:r w:rsidRPr="007B0977">
              <w:rPr>
                <w:color w:val="000000"/>
                <w:sz w:val="28"/>
                <w:szCs w:val="28"/>
                <w:lang w:eastAsia="en-US"/>
              </w:rPr>
              <w:t>ы</w:t>
            </w:r>
            <w:r w:rsidRPr="007B0977">
              <w:rPr>
                <w:color w:val="000000"/>
                <w:sz w:val="28"/>
                <w:szCs w:val="28"/>
                <w:lang w:eastAsia="en-US"/>
              </w:rPr>
              <w:t xml:space="preserve">ток мест (+) </w:t>
            </w:r>
            <w:r w:rsidRPr="007B0977">
              <w:rPr>
                <w:color w:val="000000"/>
                <w:sz w:val="28"/>
                <w:szCs w:val="28"/>
                <w:lang w:eastAsia="en-US"/>
              </w:rPr>
              <w:br/>
              <w:t>с учетом условно допустимой но</w:t>
            </w:r>
            <w:r w:rsidRPr="007B0977">
              <w:rPr>
                <w:color w:val="000000"/>
                <w:sz w:val="28"/>
                <w:szCs w:val="28"/>
                <w:lang w:eastAsia="en-US"/>
              </w:rPr>
              <w:t>р</w:t>
            </w:r>
            <w:r w:rsidRPr="007B0977">
              <w:rPr>
                <w:color w:val="000000"/>
                <w:sz w:val="28"/>
                <w:szCs w:val="28"/>
                <w:lang w:eastAsia="en-US"/>
              </w:rPr>
              <w:t xml:space="preserve">мы обучающихся во вторую смену </w:t>
            </w:r>
            <w:r w:rsidRPr="007B0977">
              <w:rPr>
                <w:color w:val="000000"/>
                <w:sz w:val="28"/>
                <w:szCs w:val="28"/>
                <w:lang w:eastAsia="en-US"/>
              </w:rPr>
              <w:br/>
              <w:t xml:space="preserve">и планируемой жилой застройки, в том числе </w:t>
            </w:r>
            <w:r w:rsidRPr="007B0977">
              <w:rPr>
                <w:color w:val="000000"/>
                <w:sz w:val="28"/>
                <w:szCs w:val="28"/>
                <w:lang w:eastAsia="en-US"/>
              </w:rPr>
              <w:br/>
              <w:t>КРТ (ед.)</w:t>
            </w:r>
          </w:p>
        </w:tc>
      </w:tr>
    </w:tbl>
    <w:p w:rsidR="007B0977" w:rsidRPr="007B0977" w:rsidRDefault="007B0977" w:rsidP="007B0977">
      <w:pPr>
        <w:autoSpaceDE w:val="0"/>
        <w:autoSpaceDN w:val="0"/>
        <w:adjustRightInd w:val="0"/>
        <w:spacing w:line="14" w:lineRule="auto"/>
        <w:ind w:firstLine="709"/>
        <w:jc w:val="both"/>
        <w:rPr>
          <w:color w:val="000000"/>
          <w:sz w:val="28"/>
          <w:szCs w:val="28"/>
        </w:rPr>
      </w:pPr>
    </w:p>
    <w:tbl>
      <w:tblPr>
        <w:tblW w:w="9923" w:type="dxa"/>
        <w:tblInd w:w="108" w:type="dxa"/>
        <w:tblLayout w:type="fixed"/>
        <w:tblLook w:val="04A0" w:firstRow="1" w:lastRow="0" w:firstColumn="1" w:lastColumn="0" w:noHBand="0" w:noVBand="1"/>
      </w:tblPr>
      <w:tblGrid>
        <w:gridCol w:w="2127"/>
        <w:gridCol w:w="1842"/>
        <w:gridCol w:w="1701"/>
        <w:gridCol w:w="1843"/>
        <w:gridCol w:w="2410"/>
      </w:tblGrid>
      <w:tr w:rsidR="007B0977" w:rsidRPr="007B0977" w:rsidTr="007B0977">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w:t>
            </w:r>
          </w:p>
        </w:tc>
        <w:tc>
          <w:tcPr>
            <w:tcW w:w="1842" w:type="dxa"/>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w:t>
            </w:r>
          </w:p>
        </w:tc>
        <w:tc>
          <w:tcPr>
            <w:tcW w:w="1701" w:type="dxa"/>
            <w:tcBorders>
              <w:top w:val="single" w:sz="4" w:space="0" w:color="auto"/>
              <w:left w:val="nil"/>
              <w:bottom w:val="single" w:sz="4" w:space="0" w:color="auto"/>
              <w:right w:val="single" w:sz="4" w:space="0" w:color="auto"/>
            </w:tcBorders>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w:t>
            </w:r>
          </w:p>
        </w:tc>
        <w:tc>
          <w:tcPr>
            <w:tcW w:w="2410"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w:t>
            </w:r>
          </w:p>
        </w:tc>
      </w:tr>
      <w:tr w:rsidR="007B0977" w:rsidRPr="007B0977" w:rsidTr="007B0977">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Дзержинский </w:t>
            </w:r>
          </w:p>
        </w:tc>
        <w:tc>
          <w:tcPr>
            <w:tcW w:w="1842" w:type="dxa"/>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- 3526</w:t>
            </w:r>
          </w:p>
        </w:tc>
        <w:tc>
          <w:tcPr>
            <w:tcW w:w="1701" w:type="dxa"/>
            <w:tcBorders>
              <w:top w:val="single" w:sz="4" w:space="0" w:color="auto"/>
              <w:left w:val="nil"/>
              <w:bottom w:val="single" w:sz="4" w:space="0" w:color="auto"/>
              <w:right w:val="single" w:sz="4" w:space="0" w:color="auto"/>
            </w:tcBorders>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3150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1302</w:t>
            </w:r>
          </w:p>
        </w:tc>
        <w:tc>
          <w:tcPr>
            <w:tcW w:w="2410"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+ 3221</w:t>
            </w:r>
          </w:p>
        </w:tc>
      </w:tr>
      <w:tr w:rsidR="007B0977" w:rsidRPr="007B0977" w:rsidTr="007B0977">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Индустриал</w:t>
            </w:r>
            <w:r w:rsidRPr="007B0977">
              <w:rPr>
                <w:color w:val="000000"/>
                <w:sz w:val="28"/>
                <w:szCs w:val="28"/>
                <w:lang w:eastAsia="en-US"/>
              </w:rPr>
              <w:t>ь</w:t>
            </w:r>
            <w:r w:rsidRPr="007B0977">
              <w:rPr>
                <w:color w:val="000000"/>
                <w:sz w:val="28"/>
                <w:szCs w:val="28"/>
                <w:lang w:eastAsia="en-US"/>
              </w:rPr>
              <w:t xml:space="preserve">ный </w:t>
            </w:r>
          </w:p>
        </w:tc>
        <w:tc>
          <w:tcPr>
            <w:tcW w:w="1842" w:type="dxa"/>
            <w:tcBorders>
              <w:top w:val="single" w:sz="4" w:space="0" w:color="auto"/>
              <w:left w:val="nil"/>
              <w:bottom w:val="single" w:sz="4" w:space="0" w:color="auto"/>
              <w:right w:val="single" w:sz="4" w:space="0" w:color="auto"/>
            </w:tcBorders>
            <w:shd w:val="clear" w:color="auto" w:fill="auto"/>
            <w:hideMark/>
          </w:tcPr>
          <w:p w:rsidR="006E56BC" w:rsidRDefault="006E56B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- 5116</w:t>
            </w:r>
          </w:p>
        </w:tc>
        <w:tc>
          <w:tcPr>
            <w:tcW w:w="1701" w:type="dxa"/>
            <w:tcBorders>
              <w:top w:val="single" w:sz="4" w:space="0" w:color="auto"/>
              <w:left w:val="nil"/>
              <w:bottom w:val="single" w:sz="4" w:space="0" w:color="auto"/>
              <w:right w:val="single" w:sz="4" w:space="0" w:color="auto"/>
            </w:tcBorders>
          </w:tcPr>
          <w:p w:rsidR="006E56BC" w:rsidRDefault="006E56B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2050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E56BC" w:rsidRDefault="006E56B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2042</w:t>
            </w:r>
          </w:p>
        </w:tc>
        <w:tc>
          <w:tcPr>
            <w:tcW w:w="2410" w:type="dxa"/>
            <w:tcBorders>
              <w:top w:val="single" w:sz="4" w:space="0" w:color="auto"/>
              <w:left w:val="single" w:sz="4" w:space="0" w:color="auto"/>
              <w:bottom w:val="single" w:sz="4" w:space="0" w:color="auto"/>
              <w:right w:val="single" w:sz="4" w:space="0" w:color="auto"/>
            </w:tcBorders>
          </w:tcPr>
          <w:p w:rsidR="006E56BC" w:rsidRDefault="006E56B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+ 147</w:t>
            </w:r>
          </w:p>
        </w:tc>
      </w:tr>
      <w:tr w:rsidR="007B0977" w:rsidRPr="007B0977" w:rsidTr="007B0977">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Кировский </w:t>
            </w:r>
          </w:p>
        </w:tc>
        <w:tc>
          <w:tcPr>
            <w:tcW w:w="1842" w:type="dxa"/>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- 3475</w:t>
            </w:r>
          </w:p>
        </w:tc>
        <w:tc>
          <w:tcPr>
            <w:tcW w:w="1701" w:type="dxa"/>
            <w:tcBorders>
              <w:top w:val="single" w:sz="4" w:space="0" w:color="auto"/>
              <w:left w:val="nil"/>
              <w:bottom w:val="single" w:sz="4" w:space="0" w:color="auto"/>
              <w:right w:val="single" w:sz="4" w:space="0" w:color="auto"/>
            </w:tcBorders>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477</w:t>
            </w:r>
          </w:p>
        </w:tc>
        <w:tc>
          <w:tcPr>
            <w:tcW w:w="2410"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+ 3012</w:t>
            </w:r>
          </w:p>
        </w:tc>
      </w:tr>
      <w:tr w:rsidR="007B0977" w:rsidRPr="007B0977" w:rsidTr="007B0977">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Ленинский </w:t>
            </w:r>
          </w:p>
        </w:tc>
        <w:tc>
          <w:tcPr>
            <w:tcW w:w="1842" w:type="dxa"/>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- 2696</w:t>
            </w:r>
          </w:p>
        </w:tc>
        <w:tc>
          <w:tcPr>
            <w:tcW w:w="1701" w:type="dxa"/>
            <w:tcBorders>
              <w:top w:val="single" w:sz="4" w:space="0" w:color="auto"/>
              <w:left w:val="nil"/>
              <w:bottom w:val="single" w:sz="4" w:space="0" w:color="auto"/>
              <w:right w:val="single" w:sz="4" w:space="0" w:color="auto"/>
            </w:tcBorders>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960</w:t>
            </w:r>
          </w:p>
        </w:tc>
        <w:tc>
          <w:tcPr>
            <w:tcW w:w="2410"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+ 1504</w:t>
            </w:r>
          </w:p>
        </w:tc>
      </w:tr>
      <w:tr w:rsidR="007B0977" w:rsidRPr="007B0977" w:rsidTr="007B0977">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Мотовилихи</w:t>
            </w:r>
            <w:r w:rsidRPr="007B0977">
              <w:rPr>
                <w:color w:val="000000"/>
                <w:sz w:val="28"/>
                <w:szCs w:val="28"/>
                <w:lang w:eastAsia="en-US"/>
              </w:rPr>
              <w:t>н</w:t>
            </w:r>
            <w:r w:rsidRPr="007B0977">
              <w:rPr>
                <w:color w:val="000000"/>
                <w:sz w:val="28"/>
                <w:szCs w:val="28"/>
                <w:lang w:eastAsia="en-US"/>
              </w:rPr>
              <w:t xml:space="preserve">ский </w:t>
            </w:r>
          </w:p>
        </w:tc>
        <w:tc>
          <w:tcPr>
            <w:tcW w:w="1842" w:type="dxa"/>
            <w:tcBorders>
              <w:top w:val="single" w:sz="4" w:space="0" w:color="auto"/>
              <w:left w:val="nil"/>
              <w:bottom w:val="single" w:sz="4" w:space="0" w:color="auto"/>
              <w:right w:val="single" w:sz="4" w:space="0" w:color="auto"/>
            </w:tcBorders>
            <w:shd w:val="clear" w:color="auto" w:fill="auto"/>
            <w:hideMark/>
          </w:tcPr>
          <w:p w:rsidR="006E56BC" w:rsidRDefault="006E56B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- 3154</w:t>
            </w:r>
          </w:p>
        </w:tc>
        <w:tc>
          <w:tcPr>
            <w:tcW w:w="1701" w:type="dxa"/>
            <w:tcBorders>
              <w:top w:val="single" w:sz="4" w:space="0" w:color="auto"/>
              <w:left w:val="nil"/>
              <w:bottom w:val="single" w:sz="4" w:space="0" w:color="auto"/>
              <w:right w:val="single" w:sz="4" w:space="0" w:color="auto"/>
            </w:tcBorders>
          </w:tcPr>
          <w:p w:rsidR="006E56BC" w:rsidRDefault="006E56B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5426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E56BC" w:rsidRDefault="006E56B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2280</w:t>
            </w:r>
          </w:p>
        </w:tc>
        <w:tc>
          <w:tcPr>
            <w:tcW w:w="2410" w:type="dxa"/>
            <w:tcBorders>
              <w:top w:val="single" w:sz="4" w:space="0" w:color="auto"/>
              <w:left w:val="single" w:sz="4" w:space="0" w:color="auto"/>
              <w:bottom w:val="single" w:sz="4" w:space="0" w:color="auto"/>
              <w:right w:val="single" w:sz="4" w:space="0" w:color="auto"/>
            </w:tcBorders>
          </w:tcPr>
          <w:p w:rsidR="006E56BC" w:rsidRDefault="006E56B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+ 1047</w:t>
            </w:r>
          </w:p>
        </w:tc>
      </w:tr>
      <w:tr w:rsidR="007B0977" w:rsidRPr="007B0977" w:rsidTr="007B0977">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Орджоники</w:t>
            </w:r>
            <w:r w:rsidRPr="007B0977">
              <w:rPr>
                <w:color w:val="000000"/>
                <w:sz w:val="28"/>
                <w:szCs w:val="28"/>
                <w:lang w:eastAsia="en-US"/>
              </w:rPr>
              <w:t>д</w:t>
            </w:r>
            <w:r w:rsidRPr="007B0977">
              <w:rPr>
                <w:color w:val="000000"/>
                <w:sz w:val="28"/>
                <w:szCs w:val="28"/>
                <w:lang w:eastAsia="en-US"/>
              </w:rPr>
              <w:t xml:space="preserve">зевский </w:t>
            </w:r>
          </w:p>
        </w:tc>
        <w:tc>
          <w:tcPr>
            <w:tcW w:w="1842" w:type="dxa"/>
            <w:tcBorders>
              <w:top w:val="single" w:sz="4" w:space="0" w:color="auto"/>
              <w:left w:val="nil"/>
              <w:bottom w:val="single" w:sz="4" w:space="0" w:color="auto"/>
              <w:right w:val="single" w:sz="4" w:space="0" w:color="auto"/>
            </w:tcBorders>
            <w:shd w:val="clear" w:color="auto" w:fill="auto"/>
            <w:hideMark/>
          </w:tcPr>
          <w:p w:rsidR="006E56BC" w:rsidRDefault="006E56B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- 2273</w:t>
            </w:r>
          </w:p>
        </w:tc>
        <w:tc>
          <w:tcPr>
            <w:tcW w:w="1701" w:type="dxa"/>
            <w:tcBorders>
              <w:top w:val="single" w:sz="4" w:space="0" w:color="auto"/>
              <w:left w:val="nil"/>
              <w:bottom w:val="single" w:sz="4" w:space="0" w:color="auto"/>
              <w:right w:val="single" w:sz="4" w:space="0" w:color="auto"/>
            </w:tcBorders>
          </w:tcPr>
          <w:p w:rsidR="006E56BC" w:rsidRDefault="006E56B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1050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E56BC" w:rsidRDefault="006E56B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191</w:t>
            </w:r>
          </w:p>
        </w:tc>
        <w:tc>
          <w:tcPr>
            <w:tcW w:w="2410" w:type="dxa"/>
            <w:tcBorders>
              <w:top w:val="single" w:sz="4" w:space="0" w:color="auto"/>
              <w:left w:val="single" w:sz="4" w:space="0" w:color="auto"/>
              <w:bottom w:val="single" w:sz="4" w:space="0" w:color="auto"/>
              <w:right w:val="single" w:sz="4" w:space="0" w:color="auto"/>
            </w:tcBorders>
          </w:tcPr>
          <w:p w:rsidR="006E56BC" w:rsidRDefault="006E56B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- 91</w:t>
            </w:r>
          </w:p>
        </w:tc>
      </w:tr>
      <w:tr w:rsidR="007B0977" w:rsidRPr="007B0977" w:rsidTr="007B0977">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Свердловский</w:t>
            </w:r>
          </w:p>
        </w:tc>
        <w:tc>
          <w:tcPr>
            <w:tcW w:w="1842" w:type="dxa"/>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- 2760</w:t>
            </w:r>
          </w:p>
        </w:tc>
        <w:tc>
          <w:tcPr>
            <w:tcW w:w="1701" w:type="dxa"/>
            <w:tcBorders>
              <w:top w:val="single" w:sz="4" w:space="0" w:color="auto"/>
              <w:left w:val="nil"/>
              <w:bottom w:val="single" w:sz="4" w:space="0" w:color="auto"/>
              <w:right w:val="single" w:sz="4" w:space="0" w:color="auto"/>
            </w:tcBorders>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2275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2709</w:t>
            </w:r>
          </w:p>
        </w:tc>
        <w:tc>
          <w:tcPr>
            <w:tcW w:w="2410" w:type="dxa"/>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+ 672</w:t>
            </w:r>
          </w:p>
        </w:tc>
      </w:tr>
      <w:tr w:rsidR="007B0977" w:rsidRPr="007B0977" w:rsidTr="007B0977">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Итого по гор</w:t>
            </w:r>
            <w:r w:rsidRPr="007B0977">
              <w:rPr>
                <w:color w:val="000000"/>
                <w:sz w:val="28"/>
                <w:szCs w:val="28"/>
                <w:lang w:eastAsia="en-US"/>
              </w:rPr>
              <w:t>о</w:t>
            </w:r>
            <w:r w:rsidRPr="007B0977">
              <w:rPr>
                <w:color w:val="000000"/>
                <w:sz w:val="28"/>
                <w:szCs w:val="28"/>
                <w:lang w:eastAsia="en-US"/>
              </w:rPr>
              <w:t>ду Перми</w:t>
            </w:r>
          </w:p>
        </w:tc>
        <w:tc>
          <w:tcPr>
            <w:tcW w:w="1842" w:type="dxa"/>
            <w:tcBorders>
              <w:top w:val="single" w:sz="4" w:space="0" w:color="auto"/>
              <w:left w:val="nil"/>
              <w:bottom w:val="single" w:sz="4" w:space="0" w:color="auto"/>
              <w:right w:val="single" w:sz="4" w:space="0" w:color="auto"/>
            </w:tcBorders>
            <w:shd w:val="clear" w:color="auto" w:fill="auto"/>
            <w:hideMark/>
          </w:tcPr>
          <w:p w:rsidR="006E56BC" w:rsidRDefault="006E56B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- 23000</w:t>
            </w:r>
          </w:p>
        </w:tc>
        <w:tc>
          <w:tcPr>
            <w:tcW w:w="1701" w:type="dxa"/>
            <w:tcBorders>
              <w:top w:val="single" w:sz="4" w:space="0" w:color="auto"/>
              <w:left w:val="nil"/>
              <w:bottom w:val="single" w:sz="4" w:space="0" w:color="auto"/>
              <w:right w:val="single" w:sz="4" w:space="0" w:color="auto"/>
            </w:tcBorders>
          </w:tcPr>
          <w:p w:rsidR="006E56BC" w:rsidRDefault="006E56B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13951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E56BC" w:rsidRDefault="006E56B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9961</w:t>
            </w:r>
          </w:p>
        </w:tc>
        <w:tc>
          <w:tcPr>
            <w:tcW w:w="2410" w:type="dxa"/>
            <w:tcBorders>
              <w:top w:val="single" w:sz="4" w:space="0" w:color="auto"/>
              <w:left w:val="single" w:sz="4" w:space="0" w:color="auto"/>
              <w:bottom w:val="single" w:sz="4" w:space="0" w:color="auto"/>
              <w:right w:val="single" w:sz="4" w:space="0" w:color="auto"/>
            </w:tcBorders>
          </w:tcPr>
          <w:p w:rsidR="006E56BC" w:rsidRDefault="006E56B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highlight w:val="cyan"/>
                <w:lang w:eastAsia="en-US"/>
              </w:rPr>
            </w:pPr>
            <w:r w:rsidRPr="007B0977">
              <w:rPr>
                <w:color w:val="000000"/>
                <w:sz w:val="28"/>
                <w:szCs w:val="28"/>
                <w:lang w:eastAsia="en-US"/>
              </w:rPr>
              <w:t>+ 9512</w:t>
            </w:r>
          </w:p>
        </w:tc>
      </w:tr>
    </w:tbl>
    <w:p w:rsidR="007B0977" w:rsidRPr="007B0977" w:rsidRDefault="007B0977" w:rsidP="007B0977">
      <w:pPr>
        <w:autoSpaceDE w:val="0"/>
        <w:autoSpaceDN w:val="0"/>
        <w:adjustRightInd w:val="0"/>
        <w:ind w:firstLine="708"/>
        <w:jc w:val="both"/>
        <w:rPr>
          <w:color w:val="000000"/>
          <w:sz w:val="28"/>
          <w:szCs w:val="28"/>
        </w:rPr>
      </w:pP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3.2.2.11. Таким образом, учитывая снижение численности детского насел</w:t>
      </w:r>
      <w:r w:rsidRPr="007B0977">
        <w:rPr>
          <w:rFonts w:eastAsia="Calibri"/>
          <w:sz w:val="28"/>
          <w:szCs w:val="28"/>
          <w:lang w:eastAsia="en-US"/>
        </w:rPr>
        <w:t>е</w:t>
      </w:r>
      <w:r w:rsidRPr="007B0977">
        <w:rPr>
          <w:rFonts w:eastAsia="Calibri"/>
          <w:sz w:val="28"/>
          <w:szCs w:val="28"/>
          <w:lang w:eastAsia="en-US"/>
        </w:rPr>
        <w:t xml:space="preserve">ния в возрасте от 7 до 17 лет, создание новых мест в </w:t>
      </w:r>
      <w:r w:rsidR="006E56BC">
        <w:rPr>
          <w:rFonts w:eastAsia="Calibri"/>
          <w:sz w:val="28"/>
          <w:szCs w:val="28"/>
          <w:lang w:eastAsia="en-US"/>
        </w:rPr>
        <w:t xml:space="preserve">ОУ </w:t>
      </w:r>
      <w:r w:rsidRPr="007B0977">
        <w:rPr>
          <w:rFonts w:eastAsia="Calibri"/>
          <w:sz w:val="28"/>
          <w:szCs w:val="28"/>
          <w:lang w:eastAsia="en-US"/>
        </w:rPr>
        <w:t>путем строительства н</w:t>
      </w:r>
      <w:r w:rsidRPr="007B0977">
        <w:rPr>
          <w:rFonts w:eastAsia="Calibri"/>
          <w:sz w:val="28"/>
          <w:szCs w:val="28"/>
          <w:lang w:eastAsia="en-US"/>
        </w:rPr>
        <w:t>о</w:t>
      </w:r>
      <w:r w:rsidRPr="007B0977">
        <w:rPr>
          <w:rFonts w:eastAsia="Calibri"/>
          <w:sz w:val="28"/>
          <w:szCs w:val="28"/>
          <w:lang w:eastAsia="en-US"/>
        </w:rPr>
        <w:t>вых объектов, эффективное использование зда</w:t>
      </w:r>
      <w:r w:rsidR="0035310B">
        <w:rPr>
          <w:rFonts w:eastAsia="Calibri"/>
          <w:sz w:val="28"/>
          <w:szCs w:val="28"/>
          <w:lang w:eastAsia="en-US"/>
        </w:rPr>
        <w:t>ний ДОУ</w:t>
      </w:r>
      <w:r w:rsidRPr="007B0977">
        <w:rPr>
          <w:rFonts w:eastAsia="Calibri"/>
          <w:sz w:val="28"/>
          <w:szCs w:val="28"/>
          <w:lang w:eastAsia="en-US"/>
        </w:rPr>
        <w:t>, к 2035 году 100 % школ города</w:t>
      </w:r>
      <w:r w:rsidR="006E56BC">
        <w:rPr>
          <w:rFonts w:eastAsia="Calibri"/>
          <w:sz w:val="28"/>
          <w:szCs w:val="28"/>
          <w:lang w:eastAsia="en-US"/>
        </w:rPr>
        <w:t xml:space="preserve"> Перми </w:t>
      </w:r>
      <w:r w:rsidRPr="007B0977">
        <w:rPr>
          <w:rFonts w:eastAsia="Calibri"/>
          <w:sz w:val="28"/>
          <w:szCs w:val="28"/>
          <w:lang w:eastAsia="en-US"/>
        </w:rPr>
        <w:t>будут укомплектованы в соответствии с</w:t>
      </w:r>
      <w:r w:rsidR="0035310B">
        <w:rPr>
          <w:rFonts w:eastAsia="Calibri"/>
          <w:sz w:val="28"/>
          <w:szCs w:val="28"/>
          <w:lang w:eastAsia="en-US"/>
        </w:rPr>
        <w:t> </w:t>
      </w:r>
      <w:r w:rsidRPr="007B0977">
        <w:rPr>
          <w:rFonts w:eastAsia="Calibri"/>
          <w:sz w:val="28"/>
          <w:szCs w:val="28"/>
          <w:lang w:eastAsia="en-US"/>
        </w:rPr>
        <w:t xml:space="preserve">условно допустимой наполняемостью (30 % обучающихся во вторую смену). </w:t>
      </w:r>
    </w:p>
    <w:p w:rsidR="007B0977" w:rsidRPr="007B0977" w:rsidRDefault="007B0977" w:rsidP="007B0977">
      <w:pPr>
        <w:autoSpaceDE w:val="0"/>
        <w:autoSpaceDN w:val="0"/>
        <w:adjustRightInd w:val="0"/>
        <w:ind w:firstLine="709"/>
        <w:jc w:val="both"/>
        <w:rPr>
          <w:sz w:val="28"/>
          <w:szCs w:val="28"/>
          <w:lang w:eastAsia="en-US"/>
        </w:rPr>
      </w:pPr>
      <w:r w:rsidRPr="007B0977">
        <w:rPr>
          <w:sz w:val="28"/>
          <w:szCs w:val="28"/>
          <w:lang w:eastAsia="en-US"/>
        </w:rPr>
        <w:t>3.2.2.12. Перечень земельных участков, предусмотренных под строител</w:t>
      </w:r>
      <w:r w:rsidRPr="007B0977">
        <w:rPr>
          <w:sz w:val="28"/>
          <w:szCs w:val="28"/>
          <w:lang w:eastAsia="en-US"/>
        </w:rPr>
        <w:t>ь</w:t>
      </w:r>
      <w:r w:rsidRPr="007B0977">
        <w:rPr>
          <w:sz w:val="28"/>
          <w:szCs w:val="28"/>
          <w:lang w:eastAsia="en-US"/>
        </w:rPr>
        <w:t>ство объектов социальной инфраструктуры города Перми, представлен в прил</w:t>
      </w:r>
      <w:r w:rsidRPr="007B0977">
        <w:rPr>
          <w:sz w:val="28"/>
          <w:szCs w:val="28"/>
          <w:lang w:eastAsia="en-US"/>
        </w:rPr>
        <w:t>о</w:t>
      </w:r>
      <w:r w:rsidRPr="007B0977">
        <w:rPr>
          <w:sz w:val="28"/>
          <w:szCs w:val="28"/>
          <w:lang w:eastAsia="en-US"/>
        </w:rPr>
        <w:t>жении 2 к Программе.</w:t>
      </w:r>
    </w:p>
    <w:p w:rsidR="007B0977" w:rsidRPr="007B0977" w:rsidRDefault="007B0977" w:rsidP="007B0977">
      <w:pPr>
        <w:autoSpaceDE w:val="0"/>
        <w:autoSpaceDN w:val="0"/>
        <w:adjustRightInd w:val="0"/>
        <w:ind w:firstLine="709"/>
        <w:jc w:val="both"/>
        <w:rPr>
          <w:rFonts w:eastAsia="Calibri"/>
          <w:sz w:val="28"/>
          <w:szCs w:val="28"/>
          <w:lang w:eastAsia="en-US"/>
        </w:rPr>
      </w:pPr>
    </w:p>
    <w:p w:rsidR="007B0977" w:rsidRPr="007B0977" w:rsidRDefault="007B0977" w:rsidP="007B0977">
      <w:pPr>
        <w:autoSpaceDE w:val="0"/>
        <w:autoSpaceDN w:val="0"/>
        <w:adjustRightInd w:val="0"/>
        <w:jc w:val="center"/>
        <w:rPr>
          <w:rFonts w:eastAsia="Calibri"/>
          <w:b/>
          <w:sz w:val="28"/>
          <w:szCs w:val="28"/>
          <w:lang w:eastAsia="en-US"/>
        </w:rPr>
      </w:pPr>
      <w:r w:rsidRPr="007B0977">
        <w:rPr>
          <w:rFonts w:eastAsia="Calibri"/>
          <w:b/>
          <w:sz w:val="28"/>
          <w:szCs w:val="28"/>
          <w:lang w:eastAsia="en-US"/>
        </w:rPr>
        <w:t>§ 3.2.3.</w:t>
      </w:r>
      <w:r w:rsidRPr="007B0977">
        <w:rPr>
          <w:rFonts w:eastAsia="Calibri"/>
          <w:sz w:val="28"/>
          <w:szCs w:val="28"/>
          <w:lang w:eastAsia="en-US"/>
        </w:rPr>
        <w:t xml:space="preserve"> </w:t>
      </w:r>
      <w:r w:rsidRPr="007B0977">
        <w:rPr>
          <w:rFonts w:eastAsia="Calibri"/>
          <w:b/>
          <w:sz w:val="28"/>
          <w:szCs w:val="28"/>
          <w:lang w:eastAsia="en-US"/>
        </w:rPr>
        <w:t>Дополнительное образование</w:t>
      </w:r>
    </w:p>
    <w:p w:rsidR="007B0977" w:rsidRPr="007B0977" w:rsidRDefault="007B0977" w:rsidP="007B0977">
      <w:pPr>
        <w:autoSpaceDE w:val="0"/>
        <w:autoSpaceDN w:val="0"/>
        <w:adjustRightInd w:val="0"/>
        <w:ind w:firstLine="709"/>
        <w:jc w:val="center"/>
        <w:rPr>
          <w:rFonts w:eastAsia="Calibri"/>
          <w:b/>
          <w:sz w:val="28"/>
          <w:szCs w:val="28"/>
          <w:lang w:eastAsia="en-US"/>
        </w:rPr>
      </w:pP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3.2.3.1. Анализ обеспеченности населения города Перми учреждениями д</w:t>
      </w:r>
      <w:r w:rsidRPr="007B0977">
        <w:rPr>
          <w:rFonts w:eastAsia="Calibri"/>
          <w:sz w:val="28"/>
          <w:szCs w:val="28"/>
          <w:lang w:eastAsia="en-US"/>
        </w:rPr>
        <w:t>о</w:t>
      </w:r>
      <w:r w:rsidRPr="007B0977">
        <w:rPr>
          <w:rFonts w:eastAsia="Calibri"/>
          <w:sz w:val="28"/>
          <w:szCs w:val="28"/>
          <w:lang w:eastAsia="en-US"/>
        </w:rPr>
        <w:t>полнительного образования показывает, что в целом потребность в получении услуги дополнительного образования удовлетворяется. Обеспеченность города учреждениями дополнительного образования можно характеризовать как дост</w:t>
      </w:r>
      <w:r w:rsidRPr="007B0977">
        <w:rPr>
          <w:rFonts w:eastAsia="Calibri"/>
          <w:sz w:val="28"/>
          <w:szCs w:val="28"/>
          <w:lang w:eastAsia="en-US"/>
        </w:rPr>
        <w:t>а</w:t>
      </w:r>
      <w:r w:rsidRPr="007B0977">
        <w:rPr>
          <w:rFonts w:eastAsia="Calibri"/>
          <w:sz w:val="28"/>
          <w:szCs w:val="28"/>
          <w:lang w:eastAsia="en-US"/>
        </w:rPr>
        <w:t>точную.</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Вместе с тем существуют проблемы территориальной доступности учр</w:t>
      </w:r>
      <w:r w:rsidRPr="007B0977">
        <w:rPr>
          <w:rFonts w:eastAsia="Calibri"/>
          <w:sz w:val="28"/>
          <w:szCs w:val="28"/>
          <w:lang w:eastAsia="en-US"/>
        </w:rPr>
        <w:t>е</w:t>
      </w:r>
      <w:r w:rsidRPr="007B0977">
        <w:rPr>
          <w:rFonts w:eastAsia="Calibri"/>
          <w:sz w:val="28"/>
          <w:szCs w:val="28"/>
          <w:lang w:eastAsia="en-US"/>
        </w:rPr>
        <w:t xml:space="preserve">ждений дополнительного образования в отдаленных территориях города Перми. </w:t>
      </w:r>
    </w:p>
    <w:p w:rsidR="007B0977" w:rsidRPr="007B0977" w:rsidRDefault="007B0977" w:rsidP="007B0977">
      <w:pPr>
        <w:autoSpaceDE w:val="0"/>
        <w:autoSpaceDN w:val="0"/>
        <w:adjustRightInd w:val="0"/>
        <w:ind w:firstLine="709"/>
        <w:jc w:val="both"/>
        <w:rPr>
          <w:sz w:val="28"/>
          <w:szCs w:val="28"/>
          <w:lang w:eastAsia="en-US"/>
        </w:rPr>
      </w:pPr>
      <w:r w:rsidRPr="007B0977">
        <w:rPr>
          <w:rFonts w:eastAsia="Calibri"/>
          <w:sz w:val="28"/>
          <w:szCs w:val="28"/>
          <w:lang w:eastAsia="en-US"/>
        </w:rPr>
        <w:t xml:space="preserve">3.2.3.2. </w:t>
      </w:r>
      <w:r w:rsidRPr="007B0977">
        <w:rPr>
          <w:sz w:val="28"/>
          <w:szCs w:val="28"/>
          <w:lang w:eastAsia="en-US"/>
        </w:rPr>
        <w:t>Строительство новых муниципальных учреждений дополнительного образования на территории города Перми в период 2023-2034 годов не пред</w:t>
      </w:r>
      <w:r w:rsidRPr="007B0977">
        <w:rPr>
          <w:sz w:val="28"/>
          <w:szCs w:val="28"/>
          <w:lang w:eastAsia="en-US"/>
        </w:rPr>
        <w:t>у</w:t>
      </w:r>
      <w:r w:rsidRPr="007B0977">
        <w:rPr>
          <w:sz w:val="28"/>
          <w:szCs w:val="28"/>
          <w:lang w:eastAsia="en-US"/>
        </w:rPr>
        <w:t xml:space="preserve">сматривается, при этом в 2023-2024 годах запланирована реконструкция </w:t>
      </w:r>
      <w:r w:rsidRPr="007B0977">
        <w:rPr>
          <w:rFonts w:eastAsia="Calibri"/>
          <w:sz w:val="28"/>
          <w:szCs w:val="28"/>
        </w:rPr>
        <w:t>ледовой арены МАУ ДО «ДЮЦ «Здоровье».</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sz w:val="28"/>
          <w:szCs w:val="28"/>
          <w:lang w:eastAsia="en-US"/>
        </w:rPr>
        <w:t>Вместе с тем р</w:t>
      </w:r>
      <w:r w:rsidRPr="007B0977">
        <w:rPr>
          <w:rFonts w:eastAsia="Calibri"/>
          <w:sz w:val="28"/>
          <w:szCs w:val="28"/>
          <w:lang w:eastAsia="en-US"/>
        </w:rPr>
        <w:t xml:space="preserve">азвитие системы дополнительного образования планируется за счет развития инфраструктуры районов города: строительства новых </w:t>
      </w:r>
      <w:r w:rsidR="006E56BC">
        <w:rPr>
          <w:rFonts w:eastAsia="Calibri"/>
          <w:sz w:val="28"/>
          <w:szCs w:val="28"/>
          <w:lang w:eastAsia="en-US"/>
        </w:rPr>
        <w:t>ОУ</w:t>
      </w:r>
      <w:r w:rsidRPr="007B0977">
        <w:rPr>
          <w:rFonts w:eastAsia="Calibri"/>
          <w:sz w:val="28"/>
          <w:szCs w:val="28"/>
          <w:lang w:eastAsia="en-US"/>
        </w:rPr>
        <w:t>, учреждений дошкольного образования или капитального ремонта уже существ</w:t>
      </w:r>
      <w:r w:rsidRPr="007B0977">
        <w:rPr>
          <w:rFonts w:eastAsia="Calibri"/>
          <w:sz w:val="28"/>
          <w:szCs w:val="28"/>
          <w:lang w:eastAsia="en-US"/>
        </w:rPr>
        <w:t>у</w:t>
      </w:r>
      <w:r w:rsidRPr="007B0977">
        <w:rPr>
          <w:rFonts w:eastAsia="Calibri"/>
          <w:sz w:val="28"/>
          <w:szCs w:val="28"/>
          <w:lang w:eastAsia="en-US"/>
        </w:rPr>
        <w:t xml:space="preserve">ющих помещений. Реализация программ дополнительного образования на базе </w:t>
      </w:r>
      <w:r w:rsidRPr="007B0977">
        <w:rPr>
          <w:rFonts w:eastAsia="Calibri"/>
          <w:sz w:val="28"/>
          <w:szCs w:val="28"/>
          <w:lang w:eastAsia="en-US"/>
        </w:rPr>
        <w:lastRenderedPageBreak/>
        <w:t>таких учреждений позволит реализовать современные программы дополнител</w:t>
      </w:r>
      <w:r w:rsidRPr="007B0977">
        <w:rPr>
          <w:rFonts w:eastAsia="Calibri"/>
          <w:sz w:val="28"/>
          <w:szCs w:val="28"/>
          <w:lang w:eastAsia="en-US"/>
        </w:rPr>
        <w:t>ь</w:t>
      </w:r>
      <w:r w:rsidRPr="007B0977">
        <w:rPr>
          <w:rFonts w:eastAsia="Calibri"/>
          <w:sz w:val="28"/>
          <w:szCs w:val="28"/>
          <w:lang w:eastAsia="en-US"/>
        </w:rPr>
        <w:t>ного образования и обеспечить получение детьми качественного дополнительного образования.</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3.2.3.3. Решение проблемы территориальной доступности учреждений д</w:t>
      </w:r>
      <w:r w:rsidRPr="007B0977">
        <w:rPr>
          <w:rFonts w:eastAsia="Calibri"/>
          <w:sz w:val="28"/>
          <w:szCs w:val="28"/>
          <w:lang w:eastAsia="en-US"/>
        </w:rPr>
        <w:t>о</w:t>
      </w:r>
      <w:r w:rsidRPr="007B0977">
        <w:rPr>
          <w:rFonts w:eastAsia="Calibri"/>
          <w:sz w:val="28"/>
          <w:szCs w:val="28"/>
          <w:lang w:eastAsia="en-US"/>
        </w:rPr>
        <w:t>полнительного образования в отдельных микрорайонах города возможно путем организации предоставления услуг дополнительного образования на базе расп</w:t>
      </w:r>
      <w:r w:rsidRPr="007B0977">
        <w:rPr>
          <w:rFonts w:eastAsia="Calibri"/>
          <w:sz w:val="28"/>
          <w:szCs w:val="28"/>
          <w:lang w:eastAsia="en-US"/>
        </w:rPr>
        <w:t>о</w:t>
      </w:r>
      <w:r w:rsidRPr="007B0977">
        <w:rPr>
          <w:rFonts w:eastAsia="Calibri"/>
          <w:sz w:val="28"/>
          <w:szCs w:val="28"/>
          <w:lang w:eastAsia="en-US"/>
        </w:rPr>
        <w:t xml:space="preserve">ложенных в шаговой доступности </w:t>
      </w:r>
      <w:r w:rsidR="006E56BC">
        <w:rPr>
          <w:rFonts w:eastAsia="Calibri"/>
          <w:sz w:val="28"/>
          <w:szCs w:val="28"/>
          <w:lang w:eastAsia="en-US"/>
        </w:rPr>
        <w:t>ОУ</w:t>
      </w:r>
      <w:r w:rsidRPr="007B0977">
        <w:rPr>
          <w:rFonts w:eastAsia="Calibri"/>
          <w:sz w:val="28"/>
          <w:szCs w:val="28"/>
          <w:lang w:eastAsia="en-US"/>
        </w:rPr>
        <w:t xml:space="preserve">: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3.2.3.3.1 школьникам, проживающим в ПР-48 (Акуловский) Дзержинского района города Перми,</w:t>
      </w:r>
      <w:r w:rsidRPr="007B0977">
        <w:rPr>
          <w:rFonts w:eastAsia="Calibri"/>
          <w:color w:val="1F497D"/>
          <w:sz w:val="28"/>
          <w:szCs w:val="24"/>
          <w:lang w:eastAsia="en-US"/>
        </w:rPr>
        <w:t xml:space="preserve"> </w:t>
      </w:r>
      <w:r w:rsidRPr="007B0977">
        <w:rPr>
          <w:rFonts w:eastAsia="Calibri"/>
          <w:sz w:val="28"/>
          <w:szCs w:val="28"/>
          <w:lang w:eastAsia="en-US"/>
        </w:rPr>
        <w:t>услуги дополнительного образования оказываются на пл</w:t>
      </w:r>
      <w:r w:rsidRPr="007B0977">
        <w:rPr>
          <w:rFonts w:eastAsia="Calibri"/>
          <w:sz w:val="28"/>
          <w:szCs w:val="28"/>
          <w:lang w:eastAsia="en-US"/>
        </w:rPr>
        <w:t>о</w:t>
      </w:r>
      <w:r w:rsidRPr="007B0977">
        <w:rPr>
          <w:rFonts w:eastAsia="Calibri"/>
          <w:sz w:val="28"/>
          <w:szCs w:val="28"/>
          <w:lang w:eastAsia="en-US"/>
        </w:rPr>
        <w:t>щадке МАОУ «СОШ «Мастерград» г. Перми. Также более 1000 детей смогут п</w:t>
      </w:r>
      <w:r w:rsidRPr="007B0977">
        <w:rPr>
          <w:rFonts w:eastAsia="Calibri"/>
          <w:sz w:val="28"/>
          <w:szCs w:val="28"/>
          <w:lang w:eastAsia="en-US"/>
        </w:rPr>
        <w:t>о</w:t>
      </w:r>
      <w:r w:rsidRPr="007B0977">
        <w:rPr>
          <w:rFonts w:eastAsia="Calibri"/>
          <w:sz w:val="28"/>
          <w:szCs w:val="28"/>
          <w:lang w:eastAsia="en-US"/>
        </w:rPr>
        <w:t>лучать услугу дополнительного образования после ввода в эксплуатацию школы по ул</w:t>
      </w:r>
      <w:r w:rsidR="00EA0CDA">
        <w:rPr>
          <w:rFonts w:eastAsia="Calibri"/>
          <w:sz w:val="28"/>
          <w:szCs w:val="28"/>
          <w:lang w:eastAsia="en-US"/>
        </w:rPr>
        <w:t xml:space="preserve">. </w:t>
      </w:r>
      <w:r w:rsidRPr="007B0977">
        <w:rPr>
          <w:rFonts w:eastAsia="Calibri"/>
          <w:sz w:val="28"/>
          <w:szCs w:val="28"/>
          <w:lang w:eastAsia="en-US"/>
        </w:rPr>
        <w:t>Ветлужской;</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3.2.3.3.2 в ПР-67 (Судозавод) Кировского района города Перми отсутствие учреждений дополнительного образования компенсируется возможностью пол</w:t>
      </w:r>
      <w:r w:rsidRPr="007B0977">
        <w:rPr>
          <w:rFonts w:eastAsia="Calibri"/>
          <w:sz w:val="28"/>
          <w:szCs w:val="28"/>
          <w:lang w:eastAsia="en-US"/>
        </w:rPr>
        <w:t>у</w:t>
      </w:r>
      <w:r w:rsidRPr="007B0977">
        <w:rPr>
          <w:rFonts w:eastAsia="Calibri"/>
          <w:sz w:val="28"/>
          <w:szCs w:val="28"/>
          <w:lang w:eastAsia="en-US"/>
        </w:rPr>
        <w:t>чения услуг дополнительного образования в МАОУ «Химико-технологическая школа «СинТез» г. Перми;</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3.2.3.3.3 в Мотовилихинском районе в здании школы по ул</w:t>
      </w:r>
      <w:r w:rsidR="00EA0CDA">
        <w:rPr>
          <w:rFonts w:eastAsia="Calibri"/>
          <w:sz w:val="28"/>
          <w:szCs w:val="28"/>
          <w:lang w:eastAsia="en-US"/>
        </w:rPr>
        <w:t xml:space="preserve">. </w:t>
      </w:r>
      <w:r w:rsidRPr="007B0977">
        <w:rPr>
          <w:rFonts w:eastAsia="Calibri"/>
          <w:sz w:val="28"/>
          <w:szCs w:val="28"/>
          <w:lang w:eastAsia="en-US"/>
        </w:rPr>
        <w:t>Целинной, 15 после завершения его реконструкции школьники смогут получать услугу допо</w:t>
      </w:r>
      <w:r w:rsidRPr="007B0977">
        <w:rPr>
          <w:rFonts w:eastAsia="Calibri"/>
          <w:sz w:val="28"/>
          <w:szCs w:val="28"/>
          <w:lang w:eastAsia="en-US"/>
        </w:rPr>
        <w:t>л</w:t>
      </w:r>
      <w:r w:rsidRPr="007B0977">
        <w:rPr>
          <w:rFonts w:eastAsia="Calibri"/>
          <w:sz w:val="28"/>
          <w:szCs w:val="28"/>
          <w:lang w:eastAsia="en-US"/>
        </w:rPr>
        <w:t>нительного образования по программам патриотической направленности. В ПР-40 (Ива-1) в 2023 году планируется безвозмездная передача в муниципальную со</w:t>
      </w:r>
      <w:r w:rsidRPr="007B0977">
        <w:rPr>
          <w:rFonts w:eastAsia="Calibri"/>
          <w:sz w:val="28"/>
          <w:szCs w:val="28"/>
          <w:lang w:eastAsia="en-US"/>
        </w:rPr>
        <w:t>б</w:t>
      </w:r>
      <w:r w:rsidRPr="007B0977">
        <w:rPr>
          <w:rFonts w:eastAsia="Calibri"/>
          <w:sz w:val="28"/>
          <w:szCs w:val="28"/>
          <w:lang w:eastAsia="en-US"/>
        </w:rPr>
        <w:t>ственность здания школы, в котором предусмотрены помещения для предоста</w:t>
      </w:r>
      <w:r w:rsidRPr="007B0977">
        <w:rPr>
          <w:rFonts w:eastAsia="Calibri"/>
          <w:sz w:val="28"/>
          <w:szCs w:val="28"/>
          <w:lang w:eastAsia="en-US"/>
        </w:rPr>
        <w:t>в</w:t>
      </w:r>
      <w:r w:rsidRPr="007B0977">
        <w:rPr>
          <w:rFonts w:eastAsia="Calibri"/>
          <w:sz w:val="28"/>
          <w:szCs w:val="28"/>
          <w:lang w:eastAsia="en-US"/>
        </w:rPr>
        <w:t>ления услуг дополнительного образования детей. В ПР-14 (Рабочий поселок) на базе новой школы, планируемой к вводу в эксплуатацию в 2026 году, услугу дополнительного образования см</w:t>
      </w:r>
      <w:r w:rsidR="002E5FEE">
        <w:rPr>
          <w:rFonts w:eastAsia="Calibri"/>
          <w:sz w:val="28"/>
          <w:szCs w:val="28"/>
          <w:lang w:eastAsia="en-US"/>
        </w:rPr>
        <w:t>огут получать более 800 человек;</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3.2.3.3.4 в ПР-37 (Южный) Свердловского района города Перми увеличение мест для обучения по программам дополнительного образования прогнозируется за счет строительства нового корпуса МАОУ «СОШ № 82» г. Перми.</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3.2.3.4. Кроме того, доступность услуг дополнительного образования обе</w:t>
      </w:r>
      <w:r w:rsidRPr="007B0977">
        <w:rPr>
          <w:rFonts w:eastAsia="Calibri"/>
          <w:sz w:val="28"/>
          <w:szCs w:val="28"/>
          <w:lang w:eastAsia="en-US"/>
        </w:rPr>
        <w:t>с</w:t>
      </w:r>
      <w:r w:rsidRPr="007B0977">
        <w:rPr>
          <w:rFonts w:eastAsia="Calibri"/>
          <w:sz w:val="28"/>
          <w:szCs w:val="28"/>
          <w:lang w:eastAsia="en-US"/>
        </w:rPr>
        <w:t>печивается путем реализации сетевого взаимодействия с краевыми образовател</w:t>
      </w:r>
      <w:r w:rsidRPr="007B0977">
        <w:rPr>
          <w:rFonts w:eastAsia="Calibri"/>
          <w:sz w:val="28"/>
          <w:szCs w:val="28"/>
          <w:lang w:eastAsia="en-US"/>
        </w:rPr>
        <w:t>ь</w:t>
      </w:r>
      <w:r w:rsidRPr="007B0977">
        <w:rPr>
          <w:rFonts w:eastAsia="Calibri"/>
          <w:sz w:val="28"/>
          <w:szCs w:val="28"/>
          <w:lang w:eastAsia="en-US"/>
        </w:rPr>
        <w:t xml:space="preserve">ными организациями, </w:t>
      </w:r>
      <w:r w:rsidR="006E56BC">
        <w:rPr>
          <w:rFonts w:eastAsia="Calibri"/>
          <w:sz w:val="28"/>
          <w:szCs w:val="28"/>
          <w:lang w:eastAsia="en-US"/>
        </w:rPr>
        <w:t xml:space="preserve">организациями </w:t>
      </w:r>
      <w:r w:rsidRPr="007B0977">
        <w:rPr>
          <w:rFonts w:eastAsia="Calibri"/>
          <w:sz w:val="28"/>
          <w:szCs w:val="28"/>
          <w:lang w:eastAsia="en-US"/>
        </w:rPr>
        <w:t>из реального сектора экономики. Активно реализуются проекты дистанционного обучения: Яндекс.Класс, GeekBrains.</w:t>
      </w:r>
    </w:p>
    <w:p w:rsidR="007B0977" w:rsidRPr="007B0977" w:rsidRDefault="007B0977" w:rsidP="007B0977">
      <w:pPr>
        <w:autoSpaceDE w:val="0"/>
        <w:autoSpaceDN w:val="0"/>
        <w:adjustRightInd w:val="0"/>
        <w:ind w:firstLine="709"/>
        <w:jc w:val="both"/>
        <w:rPr>
          <w:sz w:val="28"/>
          <w:szCs w:val="28"/>
          <w:lang w:eastAsia="en-US"/>
        </w:rPr>
      </w:pPr>
      <w:r w:rsidRPr="007B0977">
        <w:rPr>
          <w:sz w:val="28"/>
          <w:szCs w:val="28"/>
          <w:lang w:eastAsia="en-US"/>
        </w:rPr>
        <w:t>3.2.3.5. Необходимо отметить, что в рамках Положения о реализации в Пермском крае концепции развития дополнительного образования детей до 2030 года, утвержденного распоряжением Правительства Пермского края от 10.10.2022 № 367-рп, система дополнительного образования детей должна полностью обновиться к 2030 году. Обновление содержания программ дополн</w:t>
      </w:r>
      <w:r w:rsidRPr="007B0977">
        <w:rPr>
          <w:sz w:val="28"/>
          <w:szCs w:val="28"/>
          <w:lang w:eastAsia="en-US"/>
        </w:rPr>
        <w:t>и</w:t>
      </w:r>
      <w:r w:rsidRPr="007B0977">
        <w:rPr>
          <w:sz w:val="28"/>
          <w:szCs w:val="28"/>
          <w:lang w:eastAsia="en-US"/>
        </w:rPr>
        <w:t>тельного образования будет осуществляться за счет реализации персонифицир</w:t>
      </w:r>
      <w:r w:rsidRPr="007B0977">
        <w:rPr>
          <w:sz w:val="28"/>
          <w:szCs w:val="28"/>
          <w:lang w:eastAsia="en-US"/>
        </w:rPr>
        <w:t>о</w:t>
      </w:r>
      <w:r w:rsidRPr="007B0977">
        <w:rPr>
          <w:sz w:val="28"/>
          <w:szCs w:val="28"/>
          <w:lang w:eastAsia="en-US"/>
        </w:rPr>
        <w:t>ванного финансирования дополнительного образования, привлечения частных поставщиков услуг, имеющих современную материально-техническую базу, в частности высокотехнологичные центры дополнительного образования, такие как детский технопарк «Кванториум Фотоника», центр дополнительного образ</w:t>
      </w:r>
      <w:r w:rsidRPr="007B0977">
        <w:rPr>
          <w:sz w:val="28"/>
          <w:szCs w:val="28"/>
          <w:lang w:eastAsia="en-US"/>
        </w:rPr>
        <w:t>о</w:t>
      </w:r>
      <w:r w:rsidRPr="007B0977">
        <w:rPr>
          <w:sz w:val="28"/>
          <w:szCs w:val="28"/>
          <w:lang w:eastAsia="en-US"/>
        </w:rPr>
        <w:t>вания «Дом научной коллаборации имени А.А. Фридмана», центр цифрового о</w:t>
      </w:r>
      <w:r w:rsidRPr="007B0977">
        <w:rPr>
          <w:sz w:val="28"/>
          <w:szCs w:val="28"/>
          <w:lang w:eastAsia="en-US"/>
        </w:rPr>
        <w:t>б</w:t>
      </w:r>
      <w:r w:rsidRPr="007B0977">
        <w:rPr>
          <w:sz w:val="28"/>
          <w:szCs w:val="28"/>
          <w:lang w:eastAsia="en-US"/>
        </w:rPr>
        <w:t>разования «</w:t>
      </w:r>
      <w:r w:rsidRPr="007B0977">
        <w:rPr>
          <w:sz w:val="28"/>
          <w:szCs w:val="28"/>
          <w:lang w:val="en-US" w:eastAsia="en-US"/>
        </w:rPr>
        <w:t>I</w:t>
      </w:r>
      <w:r w:rsidRPr="007B0977">
        <w:rPr>
          <w:sz w:val="28"/>
          <w:szCs w:val="28"/>
          <w:lang w:eastAsia="en-US"/>
        </w:rPr>
        <w:t xml:space="preserve">Т-куб», государственное бюджетное образовательное учреждение «Академия первых» и т.д. </w:t>
      </w:r>
    </w:p>
    <w:p w:rsidR="007B0977" w:rsidRPr="007B0977" w:rsidRDefault="007B0977" w:rsidP="007B0977">
      <w:pPr>
        <w:autoSpaceDE w:val="0"/>
        <w:autoSpaceDN w:val="0"/>
        <w:adjustRightInd w:val="0"/>
        <w:ind w:firstLine="709"/>
        <w:jc w:val="both"/>
        <w:rPr>
          <w:sz w:val="28"/>
          <w:szCs w:val="28"/>
        </w:rPr>
      </w:pPr>
      <w:r w:rsidRPr="007B0977">
        <w:rPr>
          <w:sz w:val="28"/>
          <w:szCs w:val="28"/>
          <w:lang w:eastAsia="en-US"/>
        </w:rPr>
        <w:lastRenderedPageBreak/>
        <w:t>Также в рамках Концепции развития детско-юношеского спорта в Росси</w:t>
      </w:r>
      <w:r w:rsidRPr="007B0977">
        <w:rPr>
          <w:sz w:val="28"/>
          <w:szCs w:val="28"/>
          <w:lang w:eastAsia="en-US"/>
        </w:rPr>
        <w:t>й</w:t>
      </w:r>
      <w:r w:rsidRPr="007B0977">
        <w:rPr>
          <w:sz w:val="28"/>
          <w:szCs w:val="28"/>
          <w:lang w:eastAsia="en-US"/>
        </w:rPr>
        <w:t>ской Федерации до 2030 года и плана мероприятий по ее реализации, утвержде</w:t>
      </w:r>
      <w:r w:rsidRPr="007B0977">
        <w:rPr>
          <w:sz w:val="28"/>
          <w:szCs w:val="28"/>
          <w:lang w:eastAsia="en-US"/>
        </w:rPr>
        <w:t>н</w:t>
      </w:r>
      <w:r w:rsidRPr="007B0977">
        <w:rPr>
          <w:sz w:val="28"/>
          <w:szCs w:val="28"/>
          <w:lang w:eastAsia="en-US"/>
        </w:rPr>
        <w:t>ных распоряжением Правительства Российской Федерации от 28.12.2021</w:t>
      </w:r>
      <w:r w:rsidR="002D5EB4" w:rsidRPr="002D5EB4">
        <w:rPr>
          <w:sz w:val="28"/>
          <w:szCs w:val="28"/>
          <w:lang w:eastAsia="en-US"/>
        </w:rPr>
        <w:t xml:space="preserve">              </w:t>
      </w:r>
      <w:r w:rsidRPr="007B0977">
        <w:rPr>
          <w:sz w:val="28"/>
          <w:szCs w:val="28"/>
          <w:lang w:eastAsia="en-US"/>
        </w:rPr>
        <w:t>№ 3894-р,</w:t>
      </w:r>
      <w:r w:rsidRPr="007B0977">
        <w:rPr>
          <w:rFonts w:eastAsia="Calibri"/>
          <w:sz w:val="28"/>
          <w:szCs w:val="28"/>
          <w:lang w:eastAsia="en-US"/>
        </w:rPr>
        <w:t xml:space="preserve"> планируется </w:t>
      </w:r>
      <w:r w:rsidRPr="007B0977">
        <w:rPr>
          <w:sz w:val="28"/>
          <w:szCs w:val="28"/>
        </w:rPr>
        <w:t>создание единой системы учета спортивных результатов участников детско-юношеского спорта (спортсменов и организаций), основыв</w:t>
      </w:r>
      <w:r w:rsidRPr="007B0977">
        <w:rPr>
          <w:sz w:val="28"/>
          <w:szCs w:val="28"/>
        </w:rPr>
        <w:t>а</w:t>
      </w:r>
      <w:r w:rsidRPr="007B0977">
        <w:rPr>
          <w:sz w:val="28"/>
          <w:szCs w:val="28"/>
        </w:rPr>
        <w:t>ющейся на едином открытом формате электронного паспорта спортсмена и пор</w:t>
      </w:r>
      <w:r w:rsidRPr="007B0977">
        <w:rPr>
          <w:sz w:val="28"/>
          <w:szCs w:val="28"/>
        </w:rPr>
        <w:t>т</w:t>
      </w:r>
      <w:r w:rsidRPr="007B0977">
        <w:rPr>
          <w:sz w:val="28"/>
          <w:szCs w:val="28"/>
        </w:rPr>
        <w:t>фолио организации.</w:t>
      </w:r>
    </w:p>
    <w:p w:rsidR="007B0977" w:rsidRPr="007B0977" w:rsidRDefault="007B0977" w:rsidP="007B0977">
      <w:pPr>
        <w:numPr>
          <w:ilvl w:val="2"/>
          <w:numId w:val="16"/>
        </w:numPr>
        <w:autoSpaceDE w:val="0"/>
        <w:autoSpaceDN w:val="0"/>
        <w:adjustRightInd w:val="0"/>
        <w:jc w:val="center"/>
        <w:rPr>
          <w:rFonts w:eastAsia="Calibri"/>
          <w:b/>
          <w:sz w:val="28"/>
          <w:szCs w:val="28"/>
          <w:lang w:eastAsia="en-US"/>
        </w:rPr>
      </w:pPr>
    </w:p>
    <w:p w:rsidR="002D5EB4" w:rsidRPr="00D82C36" w:rsidRDefault="007B0977" w:rsidP="002D5EB4">
      <w:pPr>
        <w:suppressAutoHyphens/>
        <w:autoSpaceDE w:val="0"/>
        <w:autoSpaceDN w:val="0"/>
        <w:adjustRightInd w:val="0"/>
        <w:jc w:val="center"/>
        <w:rPr>
          <w:rFonts w:eastAsia="Calibri"/>
          <w:b/>
          <w:sz w:val="28"/>
          <w:szCs w:val="28"/>
          <w:lang w:eastAsia="en-US"/>
        </w:rPr>
      </w:pPr>
      <w:r w:rsidRPr="007B0977">
        <w:rPr>
          <w:rFonts w:eastAsia="Calibri"/>
          <w:b/>
          <w:sz w:val="28"/>
          <w:szCs w:val="28"/>
          <w:lang w:eastAsia="en-US"/>
        </w:rPr>
        <w:t xml:space="preserve">3.3. Прогнозируемый спрос на услуги физической культуры </w:t>
      </w:r>
    </w:p>
    <w:p w:rsidR="007B0977" w:rsidRPr="007B0977" w:rsidRDefault="007B0977" w:rsidP="002D5EB4">
      <w:pPr>
        <w:suppressAutoHyphens/>
        <w:autoSpaceDE w:val="0"/>
        <w:autoSpaceDN w:val="0"/>
        <w:adjustRightInd w:val="0"/>
        <w:jc w:val="center"/>
        <w:rPr>
          <w:rFonts w:eastAsia="Calibri"/>
          <w:b/>
          <w:sz w:val="28"/>
          <w:szCs w:val="28"/>
          <w:lang w:eastAsia="en-US"/>
        </w:rPr>
      </w:pPr>
      <w:r w:rsidRPr="007B0977">
        <w:rPr>
          <w:rFonts w:eastAsia="Calibri"/>
          <w:b/>
          <w:sz w:val="28"/>
          <w:szCs w:val="28"/>
          <w:lang w:eastAsia="en-US"/>
        </w:rPr>
        <w:t>и массового спорта</w:t>
      </w:r>
    </w:p>
    <w:p w:rsidR="007B0977" w:rsidRPr="007B0977" w:rsidRDefault="007B0977" w:rsidP="007B0977">
      <w:pPr>
        <w:autoSpaceDE w:val="0"/>
        <w:autoSpaceDN w:val="0"/>
        <w:adjustRightInd w:val="0"/>
        <w:ind w:firstLine="708"/>
        <w:jc w:val="center"/>
        <w:rPr>
          <w:rFonts w:eastAsia="Calibri"/>
          <w:b/>
          <w:sz w:val="28"/>
          <w:szCs w:val="28"/>
          <w:lang w:eastAsia="en-US"/>
        </w:rPr>
      </w:pPr>
    </w:p>
    <w:p w:rsidR="007B0977" w:rsidRPr="007B0977" w:rsidRDefault="007B0977" w:rsidP="007B0977">
      <w:pPr>
        <w:autoSpaceDE w:val="0"/>
        <w:autoSpaceDN w:val="0"/>
        <w:adjustRightInd w:val="0"/>
        <w:ind w:firstLine="709"/>
        <w:jc w:val="both"/>
        <w:rPr>
          <w:rFonts w:eastAsia="Calibri"/>
          <w:sz w:val="28"/>
          <w:szCs w:val="28"/>
        </w:rPr>
      </w:pPr>
      <w:r w:rsidRPr="007B0977">
        <w:rPr>
          <w:rFonts w:eastAsia="Calibri"/>
          <w:sz w:val="28"/>
          <w:szCs w:val="28"/>
        </w:rPr>
        <w:t>3.3.1. Основными показателями, отражающими уровень развития физич</w:t>
      </w:r>
      <w:r w:rsidRPr="007B0977">
        <w:rPr>
          <w:rFonts w:eastAsia="Calibri"/>
          <w:sz w:val="28"/>
          <w:szCs w:val="28"/>
        </w:rPr>
        <w:t>е</w:t>
      </w:r>
      <w:r w:rsidRPr="007B0977">
        <w:rPr>
          <w:rFonts w:eastAsia="Calibri"/>
          <w:sz w:val="28"/>
          <w:szCs w:val="28"/>
        </w:rPr>
        <w:t>ской культуры и массового спорта на территории города Перми, являются:</w:t>
      </w:r>
    </w:p>
    <w:p w:rsidR="007B0977" w:rsidRPr="002D5EB4" w:rsidRDefault="007B0977" w:rsidP="007B0977">
      <w:pPr>
        <w:autoSpaceDE w:val="0"/>
        <w:autoSpaceDN w:val="0"/>
        <w:adjustRightInd w:val="0"/>
        <w:ind w:firstLine="709"/>
        <w:jc w:val="both"/>
        <w:rPr>
          <w:rFonts w:eastAsia="Calibri"/>
          <w:sz w:val="28"/>
          <w:szCs w:val="28"/>
        </w:rPr>
      </w:pPr>
      <w:r w:rsidRPr="007B0977">
        <w:rPr>
          <w:rFonts w:eastAsia="Calibri"/>
          <w:sz w:val="28"/>
          <w:szCs w:val="28"/>
        </w:rPr>
        <w:t>уровень обеспеченности граждан спортивными сооружениями исходя из единовременной пропускной способности объектов спорта</w:t>
      </w:r>
      <w:r w:rsidR="002D5EB4">
        <w:rPr>
          <w:rFonts w:eastAsia="Calibri"/>
          <w:sz w:val="28"/>
          <w:szCs w:val="28"/>
        </w:rPr>
        <w:t>,</w:t>
      </w:r>
    </w:p>
    <w:p w:rsidR="007B0977" w:rsidRPr="007B0977" w:rsidRDefault="007B0977" w:rsidP="007B0977">
      <w:pPr>
        <w:autoSpaceDE w:val="0"/>
        <w:autoSpaceDN w:val="0"/>
        <w:adjustRightInd w:val="0"/>
        <w:ind w:firstLine="709"/>
        <w:jc w:val="both"/>
        <w:rPr>
          <w:rFonts w:eastAsia="Calibri"/>
          <w:sz w:val="28"/>
          <w:szCs w:val="28"/>
        </w:rPr>
      </w:pPr>
      <w:r w:rsidRPr="007B0977">
        <w:rPr>
          <w:rFonts w:eastAsia="Calibri"/>
          <w:sz w:val="28"/>
          <w:szCs w:val="28"/>
        </w:rPr>
        <w:t>доля населения города Перми, систематически занимающегося физической культурой и спортом, от численности всего населения горо</w:t>
      </w:r>
      <w:r w:rsidR="002D5EB4">
        <w:rPr>
          <w:rFonts w:eastAsia="Calibri"/>
          <w:sz w:val="28"/>
          <w:szCs w:val="28"/>
        </w:rPr>
        <w:t>да Перми,</w:t>
      </w:r>
    </w:p>
    <w:p w:rsidR="007B0977" w:rsidRPr="007B0977" w:rsidRDefault="007B0977" w:rsidP="007B0977">
      <w:pPr>
        <w:autoSpaceDE w:val="0"/>
        <w:autoSpaceDN w:val="0"/>
        <w:adjustRightInd w:val="0"/>
        <w:ind w:firstLine="709"/>
        <w:jc w:val="both"/>
        <w:rPr>
          <w:sz w:val="28"/>
          <w:szCs w:val="28"/>
        </w:rPr>
      </w:pPr>
      <w:r w:rsidRPr="007B0977">
        <w:rPr>
          <w:sz w:val="28"/>
          <w:szCs w:val="28"/>
        </w:rPr>
        <w:t>уровень обесп</w:t>
      </w:r>
      <w:r w:rsidR="002D5EB4">
        <w:rPr>
          <w:sz w:val="28"/>
          <w:szCs w:val="28"/>
        </w:rPr>
        <w:t>еченности населения бассейнами,</w:t>
      </w:r>
    </w:p>
    <w:p w:rsidR="007B0977" w:rsidRPr="007B0977" w:rsidRDefault="007B0977" w:rsidP="007B0977">
      <w:pPr>
        <w:autoSpaceDE w:val="0"/>
        <w:autoSpaceDN w:val="0"/>
        <w:adjustRightInd w:val="0"/>
        <w:ind w:firstLine="709"/>
        <w:jc w:val="both"/>
        <w:rPr>
          <w:sz w:val="28"/>
          <w:szCs w:val="28"/>
        </w:rPr>
      </w:pPr>
      <w:r w:rsidRPr="007B0977">
        <w:rPr>
          <w:sz w:val="28"/>
          <w:szCs w:val="28"/>
        </w:rPr>
        <w:t>уровень обеспеченности населения спортивными залами.</w:t>
      </w:r>
    </w:p>
    <w:p w:rsidR="007B0977" w:rsidRPr="007B0977" w:rsidRDefault="007B0977" w:rsidP="007B0977">
      <w:pPr>
        <w:autoSpaceDE w:val="0"/>
        <w:autoSpaceDN w:val="0"/>
        <w:adjustRightInd w:val="0"/>
        <w:ind w:firstLine="709"/>
        <w:jc w:val="both"/>
        <w:rPr>
          <w:sz w:val="28"/>
          <w:szCs w:val="28"/>
        </w:rPr>
      </w:pPr>
      <w:r w:rsidRPr="007B0977">
        <w:rPr>
          <w:sz w:val="28"/>
          <w:szCs w:val="28"/>
        </w:rPr>
        <w:t xml:space="preserve">3.3.2. Анализ показал, что уровень обеспеченности населения города Перми спортивными сооружениями исходя из единовременной пропускной способности объектов спорта по итогам 2022 года составил 60 %.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3.3.3.</w:t>
      </w:r>
      <w:r w:rsidRPr="007B0977">
        <w:rPr>
          <w:rFonts w:eastAsia="Calibri"/>
          <w:sz w:val="28"/>
          <w:szCs w:val="28"/>
        </w:rPr>
        <w:t xml:space="preserve"> Успешное развитие физической культуры и массового спорта имеет приоритетное значение для укрепления здоровья граждан, повышения качества их</w:t>
      </w:r>
      <w:r w:rsidR="002D5EB4">
        <w:rPr>
          <w:rFonts w:eastAsia="Calibri"/>
          <w:sz w:val="28"/>
          <w:szCs w:val="28"/>
        </w:rPr>
        <w:t> </w:t>
      </w:r>
      <w:r w:rsidRPr="007B0977">
        <w:rPr>
          <w:rFonts w:eastAsia="Calibri"/>
          <w:sz w:val="28"/>
          <w:szCs w:val="28"/>
        </w:rPr>
        <w:t>жизни. В</w:t>
      </w:r>
      <w:r w:rsidRPr="007B0977">
        <w:rPr>
          <w:rFonts w:eastAsia="Calibri"/>
          <w:sz w:val="28"/>
          <w:szCs w:val="28"/>
          <w:lang w:eastAsia="en-US"/>
        </w:rPr>
        <w:t xml:space="preserve"> городе Перми ведется активная пропаганда физической культуры и</w:t>
      </w:r>
      <w:r w:rsidR="002D5EB4">
        <w:rPr>
          <w:rFonts w:eastAsia="Calibri"/>
          <w:sz w:val="28"/>
          <w:szCs w:val="28"/>
          <w:lang w:eastAsia="en-US"/>
        </w:rPr>
        <w:t> </w:t>
      </w:r>
      <w:r w:rsidRPr="007B0977">
        <w:rPr>
          <w:rFonts w:eastAsia="Calibri"/>
          <w:sz w:val="28"/>
          <w:szCs w:val="28"/>
          <w:lang w:eastAsia="en-US"/>
        </w:rPr>
        <w:t>массового спорта, популяризация здорового образа жизни и активного отдыха, что оказывает существенное влияние на увеличение потребности населения гор</w:t>
      </w:r>
      <w:r w:rsidRPr="007B0977">
        <w:rPr>
          <w:rFonts w:eastAsia="Calibri"/>
          <w:sz w:val="28"/>
          <w:szCs w:val="28"/>
          <w:lang w:eastAsia="en-US"/>
        </w:rPr>
        <w:t>о</w:t>
      </w:r>
      <w:r w:rsidRPr="007B0977">
        <w:rPr>
          <w:rFonts w:eastAsia="Calibri"/>
          <w:sz w:val="28"/>
          <w:szCs w:val="28"/>
          <w:lang w:eastAsia="en-US"/>
        </w:rPr>
        <w:t>да в услугах в сфере физической культуры и массового спорта. В связи с этим п</w:t>
      </w:r>
      <w:r w:rsidRPr="007B0977">
        <w:rPr>
          <w:rFonts w:eastAsia="Calibri"/>
          <w:sz w:val="28"/>
          <w:szCs w:val="28"/>
          <w:lang w:eastAsia="en-US"/>
        </w:rPr>
        <w:t>о</w:t>
      </w:r>
      <w:r w:rsidRPr="007B0977">
        <w:rPr>
          <w:rFonts w:eastAsia="Calibri"/>
          <w:sz w:val="28"/>
          <w:szCs w:val="28"/>
          <w:lang w:eastAsia="en-US"/>
        </w:rPr>
        <w:t>является необходимость в строительстве спортивных объектов, предназначенных для занятий физической культурой и спортом различных групп населения города Перми.</w:t>
      </w:r>
    </w:p>
    <w:p w:rsidR="007B0977" w:rsidRPr="007B0977" w:rsidRDefault="007B0977" w:rsidP="007B0977">
      <w:pPr>
        <w:autoSpaceDE w:val="0"/>
        <w:autoSpaceDN w:val="0"/>
        <w:adjustRightInd w:val="0"/>
        <w:ind w:firstLine="709"/>
        <w:jc w:val="both"/>
        <w:rPr>
          <w:sz w:val="28"/>
          <w:szCs w:val="28"/>
        </w:rPr>
      </w:pPr>
      <w:r w:rsidRPr="007B0977">
        <w:rPr>
          <w:sz w:val="28"/>
          <w:szCs w:val="28"/>
        </w:rPr>
        <w:t>3.3.4. По итогам 2022 года доля населения города Перми, систематически занимающегося физической культурой и спортом, составила 53,3 %.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sz w:val="28"/>
          <w:szCs w:val="28"/>
        </w:rPr>
        <w:t>3.3.5. Для привлечения населения города к занятиям физической культурой и спортом, увеличения числа граждан, систематически занимающихся физич</w:t>
      </w:r>
      <w:r w:rsidRPr="007B0977">
        <w:rPr>
          <w:sz w:val="28"/>
          <w:szCs w:val="28"/>
        </w:rPr>
        <w:t>е</w:t>
      </w:r>
      <w:r w:rsidRPr="007B0977">
        <w:rPr>
          <w:sz w:val="28"/>
          <w:szCs w:val="28"/>
        </w:rPr>
        <w:t>ской культурой и спортом, прежде всего необходимы спортивные залы и плав</w:t>
      </w:r>
      <w:r w:rsidRPr="007B0977">
        <w:rPr>
          <w:sz w:val="28"/>
          <w:szCs w:val="28"/>
        </w:rPr>
        <w:t>а</w:t>
      </w:r>
      <w:r w:rsidRPr="007B0977">
        <w:rPr>
          <w:sz w:val="28"/>
          <w:szCs w:val="28"/>
        </w:rPr>
        <w:t>тельные бассейны.</w:t>
      </w:r>
      <w:r w:rsidRPr="007B0977">
        <w:rPr>
          <w:rFonts w:eastAsia="Calibri"/>
          <w:sz w:val="28"/>
          <w:szCs w:val="28"/>
          <w:lang w:eastAsia="en-US"/>
        </w:rPr>
        <w:t xml:space="preserve">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3.3.6. При определении потребности в нормируемых объектах (плоскостные спортивные сооружения, спортивные залы, плавательные бассейны) учитывались сложившаяся сетевая структура объектов, перспективное развитие жилых районов и местные нормативы градостроительного проектирования.</w:t>
      </w:r>
    </w:p>
    <w:p w:rsidR="007B0977" w:rsidRPr="007B0977" w:rsidRDefault="007B0977" w:rsidP="007B0977">
      <w:pPr>
        <w:tabs>
          <w:tab w:val="left" w:pos="2076"/>
        </w:tabs>
        <w:autoSpaceDE w:val="0"/>
        <w:autoSpaceDN w:val="0"/>
        <w:adjustRightInd w:val="0"/>
        <w:ind w:firstLine="709"/>
        <w:jc w:val="both"/>
        <w:rPr>
          <w:sz w:val="28"/>
          <w:szCs w:val="28"/>
        </w:rPr>
      </w:pPr>
      <w:r w:rsidRPr="007B0977">
        <w:rPr>
          <w:sz w:val="28"/>
          <w:szCs w:val="28"/>
        </w:rPr>
        <w:t>3.3.7. Потребность города Перми в плоскостных спортивных сооружениях в</w:t>
      </w:r>
      <w:r w:rsidR="00EA0CDA">
        <w:rPr>
          <w:sz w:val="28"/>
          <w:szCs w:val="28"/>
        </w:rPr>
        <w:t> </w:t>
      </w:r>
      <w:r w:rsidRPr="007B0977">
        <w:rPr>
          <w:sz w:val="28"/>
          <w:szCs w:val="28"/>
        </w:rPr>
        <w:t>разрезе районов города Перми представлена в таблице 9.</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Потребность в плоскостных спортивных сооружениях в городе Перми о</w:t>
      </w:r>
      <w:r w:rsidRPr="007B0977">
        <w:rPr>
          <w:rFonts w:eastAsia="Calibri"/>
          <w:sz w:val="28"/>
          <w:szCs w:val="28"/>
          <w:lang w:eastAsia="en-US"/>
        </w:rPr>
        <w:t>т</w:t>
      </w:r>
      <w:r w:rsidRPr="007B0977">
        <w:rPr>
          <w:rFonts w:eastAsia="Calibri"/>
          <w:sz w:val="28"/>
          <w:szCs w:val="28"/>
          <w:lang w:eastAsia="en-US"/>
        </w:rPr>
        <w:t>сутствует. Однако доступность плоскостных спортивных сооружений (ме</w:t>
      </w:r>
      <w:r w:rsidRPr="007B0977">
        <w:rPr>
          <w:rFonts w:eastAsia="Calibri"/>
          <w:sz w:val="28"/>
          <w:szCs w:val="28"/>
          <w:lang w:eastAsia="en-US"/>
        </w:rPr>
        <w:t>ж</w:t>
      </w:r>
      <w:r w:rsidRPr="007B0977">
        <w:rPr>
          <w:rFonts w:eastAsia="Calibri"/>
          <w:sz w:val="28"/>
          <w:szCs w:val="28"/>
          <w:lang w:eastAsia="en-US"/>
        </w:rPr>
        <w:lastRenderedPageBreak/>
        <w:t>школьных стадионов) ограничена. Посещать межшкольные стадионы могут тол</w:t>
      </w:r>
      <w:r w:rsidRPr="007B0977">
        <w:rPr>
          <w:rFonts w:eastAsia="Calibri"/>
          <w:sz w:val="28"/>
          <w:szCs w:val="28"/>
          <w:lang w:eastAsia="en-US"/>
        </w:rPr>
        <w:t>ь</w:t>
      </w:r>
      <w:r w:rsidRPr="007B0977">
        <w:rPr>
          <w:rFonts w:eastAsia="Calibri"/>
          <w:sz w:val="28"/>
          <w:szCs w:val="28"/>
          <w:lang w:eastAsia="en-US"/>
        </w:rPr>
        <w:t>ко учащиеся данного учреждения. Для остального населения доступ ограничен. Данные требования необходимы для соблюдения законодательства по обеспеч</w:t>
      </w:r>
      <w:r w:rsidRPr="007B0977">
        <w:rPr>
          <w:rFonts w:eastAsia="Calibri"/>
          <w:sz w:val="28"/>
          <w:szCs w:val="28"/>
          <w:lang w:eastAsia="en-US"/>
        </w:rPr>
        <w:t>е</w:t>
      </w:r>
      <w:r w:rsidRPr="007B0977">
        <w:rPr>
          <w:rFonts w:eastAsia="Calibri"/>
          <w:sz w:val="28"/>
          <w:szCs w:val="28"/>
          <w:lang w:eastAsia="en-US"/>
        </w:rPr>
        <w:t>нию безопасности объекта. Поэтому требуется устройство небольших спортивных площадок на придомовых территориях в микрорайонах города Перми.</w:t>
      </w:r>
    </w:p>
    <w:p w:rsidR="007B0977" w:rsidRPr="007B0977" w:rsidRDefault="007B0977" w:rsidP="007B0977">
      <w:pPr>
        <w:autoSpaceDE w:val="0"/>
        <w:autoSpaceDN w:val="0"/>
        <w:adjustRightInd w:val="0"/>
        <w:ind w:firstLine="709"/>
        <w:jc w:val="right"/>
        <w:rPr>
          <w:sz w:val="28"/>
          <w:szCs w:val="28"/>
        </w:rPr>
      </w:pPr>
    </w:p>
    <w:p w:rsidR="007B0977" w:rsidRPr="007B0977" w:rsidRDefault="007B0977" w:rsidP="007B0977">
      <w:pPr>
        <w:autoSpaceDE w:val="0"/>
        <w:autoSpaceDN w:val="0"/>
        <w:adjustRightInd w:val="0"/>
        <w:ind w:firstLine="709"/>
        <w:jc w:val="right"/>
        <w:rPr>
          <w:b/>
          <w:sz w:val="28"/>
          <w:szCs w:val="28"/>
        </w:rPr>
      </w:pPr>
      <w:r w:rsidRPr="007B0977">
        <w:rPr>
          <w:sz w:val="28"/>
          <w:szCs w:val="28"/>
        </w:rPr>
        <w:t>Таблица 9</w:t>
      </w:r>
    </w:p>
    <w:p w:rsidR="007B0977" w:rsidRPr="007B0977" w:rsidRDefault="007B0977" w:rsidP="007B0977">
      <w:pPr>
        <w:autoSpaceDE w:val="0"/>
        <w:autoSpaceDN w:val="0"/>
        <w:adjustRightInd w:val="0"/>
        <w:ind w:firstLine="709"/>
        <w:jc w:val="center"/>
        <w:rPr>
          <w:b/>
          <w:sz w:val="28"/>
          <w:szCs w:val="28"/>
        </w:rPr>
      </w:pPr>
    </w:p>
    <w:p w:rsidR="007B0977" w:rsidRPr="007B0977" w:rsidRDefault="007B0977" w:rsidP="007B0977">
      <w:pPr>
        <w:autoSpaceDE w:val="0"/>
        <w:autoSpaceDN w:val="0"/>
        <w:adjustRightInd w:val="0"/>
        <w:jc w:val="center"/>
        <w:rPr>
          <w:b/>
          <w:sz w:val="28"/>
          <w:szCs w:val="28"/>
        </w:rPr>
      </w:pPr>
      <w:r w:rsidRPr="007B0977">
        <w:rPr>
          <w:b/>
          <w:sz w:val="28"/>
          <w:szCs w:val="28"/>
        </w:rPr>
        <w:t xml:space="preserve">Потребность города Перми в плоскостных спортивных сооружениях </w:t>
      </w:r>
    </w:p>
    <w:p w:rsidR="007B0977" w:rsidRPr="007B0977" w:rsidRDefault="007B0977" w:rsidP="007B0977">
      <w:pPr>
        <w:autoSpaceDE w:val="0"/>
        <w:autoSpaceDN w:val="0"/>
        <w:adjustRightInd w:val="0"/>
        <w:jc w:val="center"/>
        <w:rPr>
          <w:b/>
          <w:sz w:val="28"/>
          <w:szCs w:val="28"/>
        </w:rPr>
      </w:pPr>
      <w:r w:rsidRPr="007B0977">
        <w:rPr>
          <w:b/>
          <w:sz w:val="28"/>
          <w:szCs w:val="28"/>
        </w:rPr>
        <w:t>в разрезе районов города Перми</w:t>
      </w:r>
    </w:p>
    <w:p w:rsidR="007B0977" w:rsidRPr="007B0977" w:rsidRDefault="007B0977" w:rsidP="007B0977">
      <w:pPr>
        <w:autoSpaceDE w:val="0"/>
        <w:autoSpaceDN w:val="0"/>
        <w:adjustRightInd w:val="0"/>
        <w:jc w:val="center"/>
        <w:rPr>
          <w:b/>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276"/>
        <w:gridCol w:w="1701"/>
        <w:gridCol w:w="1701"/>
        <w:gridCol w:w="1276"/>
        <w:gridCol w:w="1134"/>
      </w:tblGrid>
      <w:tr w:rsidR="007B0977" w:rsidRPr="00C20913" w:rsidTr="00C20913">
        <w:tc>
          <w:tcPr>
            <w:tcW w:w="1276" w:type="dxa"/>
          </w:tcPr>
          <w:p w:rsidR="007B0977" w:rsidRPr="00C20913" w:rsidRDefault="007B0977" w:rsidP="007B0977">
            <w:pPr>
              <w:autoSpaceDE w:val="0"/>
              <w:autoSpaceDN w:val="0"/>
              <w:adjustRightInd w:val="0"/>
              <w:jc w:val="center"/>
              <w:rPr>
                <w:sz w:val="24"/>
                <w:szCs w:val="24"/>
              </w:rPr>
            </w:pPr>
            <w:r w:rsidRPr="00C20913">
              <w:rPr>
                <w:sz w:val="24"/>
                <w:szCs w:val="24"/>
              </w:rPr>
              <w:t xml:space="preserve">Район </w:t>
            </w:r>
          </w:p>
          <w:p w:rsidR="007B0977" w:rsidRPr="00C20913" w:rsidRDefault="007B0977" w:rsidP="007B0977">
            <w:pPr>
              <w:autoSpaceDE w:val="0"/>
              <w:autoSpaceDN w:val="0"/>
              <w:adjustRightInd w:val="0"/>
              <w:jc w:val="center"/>
              <w:rPr>
                <w:sz w:val="24"/>
                <w:szCs w:val="24"/>
              </w:rPr>
            </w:pPr>
            <w:r w:rsidRPr="00C20913">
              <w:rPr>
                <w:sz w:val="24"/>
                <w:szCs w:val="24"/>
              </w:rPr>
              <w:t>города Перми</w:t>
            </w:r>
          </w:p>
        </w:tc>
        <w:tc>
          <w:tcPr>
            <w:tcW w:w="1559" w:type="dxa"/>
          </w:tcPr>
          <w:p w:rsidR="007B0977" w:rsidRPr="00C20913" w:rsidRDefault="007B0977" w:rsidP="007B0977">
            <w:pPr>
              <w:autoSpaceDE w:val="0"/>
              <w:autoSpaceDN w:val="0"/>
              <w:adjustRightInd w:val="0"/>
              <w:jc w:val="center"/>
              <w:rPr>
                <w:sz w:val="24"/>
                <w:szCs w:val="24"/>
              </w:rPr>
            </w:pPr>
            <w:r w:rsidRPr="00C20913">
              <w:rPr>
                <w:sz w:val="24"/>
                <w:szCs w:val="24"/>
              </w:rPr>
              <w:t xml:space="preserve">Численность населения </w:t>
            </w:r>
            <w:r w:rsidRPr="00C20913">
              <w:rPr>
                <w:sz w:val="24"/>
                <w:szCs w:val="24"/>
              </w:rPr>
              <w:br/>
              <w:t>(по состо</w:t>
            </w:r>
            <w:r w:rsidRPr="00C20913">
              <w:rPr>
                <w:sz w:val="24"/>
                <w:szCs w:val="24"/>
              </w:rPr>
              <w:t>я</w:t>
            </w:r>
            <w:r w:rsidRPr="00C20913">
              <w:rPr>
                <w:sz w:val="24"/>
                <w:szCs w:val="24"/>
              </w:rPr>
              <w:t xml:space="preserve">нию </w:t>
            </w:r>
            <w:r w:rsidRPr="00C20913">
              <w:rPr>
                <w:sz w:val="24"/>
                <w:szCs w:val="24"/>
              </w:rPr>
              <w:br/>
              <w:t>на 01.01.2035), чел.</w:t>
            </w:r>
          </w:p>
        </w:tc>
        <w:tc>
          <w:tcPr>
            <w:tcW w:w="1276" w:type="dxa"/>
          </w:tcPr>
          <w:p w:rsidR="007B0977" w:rsidRPr="00C20913" w:rsidRDefault="007B0977" w:rsidP="007B0977">
            <w:pPr>
              <w:autoSpaceDE w:val="0"/>
              <w:autoSpaceDN w:val="0"/>
              <w:adjustRightInd w:val="0"/>
              <w:jc w:val="center"/>
              <w:rPr>
                <w:sz w:val="24"/>
                <w:szCs w:val="24"/>
              </w:rPr>
            </w:pPr>
            <w:r w:rsidRPr="00C20913">
              <w:rPr>
                <w:sz w:val="24"/>
                <w:szCs w:val="24"/>
              </w:rPr>
              <w:t>Норм</w:t>
            </w:r>
            <w:r w:rsidRPr="00C20913">
              <w:rPr>
                <w:sz w:val="24"/>
                <w:szCs w:val="24"/>
              </w:rPr>
              <w:t>а</w:t>
            </w:r>
            <w:r w:rsidRPr="00C20913">
              <w:rPr>
                <w:sz w:val="24"/>
                <w:szCs w:val="24"/>
              </w:rPr>
              <w:t>тив,</w:t>
            </w:r>
          </w:p>
          <w:p w:rsidR="006E56BC" w:rsidRDefault="006E56BC" w:rsidP="006E56BC">
            <w:pPr>
              <w:autoSpaceDE w:val="0"/>
              <w:autoSpaceDN w:val="0"/>
              <w:adjustRightInd w:val="0"/>
              <w:jc w:val="center"/>
              <w:rPr>
                <w:sz w:val="24"/>
                <w:szCs w:val="24"/>
              </w:rPr>
            </w:pPr>
            <w:r>
              <w:rPr>
                <w:sz w:val="24"/>
                <w:szCs w:val="24"/>
              </w:rPr>
              <w:t xml:space="preserve">кв. м. </w:t>
            </w:r>
          </w:p>
          <w:p w:rsidR="007B0977" w:rsidRPr="00C20913" w:rsidRDefault="007B0977" w:rsidP="006E56BC">
            <w:pPr>
              <w:autoSpaceDE w:val="0"/>
              <w:autoSpaceDN w:val="0"/>
              <w:adjustRightInd w:val="0"/>
              <w:jc w:val="center"/>
              <w:rPr>
                <w:sz w:val="24"/>
                <w:szCs w:val="24"/>
              </w:rPr>
            </w:pPr>
            <w:r w:rsidRPr="00C20913">
              <w:rPr>
                <w:sz w:val="24"/>
                <w:szCs w:val="24"/>
              </w:rPr>
              <w:t>на 10000 жителей</w:t>
            </w:r>
          </w:p>
        </w:tc>
        <w:tc>
          <w:tcPr>
            <w:tcW w:w="1701" w:type="dxa"/>
          </w:tcPr>
          <w:p w:rsidR="007B0977" w:rsidRPr="00C20913" w:rsidRDefault="007B0977" w:rsidP="007B0977">
            <w:pPr>
              <w:autoSpaceDE w:val="0"/>
              <w:autoSpaceDN w:val="0"/>
              <w:adjustRightInd w:val="0"/>
              <w:jc w:val="center"/>
              <w:rPr>
                <w:sz w:val="24"/>
                <w:szCs w:val="24"/>
              </w:rPr>
            </w:pPr>
            <w:r w:rsidRPr="00C20913">
              <w:rPr>
                <w:sz w:val="24"/>
                <w:szCs w:val="24"/>
              </w:rPr>
              <w:t>Фактическая площадь об</w:t>
            </w:r>
            <w:r w:rsidRPr="00C20913">
              <w:rPr>
                <w:sz w:val="24"/>
                <w:szCs w:val="24"/>
              </w:rPr>
              <w:t>ъ</w:t>
            </w:r>
            <w:r w:rsidRPr="00C20913">
              <w:rPr>
                <w:sz w:val="24"/>
                <w:szCs w:val="24"/>
              </w:rPr>
              <w:t xml:space="preserve">ектов </w:t>
            </w:r>
          </w:p>
          <w:p w:rsidR="007B0977" w:rsidRPr="00C20913" w:rsidRDefault="007B0977" w:rsidP="007B0977">
            <w:pPr>
              <w:autoSpaceDE w:val="0"/>
              <w:autoSpaceDN w:val="0"/>
              <w:adjustRightInd w:val="0"/>
              <w:jc w:val="center"/>
              <w:rPr>
                <w:sz w:val="24"/>
                <w:szCs w:val="24"/>
              </w:rPr>
            </w:pPr>
            <w:r w:rsidRPr="00C20913">
              <w:rPr>
                <w:sz w:val="24"/>
                <w:szCs w:val="24"/>
              </w:rPr>
              <w:t>(по состо</w:t>
            </w:r>
            <w:r w:rsidRPr="00C20913">
              <w:rPr>
                <w:sz w:val="24"/>
                <w:szCs w:val="24"/>
              </w:rPr>
              <w:t>я</w:t>
            </w:r>
            <w:r w:rsidRPr="00C20913">
              <w:rPr>
                <w:sz w:val="24"/>
                <w:szCs w:val="24"/>
              </w:rPr>
              <w:t>нию на 01.01.2023),</w:t>
            </w:r>
          </w:p>
          <w:p w:rsidR="007B0977" w:rsidRPr="00C20913" w:rsidRDefault="007B0977" w:rsidP="007B0977">
            <w:pPr>
              <w:autoSpaceDE w:val="0"/>
              <w:autoSpaceDN w:val="0"/>
              <w:adjustRightInd w:val="0"/>
              <w:jc w:val="center"/>
              <w:rPr>
                <w:sz w:val="24"/>
                <w:szCs w:val="24"/>
              </w:rPr>
            </w:pPr>
            <w:r w:rsidRPr="00C20913">
              <w:rPr>
                <w:sz w:val="24"/>
                <w:szCs w:val="24"/>
              </w:rPr>
              <w:t>кв. м</w:t>
            </w:r>
          </w:p>
        </w:tc>
        <w:tc>
          <w:tcPr>
            <w:tcW w:w="1701" w:type="dxa"/>
          </w:tcPr>
          <w:p w:rsidR="007B0977" w:rsidRPr="00C20913" w:rsidRDefault="007B0977" w:rsidP="007B0977">
            <w:pPr>
              <w:autoSpaceDE w:val="0"/>
              <w:autoSpaceDN w:val="0"/>
              <w:adjustRightInd w:val="0"/>
              <w:jc w:val="center"/>
              <w:rPr>
                <w:sz w:val="24"/>
                <w:szCs w:val="24"/>
              </w:rPr>
            </w:pPr>
            <w:r w:rsidRPr="00C20913">
              <w:rPr>
                <w:sz w:val="24"/>
                <w:szCs w:val="24"/>
              </w:rPr>
              <w:t>Площадь об</w:t>
            </w:r>
            <w:r w:rsidRPr="00C20913">
              <w:rPr>
                <w:sz w:val="24"/>
                <w:szCs w:val="24"/>
              </w:rPr>
              <w:t>ъ</w:t>
            </w:r>
            <w:r w:rsidRPr="00C20913">
              <w:rPr>
                <w:sz w:val="24"/>
                <w:szCs w:val="24"/>
              </w:rPr>
              <w:t xml:space="preserve">ектов </w:t>
            </w:r>
            <w:r w:rsidRPr="00C20913">
              <w:rPr>
                <w:sz w:val="24"/>
                <w:szCs w:val="24"/>
              </w:rPr>
              <w:br/>
              <w:t xml:space="preserve">по нормативу </w:t>
            </w:r>
          </w:p>
          <w:p w:rsidR="007B0977" w:rsidRPr="00C20913" w:rsidRDefault="007B0977" w:rsidP="007B0977">
            <w:pPr>
              <w:autoSpaceDE w:val="0"/>
              <w:autoSpaceDN w:val="0"/>
              <w:adjustRightInd w:val="0"/>
              <w:jc w:val="center"/>
              <w:rPr>
                <w:sz w:val="24"/>
                <w:szCs w:val="24"/>
              </w:rPr>
            </w:pPr>
            <w:r w:rsidRPr="00C20913">
              <w:rPr>
                <w:sz w:val="24"/>
                <w:szCs w:val="24"/>
              </w:rPr>
              <w:t>(по состо</w:t>
            </w:r>
            <w:r w:rsidRPr="00C20913">
              <w:rPr>
                <w:sz w:val="24"/>
                <w:szCs w:val="24"/>
              </w:rPr>
              <w:t>я</w:t>
            </w:r>
            <w:r w:rsidRPr="00C20913">
              <w:rPr>
                <w:sz w:val="24"/>
                <w:szCs w:val="24"/>
              </w:rPr>
              <w:t xml:space="preserve">нию на 01.01.2035), </w:t>
            </w:r>
          </w:p>
          <w:p w:rsidR="007B0977" w:rsidRPr="00C20913" w:rsidRDefault="007B0977" w:rsidP="007B0977">
            <w:pPr>
              <w:autoSpaceDE w:val="0"/>
              <w:autoSpaceDN w:val="0"/>
              <w:adjustRightInd w:val="0"/>
              <w:jc w:val="center"/>
              <w:rPr>
                <w:sz w:val="24"/>
                <w:szCs w:val="24"/>
              </w:rPr>
            </w:pPr>
            <w:r w:rsidRPr="00C20913">
              <w:rPr>
                <w:sz w:val="24"/>
                <w:szCs w:val="24"/>
              </w:rPr>
              <w:t>кв. м</w:t>
            </w:r>
          </w:p>
        </w:tc>
        <w:tc>
          <w:tcPr>
            <w:tcW w:w="1276" w:type="dxa"/>
          </w:tcPr>
          <w:p w:rsidR="007B0977" w:rsidRPr="00C20913" w:rsidRDefault="007B0977" w:rsidP="00C20913">
            <w:pPr>
              <w:autoSpaceDE w:val="0"/>
              <w:autoSpaceDN w:val="0"/>
              <w:adjustRightInd w:val="0"/>
              <w:ind w:left="-108" w:right="-108"/>
              <w:jc w:val="center"/>
              <w:rPr>
                <w:sz w:val="24"/>
                <w:szCs w:val="24"/>
              </w:rPr>
            </w:pPr>
            <w:r w:rsidRPr="00C20913">
              <w:rPr>
                <w:sz w:val="24"/>
                <w:szCs w:val="24"/>
              </w:rPr>
              <w:t>Планиру</w:t>
            </w:r>
            <w:r w:rsidRPr="00C20913">
              <w:rPr>
                <w:sz w:val="24"/>
                <w:szCs w:val="24"/>
              </w:rPr>
              <w:t>е</w:t>
            </w:r>
            <w:r w:rsidRPr="00C20913">
              <w:rPr>
                <w:sz w:val="24"/>
                <w:szCs w:val="24"/>
              </w:rPr>
              <w:t>мая пл</w:t>
            </w:r>
            <w:r w:rsidRPr="00C20913">
              <w:rPr>
                <w:sz w:val="24"/>
                <w:szCs w:val="24"/>
              </w:rPr>
              <w:t>о</w:t>
            </w:r>
            <w:r w:rsidRPr="00C20913">
              <w:rPr>
                <w:sz w:val="24"/>
                <w:szCs w:val="24"/>
              </w:rPr>
              <w:t>щадь об</w:t>
            </w:r>
            <w:r w:rsidRPr="00C20913">
              <w:rPr>
                <w:sz w:val="24"/>
                <w:szCs w:val="24"/>
              </w:rPr>
              <w:t>ъ</w:t>
            </w:r>
            <w:r w:rsidRPr="00C20913">
              <w:rPr>
                <w:sz w:val="24"/>
                <w:szCs w:val="24"/>
              </w:rPr>
              <w:t xml:space="preserve">ектов (по состоянию на 01.01.2035), кв. м </w:t>
            </w:r>
          </w:p>
        </w:tc>
        <w:tc>
          <w:tcPr>
            <w:tcW w:w="1134" w:type="dxa"/>
          </w:tcPr>
          <w:p w:rsidR="007B0977" w:rsidRPr="00C20913" w:rsidRDefault="007B0977" w:rsidP="007B0977">
            <w:pPr>
              <w:autoSpaceDE w:val="0"/>
              <w:autoSpaceDN w:val="0"/>
              <w:adjustRightInd w:val="0"/>
              <w:jc w:val="center"/>
              <w:rPr>
                <w:sz w:val="24"/>
                <w:szCs w:val="24"/>
              </w:rPr>
            </w:pPr>
            <w:r w:rsidRPr="00C20913">
              <w:rPr>
                <w:sz w:val="24"/>
                <w:szCs w:val="24"/>
              </w:rPr>
              <w:t>Потре</w:t>
            </w:r>
            <w:r w:rsidRPr="00C20913">
              <w:rPr>
                <w:sz w:val="24"/>
                <w:szCs w:val="24"/>
              </w:rPr>
              <w:t>б</w:t>
            </w:r>
            <w:r w:rsidRPr="00C20913">
              <w:rPr>
                <w:sz w:val="24"/>
                <w:szCs w:val="24"/>
              </w:rPr>
              <w:t>ность (деф</w:t>
            </w:r>
            <w:r w:rsidRPr="00C20913">
              <w:rPr>
                <w:sz w:val="24"/>
                <w:szCs w:val="24"/>
              </w:rPr>
              <w:t>и</w:t>
            </w:r>
            <w:r w:rsidRPr="00C20913">
              <w:rPr>
                <w:sz w:val="24"/>
                <w:szCs w:val="24"/>
              </w:rPr>
              <w:t>цит +, проф</w:t>
            </w:r>
            <w:r w:rsidRPr="00C20913">
              <w:rPr>
                <w:sz w:val="24"/>
                <w:szCs w:val="24"/>
              </w:rPr>
              <w:t>и</w:t>
            </w:r>
            <w:r w:rsidRPr="00C20913">
              <w:rPr>
                <w:sz w:val="24"/>
                <w:szCs w:val="24"/>
              </w:rPr>
              <w:t>цит - ),</w:t>
            </w:r>
          </w:p>
          <w:p w:rsidR="007B0977" w:rsidRPr="00C20913" w:rsidRDefault="007B0977" w:rsidP="007B0977">
            <w:pPr>
              <w:autoSpaceDE w:val="0"/>
              <w:autoSpaceDN w:val="0"/>
              <w:adjustRightInd w:val="0"/>
              <w:jc w:val="center"/>
              <w:rPr>
                <w:sz w:val="24"/>
                <w:szCs w:val="24"/>
              </w:rPr>
            </w:pPr>
            <w:r w:rsidRPr="00C20913">
              <w:rPr>
                <w:sz w:val="24"/>
                <w:szCs w:val="24"/>
              </w:rPr>
              <w:t>кв. м</w:t>
            </w:r>
          </w:p>
        </w:tc>
      </w:tr>
    </w:tbl>
    <w:p w:rsidR="007B0977" w:rsidRPr="00C20913" w:rsidRDefault="007B0977" w:rsidP="007B0977">
      <w:pPr>
        <w:autoSpaceDE w:val="0"/>
        <w:autoSpaceDN w:val="0"/>
        <w:adjustRightInd w:val="0"/>
        <w:spacing w:line="24" w:lineRule="auto"/>
        <w:ind w:firstLine="709"/>
        <w:jc w:val="right"/>
        <w:rPr>
          <w:sz w:val="24"/>
          <w:szCs w:val="24"/>
        </w:rPr>
      </w:pPr>
    </w:p>
    <w:tbl>
      <w:tblPr>
        <w:tblW w:w="9945" w:type="dxa"/>
        <w:jc w:val="center"/>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8"/>
        <w:gridCol w:w="1559"/>
        <w:gridCol w:w="1286"/>
        <w:gridCol w:w="1701"/>
        <w:gridCol w:w="1701"/>
        <w:gridCol w:w="1276"/>
        <w:gridCol w:w="1134"/>
      </w:tblGrid>
      <w:tr w:rsidR="007B0977" w:rsidRPr="00C20913" w:rsidTr="00C20913">
        <w:trPr>
          <w:tblHeader/>
          <w:jc w:val="center"/>
        </w:trPr>
        <w:tc>
          <w:tcPr>
            <w:tcW w:w="1288" w:type="dxa"/>
          </w:tcPr>
          <w:p w:rsidR="007B0977" w:rsidRPr="00C20913" w:rsidRDefault="007B0977" w:rsidP="007B0977">
            <w:pPr>
              <w:autoSpaceDE w:val="0"/>
              <w:autoSpaceDN w:val="0"/>
              <w:adjustRightInd w:val="0"/>
              <w:jc w:val="center"/>
              <w:rPr>
                <w:sz w:val="24"/>
                <w:szCs w:val="24"/>
              </w:rPr>
            </w:pPr>
            <w:r w:rsidRPr="00C20913">
              <w:rPr>
                <w:sz w:val="24"/>
                <w:szCs w:val="24"/>
              </w:rPr>
              <w:t>1</w:t>
            </w:r>
          </w:p>
        </w:tc>
        <w:tc>
          <w:tcPr>
            <w:tcW w:w="1559" w:type="dxa"/>
          </w:tcPr>
          <w:p w:rsidR="007B0977" w:rsidRPr="00C20913" w:rsidRDefault="007B0977" w:rsidP="007B0977">
            <w:pPr>
              <w:autoSpaceDE w:val="0"/>
              <w:autoSpaceDN w:val="0"/>
              <w:adjustRightInd w:val="0"/>
              <w:jc w:val="center"/>
              <w:rPr>
                <w:sz w:val="24"/>
                <w:szCs w:val="24"/>
              </w:rPr>
            </w:pPr>
            <w:r w:rsidRPr="00C20913">
              <w:rPr>
                <w:sz w:val="24"/>
                <w:szCs w:val="24"/>
              </w:rPr>
              <w:t>2</w:t>
            </w:r>
          </w:p>
        </w:tc>
        <w:tc>
          <w:tcPr>
            <w:tcW w:w="1286" w:type="dxa"/>
          </w:tcPr>
          <w:p w:rsidR="007B0977" w:rsidRPr="00C20913" w:rsidRDefault="007B0977" w:rsidP="007B0977">
            <w:pPr>
              <w:autoSpaceDE w:val="0"/>
              <w:autoSpaceDN w:val="0"/>
              <w:adjustRightInd w:val="0"/>
              <w:jc w:val="center"/>
              <w:rPr>
                <w:sz w:val="24"/>
                <w:szCs w:val="24"/>
              </w:rPr>
            </w:pPr>
            <w:r w:rsidRPr="00C20913">
              <w:rPr>
                <w:sz w:val="24"/>
                <w:szCs w:val="24"/>
              </w:rPr>
              <w:t>3</w:t>
            </w:r>
          </w:p>
        </w:tc>
        <w:tc>
          <w:tcPr>
            <w:tcW w:w="1701" w:type="dxa"/>
          </w:tcPr>
          <w:p w:rsidR="007B0977" w:rsidRPr="00C20913" w:rsidRDefault="007B0977" w:rsidP="007B0977">
            <w:pPr>
              <w:autoSpaceDE w:val="0"/>
              <w:autoSpaceDN w:val="0"/>
              <w:adjustRightInd w:val="0"/>
              <w:jc w:val="center"/>
              <w:rPr>
                <w:sz w:val="24"/>
                <w:szCs w:val="24"/>
              </w:rPr>
            </w:pPr>
            <w:r w:rsidRPr="00C20913">
              <w:rPr>
                <w:sz w:val="24"/>
                <w:szCs w:val="24"/>
              </w:rPr>
              <w:t>4</w:t>
            </w:r>
          </w:p>
        </w:tc>
        <w:tc>
          <w:tcPr>
            <w:tcW w:w="1701" w:type="dxa"/>
          </w:tcPr>
          <w:p w:rsidR="007B0977" w:rsidRPr="00C20913" w:rsidRDefault="007B0977" w:rsidP="007B0977">
            <w:pPr>
              <w:autoSpaceDE w:val="0"/>
              <w:autoSpaceDN w:val="0"/>
              <w:adjustRightInd w:val="0"/>
              <w:jc w:val="center"/>
              <w:rPr>
                <w:sz w:val="24"/>
                <w:szCs w:val="24"/>
              </w:rPr>
            </w:pPr>
            <w:r w:rsidRPr="00C20913">
              <w:rPr>
                <w:sz w:val="24"/>
                <w:szCs w:val="24"/>
              </w:rPr>
              <w:t>5</w:t>
            </w:r>
          </w:p>
        </w:tc>
        <w:tc>
          <w:tcPr>
            <w:tcW w:w="1276" w:type="dxa"/>
          </w:tcPr>
          <w:p w:rsidR="007B0977" w:rsidRPr="00C20913" w:rsidRDefault="007B0977" w:rsidP="007B0977">
            <w:pPr>
              <w:autoSpaceDE w:val="0"/>
              <w:autoSpaceDN w:val="0"/>
              <w:adjustRightInd w:val="0"/>
              <w:jc w:val="center"/>
              <w:rPr>
                <w:sz w:val="24"/>
                <w:szCs w:val="24"/>
              </w:rPr>
            </w:pPr>
            <w:r w:rsidRPr="00C20913">
              <w:rPr>
                <w:sz w:val="24"/>
                <w:szCs w:val="24"/>
              </w:rPr>
              <w:t>6</w:t>
            </w:r>
          </w:p>
        </w:tc>
        <w:tc>
          <w:tcPr>
            <w:tcW w:w="1134" w:type="dxa"/>
          </w:tcPr>
          <w:p w:rsidR="007B0977" w:rsidRPr="00C20913" w:rsidRDefault="007B0977" w:rsidP="007B0977">
            <w:pPr>
              <w:autoSpaceDE w:val="0"/>
              <w:autoSpaceDN w:val="0"/>
              <w:adjustRightInd w:val="0"/>
              <w:jc w:val="center"/>
              <w:rPr>
                <w:sz w:val="24"/>
                <w:szCs w:val="24"/>
              </w:rPr>
            </w:pPr>
            <w:r w:rsidRPr="00C20913">
              <w:rPr>
                <w:sz w:val="24"/>
                <w:szCs w:val="24"/>
              </w:rPr>
              <w:t>7</w:t>
            </w:r>
          </w:p>
        </w:tc>
      </w:tr>
      <w:tr w:rsidR="007B0977" w:rsidRPr="00C20913" w:rsidTr="00C20913">
        <w:trPr>
          <w:jc w:val="center"/>
        </w:trPr>
        <w:tc>
          <w:tcPr>
            <w:tcW w:w="1288" w:type="dxa"/>
            <w:shd w:val="clear" w:color="auto" w:fill="auto"/>
          </w:tcPr>
          <w:p w:rsidR="007B0977" w:rsidRPr="00C20913" w:rsidRDefault="007B0977" w:rsidP="007B0977">
            <w:pPr>
              <w:autoSpaceDE w:val="0"/>
              <w:autoSpaceDN w:val="0"/>
              <w:adjustRightInd w:val="0"/>
              <w:jc w:val="both"/>
              <w:rPr>
                <w:sz w:val="24"/>
                <w:szCs w:val="24"/>
              </w:rPr>
            </w:pPr>
            <w:r w:rsidRPr="00C20913">
              <w:rPr>
                <w:sz w:val="24"/>
                <w:szCs w:val="24"/>
              </w:rPr>
              <w:t>Дзержи</w:t>
            </w:r>
            <w:r w:rsidRPr="00C20913">
              <w:rPr>
                <w:sz w:val="24"/>
                <w:szCs w:val="24"/>
              </w:rPr>
              <w:t>н</w:t>
            </w:r>
            <w:r w:rsidRPr="00C20913">
              <w:rPr>
                <w:sz w:val="24"/>
                <w:szCs w:val="24"/>
              </w:rPr>
              <w:t xml:space="preserve">ский </w:t>
            </w:r>
          </w:p>
        </w:tc>
        <w:tc>
          <w:tcPr>
            <w:tcW w:w="1559" w:type="dxa"/>
            <w:shd w:val="clear" w:color="auto" w:fill="auto"/>
          </w:tcPr>
          <w:p w:rsidR="006E56BC" w:rsidRDefault="006E56BC" w:rsidP="007B0977">
            <w:pPr>
              <w:jc w:val="center"/>
              <w:rPr>
                <w:color w:val="000000"/>
                <w:sz w:val="24"/>
                <w:szCs w:val="24"/>
              </w:rPr>
            </w:pPr>
          </w:p>
          <w:p w:rsidR="007B0977" w:rsidRPr="00C20913" w:rsidRDefault="007B0977" w:rsidP="007B0977">
            <w:pPr>
              <w:jc w:val="center"/>
              <w:rPr>
                <w:color w:val="000000"/>
                <w:sz w:val="24"/>
                <w:szCs w:val="24"/>
              </w:rPr>
            </w:pPr>
            <w:r w:rsidRPr="00C20913">
              <w:rPr>
                <w:color w:val="000000"/>
                <w:sz w:val="24"/>
                <w:szCs w:val="24"/>
              </w:rPr>
              <w:t>158484</w:t>
            </w:r>
          </w:p>
        </w:tc>
        <w:tc>
          <w:tcPr>
            <w:tcW w:w="1286" w:type="dxa"/>
            <w:vMerge w:val="restart"/>
            <w:shd w:val="clear" w:color="auto" w:fill="auto"/>
          </w:tcPr>
          <w:p w:rsidR="007B0977" w:rsidRPr="00C20913" w:rsidRDefault="007B0977" w:rsidP="007B0977">
            <w:pPr>
              <w:autoSpaceDE w:val="0"/>
              <w:autoSpaceDN w:val="0"/>
              <w:adjustRightInd w:val="0"/>
              <w:jc w:val="center"/>
              <w:rPr>
                <w:sz w:val="24"/>
                <w:szCs w:val="24"/>
              </w:rPr>
            </w:pPr>
            <w:r w:rsidRPr="00C20913">
              <w:rPr>
                <w:sz w:val="24"/>
                <w:szCs w:val="24"/>
              </w:rPr>
              <w:t xml:space="preserve">2500 </w:t>
            </w:r>
          </w:p>
        </w:tc>
        <w:tc>
          <w:tcPr>
            <w:tcW w:w="1701" w:type="dxa"/>
            <w:shd w:val="clear" w:color="auto" w:fill="auto"/>
          </w:tcPr>
          <w:p w:rsidR="006E56BC" w:rsidRDefault="006E56BC" w:rsidP="007B0977">
            <w:pPr>
              <w:jc w:val="center"/>
              <w:rPr>
                <w:color w:val="000000"/>
                <w:sz w:val="24"/>
                <w:szCs w:val="24"/>
              </w:rPr>
            </w:pPr>
          </w:p>
          <w:p w:rsidR="007B0977" w:rsidRPr="00C20913" w:rsidRDefault="007B0977" w:rsidP="007B0977">
            <w:pPr>
              <w:jc w:val="center"/>
              <w:rPr>
                <w:color w:val="000000"/>
                <w:sz w:val="24"/>
                <w:szCs w:val="24"/>
              </w:rPr>
            </w:pPr>
            <w:r w:rsidRPr="00C20913">
              <w:rPr>
                <w:color w:val="000000"/>
                <w:sz w:val="24"/>
                <w:szCs w:val="24"/>
              </w:rPr>
              <w:t>74092,3</w:t>
            </w:r>
          </w:p>
        </w:tc>
        <w:tc>
          <w:tcPr>
            <w:tcW w:w="1701" w:type="dxa"/>
            <w:shd w:val="clear" w:color="auto" w:fill="auto"/>
          </w:tcPr>
          <w:p w:rsidR="006E56BC" w:rsidRDefault="006E56BC" w:rsidP="007B0977">
            <w:pPr>
              <w:jc w:val="center"/>
              <w:rPr>
                <w:color w:val="000000"/>
                <w:sz w:val="24"/>
                <w:szCs w:val="24"/>
              </w:rPr>
            </w:pPr>
          </w:p>
          <w:p w:rsidR="007B0977" w:rsidRPr="00C20913" w:rsidRDefault="007B0977" w:rsidP="007B0977">
            <w:pPr>
              <w:jc w:val="center"/>
              <w:rPr>
                <w:color w:val="000000"/>
                <w:sz w:val="24"/>
                <w:szCs w:val="24"/>
              </w:rPr>
            </w:pPr>
            <w:r w:rsidRPr="00C20913">
              <w:rPr>
                <w:color w:val="000000"/>
                <w:sz w:val="24"/>
                <w:szCs w:val="24"/>
              </w:rPr>
              <w:t>39621,0</w:t>
            </w:r>
          </w:p>
        </w:tc>
        <w:tc>
          <w:tcPr>
            <w:tcW w:w="1276" w:type="dxa"/>
            <w:shd w:val="clear" w:color="auto" w:fill="auto"/>
          </w:tcPr>
          <w:p w:rsidR="006E56BC" w:rsidRDefault="006E56BC" w:rsidP="007B0977">
            <w:pPr>
              <w:jc w:val="center"/>
              <w:rPr>
                <w:color w:val="000000"/>
                <w:sz w:val="24"/>
                <w:szCs w:val="24"/>
              </w:rPr>
            </w:pPr>
          </w:p>
          <w:p w:rsidR="007B0977" w:rsidRPr="00C20913" w:rsidRDefault="007B0977" w:rsidP="007B0977">
            <w:pPr>
              <w:jc w:val="center"/>
              <w:rPr>
                <w:color w:val="000000"/>
                <w:sz w:val="24"/>
                <w:szCs w:val="24"/>
              </w:rPr>
            </w:pPr>
            <w:r w:rsidRPr="00C20913">
              <w:rPr>
                <w:color w:val="000000"/>
                <w:sz w:val="24"/>
                <w:szCs w:val="24"/>
              </w:rPr>
              <w:t>76624,25</w:t>
            </w:r>
          </w:p>
        </w:tc>
        <w:tc>
          <w:tcPr>
            <w:tcW w:w="1134" w:type="dxa"/>
            <w:shd w:val="clear" w:color="auto" w:fill="auto"/>
          </w:tcPr>
          <w:p w:rsidR="00BD1B7F" w:rsidRDefault="00BD1B7F" w:rsidP="007B0977">
            <w:pPr>
              <w:jc w:val="center"/>
              <w:rPr>
                <w:color w:val="000000"/>
                <w:sz w:val="24"/>
                <w:szCs w:val="24"/>
              </w:rPr>
            </w:pPr>
          </w:p>
          <w:p w:rsidR="007B0977" w:rsidRPr="00C20913" w:rsidRDefault="007B0977" w:rsidP="007B0977">
            <w:pPr>
              <w:jc w:val="center"/>
              <w:rPr>
                <w:color w:val="000000"/>
                <w:sz w:val="24"/>
                <w:szCs w:val="24"/>
              </w:rPr>
            </w:pPr>
            <w:r w:rsidRPr="00C20913">
              <w:rPr>
                <w:color w:val="000000"/>
                <w:sz w:val="24"/>
                <w:szCs w:val="24"/>
              </w:rPr>
              <w:t>-37003</w:t>
            </w:r>
          </w:p>
        </w:tc>
      </w:tr>
      <w:tr w:rsidR="007B0977" w:rsidRPr="00C20913" w:rsidTr="00C20913">
        <w:trPr>
          <w:jc w:val="center"/>
        </w:trPr>
        <w:tc>
          <w:tcPr>
            <w:tcW w:w="1288" w:type="dxa"/>
            <w:shd w:val="clear" w:color="auto" w:fill="auto"/>
          </w:tcPr>
          <w:p w:rsidR="007B0977" w:rsidRPr="00C20913" w:rsidRDefault="007B0977" w:rsidP="007B0977">
            <w:pPr>
              <w:autoSpaceDE w:val="0"/>
              <w:autoSpaceDN w:val="0"/>
              <w:adjustRightInd w:val="0"/>
              <w:jc w:val="both"/>
              <w:rPr>
                <w:sz w:val="24"/>
                <w:szCs w:val="24"/>
              </w:rPr>
            </w:pPr>
            <w:r w:rsidRPr="00C20913">
              <w:rPr>
                <w:sz w:val="24"/>
                <w:szCs w:val="24"/>
              </w:rPr>
              <w:t>Инд</w:t>
            </w:r>
            <w:r w:rsidRPr="00C20913">
              <w:rPr>
                <w:sz w:val="24"/>
                <w:szCs w:val="24"/>
              </w:rPr>
              <w:t>у</w:t>
            </w:r>
            <w:r w:rsidRPr="00C20913">
              <w:rPr>
                <w:sz w:val="24"/>
                <w:szCs w:val="24"/>
              </w:rPr>
              <w:t>стриал</w:t>
            </w:r>
            <w:r w:rsidRPr="00C20913">
              <w:rPr>
                <w:sz w:val="24"/>
                <w:szCs w:val="24"/>
              </w:rPr>
              <w:t>ь</w:t>
            </w:r>
            <w:r w:rsidRPr="00C20913">
              <w:rPr>
                <w:sz w:val="24"/>
                <w:szCs w:val="24"/>
              </w:rPr>
              <w:t xml:space="preserve">ный </w:t>
            </w:r>
          </w:p>
        </w:tc>
        <w:tc>
          <w:tcPr>
            <w:tcW w:w="1559" w:type="dxa"/>
            <w:shd w:val="clear" w:color="auto" w:fill="auto"/>
          </w:tcPr>
          <w:p w:rsidR="006E56BC" w:rsidRDefault="006E56BC" w:rsidP="007B0977">
            <w:pPr>
              <w:jc w:val="center"/>
              <w:rPr>
                <w:color w:val="000000"/>
                <w:sz w:val="24"/>
                <w:szCs w:val="24"/>
              </w:rPr>
            </w:pPr>
          </w:p>
          <w:p w:rsidR="006E56BC" w:rsidRDefault="006E56BC" w:rsidP="007B0977">
            <w:pPr>
              <w:jc w:val="center"/>
              <w:rPr>
                <w:color w:val="000000"/>
                <w:sz w:val="24"/>
                <w:szCs w:val="24"/>
              </w:rPr>
            </w:pPr>
          </w:p>
          <w:p w:rsidR="007B0977" w:rsidRPr="00C20913" w:rsidRDefault="007B0977" w:rsidP="007B0977">
            <w:pPr>
              <w:jc w:val="center"/>
              <w:rPr>
                <w:color w:val="000000"/>
                <w:sz w:val="24"/>
                <w:szCs w:val="24"/>
              </w:rPr>
            </w:pPr>
            <w:r w:rsidRPr="00C20913">
              <w:rPr>
                <w:color w:val="000000"/>
                <w:sz w:val="24"/>
                <w:szCs w:val="24"/>
              </w:rPr>
              <w:t>160538</w:t>
            </w:r>
          </w:p>
        </w:tc>
        <w:tc>
          <w:tcPr>
            <w:tcW w:w="1286" w:type="dxa"/>
            <w:vMerge/>
            <w:shd w:val="clear" w:color="auto" w:fill="auto"/>
          </w:tcPr>
          <w:p w:rsidR="007B0977" w:rsidRPr="00C20913" w:rsidRDefault="007B0977" w:rsidP="007B0977">
            <w:pPr>
              <w:autoSpaceDE w:val="0"/>
              <w:autoSpaceDN w:val="0"/>
              <w:adjustRightInd w:val="0"/>
              <w:ind w:firstLine="540"/>
              <w:jc w:val="center"/>
              <w:rPr>
                <w:sz w:val="24"/>
                <w:szCs w:val="24"/>
              </w:rPr>
            </w:pPr>
          </w:p>
        </w:tc>
        <w:tc>
          <w:tcPr>
            <w:tcW w:w="1701" w:type="dxa"/>
            <w:shd w:val="clear" w:color="auto" w:fill="auto"/>
          </w:tcPr>
          <w:p w:rsidR="006E56BC" w:rsidRDefault="006E56BC" w:rsidP="007B0977">
            <w:pPr>
              <w:jc w:val="center"/>
              <w:rPr>
                <w:color w:val="000000"/>
                <w:sz w:val="24"/>
                <w:szCs w:val="24"/>
              </w:rPr>
            </w:pPr>
          </w:p>
          <w:p w:rsidR="006E56BC" w:rsidRDefault="006E56BC" w:rsidP="007B0977">
            <w:pPr>
              <w:jc w:val="center"/>
              <w:rPr>
                <w:color w:val="000000"/>
                <w:sz w:val="24"/>
                <w:szCs w:val="24"/>
              </w:rPr>
            </w:pPr>
          </w:p>
          <w:p w:rsidR="007B0977" w:rsidRPr="00C20913" w:rsidRDefault="007B0977" w:rsidP="007B0977">
            <w:pPr>
              <w:jc w:val="center"/>
              <w:rPr>
                <w:color w:val="000000"/>
                <w:sz w:val="24"/>
                <w:szCs w:val="24"/>
              </w:rPr>
            </w:pPr>
            <w:r w:rsidRPr="00C20913">
              <w:rPr>
                <w:color w:val="000000"/>
                <w:sz w:val="24"/>
                <w:szCs w:val="24"/>
              </w:rPr>
              <w:t>142052,5</w:t>
            </w:r>
          </w:p>
        </w:tc>
        <w:tc>
          <w:tcPr>
            <w:tcW w:w="1701" w:type="dxa"/>
            <w:shd w:val="clear" w:color="auto" w:fill="auto"/>
          </w:tcPr>
          <w:p w:rsidR="006E56BC" w:rsidRDefault="006E56BC" w:rsidP="007B0977">
            <w:pPr>
              <w:jc w:val="center"/>
              <w:rPr>
                <w:color w:val="000000"/>
                <w:sz w:val="24"/>
                <w:szCs w:val="24"/>
              </w:rPr>
            </w:pPr>
          </w:p>
          <w:p w:rsidR="006E56BC" w:rsidRDefault="006E56BC" w:rsidP="007B0977">
            <w:pPr>
              <w:jc w:val="center"/>
              <w:rPr>
                <w:color w:val="000000"/>
                <w:sz w:val="24"/>
                <w:szCs w:val="24"/>
              </w:rPr>
            </w:pPr>
          </w:p>
          <w:p w:rsidR="007B0977" w:rsidRPr="00C20913" w:rsidRDefault="007B0977" w:rsidP="007B0977">
            <w:pPr>
              <w:jc w:val="center"/>
              <w:rPr>
                <w:color w:val="000000"/>
                <w:sz w:val="24"/>
                <w:szCs w:val="24"/>
              </w:rPr>
            </w:pPr>
            <w:r w:rsidRPr="00C20913">
              <w:rPr>
                <w:color w:val="000000"/>
                <w:sz w:val="24"/>
                <w:szCs w:val="24"/>
              </w:rPr>
              <w:t>40134,5</w:t>
            </w:r>
          </w:p>
        </w:tc>
        <w:tc>
          <w:tcPr>
            <w:tcW w:w="1276" w:type="dxa"/>
            <w:shd w:val="clear" w:color="auto" w:fill="auto"/>
          </w:tcPr>
          <w:p w:rsidR="006E56BC" w:rsidRDefault="006E56BC" w:rsidP="007B0977">
            <w:pPr>
              <w:jc w:val="center"/>
              <w:rPr>
                <w:color w:val="000000"/>
                <w:sz w:val="24"/>
                <w:szCs w:val="24"/>
              </w:rPr>
            </w:pPr>
          </w:p>
          <w:p w:rsidR="006E56BC" w:rsidRDefault="006E56BC" w:rsidP="007B0977">
            <w:pPr>
              <w:jc w:val="center"/>
              <w:rPr>
                <w:color w:val="000000"/>
                <w:sz w:val="24"/>
                <w:szCs w:val="24"/>
              </w:rPr>
            </w:pPr>
          </w:p>
          <w:p w:rsidR="007B0977" w:rsidRPr="00C20913" w:rsidRDefault="007B0977" w:rsidP="007B0977">
            <w:pPr>
              <w:jc w:val="center"/>
              <w:rPr>
                <w:color w:val="000000"/>
                <w:sz w:val="24"/>
                <w:szCs w:val="24"/>
              </w:rPr>
            </w:pPr>
            <w:r w:rsidRPr="00C20913">
              <w:rPr>
                <w:color w:val="000000"/>
                <w:sz w:val="24"/>
                <w:szCs w:val="24"/>
              </w:rPr>
              <w:t>142676,48</w:t>
            </w:r>
          </w:p>
        </w:tc>
        <w:tc>
          <w:tcPr>
            <w:tcW w:w="1134" w:type="dxa"/>
            <w:shd w:val="clear" w:color="auto" w:fill="auto"/>
          </w:tcPr>
          <w:p w:rsidR="00BD1B7F" w:rsidRDefault="00BD1B7F" w:rsidP="007B0977">
            <w:pPr>
              <w:jc w:val="center"/>
              <w:rPr>
                <w:color w:val="000000"/>
                <w:sz w:val="24"/>
                <w:szCs w:val="24"/>
              </w:rPr>
            </w:pPr>
          </w:p>
          <w:p w:rsidR="00BD1B7F" w:rsidRDefault="00BD1B7F" w:rsidP="007B0977">
            <w:pPr>
              <w:jc w:val="center"/>
              <w:rPr>
                <w:color w:val="000000"/>
                <w:sz w:val="24"/>
                <w:szCs w:val="24"/>
              </w:rPr>
            </w:pPr>
          </w:p>
          <w:p w:rsidR="007B0977" w:rsidRPr="00C20913" w:rsidRDefault="007B0977" w:rsidP="007B0977">
            <w:pPr>
              <w:jc w:val="center"/>
              <w:rPr>
                <w:color w:val="000000"/>
                <w:sz w:val="24"/>
                <w:szCs w:val="24"/>
              </w:rPr>
            </w:pPr>
            <w:r w:rsidRPr="00C20913">
              <w:rPr>
                <w:color w:val="000000"/>
                <w:sz w:val="24"/>
                <w:szCs w:val="24"/>
              </w:rPr>
              <w:t>-102542</w:t>
            </w:r>
          </w:p>
        </w:tc>
      </w:tr>
      <w:tr w:rsidR="007B0977" w:rsidRPr="00C20913" w:rsidTr="00C20913">
        <w:trPr>
          <w:trHeight w:val="331"/>
          <w:jc w:val="center"/>
        </w:trPr>
        <w:tc>
          <w:tcPr>
            <w:tcW w:w="1288" w:type="dxa"/>
            <w:shd w:val="clear" w:color="auto" w:fill="auto"/>
          </w:tcPr>
          <w:p w:rsidR="007B0977" w:rsidRPr="00C20913" w:rsidRDefault="007B0977" w:rsidP="007B0977">
            <w:pPr>
              <w:autoSpaceDE w:val="0"/>
              <w:autoSpaceDN w:val="0"/>
              <w:adjustRightInd w:val="0"/>
              <w:jc w:val="both"/>
              <w:rPr>
                <w:sz w:val="24"/>
                <w:szCs w:val="24"/>
              </w:rPr>
            </w:pPr>
            <w:r w:rsidRPr="00C20913">
              <w:rPr>
                <w:sz w:val="24"/>
                <w:szCs w:val="24"/>
              </w:rPr>
              <w:t>Киро</w:t>
            </w:r>
            <w:r w:rsidRPr="00C20913">
              <w:rPr>
                <w:sz w:val="24"/>
                <w:szCs w:val="24"/>
              </w:rPr>
              <w:t>в</w:t>
            </w:r>
            <w:r w:rsidRPr="00C20913">
              <w:rPr>
                <w:sz w:val="24"/>
                <w:szCs w:val="24"/>
              </w:rPr>
              <w:t>ский</w:t>
            </w:r>
          </w:p>
        </w:tc>
        <w:tc>
          <w:tcPr>
            <w:tcW w:w="1559" w:type="dxa"/>
            <w:shd w:val="clear" w:color="auto" w:fill="auto"/>
          </w:tcPr>
          <w:p w:rsidR="006E56BC" w:rsidRDefault="006E56BC" w:rsidP="007B0977">
            <w:pPr>
              <w:jc w:val="center"/>
              <w:rPr>
                <w:color w:val="000000"/>
                <w:sz w:val="24"/>
                <w:szCs w:val="24"/>
              </w:rPr>
            </w:pPr>
          </w:p>
          <w:p w:rsidR="007B0977" w:rsidRPr="00C20913" w:rsidRDefault="007B0977" w:rsidP="007B0977">
            <w:pPr>
              <w:jc w:val="center"/>
              <w:rPr>
                <w:color w:val="000000"/>
                <w:sz w:val="24"/>
                <w:szCs w:val="24"/>
              </w:rPr>
            </w:pPr>
            <w:r w:rsidRPr="00C20913">
              <w:rPr>
                <w:color w:val="000000"/>
                <w:sz w:val="24"/>
                <w:szCs w:val="24"/>
              </w:rPr>
              <w:t>124080</w:t>
            </w:r>
          </w:p>
        </w:tc>
        <w:tc>
          <w:tcPr>
            <w:tcW w:w="1286" w:type="dxa"/>
            <w:vMerge/>
            <w:shd w:val="clear" w:color="auto" w:fill="auto"/>
          </w:tcPr>
          <w:p w:rsidR="007B0977" w:rsidRPr="00C20913" w:rsidRDefault="007B0977" w:rsidP="007B0977">
            <w:pPr>
              <w:autoSpaceDE w:val="0"/>
              <w:autoSpaceDN w:val="0"/>
              <w:adjustRightInd w:val="0"/>
              <w:ind w:firstLine="540"/>
              <w:jc w:val="center"/>
              <w:rPr>
                <w:sz w:val="24"/>
                <w:szCs w:val="24"/>
              </w:rPr>
            </w:pPr>
          </w:p>
        </w:tc>
        <w:tc>
          <w:tcPr>
            <w:tcW w:w="1701" w:type="dxa"/>
            <w:shd w:val="clear" w:color="auto" w:fill="auto"/>
          </w:tcPr>
          <w:p w:rsidR="006E56BC" w:rsidRDefault="006E56BC" w:rsidP="007B0977">
            <w:pPr>
              <w:jc w:val="center"/>
              <w:rPr>
                <w:color w:val="000000"/>
                <w:sz w:val="24"/>
                <w:szCs w:val="24"/>
              </w:rPr>
            </w:pPr>
          </w:p>
          <w:p w:rsidR="007B0977" w:rsidRPr="00C20913" w:rsidRDefault="007B0977" w:rsidP="007B0977">
            <w:pPr>
              <w:jc w:val="center"/>
              <w:rPr>
                <w:color w:val="000000"/>
                <w:sz w:val="24"/>
                <w:szCs w:val="24"/>
              </w:rPr>
            </w:pPr>
            <w:r w:rsidRPr="00C20913">
              <w:rPr>
                <w:color w:val="000000"/>
                <w:sz w:val="24"/>
                <w:szCs w:val="24"/>
              </w:rPr>
              <w:t>90795,7</w:t>
            </w:r>
          </w:p>
        </w:tc>
        <w:tc>
          <w:tcPr>
            <w:tcW w:w="1701" w:type="dxa"/>
            <w:shd w:val="clear" w:color="auto" w:fill="auto"/>
          </w:tcPr>
          <w:p w:rsidR="006E56BC" w:rsidRDefault="006E56BC" w:rsidP="007B0977">
            <w:pPr>
              <w:jc w:val="center"/>
              <w:rPr>
                <w:color w:val="000000"/>
                <w:sz w:val="24"/>
                <w:szCs w:val="24"/>
              </w:rPr>
            </w:pPr>
          </w:p>
          <w:p w:rsidR="007B0977" w:rsidRPr="00C20913" w:rsidRDefault="007B0977" w:rsidP="007B0977">
            <w:pPr>
              <w:jc w:val="center"/>
              <w:rPr>
                <w:color w:val="000000"/>
                <w:sz w:val="24"/>
                <w:szCs w:val="24"/>
              </w:rPr>
            </w:pPr>
            <w:r w:rsidRPr="00C20913">
              <w:rPr>
                <w:color w:val="000000"/>
                <w:sz w:val="24"/>
                <w:szCs w:val="24"/>
              </w:rPr>
              <w:t>31020,0</w:t>
            </w:r>
          </w:p>
        </w:tc>
        <w:tc>
          <w:tcPr>
            <w:tcW w:w="1276" w:type="dxa"/>
            <w:shd w:val="clear" w:color="auto" w:fill="auto"/>
          </w:tcPr>
          <w:p w:rsidR="006E56BC" w:rsidRDefault="006E56BC" w:rsidP="007B0977">
            <w:pPr>
              <w:jc w:val="center"/>
              <w:rPr>
                <w:color w:val="000000"/>
                <w:sz w:val="24"/>
                <w:szCs w:val="24"/>
              </w:rPr>
            </w:pPr>
          </w:p>
          <w:p w:rsidR="007B0977" w:rsidRPr="00C20913" w:rsidRDefault="007B0977" w:rsidP="007B0977">
            <w:pPr>
              <w:jc w:val="center"/>
              <w:rPr>
                <w:color w:val="000000"/>
                <w:sz w:val="24"/>
                <w:szCs w:val="24"/>
              </w:rPr>
            </w:pPr>
            <w:r w:rsidRPr="00C20913">
              <w:rPr>
                <w:color w:val="000000"/>
                <w:sz w:val="24"/>
                <w:szCs w:val="24"/>
              </w:rPr>
              <w:t>98745,92</w:t>
            </w:r>
          </w:p>
        </w:tc>
        <w:tc>
          <w:tcPr>
            <w:tcW w:w="1134" w:type="dxa"/>
            <w:shd w:val="clear" w:color="auto" w:fill="auto"/>
          </w:tcPr>
          <w:p w:rsidR="00BD1B7F" w:rsidRDefault="00BD1B7F" w:rsidP="007B0977">
            <w:pPr>
              <w:jc w:val="center"/>
              <w:rPr>
                <w:color w:val="000000"/>
                <w:sz w:val="24"/>
                <w:szCs w:val="24"/>
              </w:rPr>
            </w:pPr>
          </w:p>
          <w:p w:rsidR="007B0977" w:rsidRPr="00C20913" w:rsidRDefault="007B0977" w:rsidP="007B0977">
            <w:pPr>
              <w:jc w:val="center"/>
              <w:rPr>
                <w:color w:val="000000"/>
                <w:sz w:val="24"/>
                <w:szCs w:val="24"/>
              </w:rPr>
            </w:pPr>
            <w:r w:rsidRPr="00C20913">
              <w:rPr>
                <w:color w:val="000000"/>
                <w:sz w:val="24"/>
                <w:szCs w:val="24"/>
              </w:rPr>
              <w:t>-67726</w:t>
            </w:r>
          </w:p>
        </w:tc>
      </w:tr>
      <w:tr w:rsidR="007B0977" w:rsidRPr="00C20913" w:rsidTr="00C20913">
        <w:trPr>
          <w:jc w:val="center"/>
        </w:trPr>
        <w:tc>
          <w:tcPr>
            <w:tcW w:w="1288" w:type="dxa"/>
            <w:shd w:val="clear" w:color="auto" w:fill="auto"/>
          </w:tcPr>
          <w:p w:rsidR="007B0977" w:rsidRPr="00C20913" w:rsidRDefault="007B0977" w:rsidP="007B0977">
            <w:pPr>
              <w:autoSpaceDE w:val="0"/>
              <w:autoSpaceDN w:val="0"/>
              <w:adjustRightInd w:val="0"/>
              <w:jc w:val="both"/>
              <w:rPr>
                <w:sz w:val="24"/>
                <w:szCs w:val="24"/>
              </w:rPr>
            </w:pPr>
            <w:r w:rsidRPr="00C20913">
              <w:rPr>
                <w:sz w:val="24"/>
                <w:szCs w:val="24"/>
              </w:rPr>
              <w:t>Лени</w:t>
            </w:r>
            <w:r w:rsidRPr="00C20913">
              <w:rPr>
                <w:sz w:val="24"/>
                <w:szCs w:val="24"/>
              </w:rPr>
              <w:t>н</w:t>
            </w:r>
            <w:r w:rsidRPr="00C20913">
              <w:rPr>
                <w:sz w:val="24"/>
                <w:szCs w:val="24"/>
              </w:rPr>
              <w:t>ский</w:t>
            </w:r>
          </w:p>
        </w:tc>
        <w:tc>
          <w:tcPr>
            <w:tcW w:w="1559" w:type="dxa"/>
            <w:shd w:val="clear" w:color="auto" w:fill="auto"/>
          </w:tcPr>
          <w:p w:rsidR="006E56BC" w:rsidRDefault="006E56BC" w:rsidP="007B0977">
            <w:pPr>
              <w:jc w:val="center"/>
              <w:rPr>
                <w:color w:val="000000"/>
                <w:sz w:val="24"/>
                <w:szCs w:val="24"/>
              </w:rPr>
            </w:pPr>
          </w:p>
          <w:p w:rsidR="007B0977" w:rsidRPr="00C20913" w:rsidRDefault="007B0977" w:rsidP="007B0977">
            <w:pPr>
              <w:jc w:val="center"/>
              <w:rPr>
                <w:color w:val="000000"/>
                <w:sz w:val="24"/>
                <w:szCs w:val="24"/>
              </w:rPr>
            </w:pPr>
            <w:r w:rsidRPr="00C20913">
              <w:rPr>
                <w:color w:val="000000"/>
                <w:sz w:val="24"/>
                <w:szCs w:val="24"/>
              </w:rPr>
              <w:t>48755</w:t>
            </w:r>
          </w:p>
        </w:tc>
        <w:tc>
          <w:tcPr>
            <w:tcW w:w="1286" w:type="dxa"/>
            <w:vMerge/>
            <w:shd w:val="clear" w:color="auto" w:fill="auto"/>
          </w:tcPr>
          <w:p w:rsidR="007B0977" w:rsidRPr="00C20913" w:rsidRDefault="007B0977" w:rsidP="007B0977">
            <w:pPr>
              <w:autoSpaceDE w:val="0"/>
              <w:autoSpaceDN w:val="0"/>
              <w:adjustRightInd w:val="0"/>
              <w:ind w:firstLine="540"/>
              <w:jc w:val="center"/>
              <w:rPr>
                <w:sz w:val="24"/>
                <w:szCs w:val="24"/>
              </w:rPr>
            </w:pPr>
          </w:p>
        </w:tc>
        <w:tc>
          <w:tcPr>
            <w:tcW w:w="1701" w:type="dxa"/>
            <w:shd w:val="clear" w:color="auto" w:fill="auto"/>
          </w:tcPr>
          <w:p w:rsidR="006E56BC" w:rsidRDefault="006E56BC" w:rsidP="007B0977">
            <w:pPr>
              <w:jc w:val="center"/>
              <w:rPr>
                <w:color w:val="000000"/>
                <w:sz w:val="24"/>
                <w:szCs w:val="24"/>
              </w:rPr>
            </w:pPr>
          </w:p>
          <w:p w:rsidR="007B0977" w:rsidRPr="00C20913" w:rsidRDefault="007B0977" w:rsidP="007B0977">
            <w:pPr>
              <w:jc w:val="center"/>
              <w:rPr>
                <w:color w:val="000000"/>
                <w:sz w:val="24"/>
                <w:szCs w:val="24"/>
              </w:rPr>
            </w:pPr>
            <w:r w:rsidRPr="00C20913">
              <w:rPr>
                <w:color w:val="000000"/>
                <w:sz w:val="24"/>
                <w:szCs w:val="24"/>
              </w:rPr>
              <w:t>18089,7</w:t>
            </w:r>
          </w:p>
        </w:tc>
        <w:tc>
          <w:tcPr>
            <w:tcW w:w="1701" w:type="dxa"/>
            <w:shd w:val="clear" w:color="auto" w:fill="auto"/>
          </w:tcPr>
          <w:p w:rsidR="006E56BC" w:rsidRDefault="006E56BC" w:rsidP="007B0977">
            <w:pPr>
              <w:jc w:val="center"/>
              <w:rPr>
                <w:color w:val="000000"/>
                <w:sz w:val="24"/>
                <w:szCs w:val="24"/>
              </w:rPr>
            </w:pPr>
          </w:p>
          <w:p w:rsidR="007B0977" w:rsidRPr="00C20913" w:rsidRDefault="007B0977" w:rsidP="007B0977">
            <w:pPr>
              <w:jc w:val="center"/>
              <w:rPr>
                <w:color w:val="000000"/>
                <w:sz w:val="24"/>
                <w:szCs w:val="24"/>
              </w:rPr>
            </w:pPr>
            <w:r w:rsidRPr="00C20913">
              <w:rPr>
                <w:color w:val="000000"/>
                <w:sz w:val="24"/>
                <w:szCs w:val="24"/>
              </w:rPr>
              <w:t>12188,8</w:t>
            </w:r>
          </w:p>
        </w:tc>
        <w:tc>
          <w:tcPr>
            <w:tcW w:w="1276" w:type="dxa"/>
            <w:shd w:val="clear" w:color="auto" w:fill="auto"/>
          </w:tcPr>
          <w:p w:rsidR="006E56BC" w:rsidRDefault="006E56BC" w:rsidP="007B0977">
            <w:pPr>
              <w:jc w:val="center"/>
              <w:rPr>
                <w:color w:val="000000"/>
                <w:sz w:val="24"/>
                <w:szCs w:val="24"/>
              </w:rPr>
            </w:pPr>
          </w:p>
          <w:p w:rsidR="007B0977" w:rsidRPr="00C20913" w:rsidRDefault="007B0977" w:rsidP="007B0977">
            <w:pPr>
              <w:jc w:val="center"/>
              <w:rPr>
                <w:color w:val="000000"/>
                <w:sz w:val="24"/>
                <w:szCs w:val="24"/>
              </w:rPr>
            </w:pPr>
            <w:r w:rsidRPr="00C20913">
              <w:rPr>
                <w:color w:val="000000"/>
                <w:sz w:val="24"/>
                <w:szCs w:val="24"/>
              </w:rPr>
              <w:t>21125,8</w:t>
            </w:r>
          </w:p>
        </w:tc>
        <w:tc>
          <w:tcPr>
            <w:tcW w:w="1134" w:type="dxa"/>
            <w:shd w:val="clear" w:color="auto" w:fill="auto"/>
          </w:tcPr>
          <w:p w:rsidR="00BD1B7F" w:rsidRDefault="00BD1B7F" w:rsidP="007B0977">
            <w:pPr>
              <w:jc w:val="center"/>
              <w:rPr>
                <w:color w:val="000000"/>
                <w:sz w:val="24"/>
                <w:szCs w:val="24"/>
              </w:rPr>
            </w:pPr>
          </w:p>
          <w:p w:rsidR="007B0977" w:rsidRPr="00C20913" w:rsidRDefault="007B0977" w:rsidP="007B0977">
            <w:pPr>
              <w:jc w:val="center"/>
              <w:rPr>
                <w:color w:val="000000"/>
                <w:sz w:val="24"/>
                <w:szCs w:val="24"/>
              </w:rPr>
            </w:pPr>
            <w:r w:rsidRPr="00C20913">
              <w:rPr>
                <w:color w:val="000000"/>
                <w:sz w:val="24"/>
                <w:szCs w:val="24"/>
              </w:rPr>
              <w:t>-8937</w:t>
            </w:r>
          </w:p>
        </w:tc>
      </w:tr>
      <w:tr w:rsidR="007B0977" w:rsidRPr="00C20913" w:rsidTr="00C20913">
        <w:trPr>
          <w:jc w:val="center"/>
        </w:trPr>
        <w:tc>
          <w:tcPr>
            <w:tcW w:w="1288" w:type="dxa"/>
            <w:shd w:val="clear" w:color="auto" w:fill="auto"/>
          </w:tcPr>
          <w:p w:rsidR="007B0977" w:rsidRPr="00C20913" w:rsidRDefault="007B0977" w:rsidP="007B0977">
            <w:pPr>
              <w:autoSpaceDE w:val="0"/>
              <w:autoSpaceDN w:val="0"/>
              <w:adjustRightInd w:val="0"/>
              <w:jc w:val="both"/>
              <w:rPr>
                <w:sz w:val="24"/>
                <w:szCs w:val="24"/>
              </w:rPr>
            </w:pPr>
            <w:r w:rsidRPr="00C20913">
              <w:rPr>
                <w:sz w:val="24"/>
                <w:szCs w:val="24"/>
              </w:rPr>
              <w:t>Мотов</w:t>
            </w:r>
            <w:r w:rsidRPr="00C20913">
              <w:rPr>
                <w:sz w:val="24"/>
                <w:szCs w:val="24"/>
              </w:rPr>
              <w:t>и</w:t>
            </w:r>
            <w:r w:rsidRPr="00C20913">
              <w:rPr>
                <w:sz w:val="24"/>
                <w:szCs w:val="24"/>
              </w:rPr>
              <w:t>лихи</w:t>
            </w:r>
            <w:r w:rsidRPr="00C20913">
              <w:rPr>
                <w:sz w:val="24"/>
                <w:szCs w:val="24"/>
              </w:rPr>
              <w:t>н</w:t>
            </w:r>
            <w:r w:rsidRPr="00C20913">
              <w:rPr>
                <w:sz w:val="24"/>
                <w:szCs w:val="24"/>
              </w:rPr>
              <w:t>ский</w:t>
            </w:r>
          </w:p>
        </w:tc>
        <w:tc>
          <w:tcPr>
            <w:tcW w:w="1559" w:type="dxa"/>
            <w:shd w:val="clear" w:color="auto" w:fill="auto"/>
          </w:tcPr>
          <w:p w:rsidR="006E56BC" w:rsidRDefault="006E56BC" w:rsidP="007B0977">
            <w:pPr>
              <w:jc w:val="center"/>
              <w:rPr>
                <w:color w:val="000000"/>
                <w:sz w:val="24"/>
                <w:szCs w:val="24"/>
              </w:rPr>
            </w:pPr>
          </w:p>
          <w:p w:rsidR="006E56BC" w:rsidRDefault="006E56BC" w:rsidP="007B0977">
            <w:pPr>
              <w:jc w:val="center"/>
              <w:rPr>
                <w:color w:val="000000"/>
                <w:sz w:val="24"/>
                <w:szCs w:val="24"/>
              </w:rPr>
            </w:pPr>
          </w:p>
          <w:p w:rsidR="007B0977" w:rsidRPr="00C20913" w:rsidRDefault="007B0977" w:rsidP="007B0977">
            <w:pPr>
              <w:jc w:val="center"/>
              <w:rPr>
                <w:color w:val="000000"/>
                <w:sz w:val="24"/>
                <w:szCs w:val="24"/>
              </w:rPr>
            </w:pPr>
            <w:r w:rsidRPr="00C20913">
              <w:rPr>
                <w:color w:val="000000"/>
                <w:sz w:val="24"/>
                <w:szCs w:val="24"/>
              </w:rPr>
              <w:t>186 286</w:t>
            </w:r>
          </w:p>
        </w:tc>
        <w:tc>
          <w:tcPr>
            <w:tcW w:w="1286" w:type="dxa"/>
            <w:vMerge/>
            <w:shd w:val="clear" w:color="auto" w:fill="auto"/>
          </w:tcPr>
          <w:p w:rsidR="007B0977" w:rsidRPr="00C20913" w:rsidRDefault="007B0977" w:rsidP="007B0977">
            <w:pPr>
              <w:autoSpaceDE w:val="0"/>
              <w:autoSpaceDN w:val="0"/>
              <w:adjustRightInd w:val="0"/>
              <w:ind w:firstLine="540"/>
              <w:jc w:val="center"/>
              <w:rPr>
                <w:sz w:val="24"/>
                <w:szCs w:val="24"/>
              </w:rPr>
            </w:pPr>
          </w:p>
        </w:tc>
        <w:tc>
          <w:tcPr>
            <w:tcW w:w="1701" w:type="dxa"/>
            <w:shd w:val="clear" w:color="auto" w:fill="auto"/>
          </w:tcPr>
          <w:p w:rsidR="006E56BC" w:rsidRDefault="006E56BC" w:rsidP="007B0977">
            <w:pPr>
              <w:jc w:val="center"/>
              <w:rPr>
                <w:color w:val="000000"/>
                <w:sz w:val="24"/>
                <w:szCs w:val="24"/>
              </w:rPr>
            </w:pPr>
          </w:p>
          <w:p w:rsidR="006E56BC" w:rsidRDefault="006E56BC" w:rsidP="007B0977">
            <w:pPr>
              <w:jc w:val="center"/>
              <w:rPr>
                <w:color w:val="000000"/>
                <w:sz w:val="24"/>
                <w:szCs w:val="24"/>
              </w:rPr>
            </w:pPr>
          </w:p>
          <w:p w:rsidR="007B0977" w:rsidRPr="00C20913" w:rsidRDefault="007B0977" w:rsidP="007B0977">
            <w:pPr>
              <w:jc w:val="center"/>
              <w:rPr>
                <w:color w:val="000000"/>
                <w:sz w:val="24"/>
                <w:szCs w:val="24"/>
              </w:rPr>
            </w:pPr>
            <w:r w:rsidRPr="00C20913">
              <w:rPr>
                <w:color w:val="000000"/>
                <w:sz w:val="24"/>
                <w:szCs w:val="24"/>
              </w:rPr>
              <w:t>69378,8</w:t>
            </w:r>
          </w:p>
        </w:tc>
        <w:tc>
          <w:tcPr>
            <w:tcW w:w="1701" w:type="dxa"/>
            <w:shd w:val="clear" w:color="auto" w:fill="auto"/>
          </w:tcPr>
          <w:p w:rsidR="006E56BC" w:rsidRDefault="006E56BC" w:rsidP="007B0977">
            <w:pPr>
              <w:jc w:val="center"/>
              <w:rPr>
                <w:color w:val="000000"/>
                <w:sz w:val="24"/>
                <w:szCs w:val="24"/>
              </w:rPr>
            </w:pPr>
          </w:p>
          <w:p w:rsidR="006E56BC" w:rsidRDefault="006E56BC" w:rsidP="007B0977">
            <w:pPr>
              <w:jc w:val="center"/>
              <w:rPr>
                <w:color w:val="000000"/>
                <w:sz w:val="24"/>
                <w:szCs w:val="24"/>
              </w:rPr>
            </w:pPr>
          </w:p>
          <w:p w:rsidR="007B0977" w:rsidRPr="00C20913" w:rsidRDefault="007B0977" w:rsidP="007B0977">
            <w:pPr>
              <w:jc w:val="center"/>
              <w:rPr>
                <w:color w:val="000000"/>
                <w:sz w:val="24"/>
                <w:szCs w:val="24"/>
              </w:rPr>
            </w:pPr>
            <w:r w:rsidRPr="00C20913">
              <w:rPr>
                <w:color w:val="000000"/>
                <w:sz w:val="24"/>
                <w:szCs w:val="24"/>
              </w:rPr>
              <w:t>46571,5</w:t>
            </w:r>
          </w:p>
        </w:tc>
        <w:tc>
          <w:tcPr>
            <w:tcW w:w="1276" w:type="dxa"/>
            <w:shd w:val="clear" w:color="auto" w:fill="auto"/>
          </w:tcPr>
          <w:p w:rsidR="006E56BC" w:rsidRDefault="006E56BC" w:rsidP="007B0977">
            <w:pPr>
              <w:jc w:val="center"/>
              <w:rPr>
                <w:color w:val="000000"/>
                <w:sz w:val="24"/>
                <w:szCs w:val="24"/>
              </w:rPr>
            </w:pPr>
          </w:p>
          <w:p w:rsidR="006E56BC" w:rsidRDefault="006E56BC" w:rsidP="007B0977">
            <w:pPr>
              <w:jc w:val="center"/>
              <w:rPr>
                <w:color w:val="000000"/>
                <w:sz w:val="24"/>
                <w:szCs w:val="24"/>
              </w:rPr>
            </w:pPr>
          </w:p>
          <w:p w:rsidR="007B0977" w:rsidRPr="00C20913" w:rsidRDefault="007B0977" w:rsidP="007B0977">
            <w:pPr>
              <w:jc w:val="center"/>
              <w:rPr>
                <w:color w:val="000000"/>
                <w:sz w:val="24"/>
                <w:szCs w:val="24"/>
              </w:rPr>
            </w:pPr>
            <w:r w:rsidRPr="00C20913">
              <w:rPr>
                <w:color w:val="000000"/>
                <w:sz w:val="24"/>
                <w:szCs w:val="24"/>
              </w:rPr>
              <w:t>79961,71</w:t>
            </w:r>
          </w:p>
        </w:tc>
        <w:tc>
          <w:tcPr>
            <w:tcW w:w="1134" w:type="dxa"/>
            <w:shd w:val="clear" w:color="auto" w:fill="auto"/>
          </w:tcPr>
          <w:p w:rsidR="00BD1B7F" w:rsidRDefault="00BD1B7F" w:rsidP="007B0977">
            <w:pPr>
              <w:jc w:val="center"/>
              <w:rPr>
                <w:color w:val="000000"/>
                <w:sz w:val="24"/>
                <w:szCs w:val="24"/>
              </w:rPr>
            </w:pPr>
          </w:p>
          <w:p w:rsidR="00BD1B7F" w:rsidRDefault="00BD1B7F" w:rsidP="007B0977">
            <w:pPr>
              <w:jc w:val="center"/>
              <w:rPr>
                <w:color w:val="000000"/>
                <w:sz w:val="24"/>
                <w:szCs w:val="24"/>
              </w:rPr>
            </w:pPr>
          </w:p>
          <w:p w:rsidR="007B0977" w:rsidRPr="00C20913" w:rsidRDefault="007B0977" w:rsidP="007B0977">
            <w:pPr>
              <w:jc w:val="center"/>
              <w:rPr>
                <w:color w:val="000000"/>
                <w:sz w:val="24"/>
                <w:szCs w:val="24"/>
              </w:rPr>
            </w:pPr>
            <w:r w:rsidRPr="00C20913">
              <w:rPr>
                <w:color w:val="000000"/>
                <w:sz w:val="24"/>
                <w:szCs w:val="24"/>
              </w:rPr>
              <w:t>-33390</w:t>
            </w:r>
          </w:p>
        </w:tc>
      </w:tr>
      <w:tr w:rsidR="007B0977" w:rsidRPr="00C20913" w:rsidTr="00C20913">
        <w:trPr>
          <w:jc w:val="center"/>
        </w:trPr>
        <w:tc>
          <w:tcPr>
            <w:tcW w:w="1288" w:type="dxa"/>
            <w:shd w:val="clear" w:color="auto" w:fill="auto"/>
          </w:tcPr>
          <w:p w:rsidR="007B0977" w:rsidRPr="00C20913" w:rsidRDefault="007B0977" w:rsidP="007B0977">
            <w:pPr>
              <w:autoSpaceDE w:val="0"/>
              <w:autoSpaceDN w:val="0"/>
              <w:adjustRightInd w:val="0"/>
              <w:jc w:val="both"/>
              <w:rPr>
                <w:sz w:val="24"/>
                <w:szCs w:val="24"/>
              </w:rPr>
            </w:pPr>
            <w:r w:rsidRPr="00C20913">
              <w:rPr>
                <w:sz w:val="24"/>
                <w:szCs w:val="24"/>
              </w:rPr>
              <w:t>Ордж</w:t>
            </w:r>
            <w:r w:rsidRPr="00C20913">
              <w:rPr>
                <w:sz w:val="24"/>
                <w:szCs w:val="24"/>
              </w:rPr>
              <w:t>о</w:t>
            </w:r>
            <w:r w:rsidRPr="00C20913">
              <w:rPr>
                <w:sz w:val="24"/>
                <w:szCs w:val="24"/>
              </w:rPr>
              <w:t>никидзе</w:t>
            </w:r>
            <w:r w:rsidRPr="00C20913">
              <w:rPr>
                <w:sz w:val="24"/>
                <w:szCs w:val="24"/>
              </w:rPr>
              <w:t>в</w:t>
            </w:r>
            <w:r w:rsidRPr="00C20913">
              <w:rPr>
                <w:sz w:val="24"/>
                <w:szCs w:val="24"/>
              </w:rPr>
              <w:t>ский</w:t>
            </w:r>
          </w:p>
        </w:tc>
        <w:tc>
          <w:tcPr>
            <w:tcW w:w="1559" w:type="dxa"/>
            <w:shd w:val="clear" w:color="auto" w:fill="auto"/>
          </w:tcPr>
          <w:p w:rsidR="006E56BC" w:rsidRDefault="006E56BC" w:rsidP="007B0977">
            <w:pPr>
              <w:jc w:val="center"/>
              <w:rPr>
                <w:color w:val="000000"/>
                <w:sz w:val="24"/>
                <w:szCs w:val="24"/>
              </w:rPr>
            </w:pPr>
          </w:p>
          <w:p w:rsidR="006E56BC" w:rsidRDefault="006E56BC" w:rsidP="007B0977">
            <w:pPr>
              <w:jc w:val="center"/>
              <w:rPr>
                <w:color w:val="000000"/>
                <w:sz w:val="24"/>
                <w:szCs w:val="24"/>
              </w:rPr>
            </w:pPr>
          </w:p>
          <w:p w:rsidR="007B0977" w:rsidRPr="00C20913" w:rsidRDefault="007B0977" w:rsidP="007B0977">
            <w:pPr>
              <w:jc w:val="center"/>
              <w:rPr>
                <w:color w:val="000000"/>
                <w:sz w:val="24"/>
                <w:szCs w:val="24"/>
              </w:rPr>
            </w:pPr>
            <w:r w:rsidRPr="00C20913">
              <w:rPr>
                <w:color w:val="000000"/>
                <w:sz w:val="24"/>
                <w:szCs w:val="24"/>
              </w:rPr>
              <w:t>114317</w:t>
            </w:r>
          </w:p>
        </w:tc>
        <w:tc>
          <w:tcPr>
            <w:tcW w:w="1286" w:type="dxa"/>
            <w:vMerge/>
            <w:shd w:val="clear" w:color="auto" w:fill="auto"/>
          </w:tcPr>
          <w:p w:rsidR="007B0977" w:rsidRPr="00C20913" w:rsidRDefault="007B0977" w:rsidP="007B0977">
            <w:pPr>
              <w:autoSpaceDE w:val="0"/>
              <w:autoSpaceDN w:val="0"/>
              <w:adjustRightInd w:val="0"/>
              <w:ind w:firstLine="540"/>
              <w:jc w:val="center"/>
              <w:rPr>
                <w:sz w:val="24"/>
                <w:szCs w:val="24"/>
              </w:rPr>
            </w:pPr>
          </w:p>
        </w:tc>
        <w:tc>
          <w:tcPr>
            <w:tcW w:w="1701" w:type="dxa"/>
            <w:shd w:val="clear" w:color="auto" w:fill="auto"/>
          </w:tcPr>
          <w:p w:rsidR="006E56BC" w:rsidRDefault="006E56BC" w:rsidP="007B0977">
            <w:pPr>
              <w:jc w:val="center"/>
              <w:rPr>
                <w:color w:val="000000"/>
                <w:sz w:val="24"/>
                <w:szCs w:val="24"/>
              </w:rPr>
            </w:pPr>
          </w:p>
          <w:p w:rsidR="006E56BC" w:rsidRDefault="006E56BC" w:rsidP="007B0977">
            <w:pPr>
              <w:jc w:val="center"/>
              <w:rPr>
                <w:color w:val="000000"/>
                <w:sz w:val="24"/>
                <w:szCs w:val="24"/>
              </w:rPr>
            </w:pPr>
          </w:p>
          <w:p w:rsidR="007B0977" w:rsidRPr="00C20913" w:rsidRDefault="007B0977" w:rsidP="007B0977">
            <w:pPr>
              <w:jc w:val="center"/>
              <w:rPr>
                <w:color w:val="000000"/>
                <w:sz w:val="24"/>
                <w:szCs w:val="24"/>
              </w:rPr>
            </w:pPr>
            <w:r w:rsidRPr="00C20913">
              <w:rPr>
                <w:color w:val="000000"/>
                <w:sz w:val="24"/>
                <w:szCs w:val="24"/>
              </w:rPr>
              <w:t>83219,7</w:t>
            </w:r>
          </w:p>
        </w:tc>
        <w:tc>
          <w:tcPr>
            <w:tcW w:w="1701" w:type="dxa"/>
            <w:shd w:val="clear" w:color="auto" w:fill="auto"/>
          </w:tcPr>
          <w:p w:rsidR="006E56BC" w:rsidRDefault="006E56BC" w:rsidP="007B0977">
            <w:pPr>
              <w:jc w:val="center"/>
              <w:rPr>
                <w:color w:val="000000"/>
                <w:sz w:val="24"/>
                <w:szCs w:val="24"/>
              </w:rPr>
            </w:pPr>
          </w:p>
          <w:p w:rsidR="006E56BC" w:rsidRDefault="006E56BC" w:rsidP="007B0977">
            <w:pPr>
              <w:jc w:val="center"/>
              <w:rPr>
                <w:color w:val="000000"/>
                <w:sz w:val="24"/>
                <w:szCs w:val="24"/>
              </w:rPr>
            </w:pPr>
          </w:p>
          <w:p w:rsidR="007B0977" w:rsidRPr="00C20913" w:rsidRDefault="007B0977" w:rsidP="007B0977">
            <w:pPr>
              <w:jc w:val="center"/>
              <w:rPr>
                <w:color w:val="000000"/>
                <w:sz w:val="24"/>
                <w:szCs w:val="24"/>
              </w:rPr>
            </w:pPr>
            <w:r w:rsidRPr="00C20913">
              <w:rPr>
                <w:color w:val="000000"/>
                <w:sz w:val="24"/>
                <w:szCs w:val="24"/>
              </w:rPr>
              <w:t>28579,3</w:t>
            </w:r>
          </w:p>
        </w:tc>
        <w:tc>
          <w:tcPr>
            <w:tcW w:w="1276" w:type="dxa"/>
            <w:shd w:val="clear" w:color="auto" w:fill="auto"/>
          </w:tcPr>
          <w:p w:rsidR="00BD1B7F" w:rsidRDefault="00BD1B7F" w:rsidP="007B0977">
            <w:pPr>
              <w:jc w:val="center"/>
              <w:rPr>
                <w:color w:val="000000"/>
                <w:sz w:val="24"/>
                <w:szCs w:val="24"/>
              </w:rPr>
            </w:pPr>
          </w:p>
          <w:p w:rsidR="00BD1B7F" w:rsidRDefault="00BD1B7F" w:rsidP="007B0977">
            <w:pPr>
              <w:jc w:val="center"/>
              <w:rPr>
                <w:color w:val="000000"/>
                <w:sz w:val="24"/>
                <w:szCs w:val="24"/>
              </w:rPr>
            </w:pPr>
          </w:p>
          <w:p w:rsidR="007B0977" w:rsidRPr="00C20913" w:rsidRDefault="007B0977" w:rsidP="007B0977">
            <w:pPr>
              <w:jc w:val="center"/>
              <w:rPr>
                <w:color w:val="000000"/>
                <w:sz w:val="24"/>
                <w:szCs w:val="24"/>
              </w:rPr>
            </w:pPr>
            <w:r w:rsidRPr="00C20913">
              <w:rPr>
                <w:color w:val="000000"/>
                <w:sz w:val="24"/>
                <w:szCs w:val="24"/>
              </w:rPr>
              <w:t>83631,69</w:t>
            </w:r>
          </w:p>
        </w:tc>
        <w:tc>
          <w:tcPr>
            <w:tcW w:w="1134" w:type="dxa"/>
            <w:shd w:val="clear" w:color="auto" w:fill="auto"/>
          </w:tcPr>
          <w:p w:rsidR="00BD1B7F" w:rsidRDefault="00BD1B7F" w:rsidP="007B0977">
            <w:pPr>
              <w:jc w:val="center"/>
              <w:rPr>
                <w:color w:val="000000"/>
                <w:sz w:val="24"/>
                <w:szCs w:val="24"/>
              </w:rPr>
            </w:pPr>
          </w:p>
          <w:p w:rsidR="00BD1B7F" w:rsidRDefault="00BD1B7F" w:rsidP="007B0977">
            <w:pPr>
              <w:jc w:val="center"/>
              <w:rPr>
                <w:color w:val="000000"/>
                <w:sz w:val="24"/>
                <w:szCs w:val="24"/>
              </w:rPr>
            </w:pPr>
          </w:p>
          <w:p w:rsidR="007B0977" w:rsidRPr="00C20913" w:rsidRDefault="007B0977" w:rsidP="007B0977">
            <w:pPr>
              <w:jc w:val="center"/>
              <w:rPr>
                <w:color w:val="000000"/>
                <w:sz w:val="24"/>
                <w:szCs w:val="24"/>
              </w:rPr>
            </w:pPr>
            <w:r w:rsidRPr="00C20913">
              <w:rPr>
                <w:color w:val="000000"/>
                <w:sz w:val="24"/>
                <w:szCs w:val="24"/>
              </w:rPr>
              <w:t>-55052</w:t>
            </w:r>
          </w:p>
        </w:tc>
      </w:tr>
      <w:tr w:rsidR="007B0977" w:rsidRPr="00C20913" w:rsidTr="00C20913">
        <w:trPr>
          <w:jc w:val="center"/>
        </w:trPr>
        <w:tc>
          <w:tcPr>
            <w:tcW w:w="1288" w:type="dxa"/>
            <w:shd w:val="clear" w:color="auto" w:fill="auto"/>
          </w:tcPr>
          <w:p w:rsidR="007B0977" w:rsidRPr="00C20913" w:rsidRDefault="007B0977" w:rsidP="007B0977">
            <w:pPr>
              <w:autoSpaceDE w:val="0"/>
              <w:autoSpaceDN w:val="0"/>
              <w:adjustRightInd w:val="0"/>
              <w:jc w:val="both"/>
              <w:rPr>
                <w:sz w:val="24"/>
                <w:szCs w:val="24"/>
              </w:rPr>
            </w:pPr>
            <w:r w:rsidRPr="00C20913">
              <w:rPr>
                <w:sz w:val="24"/>
                <w:szCs w:val="24"/>
              </w:rPr>
              <w:t>Свер</w:t>
            </w:r>
            <w:r w:rsidRPr="00C20913">
              <w:rPr>
                <w:sz w:val="24"/>
                <w:szCs w:val="24"/>
              </w:rPr>
              <w:t>д</w:t>
            </w:r>
            <w:r w:rsidRPr="00C20913">
              <w:rPr>
                <w:sz w:val="24"/>
                <w:szCs w:val="24"/>
              </w:rPr>
              <w:t>ловский</w:t>
            </w:r>
          </w:p>
        </w:tc>
        <w:tc>
          <w:tcPr>
            <w:tcW w:w="1559" w:type="dxa"/>
            <w:shd w:val="clear" w:color="auto" w:fill="auto"/>
          </w:tcPr>
          <w:p w:rsidR="006E56BC" w:rsidRDefault="006E56BC" w:rsidP="007B0977">
            <w:pPr>
              <w:jc w:val="center"/>
              <w:rPr>
                <w:color w:val="000000"/>
                <w:sz w:val="24"/>
                <w:szCs w:val="24"/>
              </w:rPr>
            </w:pPr>
          </w:p>
          <w:p w:rsidR="007B0977" w:rsidRPr="00C20913" w:rsidRDefault="007B0977" w:rsidP="007B0977">
            <w:pPr>
              <w:jc w:val="center"/>
              <w:rPr>
                <w:color w:val="000000"/>
                <w:sz w:val="24"/>
                <w:szCs w:val="24"/>
              </w:rPr>
            </w:pPr>
            <w:r w:rsidRPr="00C20913">
              <w:rPr>
                <w:color w:val="000000"/>
                <w:sz w:val="24"/>
                <w:szCs w:val="24"/>
              </w:rPr>
              <w:t>205853</w:t>
            </w:r>
          </w:p>
        </w:tc>
        <w:tc>
          <w:tcPr>
            <w:tcW w:w="1286" w:type="dxa"/>
            <w:vMerge/>
            <w:shd w:val="clear" w:color="auto" w:fill="auto"/>
          </w:tcPr>
          <w:p w:rsidR="007B0977" w:rsidRPr="00C20913" w:rsidRDefault="007B0977" w:rsidP="007B0977">
            <w:pPr>
              <w:autoSpaceDE w:val="0"/>
              <w:autoSpaceDN w:val="0"/>
              <w:adjustRightInd w:val="0"/>
              <w:ind w:firstLine="540"/>
              <w:jc w:val="center"/>
              <w:rPr>
                <w:sz w:val="24"/>
                <w:szCs w:val="24"/>
              </w:rPr>
            </w:pPr>
          </w:p>
        </w:tc>
        <w:tc>
          <w:tcPr>
            <w:tcW w:w="1701" w:type="dxa"/>
            <w:shd w:val="clear" w:color="auto" w:fill="auto"/>
          </w:tcPr>
          <w:p w:rsidR="006E56BC" w:rsidRDefault="006E56BC" w:rsidP="007B0977">
            <w:pPr>
              <w:jc w:val="center"/>
              <w:rPr>
                <w:color w:val="000000"/>
                <w:sz w:val="24"/>
                <w:szCs w:val="24"/>
              </w:rPr>
            </w:pPr>
          </w:p>
          <w:p w:rsidR="007B0977" w:rsidRPr="00C20913" w:rsidRDefault="007B0977" w:rsidP="007B0977">
            <w:pPr>
              <w:jc w:val="center"/>
              <w:rPr>
                <w:color w:val="000000"/>
                <w:sz w:val="24"/>
                <w:szCs w:val="24"/>
              </w:rPr>
            </w:pPr>
            <w:r w:rsidRPr="00C20913">
              <w:rPr>
                <w:color w:val="000000"/>
                <w:sz w:val="24"/>
                <w:szCs w:val="24"/>
              </w:rPr>
              <w:t>118743,8</w:t>
            </w:r>
          </w:p>
        </w:tc>
        <w:tc>
          <w:tcPr>
            <w:tcW w:w="1701" w:type="dxa"/>
            <w:shd w:val="clear" w:color="auto" w:fill="auto"/>
          </w:tcPr>
          <w:p w:rsidR="006E56BC" w:rsidRDefault="006E56BC" w:rsidP="007B0977">
            <w:pPr>
              <w:jc w:val="center"/>
              <w:rPr>
                <w:color w:val="000000"/>
                <w:sz w:val="24"/>
                <w:szCs w:val="24"/>
              </w:rPr>
            </w:pPr>
          </w:p>
          <w:p w:rsidR="007B0977" w:rsidRPr="00C20913" w:rsidRDefault="007B0977" w:rsidP="007B0977">
            <w:pPr>
              <w:jc w:val="center"/>
              <w:rPr>
                <w:color w:val="000000"/>
                <w:sz w:val="24"/>
                <w:szCs w:val="24"/>
              </w:rPr>
            </w:pPr>
            <w:r w:rsidRPr="00C20913">
              <w:rPr>
                <w:color w:val="000000"/>
                <w:sz w:val="24"/>
                <w:szCs w:val="24"/>
              </w:rPr>
              <w:t>51463,3</w:t>
            </w:r>
          </w:p>
        </w:tc>
        <w:tc>
          <w:tcPr>
            <w:tcW w:w="1276" w:type="dxa"/>
            <w:shd w:val="clear" w:color="auto" w:fill="auto"/>
          </w:tcPr>
          <w:p w:rsidR="00BD1B7F" w:rsidRDefault="00BD1B7F" w:rsidP="007B0977">
            <w:pPr>
              <w:jc w:val="center"/>
              <w:rPr>
                <w:color w:val="000000"/>
                <w:sz w:val="24"/>
                <w:szCs w:val="24"/>
              </w:rPr>
            </w:pPr>
          </w:p>
          <w:p w:rsidR="007B0977" w:rsidRPr="00C20913" w:rsidRDefault="007B0977" w:rsidP="007B0977">
            <w:pPr>
              <w:jc w:val="center"/>
              <w:rPr>
                <w:color w:val="000000"/>
                <w:sz w:val="24"/>
                <w:szCs w:val="24"/>
              </w:rPr>
            </w:pPr>
            <w:r w:rsidRPr="00C20913">
              <w:rPr>
                <w:color w:val="000000"/>
                <w:sz w:val="24"/>
                <w:szCs w:val="24"/>
              </w:rPr>
              <w:t>131870,03</w:t>
            </w:r>
          </w:p>
        </w:tc>
        <w:tc>
          <w:tcPr>
            <w:tcW w:w="1134" w:type="dxa"/>
            <w:shd w:val="clear" w:color="auto" w:fill="auto"/>
          </w:tcPr>
          <w:p w:rsidR="00BD1B7F" w:rsidRDefault="00BD1B7F" w:rsidP="007B0977">
            <w:pPr>
              <w:jc w:val="center"/>
              <w:rPr>
                <w:color w:val="000000"/>
                <w:sz w:val="24"/>
                <w:szCs w:val="24"/>
              </w:rPr>
            </w:pPr>
          </w:p>
          <w:p w:rsidR="007B0977" w:rsidRPr="00C20913" w:rsidRDefault="007B0977" w:rsidP="007B0977">
            <w:pPr>
              <w:jc w:val="center"/>
              <w:rPr>
                <w:color w:val="000000"/>
                <w:sz w:val="24"/>
                <w:szCs w:val="24"/>
              </w:rPr>
            </w:pPr>
            <w:r w:rsidRPr="00C20913">
              <w:rPr>
                <w:color w:val="000000"/>
                <w:sz w:val="24"/>
                <w:szCs w:val="24"/>
              </w:rPr>
              <w:t>-80407</w:t>
            </w:r>
          </w:p>
        </w:tc>
      </w:tr>
    </w:tbl>
    <w:p w:rsidR="007B0977" w:rsidRPr="007B0977" w:rsidRDefault="007B0977" w:rsidP="007B0977">
      <w:pPr>
        <w:autoSpaceDE w:val="0"/>
        <w:autoSpaceDN w:val="0"/>
        <w:adjustRightInd w:val="0"/>
        <w:jc w:val="center"/>
        <w:rPr>
          <w:rFonts w:eastAsia="Calibri"/>
          <w:b/>
          <w:sz w:val="28"/>
          <w:szCs w:val="28"/>
          <w:lang w:eastAsia="en-US"/>
        </w:rPr>
      </w:pPr>
    </w:p>
    <w:p w:rsidR="007B0977" w:rsidRPr="007B0977" w:rsidRDefault="007B0977" w:rsidP="007B0977">
      <w:pPr>
        <w:autoSpaceDE w:val="0"/>
        <w:autoSpaceDN w:val="0"/>
        <w:adjustRightInd w:val="0"/>
        <w:spacing w:line="24" w:lineRule="auto"/>
        <w:ind w:firstLine="709"/>
        <w:jc w:val="right"/>
        <w:rPr>
          <w:sz w:val="28"/>
          <w:szCs w:val="28"/>
        </w:rPr>
      </w:pPr>
    </w:p>
    <w:p w:rsidR="007B0977" w:rsidRPr="007B0977" w:rsidRDefault="007B0977" w:rsidP="007B0977">
      <w:pPr>
        <w:autoSpaceDE w:val="0"/>
        <w:autoSpaceDN w:val="0"/>
        <w:adjustRightInd w:val="0"/>
        <w:ind w:firstLine="709"/>
        <w:jc w:val="both"/>
        <w:rPr>
          <w:sz w:val="28"/>
          <w:szCs w:val="28"/>
        </w:rPr>
      </w:pPr>
      <w:r w:rsidRPr="007B0977">
        <w:rPr>
          <w:sz w:val="28"/>
          <w:szCs w:val="28"/>
        </w:rPr>
        <w:t>3.3.8. Потребность города Перми в спортивных залах в разрезе районов г</w:t>
      </w:r>
      <w:r w:rsidRPr="007B0977">
        <w:rPr>
          <w:sz w:val="28"/>
          <w:szCs w:val="28"/>
        </w:rPr>
        <w:t>о</w:t>
      </w:r>
      <w:r w:rsidRPr="007B0977">
        <w:rPr>
          <w:sz w:val="28"/>
          <w:szCs w:val="28"/>
        </w:rPr>
        <w:t>рода Перми представлена в таблице 10.</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Повышенный уровень обеспеченности спортивными залами наблюдается в Ленинском районе города Перми. Это обусловлено концентрацией в этом ра</w:t>
      </w:r>
      <w:r w:rsidRPr="007B0977">
        <w:rPr>
          <w:rFonts w:eastAsia="Calibri"/>
          <w:sz w:val="28"/>
          <w:szCs w:val="28"/>
          <w:lang w:eastAsia="en-US"/>
        </w:rPr>
        <w:t>й</w:t>
      </w:r>
      <w:r w:rsidRPr="007B0977">
        <w:rPr>
          <w:rFonts w:eastAsia="Calibri"/>
          <w:sz w:val="28"/>
          <w:szCs w:val="28"/>
          <w:lang w:eastAsia="en-US"/>
        </w:rPr>
        <w:t xml:space="preserve">оне большого количества </w:t>
      </w:r>
      <w:r w:rsidR="00BD1B7F">
        <w:rPr>
          <w:rFonts w:eastAsia="Calibri"/>
          <w:sz w:val="28"/>
          <w:szCs w:val="28"/>
          <w:lang w:eastAsia="en-US"/>
        </w:rPr>
        <w:t xml:space="preserve">ОУ </w:t>
      </w:r>
      <w:r w:rsidRPr="007B0977">
        <w:rPr>
          <w:rFonts w:eastAsia="Calibri"/>
          <w:sz w:val="28"/>
          <w:szCs w:val="28"/>
          <w:lang w:eastAsia="en-US"/>
        </w:rPr>
        <w:t>со спортивными залами площадью от</w:t>
      </w:r>
      <w:r w:rsidR="00BD1B7F">
        <w:rPr>
          <w:rFonts w:eastAsia="Calibri"/>
          <w:sz w:val="28"/>
          <w:szCs w:val="28"/>
          <w:lang w:eastAsia="en-US"/>
        </w:rPr>
        <w:t> </w:t>
      </w:r>
      <w:r w:rsidRPr="007B0977">
        <w:rPr>
          <w:rFonts w:eastAsia="Calibri"/>
          <w:sz w:val="28"/>
          <w:szCs w:val="28"/>
          <w:lang w:eastAsia="en-US"/>
        </w:rPr>
        <w:t>140</w:t>
      </w:r>
      <w:r w:rsidR="00BD1B7F">
        <w:rPr>
          <w:rFonts w:eastAsia="Calibri"/>
          <w:sz w:val="28"/>
          <w:szCs w:val="28"/>
          <w:lang w:eastAsia="en-US"/>
        </w:rPr>
        <w:t> </w:t>
      </w:r>
      <w:r w:rsidRPr="007B0977">
        <w:rPr>
          <w:rFonts w:eastAsia="Calibri"/>
          <w:sz w:val="28"/>
          <w:szCs w:val="28"/>
          <w:lang w:eastAsia="en-US"/>
        </w:rPr>
        <w:t>кв.</w:t>
      </w:r>
      <w:r w:rsidR="00BD1B7F">
        <w:rPr>
          <w:rFonts w:eastAsia="Calibri"/>
          <w:sz w:val="28"/>
          <w:szCs w:val="28"/>
          <w:lang w:eastAsia="en-US"/>
        </w:rPr>
        <w:t> </w:t>
      </w:r>
      <w:r w:rsidRPr="007B0977">
        <w:rPr>
          <w:rFonts w:eastAsia="Calibri"/>
          <w:sz w:val="28"/>
          <w:szCs w:val="28"/>
          <w:lang w:eastAsia="en-US"/>
        </w:rPr>
        <w:t>м,</w:t>
      </w:r>
      <w:r w:rsidR="00BD1B7F">
        <w:rPr>
          <w:rFonts w:eastAsia="Calibri"/>
          <w:sz w:val="28"/>
          <w:szCs w:val="28"/>
          <w:lang w:eastAsia="en-US"/>
        </w:rPr>
        <w:t> </w:t>
      </w:r>
      <w:r w:rsidRPr="007B0977">
        <w:rPr>
          <w:rFonts w:eastAsia="Calibri"/>
          <w:sz w:val="28"/>
          <w:szCs w:val="28"/>
          <w:lang w:eastAsia="en-US"/>
        </w:rPr>
        <w:t>а</w:t>
      </w:r>
      <w:r w:rsidR="00BD1B7F">
        <w:rPr>
          <w:rFonts w:eastAsia="Calibri"/>
          <w:sz w:val="28"/>
          <w:szCs w:val="28"/>
          <w:lang w:eastAsia="en-US"/>
        </w:rPr>
        <w:t> </w:t>
      </w:r>
      <w:r w:rsidRPr="007B0977">
        <w:rPr>
          <w:rFonts w:eastAsia="Calibri"/>
          <w:sz w:val="28"/>
          <w:szCs w:val="28"/>
          <w:lang w:eastAsia="en-US"/>
        </w:rPr>
        <w:t>также наличием фитнес-клубов, имеющих большие площади зд</w:t>
      </w:r>
      <w:r w:rsidRPr="007B0977">
        <w:rPr>
          <w:rFonts w:eastAsia="Calibri"/>
          <w:sz w:val="28"/>
          <w:szCs w:val="28"/>
          <w:lang w:eastAsia="en-US"/>
        </w:rPr>
        <w:t>а</w:t>
      </w:r>
      <w:r w:rsidRPr="007B0977">
        <w:rPr>
          <w:rFonts w:eastAsia="Calibri"/>
          <w:sz w:val="28"/>
          <w:szCs w:val="28"/>
          <w:lang w:eastAsia="en-US"/>
        </w:rPr>
        <w:t>ний.</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В Дзержинском, Индустриальном, Кировском, Мотовилихинском, Ордж</w:t>
      </w:r>
      <w:r w:rsidRPr="007B0977">
        <w:rPr>
          <w:rFonts w:eastAsia="Calibri"/>
          <w:sz w:val="28"/>
          <w:szCs w:val="28"/>
          <w:lang w:eastAsia="en-US"/>
        </w:rPr>
        <w:t>о</w:t>
      </w:r>
      <w:r w:rsidRPr="007B0977">
        <w:rPr>
          <w:rFonts w:eastAsia="Calibri"/>
          <w:sz w:val="28"/>
          <w:szCs w:val="28"/>
          <w:lang w:eastAsia="en-US"/>
        </w:rPr>
        <w:t>никидзевском и Свердловском районах города Перми прослеживается повыше</w:t>
      </w:r>
      <w:r w:rsidRPr="007B0977">
        <w:rPr>
          <w:rFonts w:eastAsia="Calibri"/>
          <w:sz w:val="28"/>
          <w:szCs w:val="28"/>
          <w:lang w:eastAsia="en-US"/>
        </w:rPr>
        <w:t>н</w:t>
      </w:r>
      <w:r w:rsidRPr="007B0977">
        <w:rPr>
          <w:rFonts w:eastAsia="Calibri"/>
          <w:sz w:val="28"/>
          <w:szCs w:val="28"/>
          <w:lang w:eastAsia="en-US"/>
        </w:rPr>
        <w:t xml:space="preserve">ная потребность в спортивных залах. </w:t>
      </w:r>
    </w:p>
    <w:p w:rsidR="007B0977" w:rsidRPr="007B0977" w:rsidRDefault="007B0977" w:rsidP="007B0977">
      <w:pPr>
        <w:autoSpaceDE w:val="0"/>
        <w:autoSpaceDN w:val="0"/>
        <w:adjustRightInd w:val="0"/>
        <w:ind w:firstLine="709"/>
        <w:jc w:val="right"/>
        <w:rPr>
          <w:sz w:val="28"/>
          <w:szCs w:val="28"/>
        </w:rPr>
      </w:pPr>
      <w:r w:rsidRPr="007B0977">
        <w:rPr>
          <w:sz w:val="28"/>
          <w:szCs w:val="28"/>
        </w:rPr>
        <w:lastRenderedPageBreak/>
        <w:t>Таблица 10</w:t>
      </w:r>
    </w:p>
    <w:p w:rsidR="007B0977" w:rsidRPr="007B0977" w:rsidRDefault="007B0977" w:rsidP="007B0977">
      <w:pPr>
        <w:autoSpaceDE w:val="0"/>
        <w:autoSpaceDN w:val="0"/>
        <w:adjustRightInd w:val="0"/>
        <w:ind w:firstLine="709"/>
        <w:jc w:val="both"/>
        <w:rPr>
          <w:b/>
          <w:sz w:val="28"/>
          <w:szCs w:val="28"/>
        </w:rPr>
      </w:pPr>
    </w:p>
    <w:p w:rsidR="00945E90" w:rsidRDefault="007B0977" w:rsidP="007B0977">
      <w:pPr>
        <w:autoSpaceDE w:val="0"/>
        <w:autoSpaceDN w:val="0"/>
        <w:adjustRightInd w:val="0"/>
        <w:jc w:val="center"/>
        <w:rPr>
          <w:b/>
          <w:sz w:val="28"/>
          <w:szCs w:val="28"/>
        </w:rPr>
      </w:pPr>
      <w:r w:rsidRPr="007B0977">
        <w:rPr>
          <w:b/>
          <w:sz w:val="28"/>
          <w:szCs w:val="28"/>
        </w:rPr>
        <w:t xml:space="preserve">Потребность города Перми в спортивных залах </w:t>
      </w:r>
    </w:p>
    <w:p w:rsidR="007B0977" w:rsidRPr="007B0977" w:rsidRDefault="007B0977" w:rsidP="007B0977">
      <w:pPr>
        <w:autoSpaceDE w:val="0"/>
        <w:autoSpaceDN w:val="0"/>
        <w:adjustRightInd w:val="0"/>
        <w:jc w:val="center"/>
        <w:rPr>
          <w:b/>
          <w:sz w:val="28"/>
          <w:szCs w:val="28"/>
        </w:rPr>
      </w:pPr>
      <w:r w:rsidRPr="007B0977">
        <w:rPr>
          <w:b/>
          <w:sz w:val="28"/>
          <w:szCs w:val="28"/>
        </w:rPr>
        <w:t>в разрезе районов города Перми</w:t>
      </w:r>
    </w:p>
    <w:p w:rsidR="007B0977" w:rsidRPr="007B0977" w:rsidRDefault="007B0977" w:rsidP="007B0977">
      <w:pPr>
        <w:autoSpaceDE w:val="0"/>
        <w:autoSpaceDN w:val="0"/>
        <w:adjustRightInd w:val="0"/>
        <w:ind w:firstLine="709"/>
        <w:jc w:val="center"/>
        <w:rPr>
          <w:b/>
          <w:sz w:val="28"/>
          <w:szCs w:val="28"/>
        </w:rPr>
      </w:pPr>
    </w:p>
    <w:p w:rsidR="007B0977" w:rsidRPr="007B0977" w:rsidRDefault="007B0977" w:rsidP="007B0977">
      <w:pPr>
        <w:autoSpaceDE w:val="0"/>
        <w:autoSpaceDN w:val="0"/>
        <w:adjustRightInd w:val="0"/>
        <w:spacing w:line="24" w:lineRule="auto"/>
        <w:ind w:firstLine="709"/>
        <w:jc w:val="right"/>
        <w:rPr>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1276"/>
        <w:gridCol w:w="1275"/>
        <w:gridCol w:w="1276"/>
        <w:gridCol w:w="1701"/>
        <w:gridCol w:w="1276"/>
      </w:tblGrid>
      <w:tr w:rsidR="007B0977" w:rsidRPr="00C20913" w:rsidTr="00EA0CDA">
        <w:tc>
          <w:tcPr>
            <w:tcW w:w="1418" w:type="dxa"/>
          </w:tcPr>
          <w:p w:rsidR="007B0977" w:rsidRPr="00C20913" w:rsidRDefault="007B0977" w:rsidP="007B0977">
            <w:pPr>
              <w:autoSpaceDE w:val="0"/>
              <w:autoSpaceDN w:val="0"/>
              <w:adjustRightInd w:val="0"/>
              <w:jc w:val="center"/>
              <w:rPr>
                <w:sz w:val="24"/>
                <w:szCs w:val="24"/>
              </w:rPr>
            </w:pPr>
            <w:r w:rsidRPr="00C20913">
              <w:rPr>
                <w:sz w:val="24"/>
                <w:szCs w:val="24"/>
              </w:rPr>
              <w:t>Район г</w:t>
            </w:r>
            <w:r w:rsidRPr="00C20913">
              <w:rPr>
                <w:sz w:val="24"/>
                <w:szCs w:val="24"/>
              </w:rPr>
              <w:t>о</w:t>
            </w:r>
            <w:r w:rsidRPr="00C20913">
              <w:rPr>
                <w:sz w:val="24"/>
                <w:szCs w:val="24"/>
              </w:rPr>
              <w:t>рода Пе</w:t>
            </w:r>
            <w:r w:rsidRPr="00C20913">
              <w:rPr>
                <w:sz w:val="24"/>
                <w:szCs w:val="24"/>
              </w:rPr>
              <w:t>р</w:t>
            </w:r>
            <w:r w:rsidRPr="00C20913">
              <w:rPr>
                <w:sz w:val="24"/>
                <w:szCs w:val="24"/>
              </w:rPr>
              <w:t>ми</w:t>
            </w:r>
          </w:p>
        </w:tc>
        <w:tc>
          <w:tcPr>
            <w:tcW w:w="1701" w:type="dxa"/>
          </w:tcPr>
          <w:p w:rsidR="007B0977" w:rsidRPr="00C20913" w:rsidRDefault="007B0977" w:rsidP="007B0977">
            <w:pPr>
              <w:autoSpaceDE w:val="0"/>
              <w:autoSpaceDN w:val="0"/>
              <w:adjustRightInd w:val="0"/>
              <w:jc w:val="center"/>
              <w:rPr>
                <w:sz w:val="24"/>
                <w:szCs w:val="24"/>
              </w:rPr>
            </w:pPr>
            <w:r w:rsidRPr="00C20913">
              <w:rPr>
                <w:sz w:val="24"/>
                <w:szCs w:val="24"/>
              </w:rPr>
              <w:t xml:space="preserve">Численность населения </w:t>
            </w:r>
            <w:r w:rsidRPr="00C20913">
              <w:rPr>
                <w:sz w:val="24"/>
                <w:szCs w:val="24"/>
              </w:rPr>
              <w:br/>
              <w:t>(по состо</w:t>
            </w:r>
            <w:r w:rsidRPr="00C20913">
              <w:rPr>
                <w:sz w:val="24"/>
                <w:szCs w:val="24"/>
              </w:rPr>
              <w:t>я</w:t>
            </w:r>
            <w:r w:rsidRPr="00C20913">
              <w:rPr>
                <w:sz w:val="24"/>
                <w:szCs w:val="24"/>
              </w:rPr>
              <w:t>нию на 01.01.2035), чел.</w:t>
            </w:r>
          </w:p>
        </w:tc>
        <w:tc>
          <w:tcPr>
            <w:tcW w:w="1276" w:type="dxa"/>
          </w:tcPr>
          <w:p w:rsidR="007B0977" w:rsidRPr="00C20913" w:rsidRDefault="007B0977" w:rsidP="007B0977">
            <w:pPr>
              <w:autoSpaceDE w:val="0"/>
              <w:autoSpaceDN w:val="0"/>
              <w:adjustRightInd w:val="0"/>
              <w:jc w:val="center"/>
              <w:rPr>
                <w:sz w:val="24"/>
                <w:szCs w:val="24"/>
              </w:rPr>
            </w:pPr>
            <w:r w:rsidRPr="00C20913">
              <w:rPr>
                <w:sz w:val="24"/>
                <w:szCs w:val="24"/>
              </w:rPr>
              <w:t>Норм</w:t>
            </w:r>
            <w:r w:rsidRPr="00C20913">
              <w:rPr>
                <w:sz w:val="24"/>
                <w:szCs w:val="24"/>
              </w:rPr>
              <w:t>а</w:t>
            </w:r>
            <w:r w:rsidRPr="00C20913">
              <w:rPr>
                <w:sz w:val="24"/>
                <w:szCs w:val="24"/>
              </w:rPr>
              <w:t>тив, ед</w:t>
            </w:r>
            <w:r w:rsidRPr="00C20913">
              <w:rPr>
                <w:sz w:val="24"/>
                <w:szCs w:val="24"/>
              </w:rPr>
              <w:t>и</w:t>
            </w:r>
            <w:r w:rsidRPr="00C20913">
              <w:rPr>
                <w:sz w:val="24"/>
                <w:szCs w:val="24"/>
              </w:rPr>
              <w:t>ниц на 100000 жителей</w:t>
            </w:r>
          </w:p>
        </w:tc>
        <w:tc>
          <w:tcPr>
            <w:tcW w:w="1275" w:type="dxa"/>
          </w:tcPr>
          <w:p w:rsidR="007B0977" w:rsidRPr="00C20913" w:rsidRDefault="007B0977" w:rsidP="007B0977">
            <w:pPr>
              <w:autoSpaceDE w:val="0"/>
              <w:autoSpaceDN w:val="0"/>
              <w:adjustRightInd w:val="0"/>
              <w:jc w:val="center"/>
              <w:rPr>
                <w:sz w:val="24"/>
                <w:szCs w:val="24"/>
              </w:rPr>
            </w:pPr>
            <w:r w:rsidRPr="00C20913">
              <w:rPr>
                <w:sz w:val="24"/>
                <w:szCs w:val="24"/>
              </w:rPr>
              <w:t>Колич</w:t>
            </w:r>
            <w:r w:rsidRPr="00C20913">
              <w:rPr>
                <w:sz w:val="24"/>
                <w:szCs w:val="24"/>
              </w:rPr>
              <w:t>е</w:t>
            </w:r>
            <w:r w:rsidRPr="00C20913">
              <w:rPr>
                <w:sz w:val="24"/>
                <w:szCs w:val="24"/>
              </w:rPr>
              <w:t>ство об</w:t>
            </w:r>
            <w:r w:rsidRPr="00C20913">
              <w:rPr>
                <w:sz w:val="24"/>
                <w:szCs w:val="24"/>
              </w:rPr>
              <w:t>ъ</w:t>
            </w:r>
            <w:r w:rsidRPr="00C20913">
              <w:rPr>
                <w:sz w:val="24"/>
                <w:szCs w:val="24"/>
              </w:rPr>
              <w:t xml:space="preserve">ектов </w:t>
            </w:r>
            <w:r w:rsidRPr="00C20913">
              <w:rPr>
                <w:sz w:val="24"/>
                <w:szCs w:val="24"/>
              </w:rPr>
              <w:br/>
              <w:t>по норм</w:t>
            </w:r>
            <w:r w:rsidRPr="00C20913">
              <w:rPr>
                <w:sz w:val="24"/>
                <w:szCs w:val="24"/>
              </w:rPr>
              <w:t>а</w:t>
            </w:r>
            <w:r w:rsidRPr="00C20913">
              <w:rPr>
                <w:sz w:val="24"/>
                <w:szCs w:val="24"/>
              </w:rPr>
              <w:t>тиву, ед.</w:t>
            </w:r>
          </w:p>
        </w:tc>
        <w:tc>
          <w:tcPr>
            <w:tcW w:w="1276" w:type="dxa"/>
          </w:tcPr>
          <w:p w:rsidR="007B0977" w:rsidRPr="00C20913" w:rsidRDefault="007B0977" w:rsidP="007B0977">
            <w:pPr>
              <w:autoSpaceDE w:val="0"/>
              <w:autoSpaceDN w:val="0"/>
              <w:adjustRightInd w:val="0"/>
              <w:jc w:val="center"/>
              <w:rPr>
                <w:sz w:val="24"/>
                <w:szCs w:val="24"/>
              </w:rPr>
            </w:pPr>
            <w:r w:rsidRPr="00C20913">
              <w:rPr>
                <w:sz w:val="24"/>
                <w:szCs w:val="24"/>
              </w:rPr>
              <w:t>Фактич</w:t>
            </w:r>
            <w:r w:rsidRPr="00C20913">
              <w:rPr>
                <w:sz w:val="24"/>
                <w:szCs w:val="24"/>
              </w:rPr>
              <w:t>е</w:t>
            </w:r>
            <w:r w:rsidRPr="00C20913">
              <w:rPr>
                <w:sz w:val="24"/>
                <w:szCs w:val="24"/>
              </w:rPr>
              <w:t>ское к</w:t>
            </w:r>
            <w:r w:rsidRPr="00C20913">
              <w:rPr>
                <w:sz w:val="24"/>
                <w:szCs w:val="24"/>
              </w:rPr>
              <w:t>о</w:t>
            </w:r>
            <w:r w:rsidRPr="00C20913">
              <w:rPr>
                <w:sz w:val="24"/>
                <w:szCs w:val="24"/>
              </w:rPr>
              <w:t>личество объектов,</w:t>
            </w:r>
          </w:p>
          <w:p w:rsidR="007B0977" w:rsidRPr="00C20913" w:rsidRDefault="007B0977" w:rsidP="007B0977">
            <w:pPr>
              <w:autoSpaceDE w:val="0"/>
              <w:autoSpaceDN w:val="0"/>
              <w:adjustRightInd w:val="0"/>
              <w:jc w:val="center"/>
              <w:rPr>
                <w:sz w:val="24"/>
                <w:szCs w:val="24"/>
              </w:rPr>
            </w:pPr>
            <w:r w:rsidRPr="00C20913">
              <w:rPr>
                <w:sz w:val="24"/>
                <w:szCs w:val="24"/>
              </w:rPr>
              <w:t>ед.</w:t>
            </w:r>
          </w:p>
        </w:tc>
        <w:tc>
          <w:tcPr>
            <w:tcW w:w="1701" w:type="dxa"/>
          </w:tcPr>
          <w:p w:rsidR="007B0977" w:rsidRPr="00C20913" w:rsidRDefault="007B0977" w:rsidP="007B0977">
            <w:pPr>
              <w:autoSpaceDE w:val="0"/>
              <w:autoSpaceDN w:val="0"/>
              <w:adjustRightInd w:val="0"/>
              <w:jc w:val="center"/>
              <w:rPr>
                <w:sz w:val="24"/>
                <w:szCs w:val="24"/>
              </w:rPr>
            </w:pPr>
            <w:r w:rsidRPr="00C20913">
              <w:rPr>
                <w:sz w:val="24"/>
                <w:szCs w:val="24"/>
              </w:rPr>
              <w:t xml:space="preserve">Планируемое количество объектов (по состоянию на 01.01.2035), ед. </w:t>
            </w:r>
          </w:p>
        </w:tc>
        <w:tc>
          <w:tcPr>
            <w:tcW w:w="1276" w:type="dxa"/>
          </w:tcPr>
          <w:p w:rsidR="007B0977" w:rsidRPr="00C20913" w:rsidRDefault="007B0977" w:rsidP="007B0977">
            <w:pPr>
              <w:autoSpaceDE w:val="0"/>
              <w:autoSpaceDN w:val="0"/>
              <w:adjustRightInd w:val="0"/>
              <w:jc w:val="center"/>
              <w:rPr>
                <w:sz w:val="24"/>
                <w:szCs w:val="24"/>
              </w:rPr>
            </w:pPr>
            <w:r w:rsidRPr="00C20913">
              <w:rPr>
                <w:sz w:val="24"/>
                <w:szCs w:val="24"/>
              </w:rPr>
              <w:t>Потре</w:t>
            </w:r>
            <w:r w:rsidRPr="00C20913">
              <w:rPr>
                <w:sz w:val="24"/>
                <w:szCs w:val="24"/>
              </w:rPr>
              <w:t>б</w:t>
            </w:r>
            <w:r w:rsidRPr="00C20913">
              <w:rPr>
                <w:sz w:val="24"/>
                <w:szCs w:val="24"/>
              </w:rPr>
              <w:t>ность (дефицит +, проф</w:t>
            </w:r>
            <w:r w:rsidRPr="00C20913">
              <w:rPr>
                <w:sz w:val="24"/>
                <w:szCs w:val="24"/>
              </w:rPr>
              <w:t>и</w:t>
            </w:r>
            <w:r w:rsidRPr="00C20913">
              <w:rPr>
                <w:sz w:val="24"/>
                <w:szCs w:val="24"/>
              </w:rPr>
              <w:t>цит - ),</w:t>
            </w:r>
          </w:p>
          <w:p w:rsidR="007B0977" w:rsidRPr="00C20913" w:rsidRDefault="007B0977" w:rsidP="007B0977">
            <w:pPr>
              <w:autoSpaceDE w:val="0"/>
              <w:autoSpaceDN w:val="0"/>
              <w:adjustRightInd w:val="0"/>
              <w:jc w:val="center"/>
              <w:rPr>
                <w:sz w:val="24"/>
                <w:szCs w:val="24"/>
              </w:rPr>
            </w:pPr>
            <w:r w:rsidRPr="00C20913">
              <w:rPr>
                <w:sz w:val="24"/>
                <w:szCs w:val="24"/>
              </w:rPr>
              <w:t>ед.</w:t>
            </w:r>
          </w:p>
        </w:tc>
      </w:tr>
    </w:tbl>
    <w:p w:rsidR="007B0977" w:rsidRPr="00C20913" w:rsidRDefault="007B0977" w:rsidP="007B0977">
      <w:pPr>
        <w:autoSpaceDE w:val="0"/>
        <w:autoSpaceDN w:val="0"/>
        <w:adjustRightInd w:val="0"/>
        <w:spacing w:line="24" w:lineRule="auto"/>
        <w:ind w:firstLine="709"/>
        <w:jc w:val="right"/>
        <w:rPr>
          <w:sz w:val="24"/>
          <w:szCs w:val="24"/>
          <w:highlight w:val="darkYellow"/>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1276"/>
        <w:gridCol w:w="1275"/>
        <w:gridCol w:w="1276"/>
        <w:gridCol w:w="1701"/>
        <w:gridCol w:w="1276"/>
      </w:tblGrid>
      <w:tr w:rsidR="007B0977" w:rsidRPr="00C20913" w:rsidTr="00EA0CDA">
        <w:trPr>
          <w:tblHeader/>
        </w:trPr>
        <w:tc>
          <w:tcPr>
            <w:tcW w:w="1418" w:type="dxa"/>
          </w:tcPr>
          <w:p w:rsidR="007B0977" w:rsidRPr="00C20913" w:rsidRDefault="007B0977" w:rsidP="007B0977">
            <w:pPr>
              <w:autoSpaceDE w:val="0"/>
              <w:autoSpaceDN w:val="0"/>
              <w:adjustRightInd w:val="0"/>
              <w:jc w:val="center"/>
              <w:rPr>
                <w:sz w:val="24"/>
                <w:szCs w:val="24"/>
              </w:rPr>
            </w:pPr>
            <w:r w:rsidRPr="00C20913">
              <w:rPr>
                <w:sz w:val="24"/>
                <w:szCs w:val="24"/>
              </w:rPr>
              <w:t>1</w:t>
            </w:r>
          </w:p>
        </w:tc>
        <w:tc>
          <w:tcPr>
            <w:tcW w:w="1701" w:type="dxa"/>
          </w:tcPr>
          <w:p w:rsidR="007B0977" w:rsidRPr="00C20913" w:rsidRDefault="007B0977" w:rsidP="007B0977">
            <w:pPr>
              <w:autoSpaceDE w:val="0"/>
              <w:autoSpaceDN w:val="0"/>
              <w:adjustRightInd w:val="0"/>
              <w:jc w:val="center"/>
              <w:rPr>
                <w:sz w:val="24"/>
                <w:szCs w:val="24"/>
              </w:rPr>
            </w:pPr>
            <w:r w:rsidRPr="00C20913">
              <w:rPr>
                <w:sz w:val="24"/>
                <w:szCs w:val="24"/>
              </w:rPr>
              <w:t>2</w:t>
            </w:r>
          </w:p>
        </w:tc>
        <w:tc>
          <w:tcPr>
            <w:tcW w:w="1276" w:type="dxa"/>
          </w:tcPr>
          <w:p w:rsidR="007B0977" w:rsidRPr="00C20913" w:rsidRDefault="007B0977" w:rsidP="007B0977">
            <w:pPr>
              <w:autoSpaceDE w:val="0"/>
              <w:autoSpaceDN w:val="0"/>
              <w:adjustRightInd w:val="0"/>
              <w:jc w:val="center"/>
              <w:rPr>
                <w:sz w:val="24"/>
                <w:szCs w:val="24"/>
              </w:rPr>
            </w:pPr>
            <w:r w:rsidRPr="00C20913">
              <w:rPr>
                <w:sz w:val="24"/>
                <w:szCs w:val="24"/>
              </w:rPr>
              <w:t>3</w:t>
            </w:r>
          </w:p>
        </w:tc>
        <w:tc>
          <w:tcPr>
            <w:tcW w:w="1275" w:type="dxa"/>
          </w:tcPr>
          <w:p w:rsidR="007B0977" w:rsidRPr="00C20913" w:rsidRDefault="007B0977" w:rsidP="007B0977">
            <w:pPr>
              <w:autoSpaceDE w:val="0"/>
              <w:autoSpaceDN w:val="0"/>
              <w:adjustRightInd w:val="0"/>
              <w:jc w:val="center"/>
              <w:rPr>
                <w:sz w:val="24"/>
                <w:szCs w:val="24"/>
              </w:rPr>
            </w:pPr>
            <w:r w:rsidRPr="00C20913">
              <w:rPr>
                <w:sz w:val="24"/>
                <w:szCs w:val="24"/>
              </w:rPr>
              <w:t>4</w:t>
            </w:r>
          </w:p>
        </w:tc>
        <w:tc>
          <w:tcPr>
            <w:tcW w:w="1276" w:type="dxa"/>
          </w:tcPr>
          <w:p w:rsidR="007B0977" w:rsidRPr="00C20913" w:rsidRDefault="007B0977" w:rsidP="007B0977">
            <w:pPr>
              <w:autoSpaceDE w:val="0"/>
              <w:autoSpaceDN w:val="0"/>
              <w:adjustRightInd w:val="0"/>
              <w:jc w:val="center"/>
              <w:rPr>
                <w:sz w:val="24"/>
                <w:szCs w:val="24"/>
              </w:rPr>
            </w:pPr>
            <w:r w:rsidRPr="00C20913">
              <w:rPr>
                <w:sz w:val="24"/>
                <w:szCs w:val="24"/>
              </w:rPr>
              <w:t>5</w:t>
            </w:r>
          </w:p>
        </w:tc>
        <w:tc>
          <w:tcPr>
            <w:tcW w:w="1701" w:type="dxa"/>
          </w:tcPr>
          <w:p w:rsidR="007B0977" w:rsidRPr="00C20913" w:rsidRDefault="007B0977" w:rsidP="007B0977">
            <w:pPr>
              <w:autoSpaceDE w:val="0"/>
              <w:autoSpaceDN w:val="0"/>
              <w:adjustRightInd w:val="0"/>
              <w:jc w:val="center"/>
              <w:rPr>
                <w:sz w:val="24"/>
                <w:szCs w:val="24"/>
              </w:rPr>
            </w:pPr>
            <w:r w:rsidRPr="00C20913">
              <w:rPr>
                <w:sz w:val="24"/>
                <w:szCs w:val="24"/>
              </w:rPr>
              <w:t>6</w:t>
            </w:r>
          </w:p>
        </w:tc>
        <w:tc>
          <w:tcPr>
            <w:tcW w:w="1276" w:type="dxa"/>
          </w:tcPr>
          <w:p w:rsidR="007B0977" w:rsidRPr="00C20913" w:rsidRDefault="007B0977" w:rsidP="007B0977">
            <w:pPr>
              <w:autoSpaceDE w:val="0"/>
              <w:autoSpaceDN w:val="0"/>
              <w:adjustRightInd w:val="0"/>
              <w:jc w:val="center"/>
              <w:rPr>
                <w:sz w:val="24"/>
                <w:szCs w:val="24"/>
              </w:rPr>
            </w:pPr>
            <w:r w:rsidRPr="00C20913">
              <w:rPr>
                <w:sz w:val="24"/>
                <w:szCs w:val="24"/>
              </w:rPr>
              <w:t>7</w:t>
            </w:r>
          </w:p>
        </w:tc>
      </w:tr>
      <w:tr w:rsidR="007B0977" w:rsidRPr="00C20913" w:rsidTr="00EA0CDA">
        <w:tc>
          <w:tcPr>
            <w:tcW w:w="1418" w:type="dxa"/>
          </w:tcPr>
          <w:p w:rsidR="007B0977" w:rsidRPr="00C20913" w:rsidRDefault="007B0977" w:rsidP="007B0977">
            <w:pPr>
              <w:autoSpaceDE w:val="0"/>
              <w:autoSpaceDN w:val="0"/>
              <w:adjustRightInd w:val="0"/>
              <w:rPr>
                <w:sz w:val="24"/>
                <w:szCs w:val="24"/>
              </w:rPr>
            </w:pPr>
            <w:r w:rsidRPr="00C20913">
              <w:rPr>
                <w:sz w:val="24"/>
                <w:szCs w:val="24"/>
              </w:rPr>
              <w:t>Дзержи</w:t>
            </w:r>
            <w:r w:rsidRPr="00C20913">
              <w:rPr>
                <w:sz w:val="24"/>
                <w:szCs w:val="24"/>
              </w:rPr>
              <w:t>н</w:t>
            </w:r>
            <w:r w:rsidRPr="00C20913">
              <w:rPr>
                <w:sz w:val="24"/>
                <w:szCs w:val="24"/>
              </w:rPr>
              <w:t>ский</w:t>
            </w:r>
          </w:p>
        </w:tc>
        <w:tc>
          <w:tcPr>
            <w:tcW w:w="1701" w:type="dxa"/>
          </w:tcPr>
          <w:p w:rsidR="00BD1B7F" w:rsidRDefault="00BD1B7F" w:rsidP="007B0977">
            <w:pPr>
              <w:jc w:val="center"/>
              <w:rPr>
                <w:rFonts w:eastAsia="Calibri"/>
                <w:color w:val="000000"/>
                <w:sz w:val="24"/>
                <w:szCs w:val="24"/>
                <w:lang w:eastAsia="en-US"/>
              </w:rPr>
            </w:pPr>
          </w:p>
          <w:p w:rsidR="007B0977" w:rsidRPr="00C20913" w:rsidRDefault="007B0977" w:rsidP="007B0977">
            <w:pPr>
              <w:jc w:val="center"/>
              <w:rPr>
                <w:rFonts w:eastAsia="Calibri"/>
                <w:color w:val="000000"/>
                <w:sz w:val="24"/>
                <w:szCs w:val="24"/>
              </w:rPr>
            </w:pPr>
            <w:r w:rsidRPr="00C20913">
              <w:rPr>
                <w:rFonts w:eastAsia="Calibri"/>
                <w:color w:val="000000"/>
                <w:sz w:val="24"/>
                <w:szCs w:val="24"/>
                <w:lang w:eastAsia="en-US"/>
              </w:rPr>
              <w:t>158484</w:t>
            </w:r>
          </w:p>
        </w:tc>
        <w:tc>
          <w:tcPr>
            <w:tcW w:w="1276" w:type="dxa"/>
            <w:vMerge w:val="restart"/>
          </w:tcPr>
          <w:p w:rsidR="007B0977" w:rsidRPr="00C20913" w:rsidRDefault="007B0977" w:rsidP="007B0977">
            <w:pPr>
              <w:autoSpaceDE w:val="0"/>
              <w:autoSpaceDN w:val="0"/>
              <w:adjustRightInd w:val="0"/>
              <w:jc w:val="center"/>
              <w:rPr>
                <w:sz w:val="24"/>
                <w:szCs w:val="24"/>
              </w:rPr>
            </w:pPr>
            <w:r w:rsidRPr="00C20913">
              <w:rPr>
                <w:sz w:val="24"/>
                <w:szCs w:val="24"/>
              </w:rPr>
              <w:t>59</w:t>
            </w:r>
          </w:p>
        </w:tc>
        <w:tc>
          <w:tcPr>
            <w:tcW w:w="1275" w:type="dxa"/>
          </w:tcPr>
          <w:p w:rsidR="00BD1B7F" w:rsidRDefault="00BD1B7F" w:rsidP="007B0977">
            <w:pPr>
              <w:jc w:val="center"/>
              <w:rPr>
                <w:rFonts w:eastAsia="Calibri"/>
                <w:color w:val="000000"/>
                <w:sz w:val="24"/>
                <w:szCs w:val="24"/>
                <w:lang w:eastAsia="en-US"/>
              </w:rPr>
            </w:pPr>
          </w:p>
          <w:p w:rsidR="007B0977" w:rsidRPr="00C20913" w:rsidRDefault="007B0977" w:rsidP="007B0977">
            <w:pPr>
              <w:jc w:val="center"/>
              <w:rPr>
                <w:rFonts w:eastAsia="Calibri"/>
                <w:color w:val="000000"/>
                <w:sz w:val="24"/>
                <w:szCs w:val="24"/>
              </w:rPr>
            </w:pPr>
            <w:r w:rsidRPr="00C20913">
              <w:rPr>
                <w:rFonts w:eastAsia="Calibri"/>
                <w:color w:val="000000"/>
                <w:sz w:val="24"/>
                <w:szCs w:val="24"/>
                <w:lang w:eastAsia="en-US"/>
              </w:rPr>
              <w:t>94</w:t>
            </w:r>
          </w:p>
        </w:tc>
        <w:tc>
          <w:tcPr>
            <w:tcW w:w="1276" w:type="dxa"/>
          </w:tcPr>
          <w:p w:rsidR="00BD1B7F" w:rsidRDefault="00BD1B7F" w:rsidP="007B0977">
            <w:pPr>
              <w:autoSpaceDE w:val="0"/>
              <w:autoSpaceDN w:val="0"/>
              <w:adjustRightInd w:val="0"/>
              <w:jc w:val="center"/>
              <w:rPr>
                <w:color w:val="000000"/>
                <w:sz w:val="24"/>
                <w:szCs w:val="24"/>
                <w:lang w:eastAsia="en-US"/>
              </w:rPr>
            </w:pPr>
          </w:p>
          <w:p w:rsidR="007B0977" w:rsidRPr="00C20913" w:rsidRDefault="007B0977" w:rsidP="007B0977">
            <w:pPr>
              <w:autoSpaceDE w:val="0"/>
              <w:autoSpaceDN w:val="0"/>
              <w:adjustRightInd w:val="0"/>
              <w:jc w:val="center"/>
              <w:rPr>
                <w:color w:val="000000"/>
                <w:sz w:val="24"/>
                <w:szCs w:val="24"/>
                <w:lang w:eastAsia="en-US"/>
              </w:rPr>
            </w:pPr>
            <w:r w:rsidRPr="00C20913">
              <w:rPr>
                <w:color w:val="000000"/>
                <w:sz w:val="24"/>
                <w:szCs w:val="24"/>
                <w:lang w:eastAsia="en-US"/>
              </w:rPr>
              <w:t>45</w:t>
            </w:r>
          </w:p>
        </w:tc>
        <w:tc>
          <w:tcPr>
            <w:tcW w:w="1701" w:type="dxa"/>
          </w:tcPr>
          <w:p w:rsidR="007B0977" w:rsidRPr="00C20913" w:rsidRDefault="007B0977" w:rsidP="007B0977">
            <w:pPr>
              <w:jc w:val="center"/>
              <w:rPr>
                <w:rFonts w:eastAsia="Calibri"/>
                <w:color w:val="000000"/>
                <w:sz w:val="24"/>
                <w:szCs w:val="24"/>
              </w:rPr>
            </w:pPr>
            <w:r w:rsidRPr="00C20913">
              <w:rPr>
                <w:rFonts w:eastAsia="Calibri"/>
                <w:color w:val="000000"/>
                <w:sz w:val="24"/>
                <w:szCs w:val="24"/>
                <w:lang w:eastAsia="en-US"/>
              </w:rPr>
              <w:t>56</w:t>
            </w:r>
          </w:p>
        </w:tc>
        <w:tc>
          <w:tcPr>
            <w:tcW w:w="1276" w:type="dxa"/>
          </w:tcPr>
          <w:p w:rsidR="00BD1B7F" w:rsidRDefault="00BD1B7F" w:rsidP="007B0977">
            <w:pPr>
              <w:jc w:val="center"/>
              <w:rPr>
                <w:rFonts w:eastAsia="Calibri"/>
                <w:color w:val="000000"/>
                <w:sz w:val="24"/>
                <w:szCs w:val="24"/>
                <w:lang w:eastAsia="en-US"/>
              </w:rPr>
            </w:pPr>
          </w:p>
          <w:p w:rsidR="007B0977" w:rsidRPr="00C20913" w:rsidRDefault="007B0977" w:rsidP="007B0977">
            <w:pPr>
              <w:jc w:val="center"/>
              <w:rPr>
                <w:rFonts w:eastAsia="Calibri"/>
                <w:color w:val="000000"/>
                <w:sz w:val="24"/>
                <w:szCs w:val="24"/>
              </w:rPr>
            </w:pPr>
            <w:r w:rsidRPr="00C20913">
              <w:rPr>
                <w:rFonts w:eastAsia="Calibri"/>
                <w:color w:val="000000"/>
                <w:sz w:val="24"/>
                <w:szCs w:val="24"/>
                <w:lang w:eastAsia="en-US"/>
              </w:rPr>
              <w:t>38</w:t>
            </w:r>
          </w:p>
        </w:tc>
      </w:tr>
      <w:tr w:rsidR="007B0977" w:rsidRPr="00C20913" w:rsidTr="00EA0CDA">
        <w:tc>
          <w:tcPr>
            <w:tcW w:w="1418" w:type="dxa"/>
          </w:tcPr>
          <w:p w:rsidR="007B0977" w:rsidRPr="00C20913" w:rsidRDefault="007B0977" w:rsidP="007B0977">
            <w:pPr>
              <w:autoSpaceDE w:val="0"/>
              <w:autoSpaceDN w:val="0"/>
              <w:adjustRightInd w:val="0"/>
              <w:rPr>
                <w:sz w:val="24"/>
                <w:szCs w:val="24"/>
              </w:rPr>
            </w:pPr>
            <w:r w:rsidRPr="00C20913">
              <w:rPr>
                <w:sz w:val="24"/>
                <w:szCs w:val="24"/>
              </w:rPr>
              <w:t>Индустр</w:t>
            </w:r>
            <w:r w:rsidRPr="00C20913">
              <w:rPr>
                <w:sz w:val="24"/>
                <w:szCs w:val="24"/>
              </w:rPr>
              <w:t>и</w:t>
            </w:r>
            <w:r w:rsidRPr="00C20913">
              <w:rPr>
                <w:sz w:val="24"/>
                <w:szCs w:val="24"/>
              </w:rPr>
              <w:t>альный</w:t>
            </w:r>
          </w:p>
        </w:tc>
        <w:tc>
          <w:tcPr>
            <w:tcW w:w="1701" w:type="dxa"/>
          </w:tcPr>
          <w:p w:rsidR="00BD1B7F" w:rsidRDefault="00BD1B7F" w:rsidP="007B0977">
            <w:pPr>
              <w:autoSpaceDE w:val="0"/>
              <w:autoSpaceDN w:val="0"/>
              <w:adjustRightInd w:val="0"/>
              <w:jc w:val="center"/>
              <w:rPr>
                <w:rFonts w:eastAsia="Calibri"/>
                <w:color w:val="000000"/>
                <w:sz w:val="24"/>
                <w:szCs w:val="24"/>
                <w:lang w:eastAsia="en-US"/>
              </w:rPr>
            </w:pPr>
          </w:p>
          <w:p w:rsidR="007B0977" w:rsidRPr="00C20913" w:rsidRDefault="007B0977" w:rsidP="007B0977">
            <w:pPr>
              <w:autoSpaceDE w:val="0"/>
              <w:autoSpaceDN w:val="0"/>
              <w:adjustRightInd w:val="0"/>
              <w:jc w:val="center"/>
              <w:rPr>
                <w:rFonts w:eastAsia="Calibri"/>
                <w:color w:val="000000"/>
                <w:sz w:val="24"/>
                <w:szCs w:val="24"/>
                <w:lang w:eastAsia="en-US"/>
              </w:rPr>
            </w:pPr>
            <w:r w:rsidRPr="00C20913">
              <w:rPr>
                <w:rFonts w:eastAsia="Calibri"/>
                <w:color w:val="000000"/>
                <w:sz w:val="24"/>
                <w:szCs w:val="24"/>
                <w:lang w:eastAsia="en-US"/>
              </w:rPr>
              <w:t>160538</w:t>
            </w:r>
          </w:p>
        </w:tc>
        <w:tc>
          <w:tcPr>
            <w:tcW w:w="1276" w:type="dxa"/>
            <w:vMerge/>
          </w:tcPr>
          <w:p w:rsidR="007B0977" w:rsidRPr="00C20913" w:rsidRDefault="007B0977" w:rsidP="007B0977">
            <w:pPr>
              <w:autoSpaceDE w:val="0"/>
              <w:autoSpaceDN w:val="0"/>
              <w:adjustRightInd w:val="0"/>
              <w:ind w:firstLine="540"/>
              <w:jc w:val="center"/>
              <w:rPr>
                <w:sz w:val="24"/>
                <w:szCs w:val="24"/>
              </w:rPr>
            </w:pPr>
          </w:p>
        </w:tc>
        <w:tc>
          <w:tcPr>
            <w:tcW w:w="1275" w:type="dxa"/>
          </w:tcPr>
          <w:p w:rsidR="00BD1B7F" w:rsidRDefault="00BD1B7F" w:rsidP="007B0977">
            <w:pPr>
              <w:autoSpaceDE w:val="0"/>
              <w:autoSpaceDN w:val="0"/>
              <w:adjustRightInd w:val="0"/>
              <w:jc w:val="center"/>
              <w:rPr>
                <w:rFonts w:eastAsia="Calibri"/>
                <w:color w:val="000000"/>
                <w:sz w:val="24"/>
                <w:szCs w:val="24"/>
                <w:lang w:eastAsia="en-US"/>
              </w:rPr>
            </w:pPr>
          </w:p>
          <w:p w:rsidR="007B0977" w:rsidRPr="00C20913" w:rsidRDefault="007B0977" w:rsidP="007B0977">
            <w:pPr>
              <w:autoSpaceDE w:val="0"/>
              <w:autoSpaceDN w:val="0"/>
              <w:adjustRightInd w:val="0"/>
              <w:jc w:val="center"/>
              <w:rPr>
                <w:rFonts w:eastAsia="Calibri"/>
                <w:color w:val="000000"/>
                <w:sz w:val="24"/>
                <w:szCs w:val="24"/>
                <w:lang w:eastAsia="en-US"/>
              </w:rPr>
            </w:pPr>
            <w:r w:rsidRPr="00C20913">
              <w:rPr>
                <w:rFonts w:eastAsia="Calibri"/>
                <w:color w:val="000000"/>
                <w:sz w:val="24"/>
                <w:szCs w:val="24"/>
                <w:lang w:eastAsia="en-US"/>
              </w:rPr>
              <w:t>95</w:t>
            </w:r>
          </w:p>
        </w:tc>
        <w:tc>
          <w:tcPr>
            <w:tcW w:w="1276" w:type="dxa"/>
          </w:tcPr>
          <w:p w:rsidR="00BD1B7F" w:rsidRDefault="00BD1B7F" w:rsidP="007B0977">
            <w:pPr>
              <w:autoSpaceDE w:val="0"/>
              <w:autoSpaceDN w:val="0"/>
              <w:adjustRightInd w:val="0"/>
              <w:jc w:val="center"/>
              <w:rPr>
                <w:color w:val="000000"/>
                <w:sz w:val="24"/>
                <w:szCs w:val="24"/>
                <w:lang w:eastAsia="en-US"/>
              </w:rPr>
            </w:pPr>
          </w:p>
          <w:p w:rsidR="007B0977" w:rsidRPr="00C20913" w:rsidRDefault="007B0977" w:rsidP="007B0977">
            <w:pPr>
              <w:autoSpaceDE w:val="0"/>
              <w:autoSpaceDN w:val="0"/>
              <w:adjustRightInd w:val="0"/>
              <w:jc w:val="center"/>
              <w:rPr>
                <w:color w:val="000000"/>
                <w:sz w:val="24"/>
                <w:szCs w:val="24"/>
                <w:lang w:eastAsia="en-US"/>
              </w:rPr>
            </w:pPr>
            <w:r w:rsidRPr="00C20913">
              <w:rPr>
                <w:color w:val="000000"/>
                <w:sz w:val="24"/>
                <w:szCs w:val="24"/>
                <w:lang w:eastAsia="en-US"/>
              </w:rPr>
              <w:t>57</w:t>
            </w:r>
          </w:p>
        </w:tc>
        <w:tc>
          <w:tcPr>
            <w:tcW w:w="1701" w:type="dxa"/>
          </w:tcPr>
          <w:p w:rsidR="00BD1B7F" w:rsidRDefault="00BD1B7F" w:rsidP="007B0977">
            <w:pPr>
              <w:autoSpaceDE w:val="0"/>
              <w:autoSpaceDN w:val="0"/>
              <w:adjustRightInd w:val="0"/>
              <w:jc w:val="center"/>
              <w:rPr>
                <w:rFonts w:eastAsia="Calibri"/>
                <w:color w:val="000000"/>
                <w:sz w:val="24"/>
                <w:szCs w:val="24"/>
                <w:lang w:eastAsia="en-US"/>
              </w:rPr>
            </w:pPr>
          </w:p>
          <w:p w:rsidR="007B0977" w:rsidRPr="00C20913" w:rsidRDefault="007B0977" w:rsidP="007B0977">
            <w:pPr>
              <w:autoSpaceDE w:val="0"/>
              <w:autoSpaceDN w:val="0"/>
              <w:adjustRightInd w:val="0"/>
              <w:jc w:val="center"/>
              <w:rPr>
                <w:rFonts w:eastAsia="Calibri"/>
                <w:color w:val="000000"/>
                <w:sz w:val="24"/>
                <w:szCs w:val="24"/>
                <w:lang w:eastAsia="en-US"/>
              </w:rPr>
            </w:pPr>
            <w:r w:rsidRPr="00C20913">
              <w:rPr>
                <w:rFonts w:eastAsia="Calibri"/>
                <w:color w:val="000000"/>
                <w:sz w:val="24"/>
                <w:szCs w:val="24"/>
                <w:lang w:eastAsia="en-US"/>
              </w:rPr>
              <w:t>62</w:t>
            </w:r>
          </w:p>
        </w:tc>
        <w:tc>
          <w:tcPr>
            <w:tcW w:w="1276" w:type="dxa"/>
          </w:tcPr>
          <w:p w:rsidR="00BD1B7F" w:rsidRDefault="00BD1B7F" w:rsidP="007B0977">
            <w:pPr>
              <w:autoSpaceDE w:val="0"/>
              <w:autoSpaceDN w:val="0"/>
              <w:adjustRightInd w:val="0"/>
              <w:jc w:val="center"/>
              <w:rPr>
                <w:rFonts w:eastAsia="Calibri"/>
                <w:color w:val="000000"/>
                <w:sz w:val="24"/>
                <w:szCs w:val="24"/>
                <w:lang w:eastAsia="en-US"/>
              </w:rPr>
            </w:pPr>
          </w:p>
          <w:p w:rsidR="007B0977" w:rsidRPr="00C20913" w:rsidRDefault="007B0977" w:rsidP="007B0977">
            <w:pPr>
              <w:autoSpaceDE w:val="0"/>
              <w:autoSpaceDN w:val="0"/>
              <w:adjustRightInd w:val="0"/>
              <w:jc w:val="center"/>
              <w:rPr>
                <w:rFonts w:eastAsia="Calibri"/>
                <w:color w:val="000000"/>
                <w:sz w:val="24"/>
                <w:szCs w:val="24"/>
                <w:lang w:eastAsia="en-US"/>
              </w:rPr>
            </w:pPr>
            <w:r w:rsidRPr="00C20913">
              <w:rPr>
                <w:rFonts w:eastAsia="Calibri"/>
                <w:color w:val="000000"/>
                <w:sz w:val="24"/>
                <w:szCs w:val="24"/>
                <w:lang w:eastAsia="en-US"/>
              </w:rPr>
              <w:t>33</w:t>
            </w:r>
          </w:p>
        </w:tc>
      </w:tr>
      <w:tr w:rsidR="007B0977" w:rsidRPr="00C20913" w:rsidTr="00EA0CDA">
        <w:trPr>
          <w:trHeight w:val="331"/>
        </w:trPr>
        <w:tc>
          <w:tcPr>
            <w:tcW w:w="1418" w:type="dxa"/>
          </w:tcPr>
          <w:p w:rsidR="007B0977" w:rsidRPr="00C20913" w:rsidRDefault="007B0977" w:rsidP="007B0977">
            <w:pPr>
              <w:autoSpaceDE w:val="0"/>
              <w:autoSpaceDN w:val="0"/>
              <w:adjustRightInd w:val="0"/>
              <w:rPr>
                <w:sz w:val="24"/>
                <w:szCs w:val="24"/>
              </w:rPr>
            </w:pPr>
            <w:r w:rsidRPr="00C20913">
              <w:rPr>
                <w:sz w:val="24"/>
                <w:szCs w:val="24"/>
              </w:rPr>
              <w:t>Кировский</w:t>
            </w:r>
          </w:p>
        </w:tc>
        <w:tc>
          <w:tcPr>
            <w:tcW w:w="1701" w:type="dxa"/>
          </w:tcPr>
          <w:p w:rsidR="007B0977" w:rsidRPr="00C20913" w:rsidRDefault="007B0977" w:rsidP="007B0977">
            <w:pPr>
              <w:autoSpaceDE w:val="0"/>
              <w:autoSpaceDN w:val="0"/>
              <w:adjustRightInd w:val="0"/>
              <w:jc w:val="center"/>
              <w:rPr>
                <w:rFonts w:eastAsia="Calibri"/>
                <w:color w:val="000000"/>
                <w:sz w:val="24"/>
                <w:szCs w:val="24"/>
                <w:lang w:eastAsia="en-US"/>
              </w:rPr>
            </w:pPr>
            <w:r w:rsidRPr="00C20913">
              <w:rPr>
                <w:rFonts w:eastAsia="Calibri"/>
                <w:color w:val="000000"/>
                <w:sz w:val="24"/>
                <w:szCs w:val="24"/>
                <w:lang w:eastAsia="en-US"/>
              </w:rPr>
              <w:t>124080</w:t>
            </w:r>
          </w:p>
        </w:tc>
        <w:tc>
          <w:tcPr>
            <w:tcW w:w="1276" w:type="dxa"/>
            <w:vMerge/>
          </w:tcPr>
          <w:p w:rsidR="007B0977" w:rsidRPr="00C20913" w:rsidRDefault="007B0977" w:rsidP="007B0977">
            <w:pPr>
              <w:autoSpaceDE w:val="0"/>
              <w:autoSpaceDN w:val="0"/>
              <w:adjustRightInd w:val="0"/>
              <w:ind w:firstLine="540"/>
              <w:jc w:val="center"/>
              <w:rPr>
                <w:sz w:val="24"/>
                <w:szCs w:val="24"/>
              </w:rPr>
            </w:pPr>
          </w:p>
        </w:tc>
        <w:tc>
          <w:tcPr>
            <w:tcW w:w="1275" w:type="dxa"/>
          </w:tcPr>
          <w:p w:rsidR="007B0977" w:rsidRPr="00C20913" w:rsidRDefault="007B0977" w:rsidP="007B0977">
            <w:pPr>
              <w:autoSpaceDE w:val="0"/>
              <w:autoSpaceDN w:val="0"/>
              <w:adjustRightInd w:val="0"/>
              <w:jc w:val="center"/>
              <w:rPr>
                <w:rFonts w:eastAsia="Calibri"/>
                <w:color w:val="000000"/>
                <w:sz w:val="24"/>
                <w:szCs w:val="24"/>
                <w:lang w:eastAsia="en-US"/>
              </w:rPr>
            </w:pPr>
            <w:r w:rsidRPr="00C20913">
              <w:rPr>
                <w:rFonts w:eastAsia="Calibri"/>
                <w:color w:val="000000"/>
                <w:sz w:val="24"/>
                <w:szCs w:val="24"/>
                <w:lang w:eastAsia="en-US"/>
              </w:rPr>
              <w:t>73</w:t>
            </w:r>
          </w:p>
        </w:tc>
        <w:tc>
          <w:tcPr>
            <w:tcW w:w="1276" w:type="dxa"/>
          </w:tcPr>
          <w:p w:rsidR="007B0977" w:rsidRPr="00C20913" w:rsidRDefault="007B0977" w:rsidP="007B0977">
            <w:pPr>
              <w:autoSpaceDE w:val="0"/>
              <w:autoSpaceDN w:val="0"/>
              <w:adjustRightInd w:val="0"/>
              <w:jc w:val="center"/>
              <w:rPr>
                <w:color w:val="000000"/>
                <w:sz w:val="24"/>
                <w:szCs w:val="24"/>
                <w:lang w:eastAsia="en-US"/>
              </w:rPr>
            </w:pPr>
            <w:r w:rsidRPr="00C20913">
              <w:rPr>
                <w:color w:val="000000"/>
                <w:sz w:val="24"/>
                <w:szCs w:val="24"/>
                <w:lang w:eastAsia="en-US"/>
              </w:rPr>
              <w:t>43</w:t>
            </w:r>
          </w:p>
        </w:tc>
        <w:tc>
          <w:tcPr>
            <w:tcW w:w="1701" w:type="dxa"/>
          </w:tcPr>
          <w:p w:rsidR="007B0977" w:rsidRPr="00C20913" w:rsidRDefault="007B0977" w:rsidP="007B0977">
            <w:pPr>
              <w:autoSpaceDE w:val="0"/>
              <w:autoSpaceDN w:val="0"/>
              <w:adjustRightInd w:val="0"/>
              <w:jc w:val="center"/>
              <w:rPr>
                <w:rFonts w:eastAsia="Calibri"/>
                <w:color w:val="000000"/>
                <w:sz w:val="24"/>
                <w:szCs w:val="24"/>
                <w:lang w:eastAsia="en-US"/>
              </w:rPr>
            </w:pPr>
            <w:r w:rsidRPr="00C20913">
              <w:rPr>
                <w:rFonts w:eastAsia="Calibri"/>
                <w:color w:val="000000"/>
                <w:sz w:val="24"/>
                <w:szCs w:val="24"/>
                <w:lang w:eastAsia="en-US"/>
              </w:rPr>
              <w:t>43</w:t>
            </w:r>
          </w:p>
        </w:tc>
        <w:tc>
          <w:tcPr>
            <w:tcW w:w="1276" w:type="dxa"/>
          </w:tcPr>
          <w:p w:rsidR="007B0977" w:rsidRPr="00C20913" w:rsidRDefault="007B0977" w:rsidP="007B0977">
            <w:pPr>
              <w:autoSpaceDE w:val="0"/>
              <w:autoSpaceDN w:val="0"/>
              <w:adjustRightInd w:val="0"/>
              <w:jc w:val="center"/>
              <w:rPr>
                <w:rFonts w:eastAsia="Calibri"/>
                <w:color w:val="000000"/>
                <w:sz w:val="24"/>
                <w:szCs w:val="24"/>
                <w:lang w:eastAsia="en-US"/>
              </w:rPr>
            </w:pPr>
            <w:r w:rsidRPr="00C20913">
              <w:rPr>
                <w:rFonts w:eastAsia="Calibri"/>
                <w:color w:val="000000"/>
                <w:sz w:val="24"/>
                <w:szCs w:val="24"/>
                <w:lang w:eastAsia="en-US"/>
              </w:rPr>
              <w:t>30</w:t>
            </w:r>
          </w:p>
        </w:tc>
      </w:tr>
      <w:tr w:rsidR="007B0977" w:rsidRPr="00C20913" w:rsidTr="00EA0CDA">
        <w:tc>
          <w:tcPr>
            <w:tcW w:w="1418" w:type="dxa"/>
          </w:tcPr>
          <w:p w:rsidR="007B0977" w:rsidRPr="00C20913" w:rsidRDefault="007B0977" w:rsidP="007B0977">
            <w:pPr>
              <w:autoSpaceDE w:val="0"/>
              <w:autoSpaceDN w:val="0"/>
              <w:adjustRightInd w:val="0"/>
              <w:rPr>
                <w:sz w:val="24"/>
                <w:szCs w:val="24"/>
              </w:rPr>
            </w:pPr>
            <w:r w:rsidRPr="00C20913">
              <w:rPr>
                <w:sz w:val="24"/>
                <w:szCs w:val="24"/>
              </w:rPr>
              <w:t>Ленинский</w:t>
            </w:r>
          </w:p>
        </w:tc>
        <w:tc>
          <w:tcPr>
            <w:tcW w:w="1701" w:type="dxa"/>
          </w:tcPr>
          <w:p w:rsidR="007B0977" w:rsidRPr="00C20913" w:rsidRDefault="007B0977" w:rsidP="007B0977">
            <w:pPr>
              <w:autoSpaceDE w:val="0"/>
              <w:autoSpaceDN w:val="0"/>
              <w:adjustRightInd w:val="0"/>
              <w:jc w:val="center"/>
              <w:rPr>
                <w:rFonts w:eastAsia="Calibri"/>
                <w:color w:val="000000"/>
                <w:sz w:val="24"/>
                <w:szCs w:val="24"/>
                <w:lang w:eastAsia="en-US"/>
              </w:rPr>
            </w:pPr>
            <w:r w:rsidRPr="00C20913">
              <w:rPr>
                <w:rFonts w:eastAsia="Calibri"/>
                <w:color w:val="000000"/>
                <w:sz w:val="24"/>
                <w:szCs w:val="24"/>
                <w:lang w:eastAsia="en-US"/>
              </w:rPr>
              <w:t>48755</w:t>
            </w:r>
          </w:p>
        </w:tc>
        <w:tc>
          <w:tcPr>
            <w:tcW w:w="1276" w:type="dxa"/>
            <w:vMerge/>
          </w:tcPr>
          <w:p w:rsidR="007B0977" w:rsidRPr="00C20913" w:rsidRDefault="007B0977" w:rsidP="007B0977">
            <w:pPr>
              <w:autoSpaceDE w:val="0"/>
              <w:autoSpaceDN w:val="0"/>
              <w:adjustRightInd w:val="0"/>
              <w:ind w:firstLine="540"/>
              <w:jc w:val="center"/>
              <w:rPr>
                <w:sz w:val="24"/>
                <w:szCs w:val="24"/>
              </w:rPr>
            </w:pPr>
          </w:p>
        </w:tc>
        <w:tc>
          <w:tcPr>
            <w:tcW w:w="1275" w:type="dxa"/>
          </w:tcPr>
          <w:p w:rsidR="007B0977" w:rsidRPr="00C20913" w:rsidRDefault="007B0977" w:rsidP="007B0977">
            <w:pPr>
              <w:autoSpaceDE w:val="0"/>
              <w:autoSpaceDN w:val="0"/>
              <w:adjustRightInd w:val="0"/>
              <w:jc w:val="center"/>
              <w:rPr>
                <w:rFonts w:eastAsia="Calibri"/>
                <w:color w:val="000000"/>
                <w:sz w:val="24"/>
                <w:szCs w:val="24"/>
                <w:lang w:eastAsia="en-US"/>
              </w:rPr>
            </w:pPr>
            <w:r w:rsidRPr="00C20913">
              <w:rPr>
                <w:rFonts w:eastAsia="Calibri"/>
                <w:color w:val="000000"/>
                <w:sz w:val="24"/>
                <w:szCs w:val="24"/>
                <w:lang w:eastAsia="en-US"/>
              </w:rPr>
              <w:t>29</w:t>
            </w:r>
          </w:p>
        </w:tc>
        <w:tc>
          <w:tcPr>
            <w:tcW w:w="1276" w:type="dxa"/>
          </w:tcPr>
          <w:p w:rsidR="007B0977" w:rsidRPr="00C20913" w:rsidRDefault="007B0977" w:rsidP="007B0977">
            <w:pPr>
              <w:autoSpaceDE w:val="0"/>
              <w:autoSpaceDN w:val="0"/>
              <w:adjustRightInd w:val="0"/>
              <w:jc w:val="center"/>
              <w:rPr>
                <w:color w:val="000000"/>
                <w:sz w:val="24"/>
                <w:szCs w:val="24"/>
                <w:lang w:eastAsia="en-US"/>
              </w:rPr>
            </w:pPr>
            <w:r w:rsidRPr="00C20913">
              <w:rPr>
                <w:color w:val="000000"/>
                <w:sz w:val="24"/>
                <w:szCs w:val="24"/>
                <w:lang w:eastAsia="en-US"/>
              </w:rPr>
              <w:t>41</w:t>
            </w:r>
          </w:p>
        </w:tc>
        <w:tc>
          <w:tcPr>
            <w:tcW w:w="1701" w:type="dxa"/>
          </w:tcPr>
          <w:p w:rsidR="007B0977" w:rsidRPr="00C20913" w:rsidRDefault="007B0977" w:rsidP="007B0977">
            <w:pPr>
              <w:autoSpaceDE w:val="0"/>
              <w:autoSpaceDN w:val="0"/>
              <w:adjustRightInd w:val="0"/>
              <w:jc w:val="center"/>
              <w:rPr>
                <w:rFonts w:eastAsia="Calibri"/>
                <w:color w:val="000000"/>
                <w:sz w:val="24"/>
                <w:szCs w:val="24"/>
                <w:lang w:eastAsia="en-US"/>
              </w:rPr>
            </w:pPr>
            <w:r w:rsidRPr="00C20913">
              <w:rPr>
                <w:rFonts w:eastAsia="Calibri"/>
                <w:color w:val="000000"/>
                <w:sz w:val="24"/>
                <w:szCs w:val="24"/>
                <w:lang w:eastAsia="en-US"/>
              </w:rPr>
              <w:t>45</w:t>
            </w:r>
          </w:p>
        </w:tc>
        <w:tc>
          <w:tcPr>
            <w:tcW w:w="1276" w:type="dxa"/>
          </w:tcPr>
          <w:p w:rsidR="007B0977" w:rsidRPr="00C20913" w:rsidRDefault="007B0977" w:rsidP="007B0977">
            <w:pPr>
              <w:autoSpaceDE w:val="0"/>
              <w:autoSpaceDN w:val="0"/>
              <w:adjustRightInd w:val="0"/>
              <w:jc w:val="center"/>
              <w:rPr>
                <w:rFonts w:eastAsia="Calibri"/>
                <w:color w:val="000000"/>
                <w:sz w:val="24"/>
                <w:szCs w:val="24"/>
                <w:lang w:eastAsia="en-US"/>
              </w:rPr>
            </w:pPr>
            <w:r w:rsidRPr="00C20913">
              <w:rPr>
                <w:rFonts w:eastAsia="Calibri"/>
                <w:color w:val="000000"/>
                <w:sz w:val="24"/>
                <w:szCs w:val="24"/>
                <w:lang w:eastAsia="en-US"/>
              </w:rPr>
              <w:t>-16</w:t>
            </w:r>
          </w:p>
        </w:tc>
      </w:tr>
      <w:tr w:rsidR="007B0977" w:rsidRPr="00C20913" w:rsidTr="00EA0CDA">
        <w:tc>
          <w:tcPr>
            <w:tcW w:w="1418" w:type="dxa"/>
          </w:tcPr>
          <w:p w:rsidR="007B0977" w:rsidRPr="00C20913" w:rsidRDefault="007B0977" w:rsidP="007B0977">
            <w:pPr>
              <w:autoSpaceDE w:val="0"/>
              <w:autoSpaceDN w:val="0"/>
              <w:adjustRightInd w:val="0"/>
              <w:rPr>
                <w:sz w:val="24"/>
                <w:szCs w:val="24"/>
              </w:rPr>
            </w:pPr>
            <w:r w:rsidRPr="00C20913">
              <w:rPr>
                <w:sz w:val="24"/>
                <w:szCs w:val="24"/>
              </w:rPr>
              <w:t>Мотовил</w:t>
            </w:r>
            <w:r w:rsidRPr="00C20913">
              <w:rPr>
                <w:sz w:val="24"/>
                <w:szCs w:val="24"/>
              </w:rPr>
              <w:t>и</w:t>
            </w:r>
            <w:r w:rsidRPr="00C20913">
              <w:rPr>
                <w:sz w:val="24"/>
                <w:szCs w:val="24"/>
              </w:rPr>
              <w:t>хинский</w:t>
            </w:r>
          </w:p>
        </w:tc>
        <w:tc>
          <w:tcPr>
            <w:tcW w:w="1701" w:type="dxa"/>
          </w:tcPr>
          <w:p w:rsidR="00BD1B7F" w:rsidRDefault="00BD1B7F" w:rsidP="007B0977">
            <w:pPr>
              <w:autoSpaceDE w:val="0"/>
              <w:autoSpaceDN w:val="0"/>
              <w:adjustRightInd w:val="0"/>
              <w:jc w:val="center"/>
              <w:rPr>
                <w:rFonts w:eastAsia="Calibri"/>
                <w:color w:val="000000"/>
                <w:sz w:val="24"/>
                <w:szCs w:val="24"/>
                <w:lang w:eastAsia="en-US"/>
              </w:rPr>
            </w:pPr>
          </w:p>
          <w:p w:rsidR="007B0977" w:rsidRPr="00C20913" w:rsidRDefault="007B0977" w:rsidP="007B0977">
            <w:pPr>
              <w:autoSpaceDE w:val="0"/>
              <w:autoSpaceDN w:val="0"/>
              <w:adjustRightInd w:val="0"/>
              <w:jc w:val="center"/>
              <w:rPr>
                <w:rFonts w:eastAsia="Calibri"/>
                <w:color w:val="000000"/>
                <w:sz w:val="24"/>
                <w:szCs w:val="24"/>
                <w:lang w:eastAsia="en-US"/>
              </w:rPr>
            </w:pPr>
            <w:r w:rsidRPr="00C20913">
              <w:rPr>
                <w:rFonts w:eastAsia="Calibri"/>
                <w:color w:val="000000"/>
                <w:sz w:val="24"/>
                <w:szCs w:val="24"/>
                <w:lang w:eastAsia="en-US"/>
              </w:rPr>
              <w:t>186286</w:t>
            </w:r>
          </w:p>
        </w:tc>
        <w:tc>
          <w:tcPr>
            <w:tcW w:w="1276" w:type="dxa"/>
            <w:vMerge/>
          </w:tcPr>
          <w:p w:rsidR="007B0977" w:rsidRPr="00C20913" w:rsidRDefault="007B0977" w:rsidP="007B0977">
            <w:pPr>
              <w:autoSpaceDE w:val="0"/>
              <w:autoSpaceDN w:val="0"/>
              <w:adjustRightInd w:val="0"/>
              <w:ind w:firstLine="540"/>
              <w:jc w:val="center"/>
              <w:rPr>
                <w:sz w:val="24"/>
                <w:szCs w:val="24"/>
              </w:rPr>
            </w:pPr>
          </w:p>
        </w:tc>
        <w:tc>
          <w:tcPr>
            <w:tcW w:w="1275" w:type="dxa"/>
          </w:tcPr>
          <w:p w:rsidR="00BD1B7F" w:rsidRDefault="00BD1B7F" w:rsidP="007B0977">
            <w:pPr>
              <w:autoSpaceDE w:val="0"/>
              <w:autoSpaceDN w:val="0"/>
              <w:adjustRightInd w:val="0"/>
              <w:jc w:val="center"/>
              <w:rPr>
                <w:rFonts w:eastAsia="Calibri"/>
                <w:color w:val="000000"/>
                <w:sz w:val="24"/>
                <w:szCs w:val="24"/>
                <w:lang w:eastAsia="en-US"/>
              </w:rPr>
            </w:pPr>
          </w:p>
          <w:p w:rsidR="007B0977" w:rsidRPr="00C20913" w:rsidRDefault="007B0977" w:rsidP="007B0977">
            <w:pPr>
              <w:autoSpaceDE w:val="0"/>
              <w:autoSpaceDN w:val="0"/>
              <w:adjustRightInd w:val="0"/>
              <w:jc w:val="center"/>
              <w:rPr>
                <w:rFonts w:eastAsia="Calibri"/>
                <w:color w:val="000000"/>
                <w:sz w:val="24"/>
                <w:szCs w:val="24"/>
                <w:lang w:eastAsia="en-US"/>
              </w:rPr>
            </w:pPr>
            <w:r w:rsidRPr="00C20913">
              <w:rPr>
                <w:rFonts w:eastAsia="Calibri"/>
                <w:color w:val="000000"/>
                <w:sz w:val="24"/>
                <w:szCs w:val="24"/>
                <w:lang w:eastAsia="en-US"/>
              </w:rPr>
              <w:t>110</w:t>
            </w:r>
          </w:p>
        </w:tc>
        <w:tc>
          <w:tcPr>
            <w:tcW w:w="1276" w:type="dxa"/>
          </w:tcPr>
          <w:p w:rsidR="00BD1B7F" w:rsidRDefault="00BD1B7F" w:rsidP="007B0977">
            <w:pPr>
              <w:autoSpaceDE w:val="0"/>
              <w:autoSpaceDN w:val="0"/>
              <w:adjustRightInd w:val="0"/>
              <w:jc w:val="center"/>
              <w:rPr>
                <w:color w:val="000000"/>
                <w:sz w:val="24"/>
                <w:szCs w:val="24"/>
                <w:lang w:eastAsia="en-US"/>
              </w:rPr>
            </w:pPr>
          </w:p>
          <w:p w:rsidR="007B0977" w:rsidRPr="00C20913" w:rsidRDefault="007B0977" w:rsidP="007B0977">
            <w:pPr>
              <w:autoSpaceDE w:val="0"/>
              <w:autoSpaceDN w:val="0"/>
              <w:adjustRightInd w:val="0"/>
              <w:jc w:val="center"/>
              <w:rPr>
                <w:color w:val="000000"/>
                <w:sz w:val="24"/>
                <w:szCs w:val="24"/>
                <w:lang w:eastAsia="en-US"/>
              </w:rPr>
            </w:pPr>
            <w:r w:rsidRPr="00C20913">
              <w:rPr>
                <w:color w:val="000000"/>
                <w:sz w:val="24"/>
                <w:szCs w:val="24"/>
                <w:lang w:eastAsia="en-US"/>
              </w:rPr>
              <w:t>66</w:t>
            </w:r>
          </w:p>
        </w:tc>
        <w:tc>
          <w:tcPr>
            <w:tcW w:w="1701" w:type="dxa"/>
          </w:tcPr>
          <w:p w:rsidR="00BD1B7F" w:rsidRDefault="00BD1B7F" w:rsidP="007B0977">
            <w:pPr>
              <w:autoSpaceDE w:val="0"/>
              <w:autoSpaceDN w:val="0"/>
              <w:adjustRightInd w:val="0"/>
              <w:jc w:val="center"/>
              <w:rPr>
                <w:rFonts w:eastAsia="Calibri"/>
                <w:color w:val="000000"/>
                <w:sz w:val="24"/>
                <w:szCs w:val="24"/>
                <w:lang w:eastAsia="en-US"/>
              </w:rPr>
            </w:pPr>
          </w:p>
          <w:p w:rsidR="007B0977" w:rsidRPr="00C20913" w:rsidRDefault="007B0977" w:rsidP="007B0977">
            <w:pPr>
              <w:autoSpaceDE w:val="0"/>
              <w:autoSpaceDN w:val="0"/>
              <w:adjustRightInd w:val="0"/>
              <w:jc w:val="center"/>
              <w:rPr>
                <w:rFonts w:eastAsia="Calibri"/>
                <w:color w:val="000000"/>
                <w:sz w:val="24"/>
                <w:szCs w:val="24"/>
                <w:lang w:eastAsia="en-US"/>
              </w:rPr>
            </w:pPr>
            <w:r w:rsidRPr="00C20913">
              <w:rPr>
                <w:rFonts w:eastAsia="Calibri"/>
                <w:color w:val="000000"/>
                <w:sz w:val="24"/>
                <w:szCs w:val="24"/>
                <w:lang w:eastAsia="en-US"/>
              </w:rPr>
              <w:t>71</w:t>
            </w:r>
          </w:p>
        </w:tc>
        <w:tc>
          <w:tcPr>
            <w:tcW w:w="1276" w:type="dxa"/>
          </w:tcPr>
          <w:p w:rsidR="00BD1B7F" w:rsidRDefault="00BD1B7F" w:rsidP="007B0977">
            <w:pPr>
              <w:autoSpaceDE w:val="0"/>
              <w:autoSpaceDN w:val="0"/>
              <w:adjustRightInd w:val="0"/>
              <w:jc w:val="center"/>
              <w:rPr>
                <w:rFonts w:eastAsia="Calibri"/>
                <w:color w:val="000000"/>
                <w:sz w:val="24"/>
                <w:szCs w:val="24"/>
                <w:lang w:eastAsia="en-US"/>
              </w:rPr>
            </w:pPr>
          </w:p>
          <w:p w:rsidR="007B0977" w:rsidRPr="00C20913" w:rsidRDefault="007B0977" w:rsidP="007B0977">
            <w:pPr>
              <w:autoSpaceDE w:val="0"/>
              <w:autoSpaceDN w:val="0"/>
              <w:adjustRightInd w:val="0"/>
              <w:jc w:val="center"/>
              <w:rPr>
                <w:rFonts w:eastAsia="Calibri"/>
                <w:color w:val="000000"/>
                <w:sz w:val="24"/>
                <w:szCs w:val="24"/>
                <w:lang w:eastAsia="en-US"/>
              </w:rPr>
            </w:pPr>
            <w:r w:rsidRPr="00C20913">
              <w:rPr>
                <w:rFonts w:eastAsia="Calibri"/>
                <w:color w:val="000000"/>
                <w:sz w:val="24"/>
                <w:szCs w:val="24"/>
                <w:lang w:eastAsia="en-US"/>
              </w:rPr>
              <w:t>39</w:t>
            </w:r>
          </w:p>
        </w:tc>
      </w:tr>
      <w:tr w:rsidR="007B0977" w:rsidRPr="00C20913" w:rsidTr="00EA0CDA">
        <w:tc>
          <w:tcPr>
            <w:tcW w:w="1418" w:type="dxa"/>
          </w:tcPr>
          <w:p w:rsidR="007B0977" w:rsidRPr="00C20913" w:rsidRDefault="007B0977" w:rsidP="007B0977">
            <w:pPr>
              <w:autoSpaceDE w:val="0"/>
              <w:autoSpaceDN w:val="0"/>
              <w:adjustRightInd w:val="0"/>
              <w:rPr>
                <w:sz w:val="24"/>
                <w:szCs w:val="24"/>
              </w:rPr>
            </w:pPr>
            <w:r w:rsidRPr="00C20913">
              <w:rPr>
                <w:sz w:val="24"/>
                <w:szCs w:val="24"/>
              </w:rPr>
              <w:t>Орджон</w:t>
            </w:r>
            <w:r w:rsidRPr="00C20913">
              <w:rPr>
                <w:sz w:val="24"/>
                <w:szCs w:val="24"/>
              </w:rPr>
              <w:t>и</w:t>
            </w:r>
            <w:r w:rsidRPr="00C20913">
              <w:rPr>
                <w:sz w:val="24"/>
                <w:szCs w:val="24"/>
              </w:rPr>
              <w:t>кидзевский</w:t>
            </w:r>
          </w:p>
        </w:tc>
        <w:tc>
          <w:tcPr>
            <w:tcW w:w="1701" w:type="dxa"/>
          </w:tcPr>
          <w:p w:rsidR="00BD1B7F" w:rsidRDefault="00BD1B7F" w:rsidP="007B0977">
            <w:pPr>
              <w:autoSpaceDE w:val="0"/>
              <w:autoSpaceDN w:val="0"/>
              <w:adjustRightInd w:val="0"/>
              <w:jc w:val="center"/>
              <w:rPr>
                <w:rFonts w:eastAsia="Calibri"/>
                <w:color w:val="000000"/>
                <w:sz w:val="24"/>
                <w:szCs w:val="24"/>
                <w:lang w:eastAsia="en-US"/>
              </w:rPr>
            </w:pPr>
          </w:p>
          <w:p w:rsidR="007B0977" w:rsidRPr="00C20913" w:rsidRDefault="007B0977" w:rsidP="007B0977">
            <w:pPr>
              <w:autoSpaceDE w:val="0"/>
              <w:autoSpaceDN w:val="0"/>
              <w:adjustRightInd w:val="0"/>
              <w:jc w:val="center"/>
              <w:rPr>
                <w:rFonts w:eastAsia="Calibri"/>
                <w:color w:val="000000"/>
                <w:sz w:val="24"/>
                <w:szCs w:val="24"/>
                <w:lang w:eastAsia="en-US"/>
              </w:rPr>
            </w:pPr>
            <w:r w:rsidRPr="00C20913">
              <w:rPr>
                <w:rFonts w:eastAsia="Calibri"/>
                <w:color w:val="000000"/>
                <w:sz w:val="24"/>
                <w:szCs w:val="24"/>
                <w:lang w:eastAsia="en-US"/>
              </w:rPr>
              <w:t>114317</w:t>
            </w:r>
          </w:p>
        </w:tc>
        <w:tc>
          <w:tcPr>
            <w:tcW w:w="1276" w:type="dxa"/>
            <w:vMerge/>
          </w:tcPr>
          <w:p w:rsidR="007B0977" w:rsidRPr="00C20913" w:rsidRDefault="007B0977" w:rsidP="007B0977">
            <w:pPr>
              <w:autoSpaceDE w:val="0"/>
              <w:autoSpaceDN w:val="0"/>
              <w:adjustRightInd w:val="0"/>
              <w:ind w:firstLine="540"/>
              <w:jc w:val="center"/>
              <w:rPr>
                <w:sz w:val="24"/>
                <w:szCs w:val="24"/>
              </w:rPr>
            </w:pPr>
          </w:p>
        </w:tc>
        <w:tc>
          <w:tcPr>
            <w:tcW w:w="1275" w:type="dxa"/>
          </w:tcPr>
          <w:p w:rsidR="00BD1B7F" w:rsidRDefault="00BD1B7F" w:rsidP="007B0977">
            <w:pPr>
              <w:autoSpaceDE w:val="0"/>
              <w:autoSpaceDN w:val="0"/>
              <w:adjustRightInd w:val="0"/>
              <w:jc w:val="center"/>
              <w:rPr>
                <w:rFonts w:eastAsia="Calibri"/>
                <w:color w:val="000000"/>
                <w:sz w:val="24"/>
                <w:szCs w:val="24"/>
                <w:lang w:eastAsia="en-US"/>
              </w:rPr>
            </w:pPr>
          </w:p>
          <w:p w:rsidR="007B0977" w:rsidRPr="00C20913" w:rsidRDefault="007B0977" w:rsidP="007B0977">
            <w:pPr>
              <w:autoSpaceDE w:val="0"/>
              <w:autoSpaceDN w:val="0"/>
              <w:adjustRightInd w:val="0"/>
              <w:jc w:val="center"/>
              <w:rPr>
                <w:rFonts w:eastAsia="Calibri"/>
                <w:color w:val="000000"/>
                <w:sz w:val="24"/>
                <w:szCs w:val="24"/>
                <w:lang w:eastAsia="en-US"/>
              </w:rPr>
            </w:pPr>
            <w:r w:rsidRPr="00C20913">
              <w:rPr>
                <w:rFonts w:eastAsia="Calibri"/>
                <w:color w:val="000000"/>
                <w:sz w:val="24"/>
                <w:szCs w:val="24"/>
                <w:lang w:eastAsia="en-US"/>
              </w:rPr>
              <w:t>67</w:t>
            </w:r>
          </w:p>
        </w:tc>
        <w:tc>
          <w:tcPr>
            <w:tcW w:w="1276" w:type="dxa"/>
          </w:tcPr>
          <w:p w:rsidR="00BD1B7F" w:rsidRDefault="00BD1B7F" w:rsidP="007B0977">
            <w:pPr>
              <w:autoSpaceDE w:val="0"/>
              <w:autoSpaceDN w:val="0"/>
              <w:adjustRightInd w:val="0"/>
              <w:jc w:val="center"/>
              <w:rPr>
                <w:color w:val="000000"/>
                <w:sz w:val="24"/>
                <w:szCs w:val="24"/>
                <w:lang w:eastAsia="en-US"/>
              </w:rPr>
            </w:pPr>
          </w:p>
          <w:p w:rsidR="007B0977" w:rsidRPr="00C20913" w:rsidRDefault="007B0977" w:rsidP="007B0977">
            <w:pPr>
              <w:autoSpaceDE w:val="0"/>
              <w:autoSpaceDN w:val="0"/>
              <w:adjustRightInd w:val="0"/>
              <w:jc w:val="center"/>
              <w:rPr>
                <w:color w:val="000000"/>
                <w:sz w:val="24"/>
                <w:szCs w:val="24"/>
                <w:lang w:eastAsia="en-US"/>
              </w:rPr>
            </w:pPr>
            <w:r w:rsidRPr="00C20913">
              <w:rPr>
                <w:color w:val="000000"/>
                <w:sz w:val="24"/>
                <w:szCs w:val="24"/>
                <w:lang w:eastAsia="en-US"/>
              </w:rPr>
              <w:t>38</w:t>
            </w:r>
          </w:p>
        </w:tc>
        <w:tc>
          <w:tcPr>
            <w:tcW w:w="1701" w:type="dxa"/>
          </w:tcPr>
          <w:p w:rsidR="00BD1B7F" w:rsidRDefault="00BD1B7F" w:rsidP="007B0977">
            <w:pPr>
              <w:autoSpaceDE w:val="0"/>
              <w:autoSpaceDN w:val="0"/>
              <w:adjustRightInd w:val="0"/>
              <w:jc w:val="center"/>
              <w:rPr>
                <w:rFonts w:eastAsia="Calibri"/>
                <w:color w:val="000000"/>
                <w:sz w:val="24"/>
                <w:szCs w:val="24"/>
                <w:lang w:eastAsia="en-US"/>
              </w:rPr>
            </w:pPr>
          </w:p>
          <w:p w:rsidR="007B0977" w:rsidRPr="00C20913" w:rsidRDefault="007B0977" w:rsidP="007B0977">
            <w:pPr>
              <w:autoSpaceDE w:val="0"/>
              <w:autoSpaceDN w:val="0"/>
              <w:adjustRightInd w:val="0"/>
              <w:jc w:val="center"/>
              <w:rPr>
                <w:rFonts w:eastAsia="Calibri"/>
                <w:color w:val="000000"/>
                <w:sz w:val="24"/>
                <w:szCs w:val="24"/>
                <w:lang w:eastAsia="en-US"/>
              </w:rPr>
            </w:pPr>
            <w:r w:rsidRPr="00C20913">
              <w:rPr>
                <w:rFonts w:eastAsia="Calibri"/>
                <w:color w:val="000000"/>
                <w:sz w:val="24"/>
                <w:szCs w:val="24"/>
                <w:lang w:eastAsia="en-US"/>
              </w:rPr>
              <w:t>38</w:t>
            </w:r>
          </w:p>
        </w:tc>
        <w:tc>
          <w:tcPr>
            <w:tcW w:w="1276" w:type="dxa"/>
          </w:tcPr>
          <w:p w:rsidR="00BD1B7F" w:rsidRDefault="00BD1B7F" w:rsidP="007B0977">
            <w:pPr>
              <w:autoSpaceDE w:val="0"/>
              <w:autoSpaceDN w:val="0"/>
              <w:adjustRightInd w:val="0"/>
              <w:jc w:val="center"/>
              <w:rPr>
                <w:rFonts w:eastAsia="Calibri"/>
                <w:color w:val="000000"/>
                <w:sz w:val="24"/>
                <w:szCs w:val="24"/>
                <w:lang w:eastAsia="en-US"/>
              </w:rPr>
            </w:pPr>
          </w:p>
          <w:p w:rsidR="007B0977" w:rsidRPr="00C20913" w:rsidRDefault="007B0977" w:rsidP="007B0977">
            <w:pPr>
              <w:autoSpaceDE w:val="0"/>
              <w:autoSpaceDN w:val="0"/>
              <w:adjustRightInd w:val="0"/>
              <w:jc w:val="center"/>
              <w:rPr>
                <w:rFonts w:eastAsia="Calibri"/>
                <w:color w:val="000000"/>
                <w:sz w:val="24"/>
                <w:szCs w:val="24"/>
                <w:lang w:eastAsia="en-US"/>
              </w:rPr>
            </w:pPr>
            <w:r w:rsidRPr="00C20913">
              <w:rPr>
                <w:rFonts w:eastAsia="Calibri"/>
                <w:color w:val="000000"/>
                <w:sz w:val="24"/>
                <w:szCs w:val="24"/>
                <w:lang w:eastAsia="en-US"/>
              </w:rPr>
              <w:t>29</w:t>
            </w:r>
          </w:p>
        </w:tc>
      </w:tr>
      <w:tr w:rsidR="007B0977" w:rsidRPr="00C20913" w:rsidTr="00EA0CDA">
        <w:tc>
          <w:tcPr>
            <w:tcW w:w="1418" w:type="dxa"/>
          </w:tcPr>
          <w:p w:rsidR="007B0977" w:rsidRPr="00C20913" w:rsidRDefault="007B0977" w:rsidP="007B0977">
            <w:pPr>
              <w:autoSpaceDE w:val="0"/>
              <w:autoSpaceDN w:val="0"/>
              <w:adjustRightInd w:val="0"/>
              <w:rPr>
                <w:sz w:val="24"/>
                <w:szCs w:val="24"/>
              </w:rPr>
            </w:pPr>
            <w:r w:rsidRPr="00C20913">
              <w:rPr>
                <w:sz w:val="24"/>
                <w:szCs w:val="24"/>
              </w:rPr>
              <w:t>Свердло</w:t>
            </w:r>
            <w:r w:rsidRPr="00C20913">
              <w:rPr>
                <w:sz w:val="24"/>
                <w:szCs w:val="24"/>
              </w:rPr>
              <w:t>в</w:t>
            </w:r>
            <w:r w:rsidRPr="00C20913">
              <w:rPr>
                <w:sz w:val="24"/>
                <w:szCs w:val="24"/>
              </w:rPr>
              <w:t>ский</w:t>
            </w:r>
          </w:p>
        </w:tc>
        <w:tc>
          <w:tcPr>
            <w:tcW w:w="1701" w:type="dxa"/>
          </w:tcPr>
          <w:p w:rsidR="00BD1B7F" w:rsidRDefault="00BD1B7F" w:rsidP="007B0977">
            <w:pPr>
              <w:autoSpaceDE w:val="0"/>
              <w:autoSpaceDN w:val="0"/>
              <w:adjustRightInd w:val="0"/>
              <w:jc w:val="center"/>
              <w:rPr>
                <w:rFonts w:eastAsia="Calibri"/>
                <w:color w:val="000000"/>
                <w:sz w:val="24"/>
                <w:szCs w:val="24"/>
                <w:lang w:eastAsia="en-US"/>
              </w:rPr>
            </w:pPr>
          </w:p>
          <w:p w:rsidR="007B0977" w:rsidRPr="00C20913" w:rsidRDefault="007B0977" w:rsidP="007B0977">
            <w:pPr>
              <w:autoSpaceDE w:val="0"/>
              <w:autoSpaceDN w:val="0"/>
              <w:adjustRightInd w:val="0"/>
              <w:jc w:val="center"/>
              <w:rPr>
                <w:rFonts w:eastAsia="Calibri"/>
                <w:color w:val="000000"/>
                <w:sz w:val="24"/>
                <w:szCs w:val="24"/>
                <w:lang w:eastAsia="en-US"/>
              </w:rPr>
            </w:pPr>
            <w:r w:rsidRPr="00C20913">
              <w:rPr>
                <w:rFonts w:eastAsia="Calibri"/>
                <w:color w:val="000000"/>
                <w:sz w:val="24"/>
                <w:szCs w:val="24"/>
                <w:lang w:eastAsia="en-US"/>
              </w:rPr>
              <w:t>205853</w:t>
            </w:r>
          </w:p>
        </w:tc>
        <w:tc>
          <w:tcPr>
            <w:tcW w:w="1276" w:type="dxa"/>
            <w:vMerge/>
          </w:tcPr>
          <w:p w:rsidR="007B0977" w:rsidRPr="00C20913" w:rsidRDefault="007B0977" w:rsidP="007B0977">
            <w:pPr>
              <w:autoSpaceDE w:val="0"/>
              <w:autoSpaceDN w:val="0"/>
              <w:adjustRightInd w:val="0"/>
              <w:ind w:firstLine="540"/>
              <w:jc w:val="center"/>
              <w:rPr>
                <w:sz w:val="24"/>
                <w:szCs w:val="24"/>
              </w:rPr>
            </w:pPr>
          </w:p>
        </w:tc>
        <w:tc>
          <w:tcPr>
            <w:tcW w:w="1275" w:type="dxa"/>
          </w:tcPr>
          <w:p w:rsidR="00BD1B7F" w:rsidRDefault="00BD1B7F" w:rsidP="007B0977">
            <w:pPr>
              <w:autoSpaceDE w:val="0"/>
              <w:autoSpaceDN w:val="0"/>
              <w:adjustRightInd w:val="0"/>
              <w:jc w:val="center"/>
              <w:rPr>
                <w:rFonts w:eastAsia="Calibri"/>
                <w:color w:val="000000"/>
                <w:sz w:val="24"/>
                <w:szCs w:val="24"/>
                <w:lang w:eastAsia="en-US"/>
              </w:rPr>
            </w:pPr>
          </w:p>
          <w:p w:rsidR="007B0977" w:rsidRPr="00C20913" w:rsidRDefault="007B0977" w:rsidP="007B0977">
            <w:pPr>
              <w:autoSpaceDE w:val="0"/>
              <w:autoSpaceDN w:val="0"/>
              <w:adjustRightInd w:val="0"/>
              <w:jc w:val="center"/>
              <w:rPr>
                <w:rFonts w:eastAsia="Calibri"/>
                <w:color w:val="000000"/>
                <w:sz w:val="24"/>
                <w:szCs w:val="24"/>
                <w:lang w:eastAsia="en-US"/>
              </w:rPr>
            </w:pPr>
            <w:r w:rsidRPr="00C20913">
              <w:rPr>
                <w:rFonts w:eastAsia="Calibri"/>
                <w:color w:val="000000"/>
                <w:sz w:val="24"/>
                <w:szCs w:val="24"/>
                <w:lang w:eastAsia="en-US"/>
              </w:rPr>
              <w:t>121</w:t>
            </w:r>
          </w:p>
        </w:tc>
        <w:tc>
          <w:tcPr>
            <w:tcW w:w="1276" w:type="dxa"/>
          </w:tcPr>
          <w:p w:rsidR="00BD1B7F" w:rsidRDefault="00BD1B7F" w:rsidP="007B0977">
            <w:pPr>
              <w:autoSpaceDE w:val="0"/>
              <w:autoSpaceDN w:val="0"/>
              <w:adjustRightInd w:val="0"/>
              <w:jc w:val="center"/>
              <w:rPr>
                <w:color w:val="000000"/>
                <w:sz w:val="24"/>
                <w:szCs w:val="24"/>
                <w:lang w:eastAsia="en-US"/>
              </w:rPr>
            </w:pPr>
          </w:p>
          <w:p w:rsidR="007B0977" w:rsidRPr="00C20913" w:rsidRDefault="007B0977" w:rsidP="007B0977">
            <w:pPr>
              <w:autoSpaceDE w:val="0"/>
              <w:autoSpaceDN w:val="0"/>
              <w:adjustRightInd w:val="0"/>
              <w:jc w:val="center"/>
              <w:rPr>
                <w:color w:val="000000"/>
                <w:sz w:val="24"/>
                <w:szCs w:val="24"/>
                <w:lang w:eastAsia="en-US"/>
              </w:rPr>
            </w:pPr>
            <w:r w:rsidRPr="00C20913">
              <w:rPr>
                <w:color w:val="000000"/>
                <w:sz w:val="24"/>
                <w:szCs w:val="24"/>
                <w:lang w:eastAsia="en-US"/>
              </w:rPr>
              <w:t>70</w:t>
            </w:r>
          </w:p>
        </w:tc>
        <w:tc>
          <w:tcPr>
            <w:tcW w:w="1701" w:type="dxa"/>
          </w:tcPr>
          <w:p w:rsidR="00BD1B7F" w:rsidRDefault="00BD1B7F" w:rsidP="007B0977">
            <w:pPr>
              <w:autoSpaceDE w:val="0"/>
              <w:autoSpaceDN w:val="0"/>
              <w:adjustRightInd w:val="0"/>
              <w:jc w:val="center"/>
              <w:rPr>
                <w:rFonts w:eastAsia="Calibri"/>
                <w:color w:val="000000"/>
                <w:sz w:val="24"/>
                <w:szCs w:val="24"/>
                <w:lang w:eastAsia="en-US"/>
              </w:rPr>
            </w:pPr>
          </w:p>
          <w:p w:rsidR="007B0977" w:rsidRPr="00C20913" w:rsidRDefault="007B0977" w:rsidP="007B0977">
            <w:pPr>
              <w:autoSpaceDE w:val="0"/>
              <w:autoSpaceDN w:val="0"/>
              <w:adjustRightInd w:val="0"/>
              <w:jc w:val="center"/>
              <w:rPr>
                <w:rFonts w:eastAsia="Calibri"/>
                <w:color w:val="000000"/>
                <w:sz w:val="24"/>
                <w:szCs w:val="24"/>
                <w:lang w:eastAsia="en-US"/>
              </w:rPr>
            </w:pPr>
            <w:r w:rsidRPr="00C20913">
              <w:rPr>
                <w:rFonts w:eastAsia="Calibri"/>
                <w:color w:val="000000"/>
                <w:sz w:val="24"/>
                <w:szCs w:val="24"/>
                <w:lang w:eastAsia="en-US"/>
              </w:rPr>
              <w:t>78</w:t>
            </w:r>
          </w:p>
        </w:tc>
        <w:tc>
          <w:tcPr>
            <w:tcW w:w="1276" w:type="dxa"/>
          </w:tcPr>
          <w:p w:rsidR="00BD1B7F" w:rsidRDefault="00BD1B7F" w:rsidP="007B0977">
            <w:pPr>
              <w:autoSpaceDE w:val="0"/>
              <w:autoSpaceDN w:val="0"/>
              <w:adjustRightInd w:val="0"/>
              <w:jc w:val="center"/>
              <w:rPr>
                <w:rFonts w:eastAsia="Calibri"/>
                <w:color w:val="000000"/>
                <w:sz w:val="24"/>
                <w:szCs w:val="24"/>
                <w:lang w:eastAsia="en-US"/>
              </w:rPr>
            </w:pPr>
          </w:p>
          <w:p w:rsidR="007B0977" w:rsidRPr="00C20913" w:rsidRDefault="007B0977" w:rsidP="007B0977">
            <w:pPr>
              <w:autoSpaceDE w:val="0"/>
              <w:autoSpaceDN w:val="0"/>
              <w:adjustRightInd w:val="0"/>
              <w:jc w:val="center"/>
              <w:rPr>
                <w:rFonts w:eastAsia="Calibri"/>
                <w:color w:val="000000"/>
                <w:sz w:val="24"/>
                <w:szCs w:val="24"/>
                <w:lang w:eastAsia="en-US"/>
              </w:rPr>
            </w:pPr>
            <w:r w:rsidRPr="00C20913">
              <w:rPr>
                <w:rFonts w:eastAsia="Calibri"/>
                <w:color w:val="000000"/>
                <w:sz w:val="24"/>
                <w:szCs w:val="24"/>
                <w:lang w:eastAsia="en-US"/>
              </w:rPr>
              <w:t>43</w:t>
            </w:r>
          </w:p>
        </w:tc>
      </w:tr>
    </w:tbl>
    <w:p w:rsidR="007B0977" w:rsidRPr="007B0977" w:rsidRDefault="007B0977" w:rsidP="007B0977">
      <w:pPr>
        <w:autoSpaceDE w:val="0"/>
        <w:autoSpaceDN w:val="0"/>
        <w:adjustRightInd w:val="0"/>
        <w:ind w:firstLine="709"/>
        <w:jc w:val="both"/>
        <w:rPr>
          <w:sz w:val="28"/>
          <w:szCs w:val="28"/>
        </w:rPr>
      </w:pPr>
    </w:p>
    <w:p w:rsidR="007B0977" w:rsidRPr="007B0977" w:rsidRDefault="007B0977" w:rsidP="007B0977">
      <w:pPr>
        <w:autoSpaceDE w:val="0"/>
        <w:autoSpaceDN w:val="0"/>
        <w:adjustRightInd w:val="0"/>
        <w:ind w:firstLine="709"/>
        <w:jc w:val="both"/>
        <w:rPr>
          <w:sz w:val="28"/>
          <w:szCs w:val="28"/>
        </w:rPr>
      </w:pPr>
      <w:r w:rsidRPr="007B0977">
        <w:rPr>
          <w:sz w:val="28"/>
          <w:szCs w:val="28"/>
        </w:rPr>
        <w:t>3.3.9. Потребность города Перми в плавательных бассейнах в разрезе рай</w:t>
      </w:r>
      <w:r w:rsidRPr="007B0977">
        <w:rPr>
          <w:sz w:val="28"/>
          <w:szCs w:val="28"/>
        </w:rPr>
        <w:t>о</w:t>
      </w:r>
      <w:r w:rsidRPr="007B0977">
        <w:rPr>
          <w:sz w:val="28"/>
          <w:szCs w:val="28"/>
        </w:rPr>
        <w:t>нов города Перми представлена в таблице 11.</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sz w:val="28"/>
          <w:szCs w:val="28"/>
        </w:rPr>
        <w:t>П</w:t>
      </w:r>
      <w:r w:rsidRPr="007B0977">
        <w:rPr>
          <w:rFonts w:eastAsia="Calibri"/>
          <w:sz w:val="28"/>
          <w:szCs w:val="28"/>
          <w:lang w:eastAsia="en-US"/>
        </w:rPr>
        <w:t xml:space="preserve">отребность населения в плавательных бассейнах в 2035 году остается во всех районах города Перми, за исключением Ленинского района города Перми. </w:t>
      </w:r>
    </w:p>
    <w:p w:rsidR="00C20913" w:rsidRDefault="00C20913" w:rsidP="007B0977">
      <w:pPr>
        <w:autoSpaceDE w:val="0"/>
        <w:autoSpaceDN w:val="0"/>
        <w:adjustRightInd w:val="0"/>
        <w:ind w:firstLine="709"/>
        <w:jc w:val="right"/>
        <w:rPr>
          <w:sz w:val="28"/>
          <w:szCs w:val="28"/>
        </w:rPr>
      </w:pPr>
    </w:p>
    <w:p w:rsidR="007B0977" w:rsidRPr="007B0977" w:rsidRDefault="007B0977" w:rsidP="007B0977">
      <w:pPr>
        <w:autoSpaceDE w:val="0"/>
        <w:autoSpaceDN w:val="0"/>
        <w:adjustRightInd w:val="0"/>
        <w:ind w:firstLine="709"/>
        <w:jc w:val="right"/>
        <w:rPr>
          <w:sz w:val="28"/>
          <w:szCs w:val="28"/>
        </w:rPr>
      </w:pPr>
      <w:r w:rsidRPr="007B0977">
        <w:rPr>
          <w:sz w:val="28"/>
          <w:szCs w:val="28"/>
        </w:rPr>
        <w:t>Таблица 11</w:t>
      </w:r>
    </w:p>
    <w:p w:rsidR="007B0977" w:rsidRPr="007B0977" w:rsidRDefault="007B0977" w:rsidP="007B0977">
      <w:pPr>
        <w:autoSpaceDE w:val="0"/>
        <w:autoSpaceDN w:val="0"/>
        <w:adjustRightInd w:val="0"/>
        <w:ind w:firstLine="709"/>
        <w:jc w:val="right"/>
        <w:rPr>
          <w:b/>
          <w:sz w:val="28"/>
          <w:szCs w:val="28"/>
        </w:rPr>
      </w:pPr>
    </w:p>
    <w:p w:rsidR="00945E90" w:rsidRPr="00C20913" w:rsidRDefault="007B0977" w:rsidP="007B0977">
      <w:pPr>
        <w:autoSpaceDE w:val="0"/>
        <w:autoSpaceDN w:val="0"/>
        <w:adjustRightInd w:val="0"/>
        <w:jc w:val="center"/>
        <w:rPr>
          <w:b/>
          <w:sz w:val="28"/>
          <w:szCs w:val="28"/>
        </w:rPr>
      </w:pPr>
      <w:r w:rsidRPr="00C20913">
        <w:rPr>
          <w:b/>
          <w:sz w:val="28"/>
          <w:szCs w:val="28"/>
        </w:rPr>
        <w:t xml:space="preserve">Потребность города Перми в плавательных бассейнах </w:t>
      </w:r>
    </w:p>
    <w:p w:rsidR="007B0977" w:rsidRPr="00C20913" w:rsidRDefault="007B0977" w:rsidP="007B0977">
      <w:pPr>
        <w:autoSpaceDE w:val="0"/>
        <w:autoSpaceDN w:val="0"/>
        <w:adjustRightInd w:val="0"/>
        <w:jc w:val="center"/>
        <w:rPr>
          <w:b/>
          <w:sz w:val="28"/>
          <w:szCs w:val="28"/>
        </w:rPr>
      </w:pPr>
      <w:r w:rsidRPr="00C20913">
        <w:rPr>
          <w:b/>
          <w:sz w:val="28"/>
          <w:szCs w:val="28"/>
        </w:rPr>
        <w:t>в разрезе районов города Перми</w:t>
      </w:r>
    </w:p>
    <w:p w:rsidR="007B0977" w:rsidRPr="00C20913" w:rsidRDefault="007B0977" w:rsidP="007B0977">
      <w:pPr>
        <w:autoSpaceDE w:val="0"/>
        <w:autoSpaceDN w:val="0"/>
        <w:adjustRightInd w:val="0"/>
        <w:ind w:firstLine="709"/>
        <w:jc w:val="right"/>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1276"/>
        <w:gridCol w:w="1275"/>
        <w:gridCol w:w="1276"/>
        <w:gridCol w:w="1701"/>
        <w:gridCol w:w="1276"/>
      </w:tblGrid>
      <w:tr w:rsidR="007B0977" w:rsidRPr="00C20913" w:rsidTr="00EA0CDA">
        <w:tc>
          <w:tcPr>
            <w:tcW w:w="1418" w:type="dxa"/>
          </w:tcPr>
          <w:p w:rsidR="007B0977" w:rsidRPr="00C20913" w:rsidRDefault="007B0977" w:rsidP="007B0977">
            <w:pPr>
              <w:autoSpaceDE w:val="0"/>
              <w:autoSpaceDN w:val="0"/>
              <w:adjustRightInd w:val="0"/>
              <w:jc w:val="center"/>
              <w:rPr>
                <w:sz w:val="24"/>
                <w:szCs w:val="24"/>
              </w:rPr>
            </w:pPr>
            <w:r w:rsidRPr="00C20913">
              <w:rPr>
                <w:sz w:val="24"/>
                <w:szCs w:val="24"/>
              </w:rPr>
              <w:t xml:space="preserve">Район </w:t>
            </w:r>
          </w:p>
          <w:p w:rsidR="007B0977" w:rsidRPr="00C20913" w:rsidRDefault="007B0977" w:rsidP="007B0977">
            <w:pPr>
              <w:autoSpaceDE w:val="0"/>
              <w:autoSpaceDN w:val="0"/>
              <w:adjustRightInd w:val="0"/>
              <w:jc w:val="center"/>
              <w:rPr>
                <w:sz w:val="24"/>
                <w:szCs w:val="24"/>
              </w:rPr>
            </w:pPr>
            <w:r w:rsidRPr="00C20913">
              <w:rPr>
                <w:sz w:val="24"/>
                <w:szCs w:val="24"/>
              </w:rPr>
              <w:t>города Перми</w:t>
            </w:r>
          </w:p>
        </w:tc>
        <w:tc>
          <w:tcPr>
            <w:tcW w:w="1701" w:type="dxa"/>
          </w:tcPr>
          <w:p w:rsidR="007B0977" w:rsidRPr="00C20913" w:rsidRDefault="007B0977" w:rsidP="007B0977">
            <w:pPr>
              <w:autoSpaceDE w:val="0"/>
              <w:autoSpaceDN w:val="0"/>
              <w:adjustRightInd w:val="0"/>
              <w:jc w:val="center"/>
              <w:rPr>
                <w:sz w:val="24"/>
                <w:szCs w:val="24"/>
              </w:rPr>
            </w:pPr>
            <w:r w:rsidRPr="00C20913">
              <w:rPr>
                <w:sz w:val="24"/>
                <w:szCs w:val="24"/>
              </w:rPr>
              <w:t xml:space="preserve">Численность населения </w:t>
            </w:r>
            <w:r w:rsidRPr="00C20913">
              <w:rPr>
                <w:sz w:val="24"/>
                <w:szCs w:val="24"/>
              </w:rPr>
              <w:br/>
              <w:t>(по состо</w:t>
            </w:r>
            <w:r w:rsidRPr="00C20913">
              <w:rPr>
                <w:sz w:val="24"/>
                <w:szCs w:val="24"/>
              </w:rPr>
              <w:t>я</w:t>
            </w:r>
            <w:r w:rsidRPr="00C20913">
              <w:rPr>
                <w:sz w:val="24"/>
                <w:szCs w:val="24"/>
              </w:rPr>
              <w:t>нию на 01.01.2035), чел.</w:t>
            </w:r>
          </w:p>
        </w:tc>
        <w:tc>
          <w:tcPr>
            <w:tcW w:w="1276" w:type="dxa"/>
          </w:tcPr>
          <w:p w:rsidR="007B0977" w:rsidRPr="00C20913" w:rsidRDefault="007B0977" w:rsidP="007B0977">
            <w:pPr>
              <w:autoSpaceDE w:val="0"/>
              <w:autoSpaceDN w:val="0"/>
              <w:adjustRightInd w:val="0"/>
              <w:jc w:val="center"/>
              <w:rPr>
                <w:sz w:val="24"/>
                <w:szCs w:val="24"/>
              </w:rPr>
            </w:pPr>
            <w:r w:rsidRPr="00C20913">
              <w:rPr>
                <w:sz w:val="24"/>
                <w:szCs w:val="24"/>
              </w:rPr>
              <w:t>Норм</w:t>
            </w:r>
            <w:r w:rsidRPr="00C20913">
              <w:rPr>
                <w:sz w:val="24"/>
                <w:szCs w:val="24"/>
              </w:rPr>
              <w:t>а</w:t>
            </w:r>
            <w:r w:rsidRPr="00C20913">
              <w:rPr>
                <w:sz w:val="24"/>
                <w:szCs w:val="24"/>
              </w:rPr>
              <w:t>тив, ед</w:t>
            </w:r>
            <w:r w:rsidRPr="00C20913">
              <w:rPr>
                <w:sz w:val="24"/>
                <w:szCs w:val="24"/>
              </w:rPr>
              <w:t>и</w:t>
            </w:r>
            <w:r w:rsidRPr="00C20913">
              <w:rPr>
                <w:sz w:val="24"/>
                <w:szCs w:val="24"/>
              </w:rPr>
              <w:t>ниц на 100000 жителей</w:t>
            </w:r>
          </w:p>
        </w:tc>
        <w:tc>
          <w:tcPr>
            <w:tcW w:w="1275" w:type="dxa"/>
          </w:tcPr>
          <w:p w:rsidR="007B0977" w:rsidRPr="00C20913" w:rsidRDefault="007B0977" w:rsidP="007B0977">
            <w:pPr>
              <w:autoSpaceDE w:val="0"/>
              <w:autoSpaceDN w:val="0"/>
              <w:adjustRightInd w:val="0"/>
              <w:jc w:val="center"/>
              <w:rPr>
                <w:sz w:val="24"/>
                <w:szCs w:val="24"/>
              </w:rPr>
            </w:pPr>
            <w:r w:rsidRPr="00C20913">
              <w:rPr>
                <w:sz w:val="24"/>
                <w:szCs w:val="24"/>
              </w:rPr>
              <w:t>Колич</w:t>
            </w:r>
            <w:r w:rsidRPr="00C20913">
              <w:rPr>
                <w:sz w:val="24"/>
                <w:szCs w:val="24"/>
              </w:rPr>
              <w:t>е</w:t>
            </w:r>
            <w:r w:rsidRPr="00C20913">
              <w:rPr>
                <w:sz w:val="24"/>
                <w:szCs w:val="24"/>
              </w:rPr>
              <w:t>ство об</w:t>
            </w:r>
            <w:r w:rsidRPr="00C20913">
              <w:rPr>
                <w:sz w:val="24"/>
                <w:szCs w:val="24"/>
              </w:rPr>
              <w:t>ъ</w:t>
            </w:r>
            <w:r w:rsidRPr="00C20913">
              <w:rPr>
                <w:sz w:val="24"/>
                <w:szCs w:val="24"/>
              </w:rPr>
              <w:t xml:space="preserve">ектов </w:t>
            </w:r>
            <w:r w:rsidRPr="00C20913">
              <w:rPr>
                <w:sz w:val="24"/>
                <w:szCs w:val="24"/>
              </w:rPr>
              <w:br/>
              <w:t>по норм</w:t>
            </w:r>
            <w:r w:rsidRPr="00C20913">
              <w:rPr>
                <w:sz w:val="24"/>
                <w:szCs w:val="24"/>
              </w:rPr>
              <w:t>а</w:t>
            </w:r>
            <w:r w:rsidRPr="00C20913">
              <w:rPr>
                <w:sz w:val="24"/>
                <w:szCs w:val="24"/>
              </w:rPr>
              <w:t>тиву,</w:t>
            </w:r>
          </w:p>
          <w:p w:rsidR="007B0977" w:rsidRPr="00C20913" w:rsidRDefault="007B0977" w:rsidP="007B0977">
            <w:pPr>
              <w:autoSpaceDE w:val="0"/>
              <w:autoSpaceDN w:val="0"/>
              <w:adjustRightInd w:val="0"/>
              <w:jc w:val="center"/>
              <w:rPr>
                <w:sz w:val="24"/>
                <w:szCs w:val="24"/>
              </w:rPr>
            </w:pPr>
            <w:r w:rsidRPr="00C20913">
              <w:rPr>
                <w:sz w:val="24"/>
                <w:szCs w:val="24"/>
              </w:rPr>
              <w:t>ед.</w:t>
            </w:r>
          </w:p>
        </w:tc>
        <w:tc>
          <w:tcPr>
            <w:tcW w:w="1276" w:type="dxa"/>
          </w:tcPr>
          <w:p w:rsidR="007B0977" w:rsidRPr="00C20913" w:rsidRDefault="007B0977" w:rsidP="007B0977">
            <w:pPr>
              <w:autoSpaceDE w:val="0"/>
              <w:autoSpaceDN w:val="0"/>
              <w:adjustRightInd w:val="0"/>
              <w:jc w:val="center"/>
              <w:rPr>
                <w:sz w:val="24"/>
                <w:szCs w:val="24"/>
              </w:rPr>
            </w:pPr>
            <w:r w:rsidRPr="00C20913">
              <w:rPr>
                <w:sz w:val="24"/>
                <w:szCs w:val="24"/>
              </w:rPr>
              <w:t>Фактич</w:t>
            </w:r>
            <w:r w:rsidRPr="00C20913">
              <w:rPr>
                <w:sz w:val="24"/>
                <w:szCs w:val="24"/>
              </w:rPr>
              <w:t>е</w:t>
            </w:r>
            <w:r w:rsidRPr="00C20913">
              <w:rPr>
                <w:sz w:val="24"/>
                <w:szCs w:val="24"/>
              </w:rPr>
              <w:t>ское к</w:t>
            </w:r>
            <w:r w:rsidRPr="00C20913">
              <w:rPr>
                <w:sz w:val="24"/>
                <w:szCs w:val="24"/>
              </w:rPr>
              <w:t>о</w:t>
            </w:r>
            <w:r w:rsidRPr="00C20913">
              <w:rPr>
                <w:sz w:val="24"/>
                <w:szCs w:val="24"/>
              </w:rPr>
              <w:t>личество объектов,</w:t>
            </w:r>
          </w:p>
          <w:p w:rsidR="007B0977" w:rsidRPr="00C20913" w:rsidRDefault="007B0977" w:rsidP="007B0977">
            <w:pPr>
              <w:autoSpaceDE w:val="0"/>
              <w:autoSpaceDN w:val="0"/>
              <w:adjustRightInd w:val="0"/>
              <w:jc w:val="center"/>
              <w:rPr>
                <w:sz w:val="24"/>
                <w:szCs w:val="24"/>
              </w:rPr>
            </w:pPr>
            <w:r w:rsidRPr="00C20913">
              <w:rPr>
                <w:sz w:val="24"/>
                <w:szCs w:val="24"/>
              </w:rPr>
              <w:t>ед.</w:t>
            </w:r>
          </w:p>
        </w:tc>
        <w:tc>
          <w:tcPr>
            <w:tcW w:w="1701" w:type="dxa"/>
          </w:tcPr>
          <w:p w:rsidR="007B0977" w:rsidRPr="00C20913" w:rsidRDefault="007B0977" w:rsidP="007B0977">
            <w:pPr>
              <w:autoSpaceDE w:val="0"/>
              <w:autoSpaceDN w:val="0"/>
              <w:adjustRightInd w:val="0"/>
              <w:jc w:val="center"/>
              <w:rPr>
                <w:sz w:val="24"/>
                <w:szCs w:val="24"/>
              </w:rPr>
            </w:pPr>
            <w:r w:rsidRPr="00C20913">
              <w:rPr>
                <w:sz w:val="24"/>
                <w:szCs w:val="24"/>
              </w:rPr>
              <w:t>Планируемое количество объектов (по состоянию на 01.01.2035), ед.</w:t>
            </w:r>
          </w:p>
        </w:tc>
        <w:tc>
          <w:tcPr>
            <w:tcW w:w="1276" w:type="dxa"/>
          </w:tcPr>
          <w:p w:rsidR="007B0977" w:rsidRPr="00C20913" w:rsidRDefault="007B0977" w:rsidP="007B0977">
            <w:pPr>
              <w:autoSpaceDE w:val="0"/>
              <w:autoSpaceDN w:val="0"/>
              <w:adjustRightInd w:val="0"/>
              <w:jc w:val="center"/>
              <w:rPr>
                <w:sz w:val="24"/>
                <w:szCs w:val="24"/>
              </w:rPr>
            </w:pPr>
            <w:r w:rsidRPr="00C20913">
              <w:rPr>
                <w:sz w:val="24"/>
                <w:szCs w:val="24"/>
              </w:rPr>
              <w:t>Потре</w:t>
            </w:r>
            <w:r w:rsidRPr="00C20913">
              <w:rPr>
                <w:sz w:val="24"/>
                <w:szCs w:val="24"/>
              </w:rPr>
              <w:t>б</w:t>
            </w:r>
            <w:r w:rsidRPr="00C20913">
              <w:rPr>
                <w:sz w:val="24"/>
                <w:szCs w:val="24"/>
              </w:rPr>
              <w:t>ность (дефицит +, проф</w:t>
            </w:r>
            <w:r w:rsidRPr="00C20913">
              <w:rPr>
                <w:sz w:val="24"/>
                <w:szCs w:val="24"/>
              </w:rPr>
              <w:t>и</w:t>
            </w:r>
            <w:r w:rsidRPr="00C20913">
              <w:rPr>
                <w:sz w:val="24"/>
                <w:szCs w:val="24"/>
              </w:rPr>
              <w:t>цит - ),</w:t>
            </w:r>
          </w:p>
          <w:p w:rsidR="007B0977" w:rsidRPr="00C20913" w:rsidRDefault="007B0977" w:rsidP="007B0977">
            <w:pPr>
              <w:autoSpaceDE w:val="0"/>
              <w:autoSpaceDN w:val="0"/>
              <w:adjustRightInd w:val="0"/>
              <w:jc w:val="center"/>
              <w:rPr>
                <w:sz w:val="24"/>
                <w:szCs w:val="24"/>
              </w:rPr>
            </w:pPr>
            <w:r w:rsidRPr="00C20913">
              <w:rPr>
                <w:sz w:val="24"/>
                <w:szCs w:val="24"/>
              </w:rPr>
              <w:t>ед.</w:t>
            </w:r>
          </w:p>
        </w:tc>
      </w:tr>
    </w:tbl>
    <w:p w:rsidR="007B0977" w:rsidRPr="00C20913" w:rsidRDefault="007B0977" w:rsidP="007B0977">
      <w:pPr>
        <w:autoSpaceDE w:val="0"/>
        <w:autoSpaceDN w:val="0"/>
        <w:adjustRightInd w:val="0"/>
        <w:spacing w:line="24" w:lineRule="auto"/>
        <w:ind w:firstLine="709"/>
        <w:jc w:val="center"/>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1276"/>
        <w:gridCol w:w="1275"/>
        <w:gridCol w:w="1276"/>
        <w:gridCol w:w="1701"/>
        <w:gridCol w:w="1276"/>
      </w:tblGrid>
      <w:tr w:rsidR="007B0977" w:rsidRPr="00C20913" w:rsidTr="00EA0CDA">
        <w:trPr>
          <w:tblHeader/>
        </w:trPr>
        <w:tc>
          <w:tcPr>
            <w:tcW w:w="1418" w:type="dxa"/>
          </w:tcPr>
          <w:p w:rsidR="007B0977" w:rsidRPr="00C20913" w:rsidRDefault="007B0977" w:rsidP="007B0977">
            <w:pPr>
              <w:autoSpaceDE w:val="0"/>
              <w:autoSpaceDN w:val="0"/>
              <w:adjustRightInd w:val="0"/>
              <w:jc w:val="center"/>
              <w:rPr>
                <w:sz w:val="24"/>
                <w:szCs w:val="24"/>
              </w:rPr>
            </w:pPr>
            <w:r w:rsidRPr="00C20913">
              <w:rPr>
                <w:sz w:val="24"/>
                <w:szCs w:val="24"/>
              </w:rPr>
              <w:t>1</w:t>
            </w:r>
          </w:p>
        </w:tc>
        <w:tc>
          <w:tcPr>
            <w:tcW w:w="1701" w:type="dxa"/>
          </w:tcPr>
          <w:p w:rsidR="007B0977" w:rsidRPr="00C20913" w:rsidRDefault="007B0977" w:rsidP="007B0977">
            <w:pPr>
              <w:autoSpaceDE w:val="0"/>
              <w:autoSpaceDN w:val="0"/>
              <w:adjustRightInd w:val="0"/>
              <w:jc w:val="center"/>
              <w:rPr>
                <w:sz w:val="24"/>
                <w:szCs w:val="24"/>
              </w:rPr>
            </w:pPr>
            <w:r w:rsidRPr="00C20913">
              <w:rPr>
                <w:sz w:val="24"/>
                <w:szCs w:val="24"/>
              </w:rPr>
              <w:t>2</w:t>
            </w:r>
          </w:p>
        </w:tc>
        <w:tc>
          <w:tcPr>
            <w:tcW w:w="1276" w:type="dxa"/>
          </w:tcPr>
          <w:p w:rsidR="007B0977" w:rsidRPr="00C20913" w:rsidRDefault="007B0977" w:rsidP="007B0977">
            <w:pPr>
              <w:autoSpaceDE w:val="0"/>
              <w:autoSpaceDN w:val="0"/>
              <w:adjustRightInd w:val="0"/>
              <w:jc w:val="center"/>
              <w:rPr>
                <w:sz w:val="24"/>
                <w:szCs w:val="24"/>
              </w:rPr>
            </w:pPr>
            <w:r w:rsidRPr="00C20913">
              <w:rPr>
                <w:sz w:val="24"/>
                <w:szCs w:val="24"/>
              </w:rPr>
              <w:t>3</w:t>
            </w:r>
          </w:p>
        </w:tc>
        <w:tc>
          <w:tcPr>
            <w:tcW w:w="1275" w:type="dxa"/>
          </w:tcPr>
          <w:p w:rsidR="007B0977" w:rsidRPr="00C20913" w:rsidRDefault="007B0977" w:rsidP="007B0977">
            <w:pPr>
              <w:autoSpaceDE w:val="0"/>
              <w:autoSpaceDN w:val="0"/>
              <w:adjustRightInd w:val="0"/>
              <w:jc w:val="center"/>
              <w:rPr>
                <w:sz w:val="24"/>
                <w:szCs w:val="24"/>
              </w:rPr>
            </w:pPr>
            <w:r w:rsidRPr="00C20913">
              <w:rPr>
                <w:sz w:val="24"/>
                <w:szCs w:val="24"/>
              </w:rPr>
              <w:t>4</w:t>
            </w:r>
          </w:p>
        </w:tc>
        <w:tc>
          <w:tcPr>
            <w:tcW w:w="1276" w:type="dxa"/>
          </w:tcPr>
          <w:p w:rsidR="007B0977" w:rsidRPr="00C20913" w:rsidRDefault="007B0977" w:rsidP="007B0977">
            <w:pPr>
              <w:autoSpaceDE w:val="0"/>
              <w:autoSpaceDN w:val="0"/>
              <w:adjustRightInd w:val="0"/>
              <w:jc w:val="center"/>
              <w:rPr>
                <w:sz w:val="24"/>
                <w:szCs w:val="24"/>
              </w:rPr>
            </w:pPr>
            <w:r w:rsidRPr="00C20913">
              <w:rPr>
                <w:sz w:val="24"/>
                <w:szCs w:val="24"/>
              </w:rPr>
              <w:t>5</w:t>
            </w:r>
          </w:p>
        </w:tc>
        <w:tc>
          <w:tcPr>
            <w:tcW w:w="1701" w:type="dxa"/>
          </w:tcPr>
          <w:p w:rsidR="007B0977" w:rsidRPr="00C20913" w:rsidRDefault="007B0977" w:rsidP="007B0977">
            <w:pPr>
              <w:autoSpaceDE w:val="0"/>
              <w:autoSpaceDN w:val="0"/>
              <w:adjustRightInd w:val="0"/>
              <w:jc w:val="center"/>
              <w:rPr>
                <w:sz w:val="24"/>
                <w:szCs w:val="24"/>
              </w:rPr>
            </w:pPr>
            <w:r w:rsidRPr="00C20913">
              <w:rPr>
                <w:sz w:val="24"/>
                <w:szCs w:val="24"/>
              </w:rPr>
              <w:t>6</w:t>
            </w:r>
          </w:p>
        </w:tc>
        <w:tc>
          <w:tcPr>
            <w:tcW w:w="1276" w:type="dxa"/>
          </w:tcPr>
          <w:p w:rsidR="007B0977" w:rsidRPr="00C20913" w:rsidRDefault="007B0977" w:rsidP="007B0977">
            <w:pPr>
              <w:autoSpaceDE w:val="0"/>
              <w:autoSpaceDN w:val="0"/>
              <w:adjustRightInd w:val="0"/>
              <w:jc w:val="center"/>
              <w:rPr>
                <w:sz w:val="24"/>
                <w:szCs w:val="24"/>
              </w:rPr>
            </w:pPr>
            <w:r w:rsidRPr="00C20913">
              <w:rPr>
                <w:sz w:val="24"/>
                <w:szCs w:val="24"/>
              </w:rPr>
              <w:t>7</w:t>
            </w:r>
          </w:p>
        </w:tc>
      </w:tr>
      <w:tr w:rsidR="007B0977" w:rsidRPr="00C20913" w:rsidTr="00EA0CDA">
        <w:tc>
          <w:tcPr>
            <w:tcW w:w="1418" w:type="dxa"/>
          </w:tcPr>
          <w:p w:rsidR="007B0977" w:rsidRPr="00C20913" w:rsidRDefault="007B0977" w:rsidP="007B0977">
            <w:pPr>
              <w:autoSpaceDE w:val="0"/>
              <w:autoSpaceDN w:val="0"/>
              <w:adjustRightInd w:val="0"/>
              <w:rPr>
                <w:sz w:val="24"/>
                <w:szCs w:val="24"/>
              </w:rPr>
            </w:pPr>
            <w:r w:rsidRPr="00C20913">
              <w:rPr>
                <w:sz w:val="24"/>
                <w:szCs w:val="24"/>
              </w:rPr>
              <w:t>Дзержи</w:t>
            </w:r>
            <w:r w:rsidRPr="00C20913">
              <w:rPr>
                <w:sz w:val="24"/>
                <w:szCs w:val="24"/>
              </w:rPr>
              <w:t>н</w:t>
            </w:r>
            <w:r w:rsidRPr="00C20913">
              <w:rPr>
                <w:sz w:val="24"/>
                <w:szCs w:val="24"/>
              </w:rPr>
              <w:t xml:space="preserve">ский </w:t>
            </w:r>
          </w:p>
        </w:tc>
        <w:tc>
          <w:tcPr>
            <w:tcW w:w="1701" w:type="dxa"/>
          </w:tcPr>
          <w:p w:rsidR="007B0977" w:rsidRPr="00C20913" w:rsidRDefault="007B0977" w:rsidP="007B0977">
            <w:pPr>
              <w:jc w:val="center"/>
              <w:rPr>
                <w:rFonts w:eastAsia="Calibri"/>
                <w:color w:val="000000"/>
                <w:sz w:val="24"/>
                <w:szCs w:val="24"/>
              </w:rPr>
            </w:pPr>
            <w:r w:rsidRPr="00C20913">
              <w:rPr>
                <w:rFonts w:eastAsia="Calibri"/>
                <w:color w:val="000000"/>
                <w:sz w:val="24"/>
                <w:szCs w:val="24"/>
                <w:lang w:eastAsia="en-US"/>
              </w:rPr>
              <w:t>158484</w:t>
            </w:r>
          </w:p>
        </w:tc>
        <w:tc>
          <w:tcPr>
            <w:tcW w:w="1276" w:type="dxa"/>
            <w:vMerge w:val="restart"/>
          </w:tcPr>
          <w:p w:rsidR="007B0977" w:rsidRPr="00C20913" w:rsidRDefault="007B0977" w:rsidP="007B0977">
            <w:pPr>
              <w:autoSpaceDE w:val="0"/>
              <w:autoSpaceDN w:val="0"/>
              <w:adjustRightInd w:val="0"/>
              <w:jc w:val="center"/>
              <w:rPr>
                <w:sz w:val="24"/>
                <w:szCs w:val="24"/>
              </w:rPr>
            </w:pPr>
            <w:r w:rsidRPr="00C20913">
              <w:rPr>
                <w:sz w:val="24"/>
                <w:szCs w:val="24"/>
              </w:rPr>
              <w:t>5</w:t>
            </w:r>
          </w:p>
        </w:tc>
        <w:tc>
          <w:tcPr>
            <w:tcW w:w="1275" w:type="dxa"/>
          </w:tcPr>
          <w:p w:rsidR="007B0977" w:rsidRPr="00C20913" w:rsidRDefault="007B0977" w:rsidP="007B0977">
            <w:pPr>
              <w:autoSpaceDE w:val="0"/>
              <w:autoSpaceDN w:val="0"/>
              <w:adjustRightInd w:val="0"/>
              <w:jc w:val="center"/>
              <w:rPr>
                <w:color w:val="000000"/>
                <w:sz w:val="24"/>
                <w:szCs w:val="24"/>
                <w:lang w:eastAsia="en-US"/>
              </w:rPr>
            </w:pPr>
            <w:r w:rsidRPr="00C20913">
              <w:rPr>
                <w:color w:val="000000"/>
                <w:sz w:val="24"/>
                <w:szCs w:val="24"/>
                <w:lang w:eastAsia="en-US"/>
              </w:rPr>
              <w:t>8</w:t>
            </w:r>
          </w:p>
        </w:tc>
        <w:tc>
          <w:tcPr>
            <w:tcW w:w="1276" w:type="dxa"/>
          </w:tcPr>
          <w:p w:rsidR="007B0977" w:rsidRPr="00C20913" w:rsidRDefault="007B0977" w:rsidP="007B0977">
            <w:pPr>
              <w:autoSpaceDE w:val="0"/>
              <w:autoSpaceDN w:val="0"/>
              <w:adjustRightInd w:val="0"/>
              <w:jc w:val="center"/>
              <w:rPr>
                <w:color w:val="000000"/>
                <w:sz w:val="24"/>
                <w:szCs w:val="24"/>
                <w:lang w:eastAsia="en-US"/>
              </w:rPr>
            </w:pPr>
            <w:r w:rsidRPr="00C20913">
              <w:rPr>
                <w:color w:val="000000"/>
                <w:sz w:val="24"/>
                <w:szCs w:val="24"/>
                <w:lang w:eastAsia="en-US"/>
              </w:rPr>
              <w:t>2</w:t>
            </w:r>
          </w:p>
        </w:tc>
        <w:tc>
          <w:tcPr>
            <w:tcW w:w="1701" w:type="dxa"/>
          </w:tcPr>
          <w:p w:rsidR="007B0977" w:rsidRPr="00C20913" w:rsidRDefault="007B0977" w:rsidP="007B0977">
            <w:pPr>
              <w:autoSpaceDE w:val="0"/>
              <w:autoSpaceDN w:val="0"/>
              <w:adjustRightInd w:val="0"/>
              <w:jc w:val="center"/>
              <w:rPr>
                <w:sz w:val="24"/>
                <w:szCs w:val="24"/>
              </w:rPr>
            </w:pPr>
            <w:r w:rsidRPr="00C20913">
              <w:rPr>
                <w:sz w:val="24"/>
                <w:szCs w:val="24"/>
              </w:rPr>
              <w:t>4</w:t>
            </w:r>
          </w:p>
        </w:tc>
        <w:tc>
          <w:tcPr>
            <w:tcW w:w="1276" w:type="dxa"/>
          </w:tcPr>
          <w:p w:rsidR="007B0977" w:rsidRPr="00C20913" w:rsidRDefault="007B0977" w:rsidP="007B0977">
            <w:pPr>
              <w:autoSpaceDE w:val="0"/>
              <w:autoSpaceDN w:val="0"/>
              <w:adjustRightInd w:val="0"/>
              <w:jc w:val="center"/>
              <w:rPr>
                <w:sz w:val="24"/>
                <w:szCs w:val="24"/>
              </w:rPr>
            </w:pPr>
            <w:r w:rsidRPr="00C20913">
              <w:rPr>
                <w:sz w:val="24"/>
                <w:szCs w:val="24"/>
              </w:rPr>
              <w:t>4</w:t>
            </w:r>
          </w:p>
        </w:tc>
      </w:tr>
      <w:tr w:rsidR="007B0977" w:rsidRPr="00C20913" w:rsidTr="00EA0CDA">
        <w:tc>
          <w:tcPr>
            <w:tcW w:w="1418" w:type="dxa"/>
          </w:tcPr>
          <w:p w:rsidR="007B0977" w:rsidRPr="00C20913" w:rsidRDefault="007B0977" w:rsidP="007B0977">
            <w:pPr>
              <w:autoSpaceDE w:val="0"/>
              <w:autoSpaceDN w:val="0"/>
              <w:adjustRightInd w:val="0"/>
              <w:rPr>
                <w:sz w:val="24"/>
                <w:szCs w:val="24"/>
              </w:rPr>
            </w:pPr>
            <w:r w:rsidRPr="00C20913">
              <w:rPr>
                <w:sz w:val="24"/>
                <w:szCs w:val="24"/>
              </w:rPr>
              <w:t>Индустр</w:t>
            </w:r>
            <w:r w:rsidRPr="00C20913">
              <w:rPr>
                <w:sz w:val="24"/>
                <w:szCs w:val="24"/>
              </w:rPr>
              <w:t>и</w:t>
            </w:r>
            <w:r w:rsidRPr="00C20913">
              <w:rPr>
                <w:sz w:val="24"/>
                <w:szCs w:val="24"/>
              </w:rPr>
              <w:t xml:space="preserve">альный </w:t>
            </w:r>
          </w:p>
        </w:tc>
        <w:tc>
          <w:tcPr>
            <w:tcW w:w="1701" w:type="dxa"/>
          </w:tcPr>
          <w:p w:rsidR="007B0977" w:rsidRPr="00C20913" w:rsidRDefault="007B0977" w:rsidP="007B0977">
            <w:pPr>
              <w:autoSpaceDE w:val="0"/>
              <w:autoSpaceDN w:val="0"/>
              <w:adjustRightInd w:val="0"/>
              <w:jc w:val="center"/>
              <w:rPr>
                <w:rFonts w:eastAsia="Calibri"/>
                <w:color w:val="000000"/>
                <w:sz w:val="24"/>
                <w:szCs w:val="24"/>
                <w:lang w:eastAsia="en-US"/>
              </w:rPr>
            </w:pPr>
            <w:r w:rsidRPr="00C20913">
              <w:rPr>
                <w:rFonts w:eastAsia="Calibri"/>
                <w:color w:val="000000"/>
                <w:sz w:val="24"/>
                <w:szCs w:val="24"/>
                <w:lang w:eastAsia="en-US"/>
              </w:rPr>
              <w:t>160538</w:t>
            </w:r>
          </w:p>
        </w:tc>
        <w:tc>
          <w:tcPr>
            <w:tcW w:w="1276" w:type="dxa"/>
            <w:vMerge/>
          </w:tcPr>
          <w:p w:rsidR="007B0977" w:rsidRPr="00C20913" w:rsidRDefault="007B0977" w:rsidP="007B0977">
            <w:pPr>
              <w:autoSpaceDE w:val="0"/>
              <w:autoSpaceDN w:val="0"/>
              <w:adjustRightInd w:val="0"/>
              <w:ind w:firstLine="540"/>
              <w:jc w:val="center"/>
              <w:rPr>
                <w:sz w:val="24"/>
                <w:szCs w:val="24"/>
              </w:rPr>
            </w:pPr>
          </w:p>
        </w:tc>
        <w:tc>
          <w:tcPr>
            <w:tcW w:w="1275" w:type="dxa"/>
          </w:tcPr>
          <w:p w:rsidR="007B0977" w:rsidRPr="00C20913" w:rsidRDefault="007B0977" w:rsidP="007B0977">
            <w:pPr>
              <w:autoSpaceDE w:val="0"/>
              <w:autoSpaceDN w:val="0"/>
              <w:adjustRightInd w:val="0"/>
              <w:jc w:val="center"/>
              <w:rPr>
                <w:color w:val="000000"/>
                <w:sz w:val="24"/>
                <w:szCs w:val="24"/>
                <w:lang w:eastAsia="en-US"/>
              </w:rPr>
            </w:pPr>
            <w:r w:rsidRPr="00C20913">
              <w:rPr>
                <w:color w:val="000000"/>
                <w:sz w:val="24"/>
                <w:szCs w:val="24"/>
                <w:lang w:eastAsia="en-US"/>
              </w:rPr>
              <w:t>8</w:t>
            </w:r>
          </w:p>
        </w:tc>
        <w:tc>
          <w:tcPr>
            <w:tcW w:w="1276" w:type="dxa"/>
          </w:tcPr>
          <w:p w:rsidR="007B0977" w:rsidRPr="00C20913" w:rsidRDefault="007B0977" w:rsidP="007B0977">
            <w:pPr>
              <w:autoSpaceDE w:val="0"/>
              <w:autoSpaceDN w:val="0"/>
              <w:adjustRightInd w:val="0"/>
              <w:jc w:val="center"/>
              <w:rPr>
                <w:color w:val="000000"/>
                <w:sz w:val="24"/>
                <w:szCs w:val="24"/>
                <w:lang w:eastAsia="en-US"/>
              </w:rPr>
            </w:pPr>
            <w:r w:rsidRPr="00C20913">
              <w:rPr>
                <w:color w:val="000000"/>
                <w:sz w:val="24"/>
                <w:szCs w:val="24"/>
                <w:lang w:eastAsia="en-US"/>
              </w:rPr>
              <w:t>5</w:t>
            </w:r>
          </w:p>
        </w:tc>
        <w:tc>
          <w:tcPr>
            <w:tcW w:w="1701" w:type="dxa"/>
          </w:tcPr>
          <w:p w:rsidR="007B0977" w:rsidRPr="00C20913" w:rsidRDefault="007B0977" w:rsidP="007B0977">
            <w:pPr>
              <w:autoSpaceDE w:val="0"/>
              <w:autoSpaceDN w:val="0"/>
              <w:adjustRightInd w:val="0"/>
              <w:jc w:val="center"/>
              <w:rPr>
                <w:sz w:val="24"/>
                <w:szCs w:val="24"/>
              </w:rPr>
            </w:pPr>
            <w:r w:rsidRPr="00C20913">
              <w:rPr>
                <w:sz w:val="24"/>
                <w:szCs w:val="24"/>
              </w:rPr>
              <w:t>5</w:t>
            </w:r>
          </w:p>
        </w:tc>
        <w:tc>
          <w:tcPr>
            <w:tcW w:w="1276" w:type="dxa"/>
          </w:tcPr>
          <w:p w:rsidR="007B0977" w:rsidRPr="00C20913" w:rsidRDefault="007B0977" w:rsidP="007B0977">
            <w:pPr>
              <w:autoSpaceDE w:val="0"/>
              <w:autoSpaceDN w:val="0"/>
              <w:adjustRightInd w:val="0"/>
              <w:jc w:val="center"/>
              <w:rPr>
                <w:sz w:val="24"/>
                <w:szCs w:val="24"/>
              </w:rPr>
            </w:pPr>
            <w:r w:rsidRPr="00C20913">
              <w:rPr>
                <w:sz w:val="24"/>
                <w:szCs w:val="24"/>
              </w:rPr>
              <w:t>3</w:t>
            </w:r>
          </w:p>
        </w:tc>
      </w:tr>
      <w:tr w:rsidR="007B0977" w:rsidRPr="00C20913" w:rsidTr="00EA0CDA">
        <w:trPr>
          <w:trHeight w:val="331"/>
        </w:trPr>
        <w:tc>
          <w:tcPr>
            <w:tcW w:w="1418" w:type="dxa"/>
          </w:tcPr>
          <w:p w:rsidR="007B0977" w:rsidRPr="00C20913" w:rsidRDefault="007B0977" w:rsidP="007B0977">
            <w:pPr>
              <w:autoSpaceDE w:val="0"/>
              <w:autoSpaceDN w:val="0"/>
              <w:adjustRightInd w:val="0"/>
              <w:rPr>
                <w:sz w:val="24"/>
                <w:szCs w:val="24"/>
              </w:rPr>
            </w:pPr>
            <w:r w:rsidRPr="00C20913">
              <w:rPr>
                <w:sz w:val="24"/>
                <w:szCs w:val="24"/>
              </w:rPr>
              <w:t>Кировский</w:t>
            </w:r>
          </w:p>
        </w:tc>
        <w:tc>
          <w:tcPr>
            <w:tcW w:w="1701" w:type="dxa"/>
          </w:tcPr>
          <w:p w:rsidR="007B0977" w:rsidRPr="00C20913" w:rsidRDefault="007B0977" w:rsidP="007B0977">
            <w:pPr>
              <w:autoSpaceDE w:val="0"/>
              <w:autoSpaceDN w:val="0"/>
              <w:adjustRightInd w:val="0"/>
              <w:jc w:val="center"/>
              <w:rPr>
                <w:rFonts w:eastAsia="Calibri"/>
                <w:color w:val="000000"/>
                <w:sz w:val="24"/>
                <w:szCs w:val="24"/>
                <w:lang w:eastAsia="en-US"/>
              </w:rPr>
            </w:pPr>
            <w:r w:rsidRPr="00C20913">
              <w:rPr>
                <w:rFonts w:eastAsia="Calibri"/>
                <w:color w:val="000000"/>
                <w:sz w:val="24"/>
                <w:szCs w:val="24"/>
                <w:lang w:eastAsia="en-US"/>
              </w:rPr>
              <w:t>124080</w:t>
            </w:r>
          </w:p>
        </w:tc>
        <w:tc>
          <w:tcPr>
            <w:tcW w:w="1276" w:type="dxa"/>
            <w:vMerge/>
          </w:tcPr>
          <w:p w:rsidR="007B0977" w:rsidRPr="00C20913" w:rsidRDefault="007B0977" w:rsidP="007B0977">
            <w:pPr>
              <w:autoSpaceDE w:val="0"/>
              <w:autoSpaceDN w:val="0"/>
              <w:adjustRightInd w:val="0"/>
              <w:ind w:firstLine="540"/>
              <w:jc w:val="center"/>
              <w:rPr>
                <w:sz w:val="24"/>
                <w:szCs w:val="24"/>
              </w:rPr>
            </w:pPr>
          </w:p>
        </w:tc>
        <w:tc>
          <w:tcPr>
            <w:tcW w:w="1275" w:type="dxa"/>
          </w:tcPr>
          <w:p w:rsidR="007B0977" w:rsidRPr="00C20913" w:rsidRDefault="007B0977" w:rsidP="007B0977">
            <w:pPr>
              <w:autoSpaceDE w:val="0"/>
              <w:autoSpaceDN w:val="0"/>
              <w:adjustRightInd w:val="0"/>
              <w:jc w:val="center"/>
              <w:rPr>
                <w:color w:val="000000"/>
                <w:sz w:val="24"/>
                <w:szCs w:val="24"/>
                <w:lang w:eastAsia="en-US"/>
              </w:rPr>
            </w:pPr>
            <w:r w:rsidRPr="00C20913">
              <w:rPr>
                <w:color w:val="000000"/>
                <w:sz w:val="24"/>
                <w:szCs w:val="24"/>
                <w:lang w:eastAsia="en-US"/>
              </w:rPr>
              <w:t>6</w:t>
            </w:r>
          </w:p>
        </w:tc>
        <w:tc>
          <w:tcPr>
            <w:tcW w:w="1276" w:type="dxa"/>
          </w:tcPr>
          <w:p w:rsidR="007B0977" w:rsidRPr="00C20913" w:rsidRDefault="007B0977" w:rsidP="007B0977">
            <w:pPr>
              <w:autoSpaceDE w:val="0"/>
              <w:autoSpaceDN w:val="0"/>
              <w:adjustRightInd w:val="0"/>
              <w:jc w:val="center"/>
              <w:rPr>
                <w:color w:val="000000"/>
                <w:sz w:val="24"/>
                <w:szCs w:val="24"/>
                <w:lang w:eastAsia="en-US"/>
              </w:rPr>
            </w:pPr>
            <w:r w:rsidRPr="00C20913">
              <w:rPr>
                <w:color w:val="000000"/>
                <w:sz w:val="24"/>
                <w:szCs w:val="24"/>
                <w:lang w:eastAsia="en-US"/>
              </w:rPr>
              <w:t>2</w:t>
            </w:r>
          </w:p>
        </w:tc>
        <w:tc>
          <w:tcPr>
            <w:tcW w:w="1701" w:type="dxa"/>
          </w:tcPr>
          <w:p w:rsidR="007B0977" w:rsidRPr="00C20913" w:rsidRDefault="007B0977" w:rsidP="007B0977">
            <w:pPr>
              <w:autoSpaceDE w:val="0"/>
              <w:autoSpaceDN w:val="0"/>
              <w:adjustRightInd w:val="0"/>
              <w:jc w:val="center"/>
              <w:rPr>
                <w:sz w:val="24"/>
                <w:szCs w:val="24"/>
              </w:rPr>
            </w:pPr>
            <w:r w:rsidRPr="00C20913">
              <w:rPr>
                <w:sz w:val="24"/>
                <w:szCs w:val="24"/>
              </w:rPr>
              <w:t>3</w:t>
            </w:r>
          </w:p>
        </w:tc>
        <w:tc>
          <w:tcPr>
            <w:tcW w:w="1276" w:type="dxa"/>
          </w:tcPr>
          <w:p w:rsidR="007B0977" w:rsidRPr="00C20913" w:rsidRDefault="007B0977" w:rsidP="007B0977">
            <w:pPr>
              <w:autoSpaceDE w:val="0"/>
              <w:autoSpaceDN w:val="0"/>
              <w:adjustRightInd w:val="0"/>
              <w:jc w:val="center"/>
              <w:rPr>
                <w:sz w:val="24"/>
                <w:szCs w:val="24"/>
              </w:rPr>
            </w:pPr>
            <w:r w:rsidRPr="00C20913">
              <w:rPr>
                <w:sz w:val="24"/>
                <w:szCs w:val="24"/>
              </w:rPr>
              <w:t>3</w:t>
            </w:r>
          </w:p>
        </w:tc>
      </w:tr>
      <w:tr w:rsidR="007B0977" w:rsidRPr="00C20913" w:rsidTr="00EA0CDA">
        <w:tc>
          <w:tcPr>
            <w:tcW w:w="1418" w:type="dxa"/>
          </w:tcPr>
          <w:p w:rsidR="007B0977" w:rsidRPr="00C20913" w:rsidRDefault="007B0977" w:rsidP="007B0977">
            <w:pPr>
              <w:autoSpaceDE w:val="0"/>
              <w:autoSpaceDN w:val="0"/>
              <w:adjustRightInd w:val="0"/>
              <w:rPr>
                <w:sz w:val="24"/>
                <w:szCs w:val="24"/>
              </w:rPr>
            </w:pPr>
            <w:r w:rsidRPr="00C20913">
              <w:rPr>
                <w:sz w:val="24"/>
                <w:szCs w:val="24"/>
              </w:rPr>
              <w:t>Ленинский</w:t>
            </w:r>
          </w:p>
        </w:tc>
        <w:tc>
          <w:tcPr>
            <w:tcW w:w="1701" w:type="dxa"/>
          </w:tcPr>
          <w:p w:rsidR="007B0977" w:rsidRPr="00C20913" w:rsidRDefault="007B0977" w:rsidP="007B0977">
            <w:pPr>
              <w:autoSpaceDE w:val="0"/>
              <w:autoSpaceDN w:val="0"/>
              <w:adjustRightInd w:val="0"/>
              <w:jc w:val="center"/>
              <w:rPr>
                <w:rFonts w:eastAsia="Calibri"/>
                <w:color w:val="000000"/>
                <w:sz w:val="24"/>
                <w:szCs w:val="24"/>
                <w:lang w:eastAsia="en-US"/>
              </w:rPr>
            </w:pPr>
            <w:r w:rsidRPr="00C20913">
              <w:rPr>
                <w:rFonts w:eastAsia="Calibri"/>
                <w:color w:val="000000"/>
                <w:sz w:val="24"/>
                <w:szCs w:val="24"/>
                <w:lang w:eastAsia="en-US"/>
              </w:rPr>
              <w:t>48755</w:t>
            </w:r>
          </w:p>
        </w:tc>
        <w:tc>
          <w:tcPr>
            <w:tcW w:w="1276" w:type="dxa"/>
            <w:vMerge/>
          </w:tcPr>
          <w:p w:rsidR="007B0977" w:rsidRPr="00C20913" w:rsidRDefault="007B0977" w:rsidP="007B0977">
            <w:pPr>
              <w:autoSpaceDE w:val="0"/>
              <w:autoSpaceDN w:val="0"/>
              <w:adjustRightInd w:val="0"/>
              <w:ind w:firstLine="540"/>
              <w:jc w:val="center"/>
              <w:rPr>
                <w:sz w:val="24"/>
                <w:szCs w:val="24"/>
              </w:rPr>
            </w:pPr>
          </w:p>
        </w:tc>
        <w:tc>
          <w:tcPr>
            <w:tcW w:w="1275" w:type="dxa"/>
          </w:tcPr>
          <w:p w:rsidR="007B0977" w:rsidRPr="00C20913" w:rsidRDefault="007B0977" w:rsidP="007B0977">
            <w:pPr>
              <w:autoSpaceDE w:val="0"/>
              <w:autoSpaceDN w:val="0"/>
              <w:adjustRightInd w:val="0"/>
              <w:jc w:val="center"/>
              <w:rPr>
                <w:color w:val="000000"/>
                <w:sz w:val="24"/>
                <w:szCs w:val="24"/>
                <w:lang w:eastAsia="en-US"/>
              </w:rPr>
            </w:pPr>
            <w:r w:rsidRPr="00C20913">
              <w:rPr>
                <w:color w:val="000000"/>
                <w:sz w:val="24"/>
                <w:szCs w:val="24"/>
                <w:lang w:eastAsia="en-US"/>
              </w:rPr>
              <w:t>2</w:t>
            </w:r>
          </w:p>
        </w:tc>
        <w:tc>
          <w:tcPr>
            <w:tcW w:w="1276" w:type="dxa"/>
          </w:tcPr>
          <w:p w:rsidR="007B0977" w:rsidRPr="00C20913" w:rsidRDefault="007B0977" w:rsidP="007B0977">
            <w:pPr>
              <w:autoSpaceDE w:val="0"/>
              <w:autoSpaceDN w:val="0"/>
              <w:adjustRightInd w:val="0"/>
              <w:jc w:val="center"/>
              <w:rPr>
                <w:color w:val="000000"/>
                <w:sz w:val="24"/>
                <w:szCs w:val="24"/>
                <w:lang w:eastAsia="en-US"/>
              </w:rPr>
            </w:pPr>
            <w:r w:rsidRPr="00C20913">
              <w:rPr>
                <w:color w:val="000000"/>
                <w:sz w:val="24"/>
                <w:szCs w:val="24"/>
                <w:lang w:eastAsia="en-US"/>
              </w:rPr>
              <w:t>4</w:t>
            </w:r>
          </w:p>
        </w:tc>
        <w:tc>
          <w:tcPr>
            <w:tcW w:w="1701" w:type="dxa"/>
          </w:tcPr>
          <w:p w:rsidR="007B0977" w:rsidRPr="00C20913" w:rsidRDefault="007B0977" w:rsidP="007B0977">
            <w:pPr>
              <w:autoSpaceDE w:val="0"/>
              <w:autoSpaceDN w:val="0"/>
              <w:adjustRightInd w:val="0"/>
              <w:jc w:val="center"/>
              <w:rPr>
                <w:sz w:val="24"/>
                <w:szCs w:val="24"/>
              </w:rPr>
            </w:pPr>
            <w:r w:rsidRPr="00C20913">
              <w:rPr>
                <w:sz w:val="24"/>
                <w:szCs w:val="24"/>
              </w:rPr>
              <w:t>4</w:t>
            </w:r>
          </w:p>
        </w:tc>
        <w:tc>
          <w:tcPr>
            <w:tcW w:w="1276" w:type="dxa"/>
          </w:tcPr>
          <w:p w:rsidR="007B0977" w:rsidRPr="00C20913" w:rsidRDefault="007B0977" w:rsidP="007B0977">
            <w:pPr>
              <w:autoSpaceDE w:val="0"/>
              <w:autoSpaceDN w:val="0"/>
              <w:adjustRightInd w:val="0"/>
              <w:jc w:val="center"/>
              <w:rPr>
                <w:sz w:val="24"/>
                <w:szCs w:val="24"/>
              </w:rPr>
            </w:pPr>
            <w:r w:rsidRPr="00C20913">
              <w:rPr>
                <w:sz w:val="24"/>
                <w:szCs w:val="24"/>
              </w:rPr>
              <w:t>-2</w:t>
            </w:r>
          </w:p>
        </w:tc>
      </w:tr>
      <w:tr w:rsidR="007B0977" w:rsidRPr="00C20913" w:rsidTr="00EA0CDA">
        <w:tc>
          <w:tcPr>
            <w:tcW w:w="1418" w:type="dxa"/>
          </w:tcPr>
          <w:p w:rsidR="007B0977" w:rsidRPr="00C20913" w:rsidRDefault="007B0977" w:rsidP="007B0977">
            <w:pPr>
              <w:autoSpaceDE w:val="0"/>
              <w:autoSpaceDN w:val="0"/>
              <w:adjustRightInd w:val="0"/>
              <w:rPr>
                <w:sz w:val="24"/>
                <w:szCs w:val="24"/>
              </w:rPr>
            </w:pPr>
            <w:r w:rsidRPr="00C20913">
              <w:rPr>
                <w:sz w:val="24"/>
                <w:szCs w:val="24"/>
              </w:rPr>
              <w:lastRenderedPageBreak/>
              <w:t>Мотовил</w:t>
            </w:r>
            <w:r w:rsidRPr="00C20913">
              <w:rPr>
                <w:sz w:val="24"/>
                <w:szCs w:val="24"/>
              </w:rPr>
              <w:t>и</w:t>
            </w:r>
            <w:r w:rsidRPr="00C20913">
              <w:rPr>
                <w:sz w:val="24"/>
                <w:szCs w:val="24"/>
              </w:rPr>
              <w:t>хинский</w:t>
            </w:r>
          </w:p>
        </w:tc>
        <w:tc>
          <w:tcPr>
            <w:tcW w:w="1701" w:type="dxa"/>
          </w:tcPr>
          <w:p w:rsidR="00BD1B7F" w:rsidRDefault="00BD1B7F" w:rsidP="007B0977">
            <w:pPr>
              <w:autoSpaceDE w:val="0"/>
              <w:autoSpaceDN w:val="0"/>
              <w:adjustRightInd w:val="0"/>
              <w:jc w:val="center"/>
              <w:rPr>
                <w:rFonts w:eastAsia="Calibri"/>
                <w:color w:val="000000"/>
                <w:sz w:val="24"/>
                <w:szCs w:val="24"/>
                <w:lang w:eastAsia="en-US"/>
              </w:rPr>
            </w:pPr>
          </w:p>
          <w:p w:rsidR="007B0977" w:rsidRPr="00C20913" w:rsidRDefault="007B0977" w:rsidP="007B0977">
            <w:pPr>
              <w:autoSpaceDE w:val="0"/>
              <w:autoSpaceDN w:val="0"/>
              <w:adjustRightInd w:val="0"/>
              <w:jc w:val="center"/>
              <w:rPr>
                <w:rFonts w:eastAsia="Calibri"/>
                <w:color w:val="000000"/>
                <w:sz w:val="24"/>
                <w:szCs w:val="24"/>
                <w:lang w:eastAsia="en-US"/>
              </w:rPr>
            </w:pPr>
            <w:r w:rsidRPr="00C20913">
              <w:rPr>
                <w:rFonts w:eastAsia="Calibri"/>
                <w:color w:val="000000"/>
                <w:sz w:val="24"/>
                <w:szCs w:val="24"/>
                <w:lang w:eastAsia="en-US"/>
              </w:rPr>
              <w:t>186286</w:t>
            </w:r>
          </w:p>
        </w:tc>
        <w:tc>
          <w:tcPr>
            <w:tcW w:w="1276" w:type="dxa"/>
            <w:vMerge/>
          </w:tcPr>
          <w:p w:rsidR="007B0977" w:rsidRPr="00C20913" w:rsidRDefault="007B0977" w:rsidP="007B0977">
            <w:pPr>
              <w:autoSpaceDE w:val="0"/>
              <w:autoSpaceDN w:val="0"/>
              <w:adjustRightInd w:val="0"/>
              <w:ind w:firstLine="540"/>
              <w:jc w:val="center"/>
              <w:rPr>
                <w:sz w:val="24"/>
                <w:szCs w:val="24"/>
              </w:rPr>
            </w:pPr>
          </w:p>
        </w:tc>
        <w:tc>
          <w:tcPr>
            <w:tcW w:w="1275" w:type="dxa"/>
          </w:tcPr>
          <w:p w:rsidR="00BD1B7F" w:rsidRDefault="00BD1B7F" w:rsidP="007B0977">
            <w:pPr>
              <w:autoSpaceDE w:val="0"/>
              <w:autoSpaceDN w:val="0"/>
              <w:adjustRightInd w:val="0"/>
              <w:jc w:val="center"/>
              <w:rPr>
                <w:color w:val="000000"/>
                <w:sz w:val="24"/>
                <w:szCs w:val="24"/>
                <w:lang w:eastAsia="en-US"/>
              </w:rPr>
            </w:pPr>
          </w:p>
          <w:p w:rsidR="007B0977" w:rsidRPr="00C20913" w:rsidRDefault="007B0977" w:rsidP="007B0977">
            <w:pPr>
              <w:autoSpaceDE w:val="0"/>
              <w:autoSpaceDN w:val="0"/>
              <w:adjustRightInd w:val="0"/>
              <w:jc w:val="center"/>
              <w:rPr>
                <w:color w:val="000000"/>
                <w:sz w:val="24"/>
                <w:szCs w:val="24"/>
                <w:lang w:eastAsia="en-US"/>
              </w:rPr>
            </w:pPr>
            <w:r w:rsidRPr="00C20913">
              <w:rPr>
                <w:color w:val="000000"/>
                <w:sz w:val="24"/>
                <w:szCs w:val="24"/>
                <w:lang w:eastAsia="en-US"/>
              </w:rPr>
              <w:t>9</w:t>
            </w:r>
          </w:p>
        </w:tc>
        <w:tc>
          <w:tcPr>
            <w:tcW w:w="1276" w:type="dxa"/>
          </w:tcPr>
          <w:p w:rsidR="00BD1B7F" w:rsidRDefault="00BD1B7F" w:rsidP="007B0977">
            <w:pPr>
              <w:autoSpaceDE w:val="0"/>
              <w:autoSpaceDN w:val="0"/>
              <w:adjustRightInd w:val="0"/>
              <w:jc w:val="center"/>
              <w:rPr>
                <w:color w:val="000000"/>
                <w:sz w:val="24"/>
                <w:szCs w:val="24"/>
                <w:lang w:eastAsia="en-US"/>
              </w:rPr>
            </w:pPr>
          </w:p>
          <w:p w:rsidR="007B0977" w:rsidRPr="00C20913" w:rsidRDefault="007B0977" w:rsidP="007B0977">
            <w:pPr>
              <w:autoSpaceDE w:val="0"/>
              <w:autoSpaceDN w:val="0"/>
              <w:adjustRightInd w:val="0"/>
              <w:jc w:val="center"/>
              <w:rPr>
                <w:color w:val="000000"/>
                <w:sz w:val="24"/>
                <w:szCs w:val="24"/>
                <w:lang w:eastAsia="en-US"/>
              </w:rPr>
            </w:pPr>
            <w:r w:rsidRPr="00C20913">
              <w:rPr>
                <w:color w:val="000000"/>
                <w:sz w:val="24"/>
                <w:szCs w:val="24"/>
                <w:lang w:eastAsia="en-US"/>
              </w:rPr>
              <w:t>6</w:t>
            </w:r>
          </w:p>
        </w:tc>
        <w:tc>
          <w:tcPr>
            <w:tcW w:w="1701" w:type="dxa"/>
          </w:tcPr>
          <w:p w:rsidR="00BD1B7F" w:rsidRDefault="00BD1B7F" w:rsidP="007B0977">
            <w:pPr>
              <w:autoSpaceDE w:val="0"/>
              <w:autoSpaceDN w:val="0"/>
              <w:adjustRightInd w:val="0"/>
              <w:jc w:val="center"/>
              <w:rPr>
                <w:sz w:val="24"/>
                <w:szCs w:val="24"/>
              </w:rPr>
            </w:pPr>
          </w:p>
          <w:p w:rsidR="007B0977" w:rsidRPr="00C20913" w:rsidRDefault="007B0977" w:rsidP="007B0977">
            <w:pPr>
              <w:autoSpaceDE w:val="0"/>
              <w:autoSpaceDN w:val="0"/>
              <w:adjustRightInd w:val="0"/>
              <w:jc w:val="center"/>
              <w:rPr>
                <w:sz w:val="24"/>
                <w:szCs w:val="24"/>
              </w:rPr>
            </w:pPr>
            <w:r w:rsidRPr="00C20913">
              <w:rPr>
                <w:sz w:val="24"/>
                <w:szCs w:val="24"/>
              </w:rPr>
              <w:t>8</w:t>
            </w:r>
          </w:p>
        </w:tc>
        <w:tc>
          <w:tcPr>
            <w:tcW w:w="1276" w:type="dxa"/>
          </w:tcPr>
          <w:p w:rsidR="00BD1B7F" w:rsidRDefault="00BD1B7F" w:rsidP="007B0977">
            <w:pPr>
              <w:autoSpaceDE w:val="0"/>
              <w:autoSpaceDN w:val="0"/>
              <w:adjustRightInd w:val="0"/>
              <w:jc w:val="center"/>
              <w:rPr>
                <w:sz w:val="24"/>
                <w:szCs w:val="24"/>
              </w:rPr>
            </w:pPr>
          </w:p>
          <w:p w:rsidR="007B0977" w:rsidRPr="00C20913" w:rsidRDefault="007B0977" w:rsidP="007B0977">
            <w:pPr>
              <w:autoSpaceDE w:val="0"/>
              <w:autoSpaceDN w:val="0"/>
              <w:adjustRightInd w:val="0"/>
              <w:jc w:val="center"/>
              <w:rPr>
                <w:sz w:val="24"/>
                <w:szCs w:val="24"/>
              </w:rPr>
            </w:pPr>
            <w:r w:rsidRPr="00C20913">
              <w:rPr>
                <w:sz w:val="24"/>
                <w:szCs w:val="24"/>
              </w:rPr>
              <w:t>1</w:t>
            </w:r>
          </w:p>
        </w:tc>
      </w:tr>
      <w:tr w:rsidR="007B0977" w:rsidRPr="00C20913" w:rsidTr="00EA0CDA">
        <w:tc>
          <w:tcPr>
            <w:tcW w:w="1418" w:type="dxa"/>
          </w:tcPr>
          <w:p w:rsidR="007B0977" w:rsidRPr="00C20913" w:rsidRDefault="007B0977" w:rsidP="007B0977">
            <w:pPr>
              <w:autoSpaceDE w:val="0"/>
              <w:autoSpaceDN w:val="0"/>
              <w:adjustRightInd w:val="0"/>
              <w:rPr>
                <w:sz w:val="24"/>
                <w:szCs w:val="24"/>
              </w:rPr>
            </w:pPr>
            <w:r w:rsidRPr="00C20913">
              <w:rPr>
                <w:sz w:val="24"/>
                <w:szCs w:val="24"/>
              </w:rPr>
              <w:t>Орджон</w:t>
            </w:r>
            <w:r w:rsidRPr="00C20913">
              <w:rPr>
                <w:sz w:val="24"/>
                <w:szCs w:val="24"/>
              </w:rPr>
              <w:t>и</w:t>
            </w:r>
            <w:r w:rsidRPr="00C20913">
              <w:rPr>
                <w:sz w:val="24"/>
                <w:szCs w:val="24"/>
              </w:rPr>
              <w:t>кидзевский</w:t>
            </w:r>
          </w:p>
        </w:tc>
        <w:tc>
          <w:tcPr>
            <w:tcW w:w="1701" w:type="dxa"/>
          </w:tcPr>
          <w:p w:rsidR="00BD1B7F" w:rsidRDefault="00BD1B7F" w:rsidP="007B0977">
            <w:pPr>
              <w:autoSpaceDE w:val="0"/>
              <w:autoSpaceDN w:val="0"/>
              <w:adjustRightInd w:val="0"/>
              <w:jc w:val="center"/>
              <w:rPr>
                <w:rFonts w:eastAsia="Calibri"/>
                <w:color w:val="000000"/>
                <w:sz w:val="24"/>
                <w:szCs w:val="24"/>
                <w:lang w:eastAsia="en-US"/>
              </w:rPr>
            </w:pPr>
          </w:p>
          <w:p w:rsidR="007B0977" w:rsidRPr="00C20913" w:rsidRDefault="007B0977" w:rsidP="007B0977">
            <w:pPr>
              <w:autoSpaceDE w:val="0"/>
              <w:autoSpaceDN w:val="0"/>
              <w:adjustRightInd w:val="0"/>
              <w:jc w:val="center"/>
              <w:rPr>
                <w:rFonts w:eastAsia="Calibri"/>
                <w:color w:val="000000"/>
                <w:sz w:val="24"/>
                <w:szCs w:val="24"/>
                <w:lang w:eastAsia="en-US"/>
              </w:rPr>
            </w:pPr>
            <w:r w:rsidRPr="00C20913">
              <w:rPr>
                <w:rFonts w:eastAsia="Calibri"/>
                <w:color w:val="000000"/>
                <w:sz w:val="24"/>
                <w:szCs w:val="24"/>
                <w:lang w:eastAsia="en-US"/>
              </w:rPr>
              <w:t>114317</w:t>
            </w:r>
          </w:p>
        </w:tc>
        <w:tc>
          <w:tcPr>
            <w:tcW w:w="1276" w:type="dxa"/>
            <w:vMerge/>
          </w:tcPr>
          <w:p w:rsidR="007B0977" w:rsidRPr="00C20913" w:rsidRDefault="007B0977" w:rsidP="007B0977">
            <w:pPr>
              <w:autoSpaceDE w:val="0"/>
              <w:autoSpaceDN w:val="0"/>
              <w:adjustRightInd w:val="0"/>
              <w:ind w:firstLine="540"/>
              <w:jc w:val="center"/>
              <w:rPr>
                <w:sz w:val="24"/>
                <w:szCs w:val="24"/>
              </w:rPr>
            </w:pPr>
          </w:p>
        </w:tc>
        <w:tc>
          <w:tcPr>
            <w:tcW w:w="1275" w:type="dxa"/>
          </w:tcPr>
          <w:p w:rsidR="00BD1B7F" w:rsidRDefault="00BD1B7F" w:rsidP="007B0977">
            <w:pPr>
              <w:autoSpaceDE w:val="0"/>
              <w:autoSpaceDN w:val="0"/>
              <w:adjustRightInd w:val="0"/>
              <w:jc w:val="center"/>
              <w:rPr>
                <w:color w:val="000000"/>
                <w:sz w:val="24"/>
                <w:szCs w:val="24"/>
                <w:lang w:eastAsia="en-US"/>
              </w:rPr>
            </w:pPr>
          </w:p>
          <w:p w:rsidR="007B0977" w:rsidRPr="00C20913" w:rsidRDefault="007B0977" w:rsidP="007B0977">
            <w:pPr>
              <w:autoSpaceDE w:val="0"/>
              <w:autoSpaceDN w:val="0"/>
              <w:adjustRightInd w:val="0"/>
              <w:jc w:val="center"/>
              <w:rPr>
                <w:color w:val="000000"/>
                <w:sz w:val="24"/>
                <w:szCs w:val="24"/>
                <w:lang w:eastAsia="en-US"/>
              </w:rPr>
            </w:pPr>
            <w:r w:rsidRPr="00C20913">
              <w:rPr>
                <w:color w:val="000000"/>
                <w:sz w:val="24"/>
                <w:szCs w:val="24"/>
                <w:lang w:eastAsia="en-US"/>
              </w:rPr>
              <w:t>6</w:t>
            </w:r>
          </w:p>
        </w:tc>
        <w:tc>
          <w:tcPr>
            <w:tcW w:w="1276" w:type="dxa"/>
          </w:tcPr>
          <w:p w:rsidR="00BD1B7F" w:rsidRDefault="00BD1B7F" w:rsidP="007B0977">
            <w:pPr>
              <w:autoSpaceDE w:val="0"/>
              <w:autoSpaceDN w:val="0"/>
              <w:adjustRightInd w:val="0"/>
              <w:jc w:val="center"/>
              <w:rPr>
                <w:color w:val="000000"/>
                <w:sz w:val="24"/>
                <w:szCs w:val="24"/>
                <w:lang w:eastAsia="en-US"/>
              </w:rPr>
            </w:pPr>
          </w:p>
          <w:p w:rsidR="007B0977" w:rsidRPr="00C20913" w:rsidRDefault="007B0977" w:rsidP="007B0977">
            <w:pPr>
              <w:autoSpaceDE w:val="0"/>
              <w:autoSpaceDN w:val="0"/>
              <w:adjustRightInd w:val="0"/>
              <w:jc w:val="center"/>
              <w:rPr>
                <w:color w:val="000000"/>
                <w:sz w:val="24"/>
                <w:szCs w:val="24"/>
                <w:lang w:eastAsia="en-US"/>
              </w:rPr>
            </w:pPr>
            <w:r w:rsidRPr="00C20913">
              <w:rPr>
                <w:color w:val="000000"/>
                <w:sz w:val="24"/>
                <w:szCs w:val="24"/>
                <w:lang w:eastAsia="en-US"/>
              </w:rPr>
              <w:t>3</w:t>
            </w:r>
          </w:p>
        </w:tc>
        <w:tc>
          <w:tcPr>
            <w:tcW w:w="1701" w:type="dxa"/>
          </w:tcPr>
          <w:p w:rsidR="00BD1B7F" w:rsidRDefault="00BD1B7F" w:rsidP="007B0977">
            <w:pPr>
              <w:autoSpaceDE w:val="0"/>
              <w:autoSpaceDN w:val="0"/>
              <w:adjustRightInd w:val="0"/>
              <w:jc w:val="center"/>
              <w:rPr>
                <w:sz w:val="24"/>
                <w:szCs w:val="24"/>
              </w:rPr>
            </w:pPr>
          </w:p>
          <w:p w:rsidR="007B0977" w:rsidRPr="00C20913" w:rsidRDefault="007B0977" w:rsidP="007B0977">
            <w:pPr>
              <w:autoSpaceDE w:val="0"/>
              <w:autoSpaceDN w:val="0"/>
              <w:adjustRightInd w:val="0"/>
              <w:jc w:val="center"/>
              <w:rPr>
                <w:sz w:val="24"/>
                <w:szCs w:val="24"/>
              </w:rPr>
            </w:pPr>
            <w:r w:rsidRPr="00C20913">
              <w:rPr>
                <w:sz w:val="24"/>
                <w:szCs w:val="24"/>
              </w:rPr>
              <w:t>4</w:t>
            </w:r>
          </w:p>
        </w:tc>
        <w:tc>
          <w:tcPr>
            <w:tcW w:w="1276" w:type="dxa"/>
          </w:tcPr>
          <w:p w:rsidR="00BD1B7F" w:rsidRDefault="00BD1B7F" w:rsidP="007B0977">
            <w:pPr>
              <w:autoSpaceDE w:val="0"/>
              <w:autoSpaceDN w:val="0"/>
              <w:adjustRightInd w:val="0"/>
              <w:jc w:val="center"/>
              <w:rPr>
                <w:sz w:val="24"/>
                <w:szCs w:val="24"/>
              </w:rPr>
            </w:pPr>
          </w:p>
          <w:p w:rsidR="007B0977" w:rsidRPr="00C20913" w:rsidRDefault="007B0977" w:rsidP="007B0977">
            <w:pPr>
              <w:autoSpaceDE w:val="0"/>
              <w:autoSpaceDN w:val="0"/>
              <w:adjustRightInd w:val="0"/>
              <w:jc w:val="center"/>
              <w:rPr>
                <w:sz w:val="24"/>
                <w:szCs w:val="24"/>
              </w:rPr>
            </w:pPr>
            <w:r w:rsidRPr="00C20913">
              <w:rPr>
                <w:sz w:val="24"/>
                <w:szCs w:val="24"/>
              </w:rPr>
              <w:t>2</w:t>
            </w:r>
          </w:p>
        </w:tc>
      </w:tr>
      <w:tr w:rsidR="007B0977" w:rsidRPr="00C20913" w:rsidTr="00EA0CDA">
        <w:tc>
          <w:tcPr>
            <w:tcW w:w="1418" w:type="dxa"/>
          </w:tcPr>
          <w:p w:rsidR="007B0977" w:rsidRPr="00C20913" w:rsidRDefault="007B0977" w:rsidP="007B0977">
            <w:pPr>
              <w:autoSpaceDE w:val="0"/>
              <w:autoSpaceDN w:val="0"/>
              <w:adjustRightInd w:val="0"/>
              <w:rPr>
                <w:sz w:val="24"/>
                <w:szCs w:val="24"/>
              </w:rPr>
            </w:pPr>
            <w:r w:rsidRPr="00C20913">
              <w:rPr>
                <w:sz w:val="24"/>
                <w:szCs w:val="24"/>
              </w:rPr>
              <w:t>Свердло</w:t>
            </w:r>
            <w:r w:rsidRPr="00C20913">
              <w:rPr>
                <w:sz w:val="24"/>
                <w:szCs w:val="24"/>
              </w:rPr>
              <w:t>в</w:t>
            </w:r>
            <w:r w:rsidRPr="00C20913">
              <w:rPr>
                <w:sz w:val="24"/>
                <w:szCs w:val="24"/>
              </w:rPr>
              <w:t>ский</w:t>
            </w:r>
          </w:p>
        </w:tc>
        <w:tc>
          <w:tcPr>
            <w:tcW w:w="1701" w:type="dxa"/>
          </w:tcPr>
          <w:p w:rsidR="00BD1B7F" w:rsidRDefault="00BD1B7F" w:rsidP="007B0977">
            <w:pPr>
              <w:autoSpaceDE w:val="0"/>
              <w:autoSpaceDN w:val="0"/>
              <w:adjustRightInd w:val="0"/>
              <w:jc w:val="center"/>
              <w:rPr>
                <w:rFonts w:eastAsia="Calibri"/>
                <w:color w:val="000000"/>
                <w:sz w:val="24"/>
                <w:szCs w:val="24"/>
                <w:lang w:eastAsia="en-US"/>
              </w:rPr>
            </w:pPr>
          </w:p>
          <w:p w:rsidR="007B0977" w:rsidRPr="00C20913" w:rsidRDefault="007B0977" w:rsidP="007B0977">
            <w:pPr>
              <w:autoSpaceDE w:val="0"/>
              <w:autoSpaceDN w:val="0"/>
              <w:adjustRightInd w:val="0"/>
              <w:jc w:val="center"/>
              <w:rPr>
                <w:rFonts w:eastAsia="Calibri"/>
                <w:color w:val="000000"/>
                <w:sz w:val="24"/>
                <w:szCs w:val="24"/>
                <w:lang w:eastAsia="en-US"/>
              </w:rPr>
            </w:pPr>
            <w:r w:rsidRPr="00C20913">
              <w:rPr>
                <w:rFonts w:eastAsia="Calibri"/>
                <w:color w:val="000000"/>
                <w:sz w:val="24"/>
                <w:szCs w:val="24"/>
                <w:lang w:eastAsia="en-US"/>
              </w:rPr>
              <w:t>205853</w:t>
            </w:r>
          </w:p>
        </w:tc>
        <w:tc>
          <w:tcPr>
            <w:tcW w:w="1276" w:type="dxa"/>
            <w:vMerge/>
          </w:tcPr>
          <w:p w:rsidR="007B0977" w:rsidRPr="00C20913" w:rsidRDefault="007B0977" w:rsidP="007B0977">
            <w:pPr>
              <w:autoSpaceDE w:val="0"/>
              <w:autoSpaceDN w:val="0"/>
              <w:adjustRightInd w:val="0"/>
              <w:ind w:firstLine="540"/>
              <w:jc w:val="center"/>
              <w:rPr>
                <w:sz w:val="24"/>
                <w:szCs w:val="24"/>
              </w:rPr>
            </w:pPr>
          </w:p>
        </w:tc>
        <w:tc>
          <w:tcPr>
            <w:tcW w:w="1275" w:type="dxa"/>
          </w:tcPr>
          <w:p w:rsidR="00BD1B7F" w:rsidRDefault="00BD1B7F" w:rsidP="007B0977">
            <w:pPr>
              <w:autoSpaceDE w:val="0"/>
              <w:autoSpaceDN w:val="0"/>
              <w:adjustRightInd w:val="0"/>
              <w:jc w:val="center"/>
              <w:rPr>
                <w:color w:val="000000"/>
                <w:sz w:val="24"/>
                <w:szCs w:val="24"/>
                <w:lang w:eastAsia="en-US"/>
              </w:rPr>
            </w:pPr>
          </w:p>
          <w:p w:rsidR="007B0977" w:rsidRPr="00C20913" w:rsidRDefault="007B0977" w:rsidP="007B0977">
            <w:pPr>
              <w:autoSpaceDE w:val="0"/>
              <w:autoSpaceDN w:val="0"/>
              <w:adjustRightInd w:val="0"/>
              <w:jc w:val="center"/>
              <w:rPr>
                <w:color w:val="000000"/>
                <w:sz w:val="24"/>
                <w:szCs w:val="24"/>
                <w:lang w:eastAsia="en-US"/>
              </w:rPr>
            </w:pPr>
            <w:r w:rsidRPr="00C20913">
              <w:rPr>
                <w:color w:val="000000"/>
                <w:sz w:val="24"/>
                <w:szCs w:val="24"/>
                <w:lang w:eastAsia="en-US"/>
              </w:rPr>
              <w:t>10</w:t>
            </w:r>
          </w:p>
        </w:tc>
        <w:tc>
          <w:tcPr>
            <w:tcW w:w="1276" w:type="dxa"/>
          </w:tcPr>
          <w:p w:rsidR="00BD1B7F" w:rsidRDefault="00BD1B7F" w:rsidP="007B0977">
            <w:pPr>
              <w:autoSpaceDE w:val="0"/>
              <w:autoSpaceDN w:val="0"/>
              <w:adjustRightInd w:val="0"/>
              <w:jc w:val="center"/>
              <w:rPr>
                <w:color w:val="000000"/>
                <w:sz w:val="24"/>
                <w:szCs w:val="24"/>
                <w:lang w:eastAsia="en-US"/>
              </w:rPr>
            </w:pPr>
          </w:p>
          <w:p w:rsidR="007B0977" w:rsidRPr="00C20913" w:rsidRDefault="007B0977" w:rsidP="007B0977">
            <w:pPr>
              <w:autoSpaceDE w:val="0"/>
              <w:autoSpaceDN w:val="0"/>
              <w:adjustRightInd w:val="0"/>
              <w:jc w:val="center"/>
              <w:rPr>
                <w:color w:val="000000"/>
                <w:sz w:val="24"/>
                <w:szCs w:val="24"/>
                <w:lang w:eastAsia="en-US"/>
              </w:rPr>
            </w:pPr>
            <w:r w:rsidRPr="00C20913">
              <w:rPr>
                <w:color w:val="000000"/>
                <w:sz w:val="24"/>
                <w:szCs w:val="24"/>
                <w:lang w:eastAsia="en-US"/>
              </w:rPr>
              <w:t>3</w:t>
            </w:r>
          </w:p>
        </w:tc>
        <w:tc>
          <w:tcPr>
            <w:tcW w:w="1701" w:type="dxa"/>
          </w:tcPr>
          <w:p w:rsidR="00BD1B7F" w:rsidRDefault="00BD1B7F" w:rsidP="007B0977">
            <w:pPr>
              <w:autoSpaceDE w:val="0"/>
              <w:autoSpaceDN w:val="0"/>
              <w:adjustRightInd w:val="0"/>
              <w:jc w:val="center"/>
              <w:rPr>
                <w:sz w:val="24"/>
                <w:szCs w:val="24"/>
              </w:rPr>
            </w:pPr>
          </w:p>
          <w:p w:rsidR="007B0977" w:rsidRPr="00C20913" w:rsidRDefault="007B0977" w:rsidP="007B0977">
            <w:pPr>
              <w:autoSpaceDE w:val="0"/>
              <w:autoSpaceDN w:val="0"/>
              <w:adjustRightInd w:val="0"/>
              <w:jc w:val="center"/>
              <w:rPr>
                <w:sz w:val="24"/>
                <w:szCs w:val="24"/>
              </w:rPr>
            </w:pPr>
            <w:r w:rsidRPr="00C20913">
              <w:rPr>
                <w:sz w:val="24"/>
                <w:szCs w:val="24"/>
              </w:rPr>
              <w:t>4</w:t>
            </w:r>
          </w:p>
        </w:tc>
        <w:tc>
          <w:tcPr>
            <w:tcW w:w="1276" w:type="dxa"/>
          </w:tcPr>
          <w:p w:rsidR="00BD1B7F" w:rsidRDefault="00BD1B7F" w:rsidP="007B0977">
            <w:pPr>
              <w:autoSpaceDE w:val="0"/>
              <w:autoSpaceDN w:val="0"/>
              <w:adjustRightInd w:val="0"/>
              <w:jc w:val="center"/>
              <w:rPr>
                <w:sz w:val="24"/>
                <w:szCs w:val="24"/>
              </w:rPr>
            </w:pPr>
          </w:p>
          <w:p w:rsidR="007B0977" w:rsidRPr="00C20913" w:rsidRDefault="007B0977" w:rsidP="007B0977">
            <w:pPr>
              <w:autoSpaceDE w:val="0"/>
              <w:autoSpaceDN w:val="0"/>
              <w:adjustRightInd w:val="0"/>
              <w:jc w:val="center"/>
              <w:rPr>
                <w:sz w:val="24"/>
                <w:szCs w:val="24"/>
              </w:rPr>
            </w:pPr>
            <w:r w:rsidRPr="00C20913">
              <w:rPr>
                <w:sz w:val="24"/>
                <w:szCs w:val="24"/>
              </w:rPr>
              <w:t>6</w:t>
            </w:r>
          </w:p>
        </w:tc>
      </w:tr>
    </w:tbl>
    <w:p w:rsidR="007B0977" w:rsidRPr="007B0977" w:rsidRDefault="007B0977" w:rsidP="007B0977">
      <w:pPr>
        <w:autoSpaceDE w:val="0"/>
        <w:autoSpaceDN w:val="0"/>
        <w:adjustRightInd w:val="0"/>
        <w:ind w:firstLine="709"/>
        <w:jc w:val="center"/>
        <w:rPr>
          <w:sz w:val="28"/>
          <w:szCs w:val="28"/>
        </w:rPr>
      </w:pP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3.3.10. Потребность города Перми в спортивных объектах планируется уд</w:t>
      </w:r>
      <w:r w:rsidRPr="007B0977">
        <w:rPr>
          <w:rFonts w:eastAsia="Calibri"/>
          <w:sz w:val="28"/>
          <w:szCs w:val="28"/>
          <w:lang w:eastAsia="en-US"/>
        </w:rPr>
        <w:t>о</w:t>
      </w:r>
      <w:r w:rsidRPr="007B0977">
        <w:rPr>
          <w:rFonts w:eastAsia="Calibri"/>
          <w:sz w:val="28"/>
          <w:szCs w:val="28"/>
          <w:lang w:eastAsia="en-US"/>
        </w:rPr>
        <w:t>влетворять за счет строительства объектов физической культуры и спорта, пред</w:t>
      </w:r>
      <w:r w:rsidRPr="007B0977">
        <w:rPr>
          <w:rFonts w:eastAsia="Calibri"/>
          <w:sz w:val="28"/>
          <w:szCs w:val="28"/>
          <w:lang w:eastAsia="en-US"/>
        </w:rPr>
        <w:t>у</w:t>
      </w:r>
      <w:r w:rsidRPr="007B0977">
        <w:rPr>
          <w:rFonts w:eastAsia="Calibri"/>
          <w:sz w:val="28"/>
          <w:szCs w:val="28"/>
          <w:lang w:eastAsia="en-US"/>
        </w:rPr>
        <w:t>смотренных утвержденной документацией по планировке территории, планиру</w:t>
      </w:r>
      <w:r w:rsidRPr="007B0977">
        <w:rPr>
          <w:rFonts w:eastAsia="Calibri"/>
          <w:sz w:val="28"/>
          <w:szCs w:val="28"/>
          <w:lang w:eastAsia="en-US"/>
        </w:rPr>
        <w:t>е</w:t>
      </w:r>
      <w:r w:rsidRPr="007B0977">
        <w:rPr>
          <w:rFonts w:eastAsia="Calibri"/>
          <w:sz w:val="28"/>
          <w:szCs w:val="28"/>
          <w:lang w:eastAsia="en-US"/>
        </w:rPr>
        <w:t>мыми к строительству спортивными комплексами и плоскостными спортивными сооружениями, межшкольными стадионами и спортивными залами в планиру</w:t>
      </w:r>
      <w:r w:rsidRPr="007B0977">
        <w:rPr>
          <w:rFonts w:eastAsia="Calibri"/>
          <w:sz w:val="28"/>
          <w:szCs w:val="28"/>
          <w:lang w:eastAsia="en-US"/>
        </w:rPr>
        <w:t>е</w:t>
      </w:r>
      <w:r w:rsidRPr="007B0977">
        <w:rPr>
          <w:rFonts w:eastAsia="Calibri"/>
          <w:sz w:val="28"/>
          <w:szCs w:val="28"/>
          <w:lang w:eastAsia="en-US"/>
        </w:rPr>
        <w:t>мых объектах образования, а также региональными объектами спорта, запланир</w:t>
      </w:r>
      <w:r w:rsidRPr="007B0977">
        <w:rPr>
          <w:rFonts w:eastAsia="Calibri"/>
          <w:sz w:val="28"/>
          <w:szCs w:val="28"/>
          <w:lang w:eastAsia="en-US"/>
        </w:rPr>
        <w:t>о</w:t>
      </w:r>
      <w:r w:rsidRPr="007B0977">
        <w:rPr>
          <w:rFonts w:eastAsia="Calibri"/>
          <w:sz w:val="28"/>
          <w:szCs w:val="28"/>
          <w:lang w:eastAsia="en-US"/>
        </w:rPr>
        <w:t>ванными Генеральным планом города Перми:</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спортивная трасса для велосипедов, лыжероллеров по ул</w:t>
      </w:r>
      <w:r w:rsidR="00C20913">
        <w:rPr>
          <w:rFonts w:eastAsia="Calibri"/>
          <w:sz w:val="28"/>
          <w:szCs w:val="28"/>
          <w:lang w:eastAsia="en-US"/>
        </w:rPr>
        <w:t xml:space="preserve">. </w:t>
      </w:r>
      <w:r w:rsidRPr="007B0977">
        <w:rPr>
          <w:rFonts w:eastAsia="Calibri"/>
          <w:sz w:val="28"/>
          <w:szCs w:val="28"/>
          <w:lang w:eastAsia="en-US"/>
        </w:rPr>
        <w:t>Агрономической, 23,</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два плавательных бассейна по ул</w:t>
      </w:r>
      <w:r w:rsidR="00C20913">
        <w:rPr>
          <w:rFonts w:eastAsia="Calibri"/>
          <w:sz w:val="28"/>
          <w:szCs w:val="28"/>
          <w:lang w:eastAsia="en-US"/>
        </w:rPr>
        <w:t xml:space="preserve">. </w:t>
      </w:r>
      <w:r w:rsidRPr="007B0977">
        <w:rPr>
          <w:rFonts w:eastAsia="Calibri"/>
          <w:sz w:val="28"/>
          <w:szCs w:val="28"/>
          <w:lang w:eastAsia="en-US"/>
        </w:rPr>
        <w:t>Гайвинской, 50 и ул</w:t>
      </w:r>
      <w:r w:rsidR="00C20913">
        <w:rPr>
          <w:rFonts w:eastAsia="Calibri"/>
          <w:sz w:val="28"/>
          <w:szCs w:val="28"/>
          <w:lang w:eastAsia="en-US"/>
        </w:rPr>
        <w:t xml:space="preserve">. </w:t>
      </w:r>
      <w:r w:rsidRPr="007B0977">
        <w:rPr>
          <w:rFonts w:eastAsia="Calibri"/>
          <w:sz w:val="28"/>
          <w:szCs w:val="28"/>
          <w:lang w:eastAsia="en-US"/>
        </w:rPr>
        <w:t>Гашкова, 20а,</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физкультурно-оздоровительный комплекс (манеж «Спартак» для легкой а</w:t>
      </w:r>
      <w:r w:rsidRPr="007B0977">
        <w:rPr>
          <w:rFonts w:eastAsia="Calibri"/>
          <w:sz w:val="28"/>
          <w:szCs w:val="28"/>
          <w:lang w:eastAsia="en-US"/>
        </w:rPr>
        <w:t>т</w:t>
      </w:r>
      <w:r w:rsidRPr="007B0977">
        <w:rPr>
          <w:rFonts w:eastAsia="Calibri"/>
          <w:sz w:val="28"/>
          <w:szCs w:val="28"/>
          <w:lang w:eastAsia="en-US"/>
        </w:rPr>
        <w:t>летики) по ул</w:t>
      </w:r>
      <w:r w:rsidR="00C20913">
        <w:rPr>
          <w:rFonts w:eastAsia="Calibri"/>
          <w:sz w:val="28"/>
          <w:szCs w:val="28"/>
          <w:lang w:eastAsia="en-US"/>
        </w:rPr>
        <w:t xml:space="preserve">. </w:t>
      </w:r>
      <w:r w:rsidRPr="007B0977">
        <w:rPr>
          <w:rFonts w:eastAsia="Calibri"/>
          <w:sz w:val="28"/>
          <w:szCs w:val="28"/>
          <w:lang w:eastAsia="en-US"/>
        </w:rPr>
        <w:t>Рабочей, 9,</w:t>
      </w:r>
    </w:p>
    <w:p w:rsidR="007B0977" w:rsidRPr="007B0977" w:rsidRDefault="007B0977" w:rsidP="007B0977">
      <w:pPr>
        <w:autoSpaceDE w:val="0"/>
        <w:autoSpaceDN w:val="0"/>
        <w:adjustRightInd w:val="0"/>
        <w:ind w:firstLine="709"/>
        <w:jc w:val="both"/>
        <w:rPr>
          <w:rFonts w:eastAsia="Calibri"/>
          <w:sz w:val="28"/>
          <w:szCs w:val="28"/>
        </w:rPr>
      </w:pPr>
      <w:r w:rsidRPr="007B0977">
        <w:rPr>
          <w:sz w:val="28"/>
          <w:szCs w:val="28"/>
        </w:rPr>
        <w:t>крытый ледовый комплекс и физкультурно-оздоровительный комплекс о</w:t>
      </w:r>
      <w:r w:rsidRPr="007B0977">
        <w:rPr>
          <w:sz w:val="28"/>
          <w:szCs w:val="28"/>
        </w:rPr>
        <w:t>т</w:t>
      </w:r>
      <w:r w:rsidRPr="007B0977">
        <w:rPr>
          <w:sz w:val="28"/>
          <w:szCs w:val="28"/>
        </w:rPr>
        <w:t>крытого типа</w:t>
      </w:r>
      <w:r w:rsidRPr="007B0977">
        <w:rPr>
          <w:rFonts w:eastAsia="Calibri"/>
          <w:sz w:val="28"/>
          <w:szCs w:val="28"/>
        </w:rPr>
        <w:t xml:space="preserve"> по ул</w:t>
      </w:r>
      <w:r w:rsidR="00C20913">
        <w:rPr>
          <w:rFonts w:eastAsia="Calibri"/>
          <w:sz w:val="28"/>
          <w:szCs w:val="28"/>
        </w:rPr>
        <w:t xml:space="preserve">. </w:t>
      </w:r>
      <w:r w:rsidR="00BD1B7F">
        <w:rPr>
          <w:rFonts w:eastAsia="Calibri"/>
          <w:sz w:val="28"/>
          <w:szCs w:val="28"/>
        </w:rPr>
        <w:t xml:space="preserve">Николая </w:t>
      </w:r>
      <w:r w:rsidRPr="007B0977">
        <w:rPr>
          <w:rFonts w:eastAsia="Calibri"/>
          <w:sz w:val="28"/>
          <w:szCs w:val="28"/>
        </w:rPr>
        <w:t xml:space="preserve">Островского, 68, </w:t>
      </w:r>
    </w:p>
    <w:p w:rsidR="007B0977" w:rsidRPr="007B0977" w:rsidRDefault="007B0977" w:rsidP="007B0977">
      <w:pPr>
        <w:autoSpaceDE w:val="0"/>
        <w:autoSpaceDN w:val="0"/>
        <w:adjustRightInd w:val="0"/>
        <w:ind w:firstLine="709"/>
        <w:jc w:val="both"/>
        <w:rPr>
          <w:sz w:val="28"/>
          <w:szCs w:val="28"/>
        </w:rPr>
      </w:pPr>
      <w:r w:rsidRPr="007B0977">
        <w:rPr>
          <w:sz w:val="28"/>
          <w:szCs w:val="28"/>
        </w:rPr>
        <w:t>крытый многофункциональный спортивный центр для круглогодичного и</w:t>
      </w:r>
      <w:r w:rsidRPr="007B0977">
        <w:rPr>
          <w:sz w:val="28"/>
          <w:szCs w:val="28"/>
        </w:rPr>
        <w:t>с</w:t>
      </w:r>
      <w:r w:rsidR="00C20913">
        <w:rPr>
          <w:sz w:val="28"/>
          <w:szCs w:val="28"/>
        </w:rPr>
        <w:t>пользования по ул.</w:t>
      </w:r>
      <w:r w:rsidRPr="007B0977">
        <w:rPr>
          <w:sz w:val="28"/>
          <w:szCs w:val="28"/>
        </w:rPr>
        <w:t xml:space="preserve"> Аркадия Гайдара, 12б,</w:t>
      </w:r>
    </w:p>
    <w:p w:rsidR="007B0977" w:rsidRPr="007B0977" w:rsidRDefault="007B0977" w:rsidP="007B0977">
      <w:pPr>
        <w:autoSpaceDE w:val="0"/>
        <w:autoSpaceDN w:val="0"/>
        <w:adjustRightInd w:val="0"/>
        <w:ind w:firstLine="709"/>
        <w:jc w:val="both"/>
        <w:rPr>
          <w:sz w:val="28"/>
          <w:szCs w:val="28"/>
        </w:rPr>
      </w:pPr>
      <w:r w:rsidRPr="007B0977">
        <w:rPr>
          <w:sz w:val="28"/>
          <w:szCs w:val="28"/>
        </w:rPr>
        <w:t>баскетбольный центр «Территория мяча» по ул</w:t>
      </w:r>
      <w:r w:rsidR="00C20913">
        <w:rPr>
          <w:sz w:val="28"/>
          <w:szCs w:val="28"/>
        </w:rPr>
        <w:t xml:space="preserve">. </w:t>
      </w:r>
      <w:r w:rsidRPr="007B0977">
        <w:rPr>
          <w:sz w:val="28"/>
          <w:szCs w:val="28"/>
        </w:rPr>
        <w:t>Клименко, 26,</w:t>
      </w:r>
    </w:p>
    <w:p w:rsidR="007B0977" w:rsidRPr="007B0977" w:rsidRDefault="007B0977" w:rsidP="007B0977">
      <w:pPr>
        <w:autoSpaceDE w:val="0"/>
        <w:autoSpaceDN w:val="0"/>
        <w:adjustRightInd w:val="0"/>
        <w:ind w:firstLine="709"/>
        <w:jc w:val="both"/>
        <w:rPr>
          <w:sz w:val="28"/>
          <w:szCs w:val="28"/>
        </w:rPr>
      </w:pPr>
      <w:r w:rsidRPr="007B0977">
        <w:rPr>
          <w:sz w:val="28"/>
          <w:szCs w:val="28"/>
        </w:rPr>
        <w:t>центр сложнокоординационных видов спорта по ул</w:t>
      </w:r>
      <w:r w:rsidR="00BD1B7F">
        <w:rPr>
          <w:sz w:val="28"/>
          <w:szCs w:val="28"/>
        </w:rPr>
        <w:t xml:space="preserve">. </w:t>
      </w:r>
      <w:r w:rsidRPr="007B0977">
        <w:rPr>
          <w:sz w:val="28"/>
          <w:szCs w:val="28"/>
        </w:rPr>
        <w:t>Нефтяников, 5,</w:t>
      </w:r>
    </w:p>
    <w:p w:rsidR="007B0977" w:rsidRPr="007B0977" w:rsidRDefault="007B0977" w:rsidP="007B0977">
      <w:pPr>
        <w:autoSpaceDE w:val="0"/>
        <w:autoSpaceDN w:val="0"/>
        <w:adjustRightInd w:val="0"/>
        <w:ind w:firstLine="709"/>
        <w:jc w:val="both"/>
        <w:rPr>
          <w:sz w:val="28"/>
          <w:szCs w:val="28"/>
        </w:rPr>
      </w:pPr>
      <w:r w:rsidRPr="007B0977">
        <w:rPr>
          <w:sz w:val="28"/>
          <w:szCs w:val="28"/>
        </w:rPr>
        <w:t>стадион в Мотовилихинском районе</w:t>
      </w:r>
      <w:r w:rsidR="00B8667F">
        <w:rPr>
          <w:sz w:val="28"/>
          <w:szCs w:val="28"/>
        </w:rPr>
        <w:t xml:space="preserve"> города Перми</w:t>
      </w:r>
      <w:r w:rsidRPr="007B0977">
        <w:rPr>
          <w:sz w:val="28"/>
          <w:szCs w:val="28"/>
        </w:rPr>
        <w:t xml:space="preserve"> и т.д.</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3.3.11. Кроме этого, строительство спортивных объектов будет предусма</w:t>
      </w:r>
      <w:r w:rsidRPr="007B0977">
        <w:rPr>
          <w:rFonts w:eastAsia="Calibri"/>
          <w:sz w:val="28"/>
          <w:szCs w:val="28"/>
          <w:lang w:eastAsia="en-US"/>
        </w:rPr>
        <w:t>т</w:t>
      </w:r>
      <w:r w:rsidRPr="007B0977">
        <w:rPr>
          <w:rFonts w:eastAsia="Calibri"/>
          <w:sz w:val="28"/>
          <w:szCs w:val="28"/>
          <w:lang w:eastAsia="en-US"/>
        </w:rPr>
        <w:t>риваться также в рамках реализации проектов муниципально-частного партне</w:t>
      </w:r>
      <w:r w:rsidRPr="007B0977">
        <w:rPr>
          <w:rFonts w:eastAsia="Calibri"/>
          <w:sz w:val="28"/>
          <w:szCs w:val="28"/>
          <w:lang w:eastAsia="en-US"/>
        </w:rPr>
        <w:t>р</w:t>
      </w:r>
      <w:r w:rsidRPr="007B0977">
        <w:rPr>
          <w:rFonts w:eastAsia="Calibri"/>
          <w:sz w:val="28"/>
          <w:szCs w:val="28"/>
          <w:lang w:eastAsia="en-US"/>
        </w:rPr>
        <w:t>ства. С 2022 года реализуется проект муниципально-частного партнерства по строительству спортивного комплекса по ул</w:t>
      </w:r>
      <w:r w:rsidR="00C20913">
        <w:rPr>
          <w:rFonts w:eastAsia="Calibri"/>
          <w:sz w:val="28"/>
          <w:szCs w:val="28"/>
          <w:lang w:eastAsia="en-US"/>
        </w:rPr>
        <w:t xml:space="preserve">. </w:t>
      </w:r>
      <w:r w:rsidRPr="007B0977">
        <w:rPr>
          <w:rFonts w:eastAsia="Calibri"/>
          <w:sz w:val="28"/>
          <w:szCs w:val="28"/>
          <w:lang w:eastAsia="en-US"/>
        </w:rPr>
        <w:t>Подлесной, 41. Ввод объекта в эксплуатацию запланирован в 2023 году.</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3.3.12. Для сбалансированного, перспективного развития спортивной и</w:t>
      </w:r>
      <w:r w:rsidRPr="007B0977">
        <w:rPr>
          <w:rFonts w:eastAsia="Calibri"/>
          <w:sz w:val="28"/>
          <w:szCs w:val="28"/>
          <w:lang w:eastAsia="en-US"/>
        </w:rPr>
        <w:t>н</w:t>
      </w:r>
      <w:r w:rsidRPr="007B0977">
        <w:rPr>
          <w:rFonts w:eastAsia="Calibri"/>
          <w:sz w:val="28"/>
          <w:szCs w:val="28"/>
          <w:lang w:eastAsia="en-US"/>
        </w:rPr>
        <w:t>фраструктуры города Перми на новых застраиваемых территориях в рамках пр</w:t>
      </w:r>
      <w:r w:rsidRPr="007B0977">
        <w:rPr>
          <w:rFonts w:eastAsia="Calibri"/>
          <w:sz w:val="28"/>
          <w:szCs w:val="28"/>
          <w:lang w:eastAsia="en-US"/>
        </w:rPr>
        <w:t>о</w:t>
      </w:r>
      <w:r w:rsidRPr="007B0977">
        <w:rPr>
          <w:rFonts w:eastAsia="Calibri"/>
          <w:sz w:val="28"/>
          <w:szCs w:val="28"/>
          <w:lang w:eastAsia="en-US"/>
        </w:rPr>
        <w:t>ектов КРТ также предусмотрено строительство следующих спортивных объектов:</w:t>
      </w:r>
    </w:p>
    <w:p w:rsidR="007B0977" w:rsidRPr="007B0977" w:rsidRDefault="007B0977" w:rsidP="007B0977">
      <w:pPr>
        <w:autoSpaceDE w:val="0"/>
        <w:autoSpaceDN w:val="0"/>
        <w:adjustRightInd w:val="0"/>
        <w:ind w:firstLine="709"/>
        <w:jc w:val="both"/>
        <w:rPr>
          <w:sz w:val="28"/>
          <w:szCs w:val="28"/>
        </w:rPr>
      </w:pPr>
      <w:r w:rsidRPr="007B0977">
        <w:rPr>
          <w:sz w:val="28"/>
          <w:szCs w:val="28"/>
        </w:rPr>
        <w:t>физкультурно-спортивный комплекс по ул</w:t>
      </w:r>
      <w:r w:rsidR="00C20913">
        <w:rPr>
          <w:sz w:val="28"/>
          <w:szCs w:val="28"/>
        </w:rPr>
        <w:t>.</w:t>
      </w:r>
      <w:r w:rsidRPr="007B0977">
        <w:rPr>
          <w:sz w:val="28"/>
          <w:szCs w:val="28"/>
        </w:rPr>
        <w:t xml:space="preserve"> Чердынской,</w:t>
      </w:r>
    </w:p>
    <w:p w:rsidR="007B0977" w:rsidRPr="007B0977" w:rsidRDefault="007B0977" w:rsidP="007B0977">
      <w:pPr>
        <w:autoSpaceDE w:val="0"/>
        <w:autoSpaceDN w:val="0"/>
        <w:adjustRightInd w:val="0"/>
        <w:ind w:firstLine="709"/>
        <w:jc w:val="both"/>
        <w:rPr>
          <w:sz w:val="28"/>
          <w:szCs w:val="28"/>
        </w:rPr>
      </w:pPr>
      <w:r w:rsidRPr="007B0977">
        <w:rPr>
          <w:sz w:val="28"/>
          <w:szCs w:val="28"/>
        </w:rPr>
        <w:t>устройство плоскостных спортивных сооружений по ул</w:t>
      </w:r>
      <w:r w:rsidR="00C20913">
        <w:rPr>
          <w:sz w:val="28"/>
          <w:szCs w:val="28"/>
        </w:rPr>
        <w:t>.</w:t>
      </w:r>
      <w:r w:rsidRPr="007B0977">
        <w:rPr>
          <w:sz w:val="28"/>
          <w:szCs w:val="28"/>
        </w:rPr>
        <w:t xml:space="preserve"> Трамвайной (</w:t>
      </w:r>
      <w:r w:rsidRPr="007B0977">
        <w:rPr>
          <w:rFonts w:eastAsia="Calibri"/>
          <w:sz w:val="28"/>
          <w:szCs w:val="28"/>
          <w:lang w:eastAsia="en-US"/>
        </w:rPr>
        <w:t>те</w:t>
      </w:r>
      <w:r w:rsidRPr="007B0977">
        <w:rPr>
          <w:rFonts w:eastAsia="Calibri"/>
          <w:sz w:val="28"/>
          <w:szCs w:val="28"/>
          <w:lang w:eastAsia="en-US"/>
        </w:rPr>
        <w:t>р</w:t>
      </w:r>
      <w:r w:rsidRPr="007B0977">
        <w:rPr>
          <w:rFonts w:eastAsia="Calibri"/>
          <w:sz w:val="28"/>
          <w:szCs w:val="28"/>
          <w:lang w:eastAsia="en-US"/>
        </w:rPr>
        <w:t>ритория бывшего Пермского маргаринового завода</w:t>
      </w:r>
      <w:r w:rsidRPr="007B0977">
        <w:rPr>
          <w:sz w:val="28"/>
          <w:szCs w:val="28"/>
        </w:rPr>
        <w:t>) и ул</w:t>
      </w:r>
      <w:r w:rsidR="00C20913">
        <w:rPr>
          <w:sz w:val="28"/>
          <w:szCs w:val="28"/>
        </w:rPr>
        <w:t>.</w:t>
      </w:r>
      <w:r w:rsidRPr="007B0977">
        <w:rPr>
          <w:sz w:val="28"/>
          <w:szCs w:val="28"/>
        </w:rPr>
        <w:t xml:space="preserve"> Спешилова.</w:t>
      </w:r>
    </w:p>
    <w:p w:rsidR="007B0977" w:rsidRPr="007B0977" w:rsidRDefault="007B0977" w:rsidP="007B0977">
      <w:pPr>
        <w:autoSpaceDE w:val="0"/>
        <w:autoSpaceDN w:val="0"/>
        <w:adjustRightInd w:val="0"/>
        <w:ind w:firstLine="709"/>
        <w:jc w:val="both"/>
        <w:rPr>
          <w:rFonts w:eastAsia="Calibri"/>
          <w:iCs/>
          <w:sz w:val="28"/>
          <w:szCs w:val="28"/>
          <w:lang w:eastAsia="en-US"/>
        </w:rPr>
      </w:pPr>
      <w:r w:rsidRPr="007B0977">
        <w:rPr>
          <w:rFonts w:eastAsia="Calibri"/>
          <w:sz w:val="28"/>
          <w:szCs w:val="28"/>
          <w:lang w:eastAsia="en-US"/>
        </w:rPr>
        <w:t>3.3.13. Генеральным планом города Перми предусмотрены организация и обустройство велосипедных маршрутов города. Также</w:t>
      </w:r>
      <w:r w:rsidRPr="007B0977">
        <w:rPr>
          <w:rFonts w:eastAsia="Calibri"/>
          <w:iCs/>
          <w:sz w:val="28"/>
          <w:szCs w:val="28"/>
          <w:lang w:eastAsia="en-US"/>
        </w:rPr>
        <w:t xml:space="preserve"> ежегодно обустраиваю</w:t>
      </w:r>
      <w:r w:rsidRPr="007B0977">
        <w:rPr>
          <w:rFonts w:eastAsia="Calibri"/>
          <w:iCs/>
          <w:sz w:val="28"/>
          <w:szCs w:val="28"/>
          <w:lang w:eastAsia="en-US"/>
        </w:rPr>
        <w:t>т</w:t>
      </w:r>
      <w:r w:rsidRPr="007B0977">
        <w:rPr>
          <w:rFonts w:eastAsia="Calibri"/>
          <w:iCs/>
          <w:sz w:val="28"/>
          <w:szCs w:val="28"/>
          <w:lang w:eastAsia="en-US"/>
        </w:rPr>
        <w:t>ся экологические тропы здоровья на территориях лесных массивов и парков гор</w:t>
      </w:r>
      <w:r w:rsidRPr="007B0977">
        <w:rPr>
          <w:rFonts w:eastAsia="Calibri"/>
          <w:iCs/>
          <w:sz w:val="28"/>
          <w:szCs w:val="28"/>
          <w:lang w:eastAsia="en-US"/>
        </w:rPr>
        <w:t>о</w:t>
      </w:r>
      <w:r w:rsidRPr="007B0977">
        <w:rPr>
          <w:rFonts w:eastAsia="Calibri"/>
          <w:iCs/>
          <w:sz w:val="28"/>
          <w:szCs w:val="28"/>
          <w:lang w:eastAsia="en-US"/>
        </w:rPr>
        <w:t xml:space="preserve">да. </w:t>
      </w:r>
    </w:p>
    <w:p w:rsidR="007B0977" w:rsidRPr="007B0977" w:rsidRDefault="007B0977" w:rsidP="00A36396">
      <w:pPr>
        <w:widowControl w:val="0"/>
        <w:autoSpaceDE w:val="0"/>
        <w:autoSpaceDN w:val="0"/>
        <w:adjustRightInd w:val="0"/>
        <w:jc w:val="center"/>
        <w:outlineLvl w:val="3"/>
        <w:rPr>
          <w:b/>
          <w:sz w:val="28"/>
          <w:szCs w:val="28"/>
        </w:rPr>
      </w:pPr>
      <w:r w:rsidRPr="007B0977">
        <w:rPr>
          <w:b/>
          <w:sz w:val="28"/>
          <w:szCs w:val="28"/>
        </w:rPr>
        <w:t>3.4. Прогнозируемый спрос на услуги культуры</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3.4.1. Особенностью города Перми является то, что город Пермь одновр</w:t>
      </w:r>
      <w:r w:rsidRPr="007B0977">
        <w:rPr>
          <w:rFonts w:eastAsia="Calibri"/>
          <w:sz w:val="28"/>
          <w:szCs w:val="28"/>
          <w:lang w:eastAsia="en-US"/>
        </w:rPr>
        <w:t>е</w:t>
      </w:r>
      <w:r w:rsidRPr="007B0977">
        <w:rPr>
          <w:rFonts w:eastAsia="Calibri"/>
          <w:sz w:val="28"/>
          <w:szCs w:val="28"/>
          <w:lang w:eastAsia="en-US"/>
        </w:rPr>
        <w:t>менно является и административным центром Пермского края, и городским окр</w:t>
      </w:r>
      <w:r w:rsidRPr="007B0977">
        <w:rPr>
          <w:rFonts w:eastAsia="Calibri"/>
          <w:sz w:val="28"/>
          <w:szCs w:val="28"/>
          <w:lang w:eastAsia="en-US"/>
        </w:rPr>
        <w:t>у</w:t>
      </w:r>
      <w:r w:rsidRPr="007B0977">
        <w:rPr>
          <w:rFonts w:eastAsia="Calibri"/>
          <w:sz w:val="28"/>
          <w:szCs w:val="28"/>
          <w:lang w:eastAsia="en-US"/>
        </w:rPr>
        <w:lastRenderedPageBreak/>
        <w:t xml:space="preserve">гом. </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3.4.2. В целях оптимального удовлетворения потребности населения в пол</w:t>
      </w:r>
      <w:r w:rsidRPr="007B0977">
        <w:rPr>
          <w:rFonts w:eastAsia="Calibri"/>
          <w:sz w:val="28"/>
          <w:szCs w:val="28"/>
          <w:lang w:eastAsia="en-US"/>
        </w:rPr>
        <w:t>у</w:t>
      </w:r>
      <w:r w:rsidRPr="007B0977">
        <w:rPr>
          <w:rFonts w:eastAsia="Calibri"/>
          <w:sz w:val="28"/>
          <w:szCs w:val="28"/>
          <w:lang w:eastAsia="en-US"/>
        </w:rPr>
        <w:t>чении услуг, предоставляемых организациями культуры, учтены нормы обесп</w:t>
      </w:r>
      <w:r w:rsidRPr="007B0977">
        <w:rPr>
          <w:rFonts w:eastAsia="Calibri"/>
          <w:sz w:val="28"/>
          <w:szCs w:val="28"/>
          <w:lang w:eastAsia="en-US"/>
        </w:rPr>
        <w:t>е</w:t>
      </w:r>
      <w:r w:rsidRPr="007B0977">
        <w:rPr>
          <w:rFonts w:eastAsia="Calibri"/>
          <w:sz w:val="28"/>
          <w:szCs w:val="28"/>
          <w:lang w:eastAsia="en-US"/>
        </w:rPr>
        <w:t xml:space="preserve">ченности, установленные </w:t>
      </w:r>
      <w:r w:rsidRPr="007B0977">
        <w:rPr>
          <w:rFonts w:eastAsia="Calibri"/>
          <w:color w:val="000000"/>
          <w:sz w:val="28"/>
          <w:szCs w:val="28"/>
          <w:lang w:eastAsia="en-US"/>
        </w:rPr>
        <w:t>распоряжением</w:t>
      </w:r>
      <w:r w:rsidRPr="007B0977">
        <w:rPr>
          <w:rFonts w:eastAsia="Calibri"/>
          <w:sz w:val="28"/>
          <w:szCs w:val="28"/>
          <w:lang w:eastAsia="en-US"/>
        </w:rPr>
        <w:t xml:space="preserve"> Министерства культуры Российской Федерации от 02.08.2017 № Р-965, как для административного центра с тран</w:t>
      </w:r>
      <w:r w:rsidRPr="007B0977">
        <w:rPr>
          <w:rFonts w:eastAsia="Calibri"/>
          <w:sz w:val="28"/>
          <w:szCs w:val="28"/>
          <w:lang w:eastAsia="en-US"/>
        </w:rPr>
        <w:t>с</w:t>
      </w:r>
      <w:r w:rsidRPr="007B0977">
        <w:rPr>
          <w:rFonts w:eastAsia="Calibri"/>
          <w:sz w:val="28"/>
          <w:szCs w:val="28"/>
          <w:lang w:eastAsia="en-US"/>
        </w:rPr>
        <w:t>портной доступностью для жителей – в течение 1 часа, так и для городского окр</w:t>
      </w:r>
      <w:r w:rsidRPr="007B0977">
        <w:rPr>
          <w:rFonts w:eastAsia="Calibri"/>
          <w:sz w:val="28"/>
          <w:szCs w:val="28"/>
          <w:lang w:eastAsia="en-US"/>
        </w:rPr>
        <w:t>у</w:t>
      </w:r>
      <w:r w:rsidRPr="007B0977">
        <w:rPr>
          <w:rFonts w:eastAsia="Calibri"/>
          <w:sz w:val="28"/>
          <w:szCs w:val="28"/>
          <w:lang w:eastAsia="en-US"/>
        </w:rPr>
        <w:t>га с транспортной доступностью для жителей – 30-40 минут.</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3.4.3. Анализ обеспеченности населения города Перми организациями кул</w:t>
      </w:r>
      <w:r w:rsidRPr="007B0977">
        <w:rPr>
          <w:rFonts w:eastAsia="Calibri"/>
          <w:sz w:val="28"/>
          <w:szCs w:val="28"/>
          <w:lang w:eastAsia="en-US"/>
        </w:rPr>
        <w:t>ь</w:t>
      </w:r>
      <w:r w:rsidRPr="007B0977">
        <w:rPr>
          <w:rFonts w:eastAsia="Calibri"/>
          <w:sz w:val="28"/>
          <w:szCs w:val="28"/>
          <w:lang w:eastAsia="en-US"/>
        </w:rPr>
        <w:t>туры показывает, что в целом потребность населения в получении услуг в сфере культуры удовлетворяется. По уровню обеспеченности культурным предложен</w:t>
      </w:r>
      <w:r w:rsidRPr="007B0977">
        <w:rPr>
          <w:rFonts w:eastAsia="Calibri"/>
          <w:sz w:val="28"/>
          <w:szCs w:val="28"/>
          <w:lang w:eastAsia="en-US"/>
        </w:rPr>
        <w:t>и</w:t>
      </w:r>
      <w:r w:rsidRPr="007B0977">
        <w:rPr>
          <w:rFonts w:eastAsia="Calibri"/>
          <w:sz w:val="28"/>
          <w:szCs w:val="28"/>
          <w:lang w:eastAsia="en-US"/>
        </w:rPr>
        <w:t>ем населению и функциональному многообразию организаций культуры город Пермь является одним из наиболее благополучных городов России и имеет устойчивую репутацию города с многочисленной и подготовленной аудиторией для концертов, спектаклей, выставок, фестивалей и других видов культурно орг</w:t>
      </w:r>
      <w:r w:rsidRPr="007B0977">
        <w:rPr>
          <w:rFonts w:eastAsia="Calibri"/>
          <w:sz w:val="28"/>
          <w:szCs w:val="28"/>
          <w:lang w:eastAsia="en-US"/>
        </w:rPr>
        <w:t>а</w:t>
      </w:r>
      <w:r w:rsidRPr="007B0977">
        <w:rPr>
          <w:rFonts w:eastAsia="Calibri"/>
          <w:sz w:val="28"/>
          <w:szCs w:val="28"/>
          <w:lang w:eastAsia="en-US"/>
        </w:rPr>
        <w:t>низованного досуга.</w:t>
      </w:r>
    </w:p>
    <w:p w:rsidR="007B0977" w:rsidRPr="007B0977" w:rsidRDefault="007B0977" w:rsidP="007B0977">
      <w:pPr>
        <w:widowControl w:val="0"/>
        <w:autoSpaceDE w:val="0"/>
        <w:autoSpaceDN w:val="0"/>
        <w:adjustRightInd w:val="0"/>
        <w:ind w:firstLine="709"/>
        <w:jc w:val="both"/>
        <w:rPr>
          <w:rFonts w:eastAsia="Calibri" w:cs="Arial"/>
          <w:sz w:val="28"/>
          <w:szCs w:val="28"/>
          <w:lang w:eastAsia="en-US"/>
        </w:rPr>
      </w:pPr>
      <w:r w:rsidRPr="007B0977">
        <w:rPr>
          <w:rFonts w:eastAsia="Calibri" w:cs="Arial"/>
          <w:sz w:val="28"/>
          <w:szCs w:val="28"/>
          <w:lang w:eastAsia="en-US"/>
        </w:rPr>
        <w:t>Вместе с тем город Пермь недостаточно обеспечен библиотеками, киноз</w:t>
      </w:r>
      <w:r w:rsidRPr="007B0977">
        <w:rPr>
          <w:rFonts w:eastAsia="Calibri" w:cs="Arial"/>
          <w:sz w:val="28"/>
          <w:szCs w:val="28"/>
          <w:lang w:eastAsia="en-US"/>
        </w:rPr>
        <w:t>а</w:t>
      </w:r>
      <w:r w:rsidRPr="007B0977">
        <w:rPr>
          <w:rFonts w:eastAsia="Calibri" w:cs="Arial"/>
          <w:sz w:val="28"/>
          <w:szCs w:val="28"/>
          <w:lang w:eastAsia="en-US"/>
        </w:rPr>
        <w:t>лами и культурно-досуговыми учреждениями в отдаленных микрорайонах города.</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3.4.4. Проблему существующей потребности в библиотеках и культурно-досуговых учреждениях планируется решать путем размещения их во встроенных нежилых помещениях первого этажа либо встроенно-пристроенных помещениях цокольного и первого этажей строящихся многоквартирных домов в Мотовил</w:t>
      </w:r>
      <w:r w:rsidRPr="007B0977">
        <w:rPr>
          <w:rFonts w:eastAsia="Calibri"/>
          <w:sz w:val="28"/>
          <w:szCs w:val="28"/>
          <w:lang w:eastAsia="en-US"/>
        </w:rPr>
        <w:t>и</w:t>
      </w:r>
      <w:r w:rsidRPr="007B0977">
        <w:rPr>
          <w:rFonts w:eastAsia="Calibri"/>
          <w:sz w:val="28"/>
          <w:szCs w:val="28"/>
          <w:lang w:eastAsia="en-US"/>
        </w:rPr>
        <w:t>хинском районе, микрорайоне Парковый Дзержинского района, микрорайоне Владимирский Свердловского района города Перми.</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В настоящее время ведется работа по созданию модельных библиотек для повышения качества обслуживания и привлечения большего числа посетит</w:t>
      </w:r>
      <w:r w:rsidRPr="007B0977">
        <w:rPr>
          <w:rFonts w:eastAsia="Calibri"/>
          <w:sz w:val="28"/>
          <w:szCs w:val="28"/>
          <w:lang w:eastAsia="en-US"/>
        </w:rPr>
        <w:t>е</w:t>
      </w:r>
      <w:r w:rsidRPr="007B0977">
        <w:rPr>
          <w:rFonts w:eastAsia="Calibri"/>
          <w:sz w:val="28"/>
          <w:szCs w:val="28"/>
          <w:lang w:eastAsia="en-US"/>
        </w:rPr>
        <w:t>лей.</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3.4.5. В соответствии со </w:t>
      </w:r>
      <w:hyperlink r:id="rId21">
        <w:r w:rsidRPr="007B0977">
          <w:rPr>
            <w:rFonts w:eastAsia="Calibri"/>
            <w:sz w:val="28"/>
            <w:szCs w:val="28"/>
            <w:lang w:eastAsia="en-US"/>
          </w:rPr>
          <w:t>статьей 16</w:t>
        </w:r>
      </w:hyperlink>
      <w:r w:rsidRPr="007B0977">
        <w:rPr>
          <w:rFonts w:eastAsia="Calibri"/>
          <w:sz w:val="28"/>
          <w:szCs w:val="28"/>
          <w:lang w:eastAsia="en-US"/>
        </w:rPr>
        <w:t xml:space="preserve"> Федерального закона от 06.10.2003 № 131-ФЗ «Об общих принципах организации местного самоуправления в Ро</w:t>
      </w:r>
      <w:r w:rsidRPr="007B0977">
        <w:rPr>
          <w:rFonts w:eastAsia="Calibri"/>
          <w:sz w:val="28"/>
          <w:szCs w:val="28"/>
          <w:lang w:eastAsia="en-US"/>
        </w:rPr>
        <w:t>с</w:t>
      </w:r>
      <w:r w:rsidRPr="007B0977">
        <w:rPr>
          <w:rFonts w:eastAsia="Calibri"/>
          <w:sz w:val="28"/>
          <w:szCs w:val="28"/>
          <w:lang w:eastAsia="en-US"/>
        </w:rPr>
        <w:t>сийской Федерации» создание кинотеатров не относится к вопросам местного значения городского округа. Вместе с тем в городе Перми создаются социальные кинозалы. В Свердловском, Орджоникидзевском и Мотовилихинском районах расположены социальные кинозалы на базе муниципальных культурно-досуговых учреждений (МАУК «Клуб «Юбилейный», МАУК г. Перми «Центр досуга «Р</w:t>
      </w:r>
      <w:r w:rsidRPr="007B0977">
        <w:rPr>
          <w:rFonts w:eastAsia="Calibri"/>
          <w:sz w:val="28"/>
          <w:szCs w:val="28"/>
          <w:lang w:eastAsia="en-US"/>
        </w:rPr>
        <w:t>о</w:t>
      </w:r>
      <w:r w:rsidRPr="007B0977">
        <w:rPr>
          <w:rFonts w:eastAsia="Calibri"/>
          <w:sz w:val="28"/>
          <w:szCs w:val="28"/>
          <w:lang w:eastAsia="en-US"/>
        </w:rPr>
        <w:t>дина», МАУК «Центр досуга Мотовилихинского района»), но они не могут в по</w:t>
      </w:r>
      <w:r w:rsidRPr="007B0977">
        <w:rPr>
          <w:rFonts w:eastAsia="Calibri"/>
          <w:sz w:val="28"/>
          <w:szCs w:val="28"/>
          <w:lang w:eastAsia="en-US"/>
        </w:rPr>
        <w:t>л</w:t>
      </w:r>
      <w:r w:rsidRPr="007B0977">
        <w:rPr>
          <w:rFonts w:eastAsia="Calibri"/>
          <w:sz w:val="28"/>
          <w:szCs w:val="28"/>
          <w:lang w:eastAsia="en-US"/>
        </w:rPr>
        <w:t>ной мере удовлетворить потребности жителей.</w:t>
      </w:r>
      <w:r w:rsidRPr="007B0977">
        <w:rPr>
          <w:rFonts w:eastAsia="Calibri"/>
          <w:sz w:val="28"/>
          <w:szCs w:val="24"/>
          <w:lang w:eastAsia="en-US"/>
        </w:rPr>
        <w:t xml:space="preserve"> </w:t>
      </w:r>
      <w:r w:rsidRPr="007B0977">
        <w:rPr>
          <w:rFonts w:eastAsia="Calibri"/>
          <w:sz w:val="28"/>
          <w:szCs w:val="28"/>
          <w:lang w:eastAsia="en-US"/>
        </w:rPr>
        <w:t>Обновленный спектр кинофильмов не доступен к показу социальными кинозалами.</w:t>
      </w:r>
    </w:p>
    <w:p w:rsidR="007B0977" w:rsidRDefault="007B0977" w:rsidP="007B0977">
      <w:pPr>
        <w:widowControl w:val="0"/>
        <w:autoSpaceDE w:val="0"/>
        <w:autoSpaceDN w:val="0"/>
        <w:jc w:val="center"/>
        <w:outlineLvl w:val="2"/>
        <w:rPr>
          <w:b/>
          <w:sz w:val="28"/>
          <w:szCs w:val="28"/>
        </w:rPr>
      </w:pPr>
    </w:p>
    <w:p w:rsidR="00A36396" w:rsidRDefault="007B0977" w:rsidP="00A36396">
      <w:pPr>
        <w:widowControl w:val="0"/>
        <w:suppressAutoHyphens/>
        <w:autoSpaceDE w:val="0"/>
        <w:autoSpaceDN w:val="0"/>
        <w:adjustRightInd w:val="0"/>
        <w:jc w:val="center"/>
        <w:outlineLvl w:val="2"/>
        <w:rPr>
          <w:b/>
          <w:sz w:val="28"/>
          <w:szCs w:val="28"/>
        </w:rPr>
      </w:pPr>
      <w:r w:rsidRPr="007B0977">
        <w:rPr>
          <w:b/>
          <w:sz w:val="28"/>
          <w:szCs w:val="28"/>
          <w:lang w:val="en-US"/>
        </w:rPr>
        <w:t>IV</w:t>
      </w:r>
      <w:r w:rsidRPr="007B0977">
        <w:rPr>
          <w:b/>
          <w:sz w:val="28"/>
          <w:szCs w:val="28"/>
        </w:rPr>
        <w:t xml:space="preserve">. Оценка нормативно-правовой базы, необходимой </w:t>
      </w:r>
    </w:p>
    <w:p w:rsidR="00A36396" w:rsidRDefault="007B0977" w:rsidP="00A36396">
      <w:pPr>
        <w:widowControl w:val="0"/>
        <w:suppressAutoHyphens/>
        <w:autoSpaceDE w:val="0"/>
        <w:autoSpaceDN w:val="0"/>
        <w:adjustRightInd w:val="0"/>
        <w:jc w:val="center"/>
        <w:outlineLvl w:val="2"/>
        <w:rPr>
          <w:b/>
          <w:sz w:val="28"/>
          <w:szCs w:val="28"/>
        </w:rPr>
      </w:pPr>
      <w:r w:rsidRPr="007B0977">
        <w:rPr>
          <w:b/>
          <w:sz w:val="28"/>
          <w:szCs w:val="28"/>
        </w:rPr>
        <w:t>для функционирования и развития социальной</w:t>
      </w:r>
    </w:p>
    <w:p w:rsidR="007B0977" w:rsidRPr="007B0977" w:rsidRDefault="007B0977" w:rsidP="00A36396">
      <w:pPr>
        <w:widowControl w:val="0"/>
        <w:suppressAutoHyphens/>
        <w:autoSpaceDE w:val="0"/>
        <w:autoSpaceDN w:val="0"/>
        <w:adjustRightInd w:val="0"/>
        <w:jc w:val="center"/>
        <w:outlineLvl w:val="2"/>
        <w:rPr>
          <w:b/>
          <w:sz w:val="28"/>
          <w:szCs w:val="28"/>
        </w:rPr>
      </w:pPr>
      <w:r w:rsidRPr="007B0977">
        <w:rPr>
          <w:b/>
          <w:sz w:val="28"/>
          <w:szCs w:val="28"/>
        </w:rPr>
        <w:t>инфраструктуры</w:t>
      </w:r>
      <w:r w:rsidR="00A36396">
        <w:rPr>
          <w:b/>
          <w:sz w:val="28"/>
          <w:szCs w:val="28"/>
        </w:rPr>
        <w:t xml:space="preserve"> </w:t>
      </w:r>
      <w:r w:rsidRPr="007B0977">
        <w:rPr>
          <w:b/>
          <w:sz w:val="28"/>
          <w:szCs w:val="28"/>
        </w:rPr>
        <w:t>города Перми</w:t>
      </w:r>
    </w:p>
    <w:p w:rsidR="007B0977" w:rsidRPr="007B0977" w:rsidRDefault="007B0977" w:rsidP="007B0977">
      <w:pPr>
        <w:widowControl w:val="0"/>
        <w:autoSpaceDE w:val="0"/>
        <w:autoSpaceDN w:val="0"/>
        <w:adjustRightInd w:val="0"/>
        <w:ind w:firstLine="720"/>
        <w:jc w:val="both"/>
        <w:rPr>
          <w:rFonts w:eastAsia="Calibri"/>
          <w:sz w:val="28"/>
          <w:szCs w:val="28"/>
          <w:lang w:eastAsia="en-US"/>
        </w:rPr>
      </w:pP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4.1. Нормативно-правовая база, необходимая для функционирования и ра</w:t>
      </w:r>
      <w:r w:rsidRPr="007B0977">
        <w:rPr>
          <w:rFonts w:eastAsia="Calibri"/>
          <w:sz w:val="28"/>
          <w:szCs w:val="28"/>
          <w:lang w:eastAsia="en-US"/>
        </w:rPr>
        <w:t>з</w:t>
      </w:r>
      <w:r w:rsidRPr="007B0977">
        <w:rPr>
          <w:rFonts w:eastAsia="Calibri"/>
          <w:sz w:val="28"/>
          <w:szCs w:val="28"/>
          <w:lang w:eastAsia="en-US"/>
        </w:rPr>
        <w:t>вития социальной инфраструктуры города Перми на этапе разработки и принятия Программы, сформирована.</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Функционирование и развитие социальной инфраструктуры города Перми </w:t>
      </w:r>
      <w:r w:rsidRPr="007B0977">
        <w:rPr>
          <w:rFonts w:eastAsia="Calibri"/>
          <w:sz w:val="28"/>
          <w:szCs w:val="28"/>
          <w:lang w:eastAsia="en-US"/>
        </w:rPr>
        <w:lastRenderedPageBreak/>
        <w:t>осуществляется в соответствии со следующими нормативными правовыми акт</w:t>
      </w:r>
      <w:r w:rsidRPr="007B0977">
        <w:rPr>
          <w:rFonts w:eastAsia="Calibri"/>
          <w:sz w:val="28"/>
          <w:szCs w:val="28"/>
          <w:lang w:eastAsia="en-US"/>
        </w:rPr>
        <w:t>а</w:t>
      </w:r>
      <w:r w:rsidRPr="007B0977">
        <w:rPr>
          <w:rFonts w:eastAsia="Calibri"/>
          <w:sz w:val="28"/>
          <w:szCs w:val="28"/>
          <w:lang w:eastAsia="en-US"/>
        </w:rPr>
        <w:t>ми:</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Градостроительный </w:t>
      </w:r>
      <w:hyperlink r:id="rId22">
        <w:r w:rsidRPr="007B0977">
          <w:rPr>
            <w:rFonts w:eastAsia="Calibri"/>
            <w:sz w:val="28"/>
            <w:szCs w:val="28"/>
            <w:lang w:eastAsia="en-US"/>
          </w:rPr>
          <w:t>кодекс</w:t>
        </w:r>
      </w:hyperlink>
      <w:r w:rsidRPr="007B0977">
        <w:rPr>
          <w:rFonts w:eastAsia="Calibri"/>
          <w:sz w:val="28"/>
          <w:szCs w:val="28"/>
          <w:lang w:eastAsia="en-US"/>
        </w:rPr>
        <w:t xml:space="preserve"> Российской Федерации,</w:t>
      </w:r>
    </w:p>
    <w:p w:rsidR="007B0977" w:rsidRPr="007B0977" w:rsidRDefault="00A57307" w:rsidP="007B0977">
      <w:pPr>
        <w:widowControl w:val="0"/>
        <w:autoSpaceDE w:val="0"/>
        <w:autoSpaceDN w:val="0"/>
        <w:adjustRightInd w:val="0"/>
        <w:ind w:firstLine="709"/>
        <w:jc w:val="both"/>
        <w:rPr>
          <w:rFonts w:eastAsia="Calibri"/>
          <w:sz w:val="28"/>
          <w:szCs w:val="28"/>
          <w:lang w:eastAsia="en-US"/>
        </w:rPr>
      </w:pPr>
      <w:hyperlink r:id="rId23">
        <w:r w:rsidR="007B0977" w:rsidRPr="007B0977">
          <w:rPr>
            <w:rFonts w:eastAsia="Calibri"/>
            <w:sz w:val="28"/>
            <w:szCs w:val="28"/>
            <w:lang w:eastAsia="en-US"/>
          </w:rPr>
          <w:t>Основы</w:t>
        </w:r>
      </w:hyperlink>
      <w:r w:rsidR="007B0977" w:rsidRPr="007B0977">
        <w:rPr>
          <w:rFonts w:eastAsia="Calibri"/>
          <w:sz w:val="28"/>
          <w:szCs w:val="28"/>
          <w:lang w:eastAsia="en-US"/>
        </w:rPr>
        <w:t xml:space="preserve"> законодательства Российской Федерации о культуре, утвержденные Верховным Советом Российской Федерации от 09.10.1992 № 3612-1,</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Федеральный </w:t>
      </w:r>
      <w:hyperlink r:id="rId24">
        <w:r w:rsidRPr="007B0977">
          <w:rPr>
            <w:rFonts w:eastAsia="Calibri"/>
            <w:sz w:val="28"/>
            <w:szCs w:val="28"/>
            <w:lang w:eastAsia="en-US"/>
          </w:rPr>
          <w:t>закон</w:t>
        </w:r>
      </w:hyperlink>
      <w:r w:rsidRPr="007B0977">
        <w:rPr>
          <w:rFonts w:eastAsia="Calibri"/>
          <w:sz w:val="28"/>
          <w:szCs w:val="28"/>
          <w:lang w:eastAsia="en-US"/>
        </w:rPr>
        <w:t xml:space="preserve"> от 29.12.1994 № 78-ФЗ «О библиотечном деле»,</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Федеральный </w:t>
      </w:r>
      <w:hyperlink r:id="rId25">
        <w:r w:rsidRPr="007B0977">
          <w:rPr>
            <w:rFonts w:eastAsia="Calibri"/>
            <w:sz w:val="28"/>
            <w:szCs w:val="28"/>
            <w:lang w:eastAsia="en-US"/>
          </w:rPr>
          <w:t>закон</w:t>
        </w:r>
      </w:hyperlink>
      <w:r w:rsidRPr="007B0977">
        <w:rPr>
          <w:rFonts w:eastAsia="Calibri"/>
          <w:sz w:val="28"/>
          <w:szCs w:val="28"/>
          <w:lang w:eastAsia="en-US"/>
        </w:rPr>
        <w:t xml:space="preserve"> от 24.07.1998 № 124-ФЗ «Об основных гарантиях прав ребенка в Российской Федерации»,</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Федеральный </w:t>
      </w:r>
      <w:hyperlink r:id="rId26">
        <w:r w:rsidRPr="007B0977">
          <w:rPr>
            <w:rFonts w:eastAsia="Calibri"/>
            <w:sz w:val="28"/>
            <w:szCs w:val="28"/>
            <w:lang w:eastAsia="en-US"/>
          </w:rPr>
          <w:t>закон</w:t>
        </w:r>
      </w:hyperlink>
      <w:r w:rsidRPr="007B0977">
        <w:rPr>
          <w:rFonts w:eastAsia="Calibri"/>
          <w:sz w:val="28"/>
          <w:szCs w:val="28"/>
          <w:lang w:eastAsia="en-US"/>
        </w:rPr>
        <w:t xml:space="preserve"> от 06.10.2003 № 131-ФЗ «Об общих принципах орган</w:t>
      </w:r>
      <w:r w:rsidRPr="007B0977">
        <w:rPr>
          <w:rFonts w:eastAsia="Calibri"/>
          <w:sz w:val="28"/>
          <w:szCs w:val="28"/>
          <w:lang w:eastAsia="en-US"/>
        </w:rPr>
        <w:t>и</w:t>
      </w:r>
      <w:r w:rsidRPr="007B0977">
        <w:rPr>
          <w:rFonts w:eastAsia="Calibri"/>
          <w:sz w:val="28"/>
          <w:szCs w:val="28"/>
          <w:lang w:eastAsia="en-US"/>
        </w:rPr>
        <w:t>зации местного самоуправления в Российской Федерации»,</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Федеральный </w:t>
      </w:r>
      <w:hyperlink r:id="rId27">
        <w:r w:rsidRPr="007B0977">
          <w:rPr>
            <w:rFonts w:eastAsia="Calibri"/>
            <w:sz w:val="28"/>
            <w:szCs w:val="28"/>
            <w:lang w:eastAsia="en-US"/>
          </w:rPr>
          <w:t>закон</w:t>
        </w:r>
      </w:hyperlink>
      <w:r w:rsidRPr="007B0977">
        <w:rPr>
          <w:rFonts w:eastAsia="Calibri"/>
          <w:sz w:val="28"/>
          <w:szCs w:val="28"/>
          <w:lang w:eastAsia="en-US"/>
        </w:rPr>
        <w:t xml:space="preserve"> от 04.12.2007 № 329-ФЗ «О физической культуре и спорте в Российской Федерации»,</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Федеральный </w:t>
      </w:r>
      <w:hyperlink r:id="rId28">
        <w:r w:rsidRPr="007B0977">
          <w:rPr>
            <w:rFonts w:eastAsia="Calibri"/>
            <w:sz w:val="28"/>
            <w:szCs w:val="28"/>
            <w:lang w:eastAsia="en-US"/>
          </w:rPr>
          <w:t>закон</w:t>
        </w:r>
      </w:hyperlink>
      <w:r w:rsidRPr="007B0977">
        <w:rPr>
          <w:rFonts w:eastAsia="Calibri"/>
          <w:sz w:val="28"/>
          <w:szCs w:val="28"/>
          <w:lang w:eastAsia="en-US"/>
        </w:rPr>
        <w:t xml:space="preserve"> от 29.12.2012 № 273-ФЗ «Об образовании в Российской Федерации»,</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государственная </w:t>
      </w:r>
      <w:hyperlink r:id="rId29">
        <w:r w:rsidRPr="007B0977">
          <w:rPr>
            <w:rFonts w:eastAsia="Calibri"/>
            <w:sz w:val="28"/>
            <w:szCs w:val="28"/>
            <w:lang w:eastAsia="en-US"/>
          </w:rPr>
          <w:t>программа</w:t>
        </w:r>
      </w:hyperlink>
      <w:r w:rsidRPr="007B0977">
        <w:rPr>
          <w:rFonts w:eastAsia="Calibri"/>
          <w:sz w:val="28"/>
          <w:szCs w:val="28"/>
          <w:lang w:eastAsia="en-US"/>
        </w:rPr>
        <w:t xml:space="preserve"> Российской Федерации «Развитие образов</w:t>
      </w:r>
      <w:r w:rsidRPr="007B0977">
        <w:rPr>
          <w:rFonts w:eastAsia="Calibri"/>
          <w:sz w:val="28"/>
          <w:szCs w:val="28"/>
          <w:lang w:eastAsia="en-US"/>
        </w:rPr>
        <w:t>а</w:t>
      </w:r>
      <w:r w:rsidRPr="007B0977">
        <w:rPr>
          <w:rFonts w:eastAsia="Calibri"/>
          <w:sz w:val="28"/>
          <w:szCs w:val="28"/>
          <w:lang w:eastAsia="en-US"/>
        </w:rPr>
        <w:t>ния», утвержденная постановлением Правительства Российской Федерации от 26.12.2017 № 1642,</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государственная </w:t>
      </w:r>
      <w:hyperlink r:id="rId30">
        <w:r w:rsidRPr="007B0977">
          <w:rPr>
            <w:rFonts w:eastAsia="Calibri"/>
            <w:sz w:val="28"/>
            <w:szCs w:val="28"/>
            <w:lang w:eastAsia="en-US"/>
          </w:rPr>
          <w:t>программа</w:t>
        </w:r>
      </w:hyperlink>
      <w:r w:rsidRPr="007B0977">
        <w:rPr>
          <w:rFonts w:eastAsia="Calibri"/>
          <w:sz w:val="28"/>
          <w:szCs w:val="28"/>
          <w:lang w:eastAsia="en-US"/>
        </w:rPr>
        <w:t xml:space="preserve"> Российской Федерации «Доступная среда», утвержденная постановлением Правительства Российской Федерации от 29.03.2019 № 363,</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государственная </w:t>
      </w:r>
      <w:hyperlink r:id="rId31">
        <w:r w:rsidRPr="007B0977">
          <w:rPr>
            <w:rFonts w:eastAsia="Calibri"/>
            <w:sz w:val="28"/>
            <w:szCs w:val="28"/>
            <w:lang w:eastAsia="en-US"/>
          </w:rPr>
          <w:t>программа</w:t>
        </w:r>
      </w:hyperlink>
      <w:r w:rsidRPr="007B0977">
        <w:rPr>
          <w:rFonts w:eastAsia="Calibri"/>
          <w:sz w:val="28"/>
          <w:szCs w:val="28"/>
          <w:lang w:eastAsia="en-US"/>
        </w:rPr>
        <w:t xml:space="preserve"> Российской Федерации «Развитие физической культуры и спорта», утвержденная постановлением Правительства Российской Федерации от 30.09.2021 № 1661,</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Стратегия развития физической культуры и спорта в Российской Федерации на период до 2030 года, утвержденная распоряжением Правительства Российской Федерации от 24.11.2020 № 3081-р,</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Региональные нормативы градостроительного проектирования «Предел</w:t>
      </w:r>
      <w:r w:rsidRPr="007B0977">
        <w:rPr>
          <w:rFonts w:eastAsia="Calibri"/>
          <w:sz w:val="28"/>
          <w:szCs w:val="28"/>
          <w:lang w:eastAsia="en-US"/>
        </w:rPr>
        <w:t>ь</w:t>
      </w:r>
      <w:r w:rsidRPr="007B0977">
        <w:rPr>
          <w:rFonts w:eastAsia="Calibri"/>
          <w:sz w:val="28"/>
          <w:szCs w:val="28"/>
          <w:lang w:eastAsia="en-US"/>
        </w:rPr>
        <w:t>ные значения расчетных показателей минимально допустимого уровня обесп</w:t>
      </w:r>
      <w:r w:rsidRPr="007B0977">
        <w:rPr>
          <w:rFonts w:eastAsia="Calibri"/>
          <w:sz w:val="28"/>
          <w:szCs w:val="28"/>
          <w:lang w:eastAsia="en-US"/>
        </w:rPr>
        <w:t>е</w:t>
      </w:r>
      <w:r w:rsidRPr="007B0977">
        <w:rPr>
          <w:rFonts w:eastAsia="Calibri"/>
          <w:sz w:val="28"/>
          <w:szCs w:val="28"/>
          <w:lang w:eastAsia="en-US"/>
        </w:rPr>
        <w:t>ченности дошкольными образовательными организациями и общеобразовател</w:t>
      </w:r>
      <w:r w:rsidRPr="007B0977">
        <w:rPr>
          <w:rFonts w:eastAsia="Calibri"/>
          <w:sz w:val="28"/>
          <w:szCs w:val="28"/>
          <w:lang w:eastAsia="en-US"/>
        </w:rPr>
        <w:t>ь</w:t>
      </w:r>
      <w:r w:rsidRPr="007B0977">
        <w:rPr>
          <w:rFonts w:eastAsia="Calibri"/>
          <w:sz w:val="28"/>
          <w:szCs w:val="28"/>
          <w:lang w:eastAsia="en-US"/>
        </w:rPr>
        <w:t>ными организациями населения муниципальных образований Пермского края и предельные значения расчетных показателей максимально допустимого уровня территориальной доступности дошкольных образовательных организаций и о</w:t>
      </w:r>
      <w:r w:rsidRPr="007B0977">
        <w:rPr>
          <w:rFonts w:eastAsia="Calibri"/>
          <w:sz w:val="28"/>
          <w:szCs w:val="28"/>
          <w:lang w:eastAsia="en-US"/>
        </w:rPr>
        <w:t>б</w:t>
      </w:r>
      <w:r w:rsidRPr="007B0977">
        <w:rPr>
          <w:rFonts w:eastAsia="Calibri"/>
          <w:sz w:val="28"/>
          <w:szCs w:val="28"/>
          <w:lang w:eastAsia="en-US"/>
        </w:rPr>
        <w:t xml:space="preserve">щеобразовательных организаций для населения муниципальных образований Пермского края», утвержденные постановлением Правительства Пермского края от 17.08.2018 № 459-п,  </w:t>
      </w:r>
    </w:p>
    <w:p w:rsidR="007B0977" w:rsidRPr="007B0977" w:rsidRDefault="00A57307" w:rsidP="007B0977">
      <w:pPr>
        <w:widowControl w:val="0"/>
        <w:autoSpaceDE w:val="0"/>
        <w:autoSpaceDN w:val="0"/>
        <w:adjustRightInd w:val="0"/>
        <w:ind w:firstLine="709"/>
        <w:jc w:val="both"/>
        <w:rPr>
          <w:rFonts w:eastAsia="Calibri"/>
          <w:sz w:val="28"/>
          <w:szCs w:val="28"/>
          <w:lang w:eastAsia="en-US"/>
        </w:rPr>
      </w:pPr>
      <w:hyperlink r:id="rId32">
        <w:r w:rsidR="007B0977" w:rsidRPr="007B0977">
          <w:rPr>
            <w:rFonts w:eastAsia="Calibri"/>
            <w:sz w:val="28"/>
            <w:szCs w:val="28"/>
            <w:lang w:eastAsia="en-US"/>
          </w:rPr>
          <w:t>Правила</w:t>
        </w:r>
      </w:hyperlink>
      <w:r w:rsidR="007B0977" w:rsidRPr="007B0977">
        <w:rPr>
          <w:rFonts w:eastAsia="Calibri"/>
          <w:sz w:val="28"/>
          <w:szCs w:val="28"/>
          <w:lang w:eastAsia="en-US"/>
        </w:rPr>
        <w:t xml:space="preserve"> землепользования и застройки города Перми, утвержденные реш</w:t>
      </w:r>
      <w:r w:rsidR="007B0977" w:rsidRPr="007B0977">
        <w:rPr>
          <w:rFonts w:eastAsia="Calibri"/>
          <w:sz w:val="28"/>
          <w:szCs w:val="28"/>
          <w:lang w:eastAsia="en-US"/>
        </w:rPr>
        <w:t>е</w:t>
      </w:r>
      <w:r w:rsidR="007B0977" w:rsidRPr="007B0977">
        <w:rPr>
          <w:rFonts w:eastAsia="Calibri"/>
          <w:sz w:val="28"/>
          <w:szCs w:val="28"/>
          <w:lang w:eastAsia="en-US"/>
        </w:rPr>
        <w:t>нием Пермской городской Думы от 26.06.2007 № 143,</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Генеральный </w:t>
      </w:r>
      <w:hyperlink r:id="rId33">
        <w:r w:rsidRPr="007B0977">
          <w:rPr>
            <w:rFonts w:eastAsia="Calibri"/>
            <w:sz w:val="28"/>
            <w:szCs w:val="28"/>
            <w:lang w:eastAsia="en-US"/>
          </w:rPr>
          <w:t>план</w:t>
        </w:r>
      </w:hyperlink>
      <w:r w:rsidRPr="007B0977">
        <w:rPr>
          <w:rFonts w:eastAsia="Calibri"/>
          <w:sz w:val="28"/>
          <w:szCs w:val="28"/>
          <w:lang w:eastAsia="en-US"/>
        </w:rPr>
        <w:t xml:space="preserve"> города Перми, утвержденный решением Пермской г</w:t>
      </w:r>
      <w:r w:rsidRPr="007B0977">
        <w:rPr>
          <w:rFonts w:eastAsia="Calibri"/>
          <w:sz w:val="28"/>
          <w:szCs w:val="28"/>
          <w:lang w:eastAsia="en-US"/>
        </w:rPr>
        <w:t>о</w:t>
      </w:r>
      <w:r w:rsidRPr="007B0977">
        <w:rPr>
          <w:rFonts w:eastAsia="Calibri"/>
          <w:sz w:val="28"/>
          <w:szCs w:val="28"/>
          <w:lang w:eastAsia="en-US"/>
        </w:rPr>
        <w:t>родской Думы от 17.12.2010 № 205,</w:t>
      </w:r>
    </w:p>
    <w:p w:rsidR="007B0977" w:rsidRPr="007B0977" w:rsidRDefault="00A57307" w:rsidP="007B0977">
      <w:pPr>
        <w:widowControl w:val="0"/>
        <w:autoSpaceDE w:val="0"/>
        <w:autoSpaceDN w:val="0"/>
        <w:adjustRightInd w:val="0"/>
        <w:ind w:firstLine="709"/>
        <w:jc w:val="both"/>
        <w:rPr>
          <w:rFonts w:eastAsia="Calibri"/>
          <w:sz w:val="28"/>
          <w:szCs w:val="28"/>
          <w:lang w:eastAsia="en-US"/>
        </w:rPr>
      </w:pPr>
      <w:hyperlink r:id="rId34">
        <w:r w:rsidR="007B0977" w:rsidRPr="007B0977">
          <w:rPr>
            <w:rFonts w:eastAsia="Calibri"/>
            <w:sz w:val="28"/>
            <w:szCs w:val="28"/>
            <w:lang w:eastAsia="en-US"/>
          </w:rPr>
          <w:t>Стратегия</w:t>
        </w:r>
      </w:hyperlink>
      <w:r w:rsidR="007B0977" w:rsidRPr="007B0977">
        <w:rPr>
          <w:rFonts w:eastAsia="Calibri"/>
          <w:sz w:val="28"/>
          <w:szCs w:val="28"/>
          <w:lang w:eastAsia="en-US"/>
        </w:rPr>
        <w:t xml:space="preserve"> социально-экономического развития муниципального образов</w:t>
      </w:r>
      <w:r w:rsidR="007B0977" w:rsidRPr="007B0977">
        <w:rPr>
          <w:rFonts w:eastAsia="Calibri"/>
          <w:sz w:val="28"/>
          <w:szCs w:val="28"/>
          <w:lang w:eastAsia="en-US"/>
        </w:rPr>
        <w:t>а</w:t>
      </w:r>
      <w:r w:rsidR="007B0977" w:rsidRPr="007B0977">
        <w:rPr>
          <w:rFonts w:eastAsia="Calibri"/>
          <w:sz w:val="28"/>
          <w:szCs w:val="28"/>
          <w:lang w:eastAsia="en-US"/>
        </w:rPr>
        <w:t>ния город Пермь до 2030 года, утвержденная решением Пермской городской Д</w:t>
      </w:r>
      <w:r w:rsidR="007B0977" w:rsidRPr="007B0977">
        <w:rPr>
          <w:rFonts w:eastAsia="Calibri"/>
          <w:sz w:val="28"/>
          <w:szCs w:val="28"/>
          <w:lang w:eastAsia="en-US"/>
        </w:rPr>
        <w:t>у</w:t>
      </w:r>
      <w:r w:rsidR="007B0977" w:rsidRPr="007B0977">
        <w:rPr>
          <w:rFonts w:eastAsia="Calibri"/>
          <w:sz w:val="28"/>
          <w:szCs w:val="28"/>
          <w:lang w:eastAsia="en-US"/>
        </w:rPr>
        <w:t>мы от 22.04.2014 № 85,</w:t>
      </w:r>
    </w:p>
    <w:p w:rsidR="007B0977" w:rsidRPr="007B0977" w:rsidRDefault="00A57307" w:rsidP="007B0977">
      <w:pPr>
        <w:widowControl w:val="0"/>
        <w:autoSpaceDE w:val="0"/>
        <w:autoSpaceDN w:val="0"/>
        <w:adjustRightInd w:val="0"/>
        <w:ind w:firstLine="709"/>
        <w:jc w:val="both"/>
        <w:rPr>
          <w:rFonts w:eastAsia="Calibri"/>
          <w:sz w:val="28"/>
          <w:szCs w:val="28"/>
          <w:lang w:eastAsia="en-US"/>
        </w:rPr>
      </w:pPr>
      <w:hyperlink r:id="rId35">
        <w:r w:rsidR="007B0977" w:rsidRPr="007B0977">
          <w:rPr>
            <w:rFonts w:eastAsia="Calibri"/>
            <w:sz w:val="28"/>
            <w:szCs w:val="28"/>
            <w:lang w:eastAsia="en-US"/>
          </w:rPr>
          <w:t>План</w:t>
        </w:r>
      </w:hyperlink>
      <w:r w:rsidR="007B0977" w:rsidRPr="007B0977">
        <w:rPr>
          <w:rFonts w:eastAsia="Calibri"/>
          <w:sz w:val="28"/>
          <w:szCs w:val="28"/>
          <w:lang w:eastAsia="en-US"/>
        </w:rPr>
        <w:t xml:space="preserve"> мероприятий по реализации Стратегии социально-экономического развития муниципального образования город Пермь до 2030 года на период </w:t>
      </w:r>
      <w:r w:rsidR="007B0977" w:rsidRPr="007B0977">
        <w:rPr>
          <w:rFonts w:eastAsia="Calibri"/>
          <w:sz w:val="28"/>
          <w:szCs w:val="28"/>
          <w:lang w:eastAsia="en-US"/>
        </w:rPr>
        <w:br/>
        <w:t xml:space="preserve">2022-2026 годов, утвержденный решением Пермской городской Думы </w:t>
      </w:r>
      <w:r w:rsidR="007B0977" w:rsidRPr="007B0977">
        <w:rPr>
          <w:rFonts w:eastAsia="Calibri"/>
          <w:sz w:val="28"/>
          <w:szCs w:val="28"/>
          <w:lang w:eastAsia="en-US"/>
        </w:rPr>
        <w:lastRenderedPageBreak/>
        <w:t>от 26.10.2021 № 232,</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Местные </w:t>
      </w:r>
      <w:hyperlink r:id="rId36">
        <w:r w:rsidRPr="007B0977">
          <w:rPr>
            <w:rFonts w:eastAsia="Calibri"/>
            <w:sz w:val="28"/>
            <w:szCs w:val="28"/>
            <w:lang w:eastAsia="en-US"/>
          </w:rPr>
          <w:t>нормативы</w:t>
        </w:r>
      </w:hyperlink>
      <w:r w:rsidRPr="007B0977">
        <w:rPr>
          <w:rFonts w:eastAsia="Calibri"/>
          <w:sz w:val="28"/>
          <w:szCs w:val="28"/>
          <w:lang w:eastAsia="en-US"/>
        </w:rPr>
        <w:t xml:space="preserve"> градостроительного проектирования в городе Перми, утвержденные постановлением администрации города Перми от 29.12.2022 № 1408,</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муниципальная </w:t>
      </w:r>
      <w:hyperlink r:id="rId37">
        <w:r w:rsidRPr="007B0977">
          <w:rPr>
            <w:rFonts w:eastAsia="Calibri"/>
            <w:sz w:val="28"/>
            <w:szCs w:val="28"/>
            <w:lang w:eastAsia="en-US"/>
          </w:rPr>
          <w:t>программа</w:t>
        </w:r>
      </w:hyperlink>
      <w:r w:rsidRPr="007B0977">
        <w:rPr>
          <w:rFonts w:eastAsia="Calibri"/>
          <w:sz w:val="28"/>
          <w:szCs w:val="28"/>
          <w:lang w:eastAsia="en-US"/>
        </w:rPr>
        <w:t xml:space="preserve"> «Молодежь города Перми», утвержденная п</w:t>
      </w:r>
      <w:r w:rsidRPr="007B0977">
        <w:rPr>
          <w:rFonts w:eastAsia="Calibri"/>
          <w:sz w:val="28"/>
          <w:szCs w:val="28"/>
          <w:lang w:eastAsia="en-US"/>
        </w:rPr>
        <w:t>о</w:t>
      </w:r>
      <w:r w:rsidRPr="007B0977">
        <w:rPr>
          <w:rFonts w:eastAsia="Calibri"/>
          <w:sz w:val="28"/>
          <w:szCs w:val="28"/>
          <w:lang w:eastAsia="en-US"/>
        </w:rPr>
        <w:t>становлением администрации города Перми от 14.10.2021 № 858,</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муниципальная </w:t>
      </w:r>
      <w:hyperlink r:id="rId38">
        <w:r w:rsidRPr="007B0977">
          <w:rPr>
            <w:rFonts w:eastAsia="Calibri"/>
            <w:sz w:val="28"/>
            <w:szCs w:val="28"/>
            <w:lang w:eastAsia="en-US"/>
          </w:rPr>
          <w:t>программа</w:t>
        </w:r>
      </w:hyperlink>
      <w:r w:rsidRPr="007B0977">
        <w:rPr>
          <w:rFonts w:eastAsia="Calibri"/>
          <w:sz w:val="28"/>
          <w:szCs w:val="28"/>
          <w:lang w:eastAsia="en-US"/>
        </w:rPr>
        <w:t xml:space="preserve"> «Доступное и качественное образование», утвержденная постановлением администрации города Перми от 19.10.2021 № 891,</w:t>
      </w:r>
    </w:p>
    <w:p w:rsid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муниципальная </w:t>
      </w:r>
      <w:hyperlink r:id="rId39">
        <w:r w:rsidRPr="007B0977">
          <w:rPr>
            <w:rFonts w:eastAsia="Calibri"/>
            <w:sz w:val="28"/>
            <w:szCs w:val="28"/>
            <w:lang w:eastAsia="en-US"/>
          </w:rPr>
          <w:t>программа</w:t>
        </w:r>
      </w:hyperlink>
      <w:r w:rsidRPr="007B0977">
        <w:rPr>
          <w:rFonts w:eastAsia="Calibri"/>
          <w:sz w:val="28"/>
          <w:szCs w:val="28"/>
          <w:lang w:eastAsia="en-US"/>
        </w:rPr>
        <w:t xml:space="preserve"> «Развитие физической культуры и спорта города Перми», утвержденная постановлением администрации города Перми от 19.10.2021 № 893,</w:t>
      </w:r>
    </w:p>
    <w:p w:rsidR="00E11139" w:rsidRPr="007B0977" w:rsidRDefault="00E11139" w:rsidP="00E11139">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муниципальная </w:t>
      </w:r>
      <w:hyperlink r:id="rId40">
        <w:r w:rsidRPr="007B0977">
          <w:rPr>
            <w:rFonts w:eastAsia="Calibri"/>
            <w:sz w:val="28"/>
            <w:szCs w:val="28"/>
            <w:lang w:eastAsia="en-US"/>
          </w:rPr>
          <w:t>программа</w:t>
        </w:r>
      </w:hyperlink>
      <w:r w:rsidRPr="007B0977">
        <w:rPr>
          <w:rFonts w:eastAsia="Calibri"/>
          <w:sz w:val="28"/>
          <w:szCs w:val="28"/>
          <w:lang w:eastAsia="en-US"/>
        </w:rPr>
        <w:t xml:space="preserve"> «Социальная поддержка и обеспечение семейн</w:t>
      </w:r>
      <w:r w:rsidRPr="007B0977">
        <w:rPr>
          <w:rFonts w:eastAsia="Calibri"/>
          <w:sz w:val="28"/>
          <w:szCs w:val="28"/>
          <w:lang w:eastAsia="en-US"/>
        </w:rPr>
        <w:t>о</w:t>
      </w:r>
      <w:r w:rsidRPr="007B0977">
        <w:rPr>
          <w:rFonts w:eastAsia="Calibri"/>
          <w:sz w:val="28"/>
          <w:szCs w:val="28"/>
          <w:lang w:eastAsia="en-US"/>
        </w:rPr>
        <w:t>го благополучия населения города Перми», утвержденная постановлением адм</w:t>
      </w:r>
      <w:r w:rsidRPr="007B0977">
        <w:rPr>
          <w:rFonts w:eastAsia="Calibri"/>
          <w:sz w:val="28"/>
          <w:szCs w:val="28"/>
          <w:lang w:eastAsia="en-US"/>
        </w:rPr>
        <w:t>и</w:t>
      </w:r>
      <w:r w:rsidRPr="007B0977">
        <w:rPr>
          <w:rFonts w:eastAsia="Calibri"/>
          <w:sz w:val="28"/>
          <w:szCs w:val="28"/>
          <w:lang w:eastAsia="en-US"/>
        </w:rPr>
        <w:t>нистрации г</w:t>
      </w:r>
      <w:r>
        <w:rPr>
          <w:rFonts w:eastAsia="Calibri"/>
          <w:sz w:val="28"/>
          <w:szCs w:val="28"/>
          <w:lang w:eastAsia="en-US"/>
        </w:rPr>
        <w:t>орода Перми от 20.10.2021 № 915,</w:t>
      </w:r>
    </w:p>
    <w:p w:rsidR="00E11139" w:rsidRPr="007B0977" w:rsidRDefault="00E11139" w:rsidP="00E11139">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муниципальная программа «Культура города Перми», утвержденная пост</w:t>
      </w:r>
      <w:r w:rsidRPr="007B0977">
        <w:rPr>
          <w:rFonts w:eastAsia="Calibri"/>
          <w:sz w:val="28"/>
          <w:szCs w:val="28"/>
          <w:lang w:eastAsia="en-US"/>
        </w:rPr>
        <w:t>а</w:t>
      </w:r>
      <w:r w:rsidRPr="007B0977">
        <w:rPr>
          <w:rFonts w:eastAsia="Calibri"/>
          <w:sz w:val="28"/>
          <w:szCs w:val="28"/>
          <w:lang w:eastAsia="en-US"/>
        </w:rPr>
        <w:t>новлением администрации города Перми от 20.10.2021 № 919,</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муниципальная </w:t>
      </w:r>
      <w:hyperlink r:id="rId41">
        <w:r w:rsidRPr="007B0977">
          <w:rPr>
            <w:rFonts w:eastAsia="Calibri"/>
            <w:sz w:val="28"/>
            <w:szCs w:val="28"/>
            <w:lang w:eastAsia="en-US"/>
          </w:rPr>
          <w:t>программа</w:t>
        </w:r>
      </w:hyperlink>
      <w:r w:rsidRPr="007B0977">
        <w:rPr>
          <w:rFonts w:eastAsia="Calibri"/>
          <w:sz w:val="28"/>
          <w:szCs w:val="28"/>
          <w:lang w:eastAsia="en-US"/>
        </w:rPr>
        <w:t xml:space="preserve"> «Развитие сети образовательных организаций города Перми», утвержденная постановлением администрации г</w:t>
      </w:r>
      <w:r w:rsidR="00E11139">
        <w:rPr>
          <w:rFonts w:eastAsia="Calibri"/>
          <w:sz w:val="28"/>
          <w:szCs w:val="28"/>
          <w:lang w:eastAsia="en-US"/>
        </w:rPr>
        <w:t>орода Перми от 20.10.2021 № 923.</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4.2. Вывод</w:t>
      </w:r>
      <w:r w:rsidR="00E11139">
        <w:rPr>
          <w:rFonts w:eastAsia="Calibri"/>
          <w:sz w:val="28"/>
          <w:szCs w:val="28"/>
          <w:lang w:eastAsia="en-US"/>
        </w:rPr>
        <w:t>:</w:t>
      </w:r>
    </w:p>
    <w:p w:rsidR="007B0977" w:rsidRPr="007B0977" w:rsidRDefault="00E11139" w:rsidP="007B097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4.2.1 д</w:t>
      </w:r>
      <w:r w:rsidR="007B0977" w:rsidRPr="007B0977">
        <w:rPr>
          <w:rFonts w:eastAsia="Calibri"/>
          <w:sz w:val="28"/>
          <w:szCs w:val="28"/>
          <w:lang w:eastAsia="en-US"/>
        </w:rPr>
        <w:t>ля функционирования социальной инфраструктуры города Перми существующую нормативную правовую базу можно характеризовать как дост</w:t>
      </w:r>
      <w:r w:rsidR="007B0977" w:rsidRPr="007B0977">
        <w:rPr>
          <w:rFonts w:eastAsia="Calibri"/>
          <w:sz w:val="28"/>
          <w:szCs w:val="28"/>
          <w:lang w:eastAsia="en-US"/>
        </w:rPr>
        <w:t>а</w:t>
      </w:r>
      <w:r w:rsidR="007B0977" w:rsidRPr="007B0977">
        <w:rPr>
          <w:rFonts w:eastAsia="Calibri"/>
          <w:sz w:val="28"/>
          <w:szCs w:val="28"/>
          <w:lang w:eastAsia="en-US"/>
        </w:rPr>
        <w:t>точ</w:t>
      </w:r>
      <w:r>
        <w:rPr>
          <w:rFonts w:eastAsia="Calibri"/>
          <w:sz w:val="28"/>
          <w:szCs w:val="28"/>
          <w:lang w:eastAsia="en-US"/>
        </w:rPr>
        <w:t>ную;</w:t>
      </w:r>
    </w:p>
    <w:p w:rsidR="007B0977" w:rsidRPr="007B0977" w:rsidRDefault="00E11139" w:rsidP="007B097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4.2.2 д</w:t>
      </w:r>
      <w:r w:rsidR="007B0977" w:rsidRPr="007B0977">
        <w:rPr>
          <w:rFonts w:eastAsia="Calibri"/>
          <w:sz w:val="28"/>
          <w:szCs w:val="28"/>
          <w:lang w:eastAsia="en-US"/>
        </w:rPr>
        <w:t>ля обеспечения перспективного развития социальной инфраструкт</w:t>
      </w:r>
      <w:r w:rsidR="007B0977" w:rsidRPr="007B0977">
        <w:rPr>
          <w:rFonts w:eastAsia="Calibri"/>
          <w:sz w:val="28"/>
          <w:szCs w:val="28"/>
          <w:lang w:eastAsia="en-US"/>
        </w:rPr>
        <w:t>у</w:t>
      </w:r>
      <w:r w:rsidR="007B0977" w:rsidRPr="007B0977">
        <w:rPr>
          <w:rFonts w:eastAsia="Calibri"/>
          <w:sz w:val="28"/>
          <w:szCs w:val="28"/>
          <w:lang w:eastAsia="en-US"/>
        </w:rPr>
        <w:t>ры города Перми в соответствии с установленными потребностями необходима целостная программа комплексного развития социальной инфраструктуры.</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p>
    <w:p w:rsidR="00A36396" w:rsidRDefault="007B0977" w:rsidP="007B0977">
      <w:pPr>
        <w:widowControl w:val="0"/>
        <w:suppressAutoHyphens/>
        <w:autoSpaceDE w:val="0"/>
        <w:autoSpaceDN w:val="0"/>
        <w:jc w:val="center"/>
        <w:outlineLvl w:val="1"/>
        <w:rPr>
          <w:b/>
          <w:sz w:val="28"/>
          <w:szCs w:val="28"/>
        </w:rPr>
      </w:pPr>
      <w:r w:rsidRPr="007B0977">
        <w:rPr>
          <w:b/>
          <w:sz w:val="28"/>
          <w:szCs w:val="28"/>
        </w:rPr>
        <w:t xml:space="preserve">Часть </w:t>
      </w:r>
      <w:r w:rsidRPr="007B0977">
        <w:rPr>
          <w:b/>
          <w:sz w:val="28"/>
          <w:szCs w:val="28"/>
          <w:lang w:val="en-US"/>
        </w:rPr>
        <w:t>III</w:t>
      </w:r>
      <w:r w:rsidRPr="007B0977">
        <w:rPr>
          <w:b/>
          <w:sz w:val="28"/>
          <w:szCs w:val="28"/>
        </w:rPr>
        <w:t xml:space="preserve">. Перечень мероприятий (инвестиционных проектов) по проектированию, строительству и реконструкции объектов </w:t>
      </w:r>
    </w:p>
    <w:p w:rsidR="007B0977" w:rsidRPr="007B0977" w:rsidRDefault="007B0977" w:rsidP="007B0977">
      <w:pPr>
        <w:widowControl w:val="0"/>
        <w:suppressAutoHyphens/>
        <w:autoSpaceDE w:val="0"/>
        <w:autoSpaceDN w:val="0"/>
        <w:jc w:val="center"/>
        <w:outlineLvl w:val="1"/>
        <w:rPr>
          <w:b/>
          <w:sz w:val="28"/>
          <w:szCs w:val="28"/>
        </w:rPr>
      </w:pPr>
      <w:r w:rsidRPr="007B0977">
        <w:rPr>
          <w:b/>
          <w:sz w:val="28"/>
          <w:szCs w:val="28"/>
        </w:rPr>
        <w:t>социальной инфраструктуры города Перми</w:t>
      </w:r>
    </w:p>
    <w:p w:rsidR="007B0977" w:rsidRPr="007B0977" w:rsidRDefault="007B0977" w:rsidP="007B0977">
      <w:pPr>
        <w:widowControl w:val="0"/>
        <w:autoSpaceDE w:val="0"/>
        <w:autoSpaceDN w:val="0"/>
        <w:adjustRightInd w:val="0"/>
        <w:ind w:firstLine="720"/>
        <w:jc w:val="both"/>
        <w:rPr>
          <w:rFonts w:eastAsia="Calibri"/>
          <w:sz w:val="28"/>
          <w:szCs w:val="28"/>
          <w:lang w:eastAsia="en-US"/>
        </w:rPr>
      </w:pP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1. Необходимость строительства в городе Перми новых объектов социал</w:t>
      </w:r>
      <w:r w:rsidRPr="007B0977">
        <w:rPr>
          <w:rFonts w:eastAsia="Calibri"/>
          <w:sz w:val="28"/>
          <w:szCs w:val="28"/>
          <w:lang w:eastAsia="en-US"/>
        </w:rPr>
        <w:t>ь</w:t>
      </w:r>
      <w:r w:rsidRPr="007B0977">
        <w:rPr>
          <w:rFonts w:eastAsia="Calibri"/>
          <w:sz w:val="28"/>
          <w:szCs w:val="28"/>
          <w:lang w:eastAsia="en-US"/>
        </w:rPr>
        <w:t>ной инфраструктуры обусловлена следующими факторами:</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развитием жилищного строительства,</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демографической ситуацией,</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переуплотнением объектов социальной инфраструктуры города Перми,</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несоответствием параметров обеспеченности в сфере предоставления услуг образования, физической культуры и массового спорта, культуры нормативным значениям, </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дисбалансом расположения объектов социальной инфраструктуры города Перми в территориальном разрезе.</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2. В соответствии с </w:t>
      </w:r>
      <w:hyperlink r:id="rId42">
        <w:r w:rsidRPr="007B0977">
          <w:rPr>
            <w:rFonts w:eastAsia="Calibri"/>
            <w:sz w:val="28"/>
            <w:szCs w:val="28"/>
            <w:lang w:eastAsia="en-US"/>
          </w:rPr>
          <w:t>пунктом 10</w:t>
        </w:r>
      </w:hyperlink>
      <w:r w:rsidRPr="007B0977">
        <w:rPr>
          <w:rFonts w:eastAsia="Calibri"/>
          <w:sz w:val="28"/>
          <w:szCs w:val="28"/>
          <w:lang w:eastAsia="en-US"/>
        </w:rPr>
        <w:t xml:space="preserve"> Требований к программам комплексного развития социальной инфраструктуры поселений, городских округов, утвержде</w:t>
      </w:r>
      <w:r w:rsidRPr="007B0977">
        <w:rPr>
          <w:rFonts w:eastAsia="Calibri"/>
          <w:sz w:val="28"/>
          <w:szCs w:val="28"/>
          <w:lang w:eastAsia="en-US"/>
        </w:rPr>
        <w:t>н</w:t>
      </w:r>
      <w:r w:rsidRPr="007B0977">
        <w:rPr>
          <w:rFonts w:eastAsia="Calibri"/>
          <w:sz w:val="28"/>
          <w:szCs w:val="28"/>
          <w:lang w:eastAsia="en-US"/>
        </w:rPr>
        <w:t>ных постановлением Правительства Российской Федерации от 01.10.2015 № 1050, в перечень мероприятий (инвестиционных проектов) по проектированию, стро</w:t>
      </w:r>
      <w:r w:rsidRPr="007B0977">
        <w:rPr>
          <w:rFonts w:eastAsia="Calibri"/>
          <w:sz w:val="28"/>
          <w:szCs w:val="28"/>
          <w:lang w:eastAsia="en-US"/>
        </w:rPr>
        <w:t>и</w:t>
      </w:r>
      <w:r w:rsidRPr="007B0977">
        <w:rPr>
          <w:rFonts w:eastAsia="Calibri"/>
          <w:sz w:val="28"/>
          <w:szCs w:val="28"/>
          <w:lang w:eastAsia="en-US"/>
        </w:rPr>
        <w:lastRenderedPageBreak/>
        <w:t xml:space="preserve">тельству и реконструкции объектов социальной инфраструктуры города Перми (далее – перечень мероприятий) (объекты социальной инфраструктуры местного значения) включены мероприятия, предусмотренные Генеральным планом города Перми, муниципальными </w:t>
      </w:r>
      <w:hyperlink r:id="rId43">
        <w:r w:rsidRPr="007B0977">
          <w:rPr>
            <w:rFonts w:eastAsia="Calibri"/>
            <w:sz w:val="28"/>
            <w:szCs w:val="28"/>
            <w:lang w:eastAsia="en-US"/>
          </w:rPr>
          <w:t>программа</w:t>
        </w:r>
      </w:hyperlink>
      <w:r w:rsidRPr="007B0977">
        <w:rPr>
          <w:rFonts w:eastAsia="Calibri"/>
          <w:sz w:val="28"/>
          <w:szCs w:val="28"/>
          <w:lang w:eastAsia="en-US"/>
        </w:rPr>
        <w:t>ми города Перми, принятыми решениями о комплексном развитии территорий города Перми, договорами/соглашениями, предусматривающими обязательства застройщиков по завершению в установле</w:t>
      </w:r>
      <w:r w:rsidRPr="007B0977">
        <w:rPr>
          <w:rFonts w:eastAsia="Calibri"/>
          <w:sz w:val="28"/>
          <w:szCs w:val="28"/>
          <w:lang w:eastAsia="en-US"/>
        </w:rPr>
        <w:t>н</w:t>
      </w:r>
      <w:r w:rsidRPr="007B0977">
        <w:rPr>
          <w:rFonts w:eastAsia="Calibri"/>
          <w:sz w:val="28"/>
          <w:szCs w:val="28"/>
          <w:lang w:eastAsia="en-US"/>
        </w:rPr>
        <w:t>ные сроки мероприятий по проектированию, строительству, реконструкции об</w:t>
      </w:r>
      <w:r w:rsidRPr="007B0977">
        <w:rPr>
          <w:rFonts w:eastAsia="Calibri"/>
          <w:sz w:val="28"/>
          <w:szCs w:val="28"/>
          <w:lang w:eastAsia="en-US"/>
        </w:rPr>
        <w:t>ъ</w:t>
      </w:r>
      <w:r w:rsidRPr="007B0977">
        <w:rPr>
          <w:rFonts w:eastAsia="Calibri"/>
          <w:sz w:val="28"/>
          <w:szCs w:val="28"/>
          <w:lang w:eastAsia="en-US"/>
        </w:rPr>
        <w:t>ектов социальной инфраструктуры и безвозмездной передаче их в муниципал</w:t>
      </w:r>
      <w:r w:rsidRPr="007B0977">
        <w:rPr>
          <w:rFonts w:eastAsia="Calibri"/>
          <w:sz w:val="28"/>
          <w:szCs w:val="28"/>
          <w:lang w:eastAsia="en-US"/>
        </w:rPr>
        <w:t>ь</w:t>
      </w:r>
      <w:r w:rsidRPr="007B0977">
        <w:rPr>
          <w:rFonts w:eastAsia="Calibri"/>
          <w:sz w:val="28"/>
          <w:szCs w:val="28"/>
          <w:lang w:eastAsia="en-US"/>
        </w:rPr>
        <w:t xml:space="preserve">ную собственность. </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Кроме того, в перечень мероприятий (объекты социальной инфраструктуры местного значения) включены объекты, планируемые к строительству во вторую очередь реализации Генерального плана города Перми – в период 2029-2034 г</w:t>
      </w:r>
      <w:r w:rsidRPr="007B0977">
        <w:rPr>
          <w:rFonts w:eastAsia="Calibri"/>
          <w:sz w:val="28"/>
          <w:szCs w:val="28"/>
          <w:lang w:eastAsia="en-US"/>
        </w:rPr>
        <w:t>о</w:t>
      </w:r>
      <w:r w:rsidRPr="007B0977">
        <w:rPr>
          <w:rFonts w:eastAsia="Calibri"/>
          <w:sz w:val="28"/>
          <w:szCs w:val="28"/>
          <w:lang w:eastAsia="en-US"/>
        </w:rPr>
        <w:t>дов с учетом новой жилой застройки.</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3. Сроки реализации мероприятий (инвестиционных проектов) по проект</w:t>
      </w:r>
      <w:r w:rsidRPr="007B0977">
        <w:rPr>
          <w:rFonts w:eastAsia="Calibri"/>
          <w:sz w:val="28"/>
          <w:szCs w:val="28"/>
          <w:lang w:eastAsia="en-US"/>
        </w:rPr>
        <w:t>и</w:t>
      </w:r>
      <w:r w:rsidRPr="007B0977">
        <w:rPr>
          <w:rFonts w:eastAsia="Calibri"/>
          <w:sz w:val="28"/>
          <w:szCs w:val="28"/>
          <w:lang w:eastAsia="en-US"/>
        </w:rPr>
        <w:t>рованию, строительству и реконструкции объектов социальной инфраструктуры города Перми (объекты социальной инфраструктуры местного значения) опред</w:t>
      </w:r>
      <w:r w:rsidRPr="007B0977">
        <w:rPr>
          <w:rFonts w:eastAsia="Calibri"/>
          <w:sz w:val="28"/>
          <w:szCs w:val="28"/>
          <w:lang w:eastAsia="en-US"/>
        </w:rPr>
        <w:t>е</w:t>
      </w:r>
      <w:r w:rsidRPr="007B0977">
        <w:rPr>
          <w:rFonts w:eastAsia="Calibri"/>
          <w:sz w:val="28"/>
          <w:szCs w:val="28"/>
          <w:lang w:eastAsia="en-US"/>
        </w:rPr>
        <w:t xml:space="preserve">лены исходя из установления Генеральным планом первой очереди реализации – до конца 2028 года и второй очереди реализации – до конца 2034 года. </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4. </w:t>
      </w:r>
      <w:hyperlink w:anchor="P4939">
        <w:r w:rsidRPr="007B0977">
          <w:rPr>
            <w:rFonts w:eastAsia="Calibri"/>
            <w:sz w:val="28"/>
            <w:szCs w:val="28"/>
            <w:lang w:eastAsia="en-US"/>
          </w:rPr>
          <w:t>Перечень</w:t>
        </w:r>
      </w:hyperlink>
      <w:r w:rsidRPr="007B0977">
        <w:rPr>
          <w:rFonts w:eastAsia="Calibri"/>
          <w:sz w:val="28"/>
          <w:szCs w:val="28"/>
          <w:lang w:eastAsia="en-US"/>
        </w:rPr>
        <w:t xml:space="preserve"> мероприятий (объекты социальной инфраструктуры местного значения) представлен в приложении 3 к Программе.</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5. </w:t>
      </w:r>
      <w:hyperlink w:anchor="P4939">
        <w:r w:rsidRPr="007B0977">
          <w:rPr>
            <w:rFonts w:eastAsia="Calibri"/>
            <w:sz w:val="28"/>
            <w:szCs w:val="28"/>
            <w:lang w:eastAsia="en-US"/>
          </w:rPr>
          <w:t>Перечень</w:t>
        </w:r>
      </w:hyperlink>
      <w:r w:rsidRPr="007B0977">
        <w:rPr>
          <w:rFonts w:eastAsia="Calibri"/>
          <w:sz w:val="28"/>
          <w:szCs w:val="28"/>
          <w:lang w:eastAsia="en-US"/>
        </w:rPr>
        <w:t xml:space="preserve"> мероприятий (объекты социальной инфраструктуры регионал</w:t>
      </w:r>
      <w:r w:rsidRPr="007B0977">
        <w:rPr>
          <w:rFonts w:eastAsia="Calibri"/>
          <w:sz w:val="28"/>
          <w:szCs w:val="28"/>
          <w:lang w:eastAsia="en-US"/>
        </w:rPr>
        <w:t>ь</w:t>
      </w:r>
      <w:r w:rsidRPr="007B0977">
        <w:rPr>
          <w:rFonts w:eastAsia="Calibri"/>
          <w:sz w:val="28"/>
          <w:szCs w:val="28"/>
          <w:lang w:eastAsia="en-US"/>
        </w:rPr>
        <w:t>ного значения) представлен в приложении 4 к Программе.</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В перечень мероприятий (объекты социальной инфраструктуры регионал</w:t>
      </w:r>
      <w:r w:rsidRPr="007B0977">
        <w:rPr>
          <w:rFonts w:eastAsia="Calibri"/>
          <w:sz w:val="28"/>
          <w:szCs w:val="28"/>
          <w:lang w:eastAsia="en-US"/>
        </w:rPr>
        <w:t>ь</w:t>
      </w:r>
      <w:r w:rsidRPr="007B0977">
        <w:rPr>
          <w:rFonts w:eastAsia="Calibri"/>
          <w:sz w:val="28"/>
          <w:szCs w:val="28"/>
          <w:lang w:eastAsia="en-US"/>
        </w:rPr>
        <w:t xml:space="preserve">ного значения) включены мероприятия, предусмотренные Генеральным планом города Перми и включенные в Перечень объектов капитального строительства общественной инфраструктуры Пермского края, утвержденный постановлением Законодательного Собрания Пермского края </w:t>
      </w:r>
      <w:r w:rsidRPr="00D15DA6">
        <w:rPr>
          <w:rFonts w:eastAsia="Calibri"/>
          <w:sz w:val="28"/>
          <w:szCs w:val="28"/>
          <w:lang w:eastAsia="en-US"/>
        </w:rPr>
        <w:t>от 22.08.2019 № 1428</w:t>
      </w:r>
      <w:r w:rsidR="00461D9C" w:rsidRPr="00D15DA6">
        <w:rPr>
          <w:rFonts w:eastAsia="Calibri"/>
          <w:sz w:val="28"/>
          <w:szCs w:val="28"/>
          <w:lang w:eastAsia="en-US"/>
        </w:rPr>
        <w:t>.</w:t>
      </w:r>
      <w:r w:rsidRPr="007B0977">
        <w:rPr>
          <w:rFonts w:eastAsia="Calibri"/>
          <w:sz w:val="28"/>
          <w:szCs w:val="28"/>
          <w:lang w:eastAsia="en-US"/>
        </w:rPr>
        <w:t xml:space="preserve"> </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6. В соответствии с действующим законодательством функционирование и развитие социальной инфраструктуры относятся к полномочиям органов мес</w:t>
      </w:r>
      <w:r w:rsidRPr="007B0977">
        <w:rPr>
          <w:rFonts w:eastAsia="Calibri"/>
          <w:sz w:val="28"/>
          <w:szCs w:val="28"/>
          <w:lang w:eastAsia="en-US"/>
        </w:rPr>
        <w:t>т</w:t>
      </w:r>
      <w:r w:rsidRPr="007B0977">
        <w:rPr>
          <w:rFonts w:eastAsia="Calibri"/>
          <w:sz w:val="28"/>
          <w:szCs w:val="28"/>
          <w:lang w:eastAsia="en-US"/>
        </w:rPr>
        <w:t xml:space="preserve">ного самоуправления. Исключение составляют объекты здравоохранения. С 01.07.2014 согласно </w:t>
      </w:r>
      <w:hyperlink r:id="rId44">
        <w:r w:rsidRPr="007B0977">
          <w:rPr>
            <w:rFonts w:eastAsia="Calibri"/>
            <w:sz w:val="28"/>
            <w:szCs w:val="28"/>
            <w:lang w:eastAsia="en-US"/>
          </w:rPr>
          <w:t>распоряжению</w:t>
        </w:r>
      </w:hyperlink>
      <w:r w:rsidRPr="007B0977">
        <w:rPr>
          <w:rFonts w:eastAsia="Calibri"/>
          <w:sz w:val="28"/>
          <w:szCs w:val="28"/>
          <w:lang w:eastAsia="en-US"/>
        </w:rPr>
        <w:t xml:space="preserve"> Правительства Пермского края от 19.12.2013 № 304-рп все муниципальные учреждения здравоохранения были переданы из муниципальной собственности в государственную собственность Пермского края. Таким образом, организация медицинской помощи на террит</w:t>
      </w:r>
      <w:r w:rsidRPr="007B0977">
        <w:rPr>
          <w:rFonts w:eastAsia="Calibri"/>
          <w:sz w:val="28"/>
          <w:szCs w:val="28"/>
          <w:lang w:eastAsia="en-US"/>
        </w:rPr>
        <w:t>о</w:t>
      </w:r>
      <w:r w:rsidRPr="007B0977">
        <w:rPr>
          <w:rFonts w:eastAsia="Calibri"/>
          <w:sz w:val="28"/>
          <w:szCs w:val="28"/>
          <w:lang w:eastAsia="en-US"/>
        </w:rPr>
        <w:t xml:space="preserve">рии города Перми относится к полномочиям органов исполнительной власти Пермского края. </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В связи с вышеизложенным мероприятия по проектированию, строител</w:t>
      </w:r>
      <w:r w:rsidRPr="007B0977">
        <w:rPr>
          <w:rFonts w:eastAsia="Calibri"/>
          <w:sz w:val="28"/>
          <w:szCs w:val="28"/>
          <w:lang w:eastAsia="en-US"/>
        </w:rPr>
        <w:t>ь</w:t>
      </w:r>
      <w:r w:rsidRPr="007B0977">
        <w:rPr>
          <w:rFonts w:eastAsia="Calibri"/>
          <w:sz w:val="28"/>
          <w:szCs w:val="28"/>
          <w:lang w:eastAsia="en-US"/>
        </w:rPr>
        <w:t>ству и реконструкции объектов здравоохранения на территории города Перми предусмотрены Перечнем мероприятий (объекты социальной инфраструктуры р</w:t>
      </w:r>
      <w:r w:rsidRPr="007B0977">
        <w:rPr>
          <w:rFonts w:eastAsia="Calibri"/>
          <w:sz w:val="28"/>
          <w:szCs w:val="28"/>
          <w:lang w:eastAsia="en-US"/>
        </w:rPr>
        <w:t>е</w:t>
      </w:r>
      <w:r w:rsidRPr="007B0977">
        <w:rPr>
          <w:rFonts w:eastAsia="Calibri"/>
          <w:sz w:val="28"/>
          <w:szCs w:val="28"/>
          <w:lang w:eastAsia="en-US"/>
        </w:rPr>
        <w:t>гионального значения).</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7. </w:t>
      </w:r>
      <w:hyperlink w:anchor="P4939">
        <w:r w:rsidRPr="007B0977">
          <w:rPr>
            <w:rFonts w:eastAsia="Calibri"/>
            <w:sz w:val="28"/>
            <w:szCs w:val="28"/>
            <w:lang w:eastAsia="en-US"/>
          </w:rPr>
          <w:t>Перечень</w:t>
        </w:r>
      </w:hyperlink>
      <w:r w:rsidRPr="007B0977">
        <w:rPr>
          <w:rFonts w:eastAsia="Calibri"/>
          <w:sz w:val="28"/>
          <w:szCs w:val="28"/>
          <w:lang w:eastAsia="en-US"/>
        </w:rPr>
        <w:t xml:space="preserve"> мероприятий (объекты социальной инфраструктуры федерал</w:t>
      </w:r>
      <w:r w:rsidRPr="007B0977">
        <w:rPr>
          <w:rFonts w:eastAsia="Calibri"/>
          <w:sz w:val="28"/>
          <w:szCs w:val="28"/>
          <w:lang w:eastAsia="en-US"/>
        </w:rPr>
        <w:t>ь</w:t>
      </w:r>
      <w:r w:rsidRPr="007B0977">
        <w:rPr>
          <w:rFonts w:eastAsia="Calibri"/>
          <w:sz w:val="28"/>
          <w:szCs w:val="28"/>
          <w:lang w:eastAsia="en-US"/>
        </w:rPr>
        <w:t>ного значения) представлен в приложении 5 к Программе. В данный перечень включены мероприятия, предусмотренные Генеральным планом города Перми и включенные в Федеральную адресную инвестиционную программу.</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p>
    <w:p w:rsidR="007B0977" w:rsidRPr="007B0977" w:rsidRDefault="007B0977" w:rsidP="007B0977">
      <w:pPr>
        <w:widowControl w:val="0"/>
        <w:suppressAutoHyphens/>
        <w:autoSpaceDE w:val="0"/>
        <w:autoSpaceDN w:val="0"/>
        <w:jc w:val="center"/>
        <w:outlineLvl w:val="1"/>
        <w:rPr>
          <w:b/>
          <w:sz w:val="28"/>
          <w:szCs w:val="28"/>
        </w:rPr>
      </w:pPr>
      <w:bookmarkStart w:id="1" w:name="P652"/>
      <w:bookmarkEnd w:id="1"/>
      <w:r w:rsidRPr="007B0977">
        <w:rPr>
          <w:b/>
          <w:sz w:val="28"/>
          <w:szCs w:val="28"/>
        </w:rPr>
        <w:lastRenderedPageBreak/>
        <w:t xml:space="preserve">Часть </w:t>
      </w:r>
      <w:r w:rsidRPr="007B0977">
        <w:rPr>
          <w:b/>
          <w:sz w:val="28"/>
          <w:szCs w:val="28"/>
          <w:lang w:val="en-US"/>
        </w:rPr>
        <w:t>IV</w:t>
      </w:r>
      <w:r w:rsidRPr="007B0977">
        <w:rPr>
          <w:b/>
          <w:sz w:val="28"/>
          <w:szCs w:val="28"/>
        </w:rPr>
        <w:t>. 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города Перми</w:t>
      </w:r>
    </w:p>
    <w:p w:rsidR="007B0977" w:rsidRPr="007B0977" w:rsidRDefault="007B0977" w:rsidP="007B0977">
      <w:pPr>
        <w:widowControl w:val="0"/>
        <w:autoSpaceDE w:val="0"/>
        <w:autoSpaceDN w:val="0"/>
        <w:adjustRightInd w:val="0"/>
        <w:ind w:firstLine="720"/>
        <w:jc w:val="both"/>
        <w:rPr>
          <w:rFonts w:eastAsia="Calibri"/>
          <w:sz w:val="28"/>
          <w:szCs w:val="28"/>
          <w:lang w:eastAsia="en-US"/>
        </w:rPr>
      </w:pP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1. Источниками для оценки объемов финансирования мероприятий (инв</w:t>
      </w:r>
      <w:r w:rsidRPr="007B0977">
        <w:rPr>
          <w:rFonts w:eastAsia="Calibri"/>
          <w:sz w:val="28"/>
          <w:szCs w:val="28"/>
          <w:lang w:eastAsia="en-US"/>
        </w:rPr>
        <w:t>е</w:t>
      </w:r>
      <w:r w:rsidRPr="007B0977">
        <w:rPr>
          <w:rFonts w:eastAsia="Calibri"/>
          <w:sz w:val="28"/>
          <w:szCs w:val="28"/>
          <w:lang w:eastAsia="en-US"/>
        </w:rPr>
        <w:t>стиционных проектов) по проектированию, строительству, реконструкции объе</w:t>
      </w:r>
      <w:r w:rsidRPr="007B0977">
        <w:rPr>
          <w:rFonts w:eastAsia="Calibri"/>
          <w:sz w:val="28"/>
          <w:szCs w:val="28"/>
          <w:lang w:eastAsia="en-US"/>
        </w:rPr>
        <w:t>к</w:t>
      </w:r>
      <w:r w:rsidRPr="007B0977">
        <w:rPr>
          <w:rFonts w:eastAsia="Calibri"/>
          <w:sz w:val="28"/>
          <w:szCs w:val="28"/>
          <w:lang w:eastAsia="en-US"/>
        </w:rPr>
        <w:t>тов социальной инфраструктуры города Перми (объектов социальной инфр</w:t>
      </w:r>
      <w:r w:rsidRPr="007B0977">
        <w:rPr>
          <w:rFonts w:eastAsia="Calibri"/>
          <w:sz w:val="28"/>
          <w:szCs w:val="28"/>
          <w:lang w:eastAsia="en-US"/>
        </w:rPr>
        <w:t>а</w:t>
      </w:r>
      <w:r w:rsidRPr="007B0977">
        <w:rPr>
          <w:rFonts w:eastAsia="Calibri"/>
          <w:sz w:val="28"/>
          <w:szCs w:val="28"/>
          <w:lang w:eastAsia="en-US"/>
        </w:rPr>
        <w:t>структуры местного значения) являются муниципальные программы города Пе</w:t>
      </w:r>
      <w:r w:rsidRPr="007B0977">
        <w:rPr>
          <w:rFonts w:eastAsia="Calibri"/>
          <w:sz w:val="28"/>
          <w:szCs w:val="28"/>
          <w:lang w:eastAsia="en-US"/>
        </w:rPr>
        <w:t>р</w:t>
      </w:r>
      <w:r w:rsidRPr="007B0977">
        <w:rPr>
          <w:rFonts w:eastAsia="Calibri"/>
          <w:sz w:val="28"/>
          <w:szCs w:val="28"/>
          <w:lang w:eastAsia="en-US"/>
        </w:rPr>
        <w:t>ми</w:t>
      </w:r>
      <w:r w:rsidR="002E5FEE">
        <w:rPr>
          <w:rFonts w:eastAsia="Calibri"/>
          <w:sz w:val="28"/>
          <w:szCs w:val="28"/>
          <w:lang w:eastAsia="en-US"/>
        </w:rPr>
        <w:t xml:space="preserve">: </w:t>
      </w:r>
      <w:r w:rsidRPr="007B0977">
        <w:rPr>
          <w:rFonts w:eastAsia="Calibri"/>
          <w:sz w:val="28"/>
          <w:szCs w:val="28"/>
          <w:lang w:eastAsia="en-US"/>
        </w:rPr>
        <w:t>«Развитие сети образовательных организаций города Перми», утвержденная постановлением администрации города Перми от 20.10.2021 № 923 (в редакции от 24.03.2023), «Развитие физической культуры и спорта города Перми», утве</w:t>
      </w:r>
      <w:r w:rsidRPr="007B0977">
        <w:rPr>
          <w:rFonts w:eastAsia="Calibri"/>
          <w:sz w:val="28"/>
          <w:szCs w:val="28"/>
          <w:lang w:eastAsia="en-US"/>
        </w:rPr>
        <w:t>р</w:t>
      </w:r>
      <w:r w:rsidRPr="007B0977">
        <w:rPr>
          <w:rFonts w:eastAsia="Calibri"/>
          <w:sz w:val="28"/>
          <w:szCs w:val="28"/>
          <w:lang w:eastAsia="en-US"/>
        </w:rPr>
        <w:t>жденная постановлением администрации города Перми от 19.10.2021 № 893 (в редакции от 17.03.2023), договора/соглашения, предусматривающие обязател</w:t>
      </w:r>
      <w:r w:rsidRPr="007B0977">
        <w:rPr>
          <w:rFonts w:eastAsia="Calibri"/>
          <w:sz w:val="28"/>
          <w:szCs w:val="28"/>
          <w:lang w:eastAsia="en-US"/>
        </w:rPr>
        <w:t>ь</w:t>
      </w:r>
      <w:r w:rsidRPr="007B0977">
        <w:rPr>
          <w:rFonts w:eastAsia="Calibri"/>
          <w:sz w:val="28"/>
          <w:szCs w:val="28"/>
          <w:lang w:eastAsia="en-US"/>
        </w:rPr>
        <w:t>ства застройщиков по завершению в установленные сроки мероприятий по прое</w:t>
      </w:r>
      <w:r w:rsidRPr="007B0977">
        <w:rPr>
          <w:rFonts w:eastAsia="Calibri"/>
          <w:sz w:val="28"/>
          <w:szCs w:val="28"/>
          <w:lang w:eastAsia="en-US"/>
        </w:rPr>
        <w:t>к</w:t>
      </w:r>
      <w:r w:rsidRPr="007B0977">
        <w:rPr>
          <w:rFonts w:eastAsia="Calibri"/>
          <w:sz w:val="28"/>
          <w:szCs w:val="28"/>
          <w:lang w:eastAsia="en-US"/>
        </w:rPr>
        <w:t>тированию, строительству, реконструкции объектов социальной инфраструктуры, протоколы заседаний комиссии по разработке и реализации инвестиционных пр</w:t>
      </w:r>
      <w:r w:rsidRPr="007B0977">
        <w:rPr>
          <w:rFonts w:eastAsia="Calibri"/>
          <w:sz w:val="28"/>
          <w:szCs w:val="28"/>
          <w:lang w:eastAsia="en-US"/>
        </w:rPr>
        <w:t>о</w:t>
      </w:r>
      <w:r w:rsidRPr="007B0977">
        <w:rPr>
          <w:rFonts w:eastAsia="Calibri"/>
          <w:sz w:val="28"/>
          <w:szCs w:val="28"/>
          <w:lang w:eastAsia="en-US"/>
        </w:rPr>
        <w:t xml:space="preserve">ектов администрации города Перми. </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2. Оценка объемов и источников финансирования мероприятий (инвестиц</w:t>
      </w:r>
      <w:r w:rsidRPr="007B0977">
        <w:rPr>
          <w:rFonts w:eastAsia="Calibri"/>
          <w:sz w:val="28"/>
          <w:szCs w:val="28"/>
          <w:lang w:eastAsia="en-US"/>
        </w:rPr>
        <w:t>и</w:t>
      </w:r>
      <w:r w:rsidRPr="007B0977">
        <w:rPr>
          <w:rFonts w:eastAsia="Calibri"/>
          <w:sz w:val="28"/>
          <w:szCs w:val="28"/>
          <w:lang w:eastAsia="en-US"/>
        </w:rPr>
        <w:t>онных проектов) по проектированию, строительству и реконструкции объектов социальной инфраструктуры города Перми (объекты местного значения) пре</w:t>
      </w:r>
      <w:r w:rsidRPr="007B0977">
        <w:rPr>
          <w:rFonts w:eastAsia="Calibri"/>
          <w:sz w:val="28"/>
          <w:szCs w:val="28"/>
          <w:lang w:eastAsia="en-US"/>
        </w:rPr>
        <w:t>д</w:t>
      </w:r>
      <w:r w:rsidRPr="007B0977">
        <w:rPr>
          <w:rFonts w:eastAsia="Calibri"/>
          <w:sz w:val="28"/>
          <w:szCs w:val="28"/>
          <w:lang w:eastAsia="en-US"/>
        </w:rPr>
        <w:t xml:space="preserve">ставлена в </w:t>
      </w:r>
      <w:hyperlink w:anchor="P4939">
        <w:r w:rsidRPr="007B0977">
          <w:rPr>
            <w:rFonts w:eastAsia="Calibri"/>
            <w:sz w:val="28"/>
            <w:szCs w:val="28"/>
            <w:lang w:eastAsia="en-US"/>
          </w:rPr>
          <w:t xml:space="preserve">приложении </w:t>
        </w:r>
      </w:hyperlink>
      <w:r w:rsidRPr="007B0977">
        <w:rPr>
          <w:rFonts w:eastAsia="Calibri"/>
          <w:sz w:val="28"/>
          <w:szCs w:val="28"/>
          <w:lang w:eastAsia="en-US"/>
        </w:rPr>
        <w:t>6 к Программе.</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3. Общий объем финансового обеспечения реализации мероприятий Пр</w:t>
      </w:r>
      <w:r w:rsidRPr="007B0977">
        <w:rPr>
          <w:rFonts w:eastAsia="Calibri"/>
          <w:sz w:val="28"/>
          <w:szCs w:val="28"/>
          <w:lang w:eastAsia="en-US"/>
        </w:rPr>
        <w:t>о</w:t>
      </w:r>
      <w:r w:rsidRPr="007B0977">
        <w:rPr>
          <w:rFonts w:eastAsia="Calibri"/>
          <w:sz w:val="28"/>
          <w:szCs w:val="28"/>
          <w:lang w:eastAsia="en-US"/>
        </w:rPr>
        <w:t>граммы определен по сметной стоимости объектов, с учетом стоимости меропр</w:t>
      </w:r>
      <w:r w:rsidRPr="007B0977">
        <w:rPr>
          <w:rFonts w:eastAsia="Calibri"/>
          <w:sz w:val="28"/>
          <w:szCs w:val="28"/>
          <w:lang w:eastAsia="en-US"/>
        </w:rPr>
        <w:t>и</w:t>
      </w:r>
      <w:r w:rsidRPr="007B0977">
        <w:rPr>
          <w:rFonts w:eastAsia="Calibri"/>
          <w:sz w:val="28"/>
          <w:szCs w:val="28"/>
          <w:lang w:eastAsia="en-US"/>
        </w:rPr>
        <w:t xml:space="preserve">ятий по проектированию, строительству, реконструкции объектов социальной инфраструктуры, реализация которых началась до 2023 года, и составляет 41508833,895 тыс. руб. </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Укрупненный объем инвестиций, необходимых для реализации Программы в период 2023-2034 годов, составляет 39944969,882 тыс. руб., в том числе:</w:t>
      </w:r>
    </w:p>
    <w:p w:rsidR="007B0977" w:rsidRPr="007B0977" w:rsidRDefault="007B0977" w:rsidP="007B0977">
      <w:pPr>
        <w:widowControl w:val="0"/>
        <w:autoSpaceDE w:val="0"/>
        <w:autoSpaceDN w:val="0"/>
        <w:adjustRightInd w:val="0"/>
        <w:ind w:firstLine="709"/>
        <w:rPr>
          <w:rFonts w:eastAsia="Calibri"/>
          <w:sz w:val="28"/>
          <w:szCs w:val="28"/>
          <w:lang w:eastAsia="en-US"/>
        </w:rPr>
      </w:pPr>
      <w:r w:rsidRPr="007B0977">
        <w:rPr>
          <w:rFonts w:eastAsia="Calibri"/>
          <w:sz w:val="28"/>
          <w:szCs w:val="28"/>
          <w:lang w:eastAsia="en-US"/>
        </w:rPr>
        <w:t>бюджет Российской Федерации – 991520,300 тыс. руб.,</w:t>
      </w:r>
    </w:p>
    <w:p w:rsidR="007B0977" w:rsidRPr="007B0977" w:rsidRDefault="007B0977" w:rsidP="007B0977">
      <w:pPr>
        <w:widowControl w:val="0"/>
        <w:autoSpaceDE w:val="0"/>
        <w:autoSpaceDN w:val="0"/>
        <w:adjustRightInd w:val="0"/>
        <w:ind w:firstLine="709"/>
        <w:rPr>
          <w:rFonts w:eastAsia="Calibri"/>
          <w:sz w:val="28"/>
          <w:szCs w:val="28"/>
          <w:lang w:eastAsia="en-US"/>
        </w:rPr>
      </w:pPr>
      <w:r w:rsidRPr="007B0977">
        <w:rPr>
          <w:rFonts w:eastAsia="Calibri"/>
          <w:sz w:val="28"/>
          <w:szCs w:val="28"/>
          <w:lang w:eastAsia="en-US"/>
        </w:rPr>
        <w:t>бюджет Пермского края – 786172,801 тыс. руб.,</w:t>
      </w:r>
    </w:p>
    <w:p w:rsidR="007B0977" w:rsidRPr="007B0977" w:rsidRDefault="007B0977" w:rsidP="007B0977">
      <w:pPr>
        <w:widowControl w:val="0"/>
        <w:autoSpaceDE w:val="0"/>
        <w:autoSpaceDN w:val="0"/>
        <w:adjustRightInd w:val="0"/>
        <w:ind w:firstLine="709"/>
        <w:rPr>
          <w:rFonts w:eastAsia="Calibri"/>
          <w:sz w:val="28"/>
          <w:szCs w:val="28"/>
          <w:lang w:eastAsia="en-US"/>
        </w:rPr>
      </w:pPr>
      <w:r w:rsidRPr="007B0977">
        <w:rPr>
          <w:rFonts w:eastAsia="Calibri"/>
          <w:sz w:val="28"/>
          <w:szCs w:val="28"/>
          <w:lang w:eastAsia="en-US"/>
        </w:rPr>
        <w:t>бюджет города Перми – 31000724,785 тыс. руб.,</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внебюджетные источники – 7166551,996 тыс. руб.</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4. В общем объеме финансового обеспечения мероприятий Программы ф</w:t>
      </w:r>
      <w:r w:rsidRPr="007B0977">
        <w:rPr>
          <w:rFonts w:eastAsia="Calibri"/>
          <w:sz w:val="28"/>
          <w:szCs w:val="28"/>
          <w:lang w:eastAsia="en-US"/>
        </w:rPr>
        <w:t>и</w:t>
      </w:r>
      <w:r w:rsidRPr="007B0977">
        <w:rPr>
          <w:rFonts w:eastAsia="Calibri"/>
          <w:sz w:val="28"/>
          <w:szCs w:val="28"/>
          <w:lang w:eastAsia="en-US"/>
        </w:rPr>
        <w:t>нансирование мероприятий по проектированию, строительству, реконструкции объектов социальной инфраструктуры местного значения в разбивке по видам объектов, а также по целям и задачам Программы в период 2023-2034 годов с</w:t>
      </w:r>
      <w:r w:rsidRPr="007B0977">
        <w:rPr>
          <w:rFonts w:eastAsia="Calibri"/>
          <w:sz w:val="28"/>
          <w:szCs w:val="28"/>
          <w:lang w:eastAsia="en-US"/>
        </w:rPr>
        <w:t>о</w:t>
      </w:r>
      <w:r w:rsidRPr="007B0977">
        <w:rPr>
          <w:rFonts w:eastAsia="Calibri"/>
          <w:sz w:val="28"/>
          <w:szCs w:val="28"/>
          <w:lang w:eastAsia="en-US"/>
        </w:rPr>
        <w:t>ставляет:</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строительство зданий учреждений дошкольного образования – </w:t>
      </w:r>
      <w:r w:rsidRPr="007B0977">
        <w:rPr>
          <w:rFonts w:eastAsia="Calibri"/>
          <w:sz w:val="28"/>
          <w:szCs w:val="28"/>
          <w:lang w:eastAsia="en-US"/>
        </w:rPr>
        <w:br/>
      </w:r>
      <w:r w:rsidRPr="007B0977">
        <w:rPr>
          <w:rFonts w:eastAsia="Calibri" w:cs="Arial"/>
          <w:sz w:val="28"/>
          <w:szCs w:val="28"/>
          <w:lang w:eastAsia="en-US"/>
        </w:rPr>
        <w:t>2905456,300 тыс. руб.</w:t>
      </w:r>
      <w:r w:rsidR="00A36396">
        <w:rPr>
          <w:rFonts w:eastAsia="Calibri"/>
          <w:sz w:val="28"/>
          <w:szCs w:val="28"/>
          <w:lang w:eastAsia="en-US"/>
        </w:rPr>
        <w:t>,</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строительство/реконструкция зданий </w:t>
      </w:r>
      <w:r w:rsidR="00E11139">
        <w:rPr>
          <w:rFonts w:eastAsia="Calibri"/>
          <w:sz w:val="28"/>
          <w:szCs w:val="28"/>
          <w:lang w:eastAsia="en-US"/>
        </w:rPr>
        <w:t>ОУ</w:t>
      </w:r>
      <w:r w:rsidRPr="007B0977">
        <w:rPr>
          <w:rFonts w:eastAsia="Calibri"/>
          <w:sz w:val="28"/>
          <w:szCs w:val="28"/>
          <w:lang w:eastAsia="en-US"/>
        </w:rPr>
        <w:t xml:space="preserve"> – </w:t>
      </w:r>
      <w:r w:rsidRPr="007B0977">
        <w:rPr>
          <w:rFonts w:eastAsia="Calibri" w:cs="Arial"/>
          <w:sz w:val="28"/>
          <w:szCs w:val="28"/>
          <w:lang w:eastAsia="en-US"/>
        </w:rPr>
        <w:t xml:space="preserve">27574931,244 </w:t>
      </w:r>
      <w:r w:rsidR="00A36396">
        <w:rPr>
          <w:rFonts w:eastAsia="Calibri"/>
          <w:sz w:val="28"/>
          <w:szCs w:val="28"/>
          <w:lang w:eastAsia="en-US"/>
        </w:rPr>
        <w:t>тыс. руб.,</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реконструкция зданий учреждений дополнительного образования – </w:t>
      </w:r>
      <w:r w:rsidRPr="007B0977">
        <w:rPr>
          <w:rFonts w:eastAsia="Calibri" w:cs="Arial"/>
          <w:sz w:val="28"/>
          <w:szCs w:val="28"/>
          <w:lang w:eastAsia="en-US"/>
        </w:rPr>
        <w:t>228616,175</w:t>
      </w:r>
      <w:r w:rsidR="00A36396">
        <w:rPr>
          <w:rFonts w:eastAsia="Calibri"/>
          <w:sz w:val="28"/>
          <w:szCs w:val="28"/>
          <w:lang w:eastAsia="en-US"/>
        </w:rPr>
        <w:t xml:space="preserve"> тыс. руб.,</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строительство спортивных залов в </w:t>
      </w:r>
      <w:r w:rsidR="00E11139">
        <w:rPr>
          <w:rFonts w:eastAsia="Calibri"/>
          <w:sz w:val="28"/>
          <w:szCs w:val="28"/>
          <w:lang w:eastAsia="en-US"/>
        </w:rPr>
        <w:t>ОУ</w:t>
      </w:r>
      <w:r w:rsidR="00A36396">
        <w:rPr>
          <w:rFonts w:eastAsia="Calibri"/>
          <w:sz w:val="28"/>
          <w:szCs w:val="28"/>
          <w:lang w:eastAsia="en-US"/>
        </w:rPr>
        <w:t xml:space="preserve"> – 467755,900 тыс. руб.,</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строительство/реконструкция спортивных о</w:t>
      </w:r>
      <w:r w:rsidR="00A36396">
        <w:rPr>
          <w:rFonts w:eastAsia="Calibri"/>
          <w:sz w:val="28"/>
          <w:szCs w:val="28"/>
          <w:lang w:eastAsia="en-US"/>
        </w:rPr>
        <w:t>бъектов – 7270198,423 тыс. руб.,</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строительство объектов культуры – 1498011,840 тыс. руб.</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lastRenderedPageBreak/>
        <w:t>5. Объемы финансирования носят укрупненный, прогнозный характер. Ко</w:t>
      </w:r>
      <w:r w:rsidRPr="007B0977">
        <w:rPr>
          <w:rFonts w:eastAsia="Calibri"/>
          <w:sz w:val="28"/>
          <w:szCs w:val="28"/>
          <w:lang w:eastAsia="en-US"/>
        </w:rPr>
        <w:t>н</w:t>
      </w:r>
      <w:r w:rsidRPr="007B0977">
        <w:rPr>
          <w:rFonts w:eastAsia="Calibri"/>
          <w:sz w:val="28"/>
          <w:szCs w:val="28"/>
          <w:lang w:eastAsia="en-US"/>
        </w:rPr>
        <w:t>кретная стоимость реализации мероприятий по проектированию, строительству и реконструкции объектов социальной инфраструктуры города Перми определ</w:t>
      </w:r>
      <w:r w:rsidRPr="007B0977">
        <w:rPr>
          <w:rFonts w:eastAsia="Calibri"/>
          <w:sz w:val="28"/>
          <w:szCs w:val="28"/>
          <w:lang w:eastAsia="en-US"/>
        </w:rPr>
        <w:t>я</w:t>
      </w:r>
      <w:r w:rsidRPr="007B0977">
        <w:rPr>
          <w:rFonts w:eastAsia="Calibri"/>
          <w:sz w:val="28"/>
          <w:szCs w:val="28"/>
          <w:lang w:eastAsia="en-US"/>
        </w:rPr>
        <w:t>ется при подготовке проектной документации в отношении объектов социальной инфраструктуры и включении данных мероприятий в государственные програ</w:t>
      </w:r>
      <w:r w:rsidRPr="007B0977">
        <w:rPr>
          <w:rFonts w:eastAsia="Calibri"/>
          <w:sz w:val="28"/>
          <w:szCs w:val="28"/>
          <w:lang w:eastAsia="en-US"/>
        </w:rPr>
        <w:t>м</w:t>
      </w:r>
      <w:r w:rsidRPr="007B0977">
        <w:rPr>
          <w:rFonts w:eastAsia="Calibri"/>
          <w:sz w:val="28"/>
          <w:szCs w:val="28"/>
          <w:lang w:eastAsia="en-US"/>
        </w:rPr>
        <w:t xml:space="preserve">мы Российской Федерации, Пермского края, муниципальные программы города Перми, инвестиционные программы в сферах образования, физической культуры и массового спорта, культуры. </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6. Объем средств по внебюджетным источникам отражен ориентировочно и укрупненно согласно договорам о комплексном освоении территорий и иным договорам, предусматривающим обязательства застройщиков по завершению в установленные сроки мероприятий по проектированию, строительству, реко</w:t>
      </w:r>
      <w:r w:rsidRPr="007B0977">
        <w:rPr>
          <w:rFonts w:eastAsia="Calibri"/>
          <w:sz w:val="28"/>
          <w:szCs w:val="28"/>
          <w:lang w:eastAsia="en-US"/>
        </w:rPr>
        <w:t>н</w:t>
      </w:r>
      <w:r w:rsidRPr="007B0977">
        <w:rPr>
          <w:rFonts w:eastAsia="Calibri"/>
          <w:sz w:val="28"/>
          <w:szCs w:val="28"/>
          <w:lang w:eastAsia="en-US"/>
        </w:rPr>
        <w:t xml:space="preserve">струкции объектов социальной инфраструктуры. </w:t>
      </w:r>
    </w:p>
    <w:p w:rsidR="007B0977" w:rsidRPr="007B0977" w:rsidRDefault="007B0977" w:rsidP="007B0977">
      <w:pPr>
        <w:widowControl w:val="0"/>
        <w:suppressAutoHyphens/>
        <w:autoSpaceDE w:val="0"/>
        <w:autoSpaceDN w:val="0"/>
        <w:jc w:val="center"/>
        <w:outlineLvl w:val="1"/>
        <w:rPr>
          <w:b/>
          <w:sz w:val="28"/>
          <w:szCs w:val="28"/>
        </w:rPr>
      </w:pPr>
    </w:p>
    <w:p w:rsidR="007B0977" w:rsidRPr="007B0977" w:rsidRDefault="007B0977" w:rsidP="007B0977">
      <w:pPr>
        <w:widowControl w:val="0"/>
        <w:suppressAutoHyphens/>
        <w:autoSpaceDE w:val="0"/>
        <w:autoSpaceDN w:val="0"/>
        <w:jc w:val="center"/>
        <w:outlineLvl w:val="1"/>
        <w:rPr>
          <w:b/>
          <w:sz w:val="28"/>
          <w:szCs w:val="28"/>
        </w:rPr>
      </w:pPr>
      <w:r w:rsidRPr="007B0977">
        <w:rPr>
          <w:b/>
          <w:sz w:val="28"/>
          <w:szCs w:val="28"/>
        </w:rPr>
        <w:t xml:space="preserve">Часть </w:t>
      </w:r>
      <w:r w:rsidRPr="007B0977">
        <w:rPr>
          <w:b/>
          <w:sz w:val="28"/>
          <w:szCs w:val="28"/>
          <w:lang w:val="en-US"/>
        </w:rPr>
        <w:t>V</w:t>
      </w:r>
      <w:r w:rsidRPr="007B0977">
        <w:rPr>
          <w:b/>
          <w:sz w:val="28"/>
          <w:szCs w:val="28"/>
        </w:rPr>
        <w:t>. Целевые показатели (индикаторы) обеспеченности населения города Перми объектами социальной инфраструктуры</w:t>
      </w:r>
    </w:p>
    <w:p w:rsidR="007B0977" w:rsidRPr="007B0977" w:rsidRDefault="007B0977" w:rsidP="007B0977">
      <w:pPr>
        <w:widowControl w:val="0"/>
        <w:autoSpaceDE w:val="0"/>
        <w:autoSpaceDN w:val="0"/>
        <w:jc w:val="center"/>
        <w:outlineLvl w:val="1"/>
        <w:rPr>
          <w:b/>
          <w:sz w:val="28"/>
          <w:szCs w:val="28"/>
        </w:rPr>
      </w:pPr>
    </w:p>
    <w:p w:rsidR="00D15DA6" w:rsidRPr="00D15DA6" w:rsidRDefault="007B0977" w:rsidP="00D15DA6">
      <w:pPr>
        <w:ind w:firstLine="709"/>
        <w:jc w:val="both"/>
        <w:rPr>
          <w:rFonts w:eastAsia="Calibri" w:cs="Arial"/>
          <w:sz w:val="28"/>
          <w:szCs w:val="28"/>
          <w:lang w:eastAsia="en-US"/>
        </w:rPr>
      </w:pPr>
      <w:r w:rsidRPr="007B0977">
        <w:rPr>
          <w:rFonts w:eastAsia="Calibri" w:cs="Arial"/>
          <w:sz w:val="28"/>
          <w:szCs w:val="28"/>
          <w:lang w:eastAsia="en-US"/>
        </w:rPr>
        <w:t xml:space="preserve">1. </w:t>
      </w:r>
      <w:r w:rsidR="00D15DA6" w:rsidRPr="00AE3F6C">
        <w:rPr>
          <w:sz w:val="28"/>
          <w:szCs w:val="28"/>
        </w:rPr>
        <w:t>Целью Программы является достижение расчетного уровня обеспеченн</w:t>
      </w:r>
      <w:r w:rsidR="00D15DA6" w:rsidRPr="00AE3F6C">
        <w:rPr>
          <w:sz w:val="28"/>
          <w:szCs w:val="28"/>
        </w:rPr>
        <w:t>о</w:t>
      </w:r>
      <w:r w:rsidR="00D15DA6" w:rsidRPr="00AE3F6C">
        <w:rPr>
          <w:sz w:val="28"/>
          <w:szCs w:val="28"/>
        </w:rPr>
        <w:t>сти населения города Перми услугами в сферах образования, физической культ</w:t>
      </w:r>
      <w:r w:rsidR="00D15DA6" w:rsidRPr="00AE3F6C">
        <w:rPr>
          <w:sz w:val="28"/>
          <w:szCs w:val="28"/>
        </w:rPr>
        <w:t>у</w:t>
      </w:r>
      <w:r w:rsidR="00D15DA6" w:rsidRPr="00AE3F6C">
        <w:rPr>
          <w:sz w:val="28"/>
          <w:szCs w:val="28"/>
        </w:rPr>
        <w:t>ры и массового спорта,</w:t>
      </w:r>
      <w:r w:rsidR="00D15DA6">
        <w:rPr>
          <w:sz w:val="28"/>
          <w:szCs w:val="28"/>
        </w:rPr>
        <w:t xml:space="preserve"> </w:t>
      </w:r>
      <w:r w:rsidR="00D15DA6" w:rsidRPr="00AE3F6C">
        <w:rPr>
          <w:sz w:val="28"/>
          <w:szCs w:val="28"/>
        </w:rPr>
        <w:t>культуры в соответствии с нормативами градостроител</w:t>
      </w:r>
      <w:r w:rsidR="00D15DA6" w:rsidRPr="00AE3F6C">
        <w:rPr>
          <w:sz w:val="28"/>
          <w:szCs w:val="28"/>
        </w:rPr>
        <w:t>ь</w:t>
      </w:r>
      <w:r w:rsidR="00D15DA6" w:rsidRPr="00AE3F6C">
        <w:rPr>
          <w:sz w:val="28"/>
          <w:szCs w:val="28"/>
        </w:rPr>
        <w:t>ного проектирования на территории</w:t>
      </w:r>
      <w:r w:rsidR="00D15DA6">
        <w:rPr>
          <w:sz w:val="28"/>
          <w:szCs w:val="28"/>
        </w:rPr>
        <w:t xml:space="preserve"> города.</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2. Достижение цели Программы оценивается целевыми показателями (и</w:t>
      </w:r>
      <w:r w:rsidRPr="007B0977">
        <w:rPr>
          <w:rFonts w:eastAsia="Calibri"/>
          <w:sz w:val="28"/>
          <w:szCs w:val="28"/>
          <w:lang w:eastAsia="en-US"/>
        </w:rPr>
        <w:t>н</w:t>
      </w:r>
      <w:r w:rsidRPr="007B0977">
        <w:rPr>
          <w:rFonts w:eastAsia="Calibri"/>
          <w:sz w:val="28"/>
          <w:szCs w:val="28"/>
          <w:lang w:eastAsia="en-US"/>
        </w:rPr>
        <w:t xml:space="preserve">дикаторами) обеспеченности населения объектами социальной инфраструктуры.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3. Целевые показатели (индикаторы) Программы представлены в прилож</w:t>
      </w:r>
      <w:r w:rsidRPr="007B0977">
        <w:rPr>
          <w:rFonts w:eastAsia="Calibri"/>
          <w:sz w:val="28"/>
          <w:szCs w:val="28"/>
          <w:lang w:eastAsia="en-US"/>
        </w:rPr>
        <w:t>е</w:t>
      </w:r>
      <w:r w:rsidRPr="007B0977">
        <w:rPr>
          <w:rFonts w:eastAsia="Calibri"/>
          <w:sz w:val="28"/>
          <w:szCs w:val="28"/>
          <w:lang w:eastAsia="en-US"/>
        </w:rPr>
        <w:t>нии 7 к Программе.</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4. Методика расчета целевых показателей:</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4.1 расчет целевых показателей 1.1 («Доступность дошкольного образов</w:t>
      </w:r>
      <w:r w:rsidRPr="007B0977">
        <w:rPr>
          <w:rFonts w:eastAsia="Calibri"/>
          <w:sz w:val="28"/>
          <w:szCs w:val="28"/>
          <w:lang w:eastAsia="en-US"/>
        </w:rPr>
        <w:t>а</w:t>
      </w:r>
      <w:r w:rsidRPr="007B0977">
        <w:rPr>
          <w:rFonts w:eastAsia="Calibri"/>
          <w:sz w:val="28"/>
          <w:szCs w:val="28"/>
          <w:lang w:eastAsia="en-US"/>
        </w:rPr>
        <w:t>ния детей в возрасте до 8 лет»), 1.3 («Доля общеобразовательных организаций, укомплектованных в соответствии с нормативной наполняемостью»), 1.5 («Доля детей в возрасте от 5 до 18 лет, охваченных дополнительным образованием»), 2.1</w:t>
      </w:r>
      <w:r w:rsidR="00A36396">
        <w:rPr>
          <w:rFonts w:eastAsia="Calibri"/>
          <w:sz w:val="28"/>
          <w:szCs w:val="28"/>
          <w:lang w:eastAsia="en-US"/>
        </w:rPr>
        <w:t> </w:t>
      </w:r>
      <w:r w:rsidRPr="007B0977">
        <w:rPr>
          <w:rFonts w:eastAsia="Calibri"/>
          <w:sz w:val="28"/>
          <w:szCs w:val="28"/>
          <w:lang w:eastAsia="en-US"/>
        </w:rPr>
        <w:t>(«Уровень обеспеченности граждан спортивными сооружениями исходя из</w:t>
      </w:r>
      <w:r w:rsidR="00A36396">
        <w:rPr>
          <w:rFonts w:eastAsia="Calibri"/>
          <w:sz w:val="28"/>
          <w:szCs w:val="28"/>
          <w:lang w:eastAsia="en-US"/>
        </w:rPr>
        <w:t> </w:t>
      </w:r>
      <w:r w:rsidRPr="007B0977">
        <w:rPr>
          <w:rFonts w:eastAsia="Calibri"/>
          <w:sz w:val="28"/>
          <w:szCs w:val="28"/>
          <w:lang w:eastAsia="en-US"/>
        </w:rPr>
        <w:t>единовременной пропускной способности объектов спорта»), 2.2 («Доля гра</w:t>
      </w:r>
      <w:r w:rsidRPr="007B0977">
        <w:rPr>
          <w:rFonts w:eastAsia="Calibri"/>
          <w:sz w:val="28"/>
          <w:szCs w:val="28"/>
          <w:lang w:eastAsia="en-US"/>
        </w:rPr>
        <w:t>ж</w:t>
      </w:r>
      <w:r w:rsidRPr="007B0977">
        <w:rPr>
          <w:rFonts w:eastAsia="Calibri"/>
          <w:sz w:val="28"/>
          <w:szCs w:val="28"/>
          <w:lang w:eastAsia="en-US"/>
        </w:rPr>
        <w:t>дан, систематически занимающихся физической культурой и спортом»), 3.3</w:t>
      </w:r>
      <w:r w:rsidR="00A36396">
        <w:rPr>
          <w:rFonts w:eastAsia="Calibri"/>
          <w:sz w:val="28"/>
          <w:szCs w:val="28"/>
          <w:lang w:eastAsia="en-US"/>
        </w:rPr>
        <w:t> </w:t>
      </w:r>
      <w:r w:rsidRPr="007B0977">
        <w:rPr>
          <w:rFonts w:eastAsia="Calibri"/>
          <w:sz w:val="28"/>
          <w:szCs w:val="28"/>
          <w:lang w:eastAsia="en-US"/>
        </w:rPr>
        <w:t>(«Увеличение числа посещений культурных мероприятий») осуществляется по методике расчета целевых показателей и индикаторов Плана мероприятий по</w:t>
      </w:r>
      <w:r w:rsidR="00A36396">
        <w:rPr>
          <w:rFonts w:eastAsia="Calibri"/>
          <w:sz w:val="28"/>
          <w:szCs w:val="28"/>
          <w:lang w:eastAsia="en-US"/>
        </w:rPr>
        <w:t> </w:t>
      </w:r>
      <w:r w:rsidRPr="007B0977">
        <w:rPr>
          <w:rFonts w:eastAsia="Calibri"/>
          <w:sz w:val="28"/>
          <w:szCs w:val="28"/>
          <w:lang w:eastAsia="en-US"/>
        </w:rPr>
        <w:t>реализации Стратегии социально-экономического развития муниципального образования город Пермь до 2030 года на период 2022-2026 годов, утвержденного решением Пе</w:t>
      </w:r>
      <w:r w:rsidR="00E11139">
        <w:rPr>
          <w:rFonts w:eastAsia="Calibri"/>
          <w:sz w:val="28"/>
          <w:szCs w:val="28"/>
          <w:lang w:eastAsia="en-US"/>
        </w:rPr>
        <w:t>рмской городской Думы от 26.10.</w:t>
      </w:r>
      <w:r w:rsidRPr="007B0977">
        <w:rPr>
          <w:rFonts w:eastAsia="Calibri"/>
          <w:sz w:val="28"/>
          <w:szCs w:val="28"/>
          <w:lang w:eastAsia="en-US"/>
        </w:rPr>
        <w:t>2021 № 232;</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4.2 расчет целевого показателя 3.1 («Обеспеченность населения города Перми объектами культурного назначения») осуществляется в соответствии с </w:t>
      </w:r>
      <w:r w:rsidR="00E11139">
        <w:rPr>
          <w:rFonts w:eastAsia="Calibri"/>
          <w:sz w:val="28"/>
          <w:szCs w:val="28"/>
          <w:lang w:eastAsia="en-US"/>
        </w:rPr>
        <w:t>М</w:t>
      </w:r>
      <w:r w:rsidRPr="007B0977">
        <w:rPr>
          <w:rFonts w:eastAsia="Calibri"/>
          <w:sz w:val="28"/>
          <w:szCs w:val="28"/>
          <w:lang w:eastAsia="en-US"/>
        </w:rPr>
        <w:t>е</w:t>
      </w:r>
      <w:r w:rsidRPr="007B0977">
        <w:rPr>
          <w:rFonts w:eastAsia="Calibri"/>
          <w:sz w:val="28"/>
          <w:szCs w:val="28"/>
          <w:lang w:eastAsia="en-US"/>
        </w:rPr>
        <w:t>тодическими рекомендациями субъектам Российской Федерации и органам мес</w:t>
      </w:r>
      <w:r w:rsidRPr="007B0977">
        <w:rPr>
          <w:rFonts w:eastAsia="Calibri"/>
          <w:sz w:val="28"/>
          <w:szCs w:val="28"/>
          <w:lang w:eastAsia="en-US"/>
        </w:rPr>
        <w:t>т</w:t>
      </w:r>
      <w:r w:rsidRPr="007B0977">
        <w:rPr>
          <w:rFonts w:eastAsia="Calibri"/>
          <w:sz w:val="28"/>
          <w:szCs w:val="28"/>
          <w:lang w:eastAsia="en-US"/>
        </w:rPr>
        <w:t>ного самоуправления по развитию сети организаций культуры и обеспеченности населения услугами организаций культуры, введенными в действие распоряжен</w:t>
      </w:r>
      <w:r w:rsidRPr="007B0977">
        <w:rPr>
          <w:rFonts w:eastAsia="Calibri"/>
          <w:sz w:val="28"/>
          <w:szCs w:val="28"/>
          <w:lang w:eastAsia="en-US"/>
        </w:rPr>
        <w:t>и</w:t>
      </w:r>
      <w:r w:rsidRPr="007B0977">
        <w:rPr>
          <w:rFonts w:eastAsia="Calibri"/>
          <w:sz w:val="28"/>
          <w:szCs w:val="28"/>
          <w:lang w:eastAsia="en-US"/>
        </w:rPr>
        <w:t>ем Министерства культуры Российской Федерации от 02.08.2017 № Р-965;</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lastRenderedPageBreak/>
        <w:t xml:space="preserve">4.3 расчет целевого показателя 3.4 («Коэффициент вовлеченности жителей города Перми в культурную деятельность в расчете на одного жителя города») осуществляется по </w:t>
      </w:r>
      <w:r w:rsidR="00E11139">
        <w:rPr>
          <w:rFonts w:eastAsia="Calibri"/>
          <w:sz w:val="28"/>
          <w:szCs w:val="28"/>
          <w:lang w:eastAsia="en-US"/>
        </w:rPr>
        <w:t>М</w:t>
      </w:r>
      <w:r w:rsidRPr="007B0977">
        <w:rPr>
          <w:rFonts w:eastAsia="Calibri"/>
          <w:sz w:val="28"/>
          <w:szCs w:val="28"/>
          <w:lang w:eastAsia="en-US"/>
        </w:rPr>
        <w:t>етодике расчета значений показателей конечного результата муниципальной программы «Культура города Перми», утвержденной постано</w:t>
      </w:r>
      <w:r w:rsidRPr="007B0977">
        <w:rPr>
          <w:rFonts w:eastAsia="Calibri"/>
          <w:sz w:val="28"/>
          <w:szCs w:val="28"/>
          <w:lang w:eastAsia="en-US"/>
        </w:rPr>
        <w:t>в</w:t>
      </w:r>
      <w:r w:rsidRPr="007B0977">
        <w:rPr>
          <w:rFonts w:eastAsia="Calibri"/>
          <w:sz w:val="28"/>
          <w:szCs w:val="28"/>
          <w:lang w:eastAsia="en-US"/>
        </w:rPr>
        <w:t>лением администрации города Перми от 20.10.2021 № 919;</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4.4 расчет целевого показателя 1.2 («Уровень обеспеченности населения г</w:t>
      </w:r>
      <w:r w:rsidRPr="007B0977">
        <w:rPr>
          <w:rFonts w:eastAsia="Calibri"/>
          <w:sz w:val="28"/>
          <w:szCs w:val="28"/>
          <w:lang w:eastAsia="en-US"/>
        </w:rPr>
        <w:t>о</w:t>
      </w:r>
      <w:r w:rsidRPr="007B0977">
        <w:rPr>
          <w:rFonts w:eastAsia="Calibri"/>
          <w:sz w:val="28"/>
          <w:szCs w:val="28"/>
          <w:lang w:eastAsia="en-US"/>
        </w:rPr>
        <w:t>рода Перми местами в дошкольных образовательных организациях») осуществл</w:t>
      </w:r>
      <w:r w:rsidRPr="007B0977">
        <w:rPr>
          <w:rFonts w:eastAsia="Calibri"/>
          <w:sz w:val="28"/>
          <w:szCs w:val="28"/>
          <w:lang w:eastAsia="en-US"/>
        </w:rPr>
        <w:t>я</w:t>
      </w:r>
      <w:r w:rsidRPr="007B0977">
        <w:rPr>
          <w:rFonts w:eastAsia="Calibri"/>
          <w:sz w:val="28"/>
          <w:szCs w:val="28"/>
          <w:lang w:eastAsia="en-US"/>
        </w:rPr>
        <w:t>ется по следующей методике:</w:t>
      </w: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У</w:t>
      </w:r>
      <w:r w:rsidRPr="007B0977">
        <w:rPr>
          <w:rFonts w:eastAsia="Calibri"/>
          <w:sz w:val="28"/>
          <w:szCs w:val="28"/>
          <w:vertAlign w:val="subscript"/>
          <w:lang w:eastAsia="en-US"/>
        </w:rPr>
        <w:t xml:space="preserve">обесп ДОУ = </w:t>
      </w:r>
      <w:r w:rsidRPr="007B0977">
        <w:rPr>
          <w:rFonts w:eastAsia="Calibri"/>
          <w:sz w:val="28"/>
          <w:szCs w:val="28"/>
          <w:lang w:eastAsia="en-US"/>
        </w:rPr>
        <w:t>((М</w:t>
      </w:r>
      <w:r w:rsidRPr="007B0977">
        <w:rPr>
          <w:rFonts w:eastAsia="Calibri"/>
          <w:sz w:val="28"/>
          <w:szCs w:val="28"/>
          <w:vertAlign w:val="subscript"/>
          <w:lang w:eastAsia="en-US"/>
        </w:rPr>
        <w:t>мдоу</w:t>
      </w:r>
      <w:r w:rsidRPr="007B0977">
        <w:rPr>
          <w:rFonts w:eastAsia="Calibri"/>
          <w:sz w:val="28"/>
          <w:szCs w:val="28"/>
          <w:lang w:eastAsia="en-US"/>
        </w:rPr>
        <w:t>+М</w:t>
      </w:r>
      <w:r w:rsidRPr="007B0977">
        <w:rPr>
          <w:rFonts w:eastAsia="Calibri"/>
          <w:sz w:val="28"/>
          <w:szCs w:val="28"/>
          <w:vertAlign w:val="subscript"/>
          <w:lang w:eastAsia="en-US"/>
        </w:rPr>
        <w:t>нов ДОУ</w:t>
      </w:r>
      <w:r w:rsidRPr="007B0977">
        <w:rPr>
          <w:rFonts w:eastAsia="Calibri"/>
          <w:sz w:val="28"/>
          <w:szCs w:val="28"/>
          <w:lang w:eastAsia="en-US"/>
        </w:rPr>
        <w:t>+М</w:t>
      </w:r>
      <w:r w:rsidRPr="007B0977">
        <w:rPr>
          <w:rFonts w:eastAsia="Calibri"/>
          <w:sz w:val="28"/>
          <w:szCs w:val="28"/>
          <w:vertAlign w:val="subscript"/>
          <w:lang w:eastAsia="en-US"/>
        </w:rPr>
        <w:t>чдоу</w:t>
      </w:r>
      <w:r w:rsidRPr="007B0977">
        <w:rPr>
          <w:rFonts w:eastAsia="Calibri"/>
          <w:sz w:val="28"/>
          <w:szCs w:val="28"/>
          <w:lang w:eastAsia="en-US"/>
        </w:rPr>
        <w:t>)/Н)*1000,</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где: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У</w:t>
      </w:r>
      <w:r w:rsidRPr="007B0977">
        <w:rPr>
          <w:rFonts w:eastAsia="Calibri"/>
          <w:sz w:val="28"/>
          <w:szCs w:val="28"/>
          <w:vertAlign w:val="subscript"/>
          <w:lang w:eastAsia="en-US"/>
        </w:rPr>
        <w:t xml:space="preserve">обесп ДОУ </w:t>
      </w:r>
      <w:r w:rsidRPr="007B0977">
        <w:rPr>
          <w:rFonts w:eastAsia="Calibri"/>
          <w:sz w:val="28"/>
          <w:szCs w:val="28"/>
          <w:lang w:eastAsia="en-US"/>
        </w:rPr>
        <w:t>– уровень обеспеченности населения города Перми местами в д</w:t>
      </w:r>
      <w:r w:rsidRPr="007B0977">
        <w:rPr>
          <w:rFonts w:eastAsia="Calibri"/>
          <w:sz w:val="28"/>
          <w:szCs w:val="28"/>
          <w:lang w:eastAsia="en-US"/>
        </w:rPr>
        <w:t>о</w:t>
      </w:r>
      <w:r w:rsidRPr="007B0977">
        <w:rPr>
          <w:rFonts w:eastAsia="Calibri"/>
          <w:sz w:val="28"/>
          <w:szCs w:val="28"/>
          <w:lang w:eastAsia="en-US"/>
        </w:rPr>
        <w:t>школьн</w:t>
      </w:r>
      <w:r w:rsidR="00E11139">
        <w:rPr>
          <w:rFonts w:eastAsia="Calibri"/>
          <w:sz w:val="28"/>
          <w:szCs w:val="28"/>
          <w:lang w:eastAsia="en-US"/>
        </w:rPr>
        <w:t>ых образовательных организациях,</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М</w:t>
      </w:r>
      <w:r w:rsidRPr="007B0977">
        <w:rPr>
          <w:rFonts w:eastAsia="Calibri"/>
          <w:sz w:val="28"/>
          <w:szCs w:val="28"/>
          <w:vertAlign w:val="subscript"/>
          <w:lang w:eastAsia="en-US"/>
        </w:rPr>
        <w:t>мдоу</w:t>
      </w:r>
      <w:r w:rsidRPr="007B0977">
        <w:rPr>
          <w:rFonts w:eastAsia="Calibri"/>
          <w:sz w:val="28"/>
          <w:szCs w:val="28"/>
          <w:lang w:eastAsia="en-US"/>
        </w:rPr>
        <w:t xml:space="preserve"> – количество мест в муниципальных </w:t>
      </w:r>
      <w:r w:rsidR="00E11139">
        <w:rPr>
          <w:rFonts w:eastAsia="Calibri"/>
          <w:sz w:val="28"/>
          <w:szCs w:val="28"/>
          <w:lang w:eastAsia="en-US"/>
        </w:rPr>
        <w:t>ДОУ,</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М</w:t>
      </w:r>
      <w:r w:rsidRPr="007B0977">
        <w:rPr>
          <w:rFonts w:eastAsia="Calibri"/>
          <w:sz w:val="28"/>
          <w:szCs w:val="28"/>
          <w:vertAlign w:val="subscript"/>
          <w:lang w:eastAsia="en-US"/>
        </w:rPr>
        <w:t xml:space="preserve">нов ДОУ </w:t>
      </w:r>
      <w:r w:rsidRPr="007B0977">
        <w:rPr>
          <w:rFonts w:eastAsia="Calibri"/>
          <w:sz w:val="28"/>
          <w:szCs w:val="28"/>
          <w:lang w:eastAsia="en-US"/>
        </w:rPr>
        <w:t xml:space="preserve">– количество вновь введенных мест в муниципальных </w:t>
      </w:r>
      <w:r w:rsidR="00E11139">
        <w:rPr>
          <w:rFonts w:eastAsia="Calibri"/>
          <w:sz w:val="28"/>
          <w:szCs w:val="28"/>
          <w:lang w:eastAsia="en-US"/>
        </w:rPr>
        <w:t>ДОУ,</w:t>
      </w:r>
      <w:r w:rsidRPr="007B0977">
        <w:rPr>
          <w:rFonts w:eastAsia="Calibri"/>
          <w:sz w:val="28"/>
          <w:szCs w:val="28"/>
          <w:lang w:eastAsia="en-US"/>
        </w:rPr>
        <w:t xml:space="preserve">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М</w:t>
      </w:r>
      <w:r w:rsidRPr="007B0977">
        <w:rPr>
          <w:rFonts w:eastAsia="Calibri"/>
          <w:sz w:val="28"/>
          <w:szCs w:val="28"/>
          <w:vertAlign w:val="subscript"/>
          <w:lang w:eastAsia="en-US"/>
        </w:rPr>
        <w:t>чдоу</w:t>
      </w:r>
      <w:r w:rsidRPr="007B0977">
        <w:rPr>
          <w:rFonts w:eastAsia="Calibri"/>
          <w:sz w:val="28"/>
          <w:szCs w:val="28"/>
          <w:lang w:eastAsia="en-US"/>
        </w:rPr>
        <w:t xml:space="preserve"> – количество мест в частных дошкольных образовательных организ</w:t>
      </w:r>
      <w:r w:rsidRPr="007B0977">
        <w:rPr>
          <w:rFonts w:eastAsia="Calibri"/>
          <w:sz w:val="28"/>
          <w:szCs w:val="28"/>
          <w:lang w:eastAsia="en-US"/>
        </w:rPr>
        <w:t>а</w:t>
      </w:r>
      <w:r w:rsidR="00E11139">
        <w:rPr>
          <w:rFonts w:eastAsia="Calibri"/>
          <w:sz w:val="28"/>
          <w:szCs w:val="28"/>
          <w:lang w:eastAsia="en-US"/>
        </w:rPr>
        <w:t>циях,</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Н – численность населения города Перми.</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Расчетный показатель минимально допустимого уровня обеспеченности м</w:t>
      </w:r>
      <w:r w:rsidRPr="007B0977">
        <w:rPr>
          <w:rFonts w:eastAsia="Calibri"/>
          <w:sz w:val="28"/>
          <w:szCs w:val="28"/>
          <w:lang w:eastAsia="en-US"/>
        </w:rPr>
        <w:t>е</w:t>
      </w:r>
      <w:r w:rsidRPr="007B0977">
        <w:rPr>
          <w:rFonts w:eastAsia="Calibri"/>
          <w:sz w:val="28"/>
          <w:szCs w:val="28"/>
          <w:lang w:eastAsia="en-US"/>
        </w:rPr>
        <w:t>стами в дошкольных образоват</w:t>
      </w:r>
      <w:r w:rsidR="00173E2F">
        <w:rPr>
          <w:rFonts w:eastAsia="Calibri"/>
          <w:sz w:val="28"/>
          <w:szCs w:val="28"/>
          <w:lang w:eastAsia="en-US"/>
        </w:rPr>
        <w:t>ельных организациях установлен Р</w:t>
      </w:r>
      <w:r w:rsidRPr="007B0977">
        <w:rPr>
          <w:rFonts w:eastAsia="Calibri"/>
          <w:sz w:val="28"/>
          <w:szCs w:val="28"/>
          <w:lang w:eastAsia="en-US"/>
        </w:rPr>
        <w:t>егиональными нормативами градостроительного проектирования «Предельные значения расче</w:t>
      </w:r>
      <w:r w:rsidRPr="007B0977">
        <w:rPr>
          <w:rFonts w:eastAsia="Calibri"/>
          <w:sz w:val="28"/>
          <w:szCs w:val="28"/>
          <w:lang w:eastAsia="en-US"/>
        </w:rPr>
        <w:t>т</w:t>
      </w:r>
      <w:r w:rsidRPr="007B0977">
        <w:rPr>
          <w:rFonts w:eastAsia="Calibri"/>
          <w:sz w:val="28"/>
          <w:szCs w:val="28"/>
          <w:lang w:eastAsia="en-US"/>
        </w:rPr>
        <w:t>ных показателей минимально допустимого уровня обеспеченности дошкольными образовательными организациями и общеобразовательными организациями нас</w:t>
      </w:r>
      <w:r w:rsidRPr="007B0977">
        <w:rPr>
          <w:rFonts w:eastAsia="Calibri"/>
          <w:sz w:val="28"/>
          <w:szCs w:val="28"/>
          <w:lang w:eastAsia="en-US"/>
        </w:rPr>
        <w:t>е</w:t>
      </w:r>
      <w:r w:rsidRPr="007B0977">
        <w:rPr>
          <w:rFonts w:eastAsia="Calibri"/>
          <w:sz w:val="28"/>
          <w:szCs w:val="28"/>
          <w:lang w:eastAsia="en-US"/>
        </w:rPr>
        <w:t>ления муниципальных образований Пермского края и предельные значения ра</w:t>
      </w:r>
      <w:r w:rsidRPr="007B0977">
        <w:rPr>
          <w:rFonts w:eastAsia="Calibri"/>
          <w:sz w:val="28"/>
          <w:szCs w:val="28"/>
          <w:lang w:eastAsia="en-US"/>
        </w:rPr>
        <w:t>с</w:t>
      </w:r>
      <w:r w:rsidRPr="007B0977">
        <w:rPr>
          <w:rFonts w:eastAsia="Calibri"/>
          <w:sz w:val="28"/>
          <w:szCs w:val="28"/>
          <w:lang w:eastAsia="en-US"/>
        </w:rPr>
        <w:t>четных показателей максимально допустимого уровня территориальной досту</w:t>
      </w:r>
      <w:r w:rsidRPr="007B0977">
        <w:rPr>
          <w:rFonts w:eastAsia="Calibri"/>
          <w:sz w:val="28"/>
          <w:szCs w:val="28"/>
          <w:lang w:eastAsia="en-US"/>
        </w:rPr>
        <w:t>п</w:t>
      </w:r>
      <w:r w:rsidRPr="007B0977">
        <w:rPr>
          <w:rFonts w:eastAsia="Calibri"/>
          <w:sz w:val="28"/>
          <w:szCs w:val="28"/>
          <w:lang w:eastAsia="en-US"/>
        </w:rPr>
        <w:t>ности дошкольных образовательных организаций и общеобразовательных орг</w:t>
      </w:r>
      <w:r w:rsidRPr="007B0977">
        <w:rPr>
          <w:rFonts w:eastAsia="Calibri"/>
          <w:sz w:val="28"/>
          <w:szCs w:val="28"/>
          <w:lang w:eastAsia="en-US"/>
        </w:rPr>
        <w:t>а</w:t>
      </w:r>
      <w:r w:rsidRPr="007B0977">
        <w:rPr>
          <w:rFonts w:eastAsia="Calibri"/>
          <w:sz w:val="28"/>
          <w:szCs w:val="28"/>
          <w:lang w:eastAsia="en-US"/>
        </w:rPr>
        <w:t>низаций для населения муниципальных образований Пермского края», утве</w:t>
      </w:r>
      <w:r w:rsidRPr="007B0977">
        <w:rPr>
          <w:rFonts w:eastAsia="Calibri"/>
          <w:sz w:val="28"/>
          <w:szCs w:val="28"/>
          <w:lang w:eastAsia="en-US"/>
        </w:rPr>
        <w:t>р</w:t>
      </w:r>
      <w:r w:rsidRPr="007B0977">
        <w:rPr>
          <w:rFonts w:eastAsia="Calibri"/>
          <w:sz w:val="28"/>
          <w:szCs w:val="28"/>
          <w:lang w:eastAsia="en-US"/>
        </w:rPr>
        <w:t>жденными постановлением Правительства Пермского края</w:t>
      </w:r>
      <w:r w:rsidRPr="007B0977">
        <w:rPr>
          <w:rFonts w:eastAsia="Calibri"/>
          <w:sz w:val="24"/>
          <w:szCs w:val="24"/>
          <w:lang w:eastAsia="en-US"/>
        </w:rPr>
        <w:t xml:space="preserve"> </w:t>
      </w:r>
      <w:r w:rsidRPr="007B0977">
        <w:rPr>
          <w:rFonts w:eastAsia="Calibri"/>
          <w:sz w:val="28"/>
          <w:szCs w:val="28"/>
          <w:lang w:eastAsia="en-US"/>
        </w:rPr>
        <w:t>от 17.08.2018 № 459-п, Местными нормативами градостроительного проектирования в городе Перми, утвержденными постановлением администрации города Перми от 29.12.2022 № 1408;</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4.5 расчет целевого показателя 1.4 («Уровень обеспеченности населения г</w:t>
      </w:r>
      <w:r w:rsidRPr="007B0977">
        <w:rPr>
          <w:rFonts w:eastAsia="Calibri"/>
          <w:sz w:val="28"/>
          <w:szCs w:val="28"/>
          <w:lang w:eastAsia="en-US"/>
        </w:rPr>
        <w:t>о</w:t>
      </w:r>
      <w:r w:rsidRPr="007B0977">
        <w:rPr>
          <w:rFonts w:eastAsia="Calibri"/>
          <w:sz w:val="28"/>
          <w:szCs w:val="28"/>
          <w:lang w:eastAsia="en-US"/>
        </w:rPr>
        <w:t>рода Перми местами в общеобразовательных организациях») осуществляется по следующей методике:</w:t>
      </w: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У</w:t>
      </w:r>
      <w:r w:rsidRPr="007B0977">
        <w:rPr>
          <w:rFonts w:eastAsia="Calibri"/>
          <w:sz w:val="28"/>
          <w:szCs w:val="28"/>
          <w:vertAlign w:val="subscript"/>
          <w:lang w:eastAsia="en-US"/>
        </w:rPr>
        <w:t xml:space="preserve">обесп СОШ = </w:t>
      </w:r>
      <w:r w:rsidRPr="007B0977">
        <w:rPr>
          <w:rFonts w:eastAsia="Calibri"/>
          <w:sz w:val="28"/>
          <w:szCs w:val="28"/>
          <w:lang w:eastAsia="en-US"/>
        </w:rPr>
        <w:t>((М</w:t>
      </w:r>
      <w:r w:rsidRPr="007B0977">
        <w:rPr>
          <w:rFonts w:eastAsia="Calibri"/>
          <w:sz w:val="28"/>
          <w:szCs w:val="28"/>
          <w:vertAlign w:val="subscript"/>
          <w:lang w:eastAsia="en-US"/>
        </w:rPr>
        <w:t>мсош</w:t>
      </w:r>
      <w:r w:rsidRPr="007B0977">
        <w:rPr>
          <w:rFonts w:eastAsia="Calibri"/>
          <w:sz w:val="28"/>
          <w:szCs w:val="28"/>
          <w:lang w:eastAsia="en-US"/>
        </w:rPr>
        <w:t>+М</w:t>
      </w:r>
      <w:r w:rsidRPr="007B0977">
        <w:rPr>
          <w:rFonts w:eastAsia="Calibri"/>
          <w:sz w:val="28"/>
          <w:szCs w:val="28"/>
          <w:vertAlign w:val="subscript"/>
          <w:lang w:eastAsia="en-US"/>
        </w:rPr>
        <w:t>нов сош</w:t>
      </w:r>
      <w:r w:rsidRPr="007B0977">
        <w:rPr>
          <w:rFonts w:eastAsia="Calibri"/>
          <w:sz w:val="28"/>
          <w:szCs w:val="28"/>
          <w:lang w:eastAsia="en-US"/>
        </w:rPr>
        <w:t>+М</w:t>
      </w:r>
      <w:r w:rsidRPr="007B0977">
        <w:rPr>
          <w:rFonts w:eastAsia="Calibri"/>
          <w:sz w:val="28"/>
          <w:szCs w:val="28"/>
          <w:vertAlign w:val="subscript"/>
          <w:lang w:eastAsia="en-US"/>
        </w:rPr>
        <w:t>чсош</w:t>
      </w:r>
      <w:r w:rsidRPr="007B0977">
        <w:rPr>
          <w:rFonts w:eastAsia="Calibri"/>
          <w:sz w:val="28"/>
          <w:szCs w:val="28"/>
          <w:lang w:eastAsia="en-US"/>
        </w:rPr>
        <w:t>)/Н)*1000,</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где: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У</w:t>
      </w:r>
      <w:r w:rsidRPr="007B0977">
        <w:rPr>
          <w:rFonts w:eastAsia="Calibri"/>
          <w:sz w:val="28"/>
          <w:szCs w:val="28"/>
          <w:vertAlign w:val="subscript"/>
          <w:lang w:eastAsia="en-US"/>
        </w:rPr>
        <w:t xml:space="preserve">обесп СОШ </w:t>
      </w:r>
      <w:r w:rsidRPr="007B0977">
        <w:rPr>
          <w:rFonts w:eastAsia="Calibri"/>
          <w:sz w:val="28"/>
          <w:szCs w:val="28"/>
          <w:lang w:eastAsia="en-US"/>
        </w:rPr>
        <w:t>– уровень обеспеченности населения города Перми местами в о</w:t>
      </w:r>
      <w:r w:rsidRPr="007B0977">
        <w:rPr>
          <w:rFonts w:eastAsia="Calibri"/>
          <w:sz w:val="28"/>
          <w:szCs w:val="28"/>
          <w:lang w:eastAsia="en-US"/>
        </w:rPr>
        <w:t>б</w:t>
      </w:r>
      <w:r w:rsidR="00173E2F">
        <w:rPr>
          <w:rFonts w:eastAsia="Calibri"/>
          <w:sz w:val="28"/>
          <w:szCs w:val="28"/>
          <w:lang w:eastAsia="en-US"/>
        </w:rPr>
        <w:t>щеобразовательных организациях,</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М</w:t>
      </w:r>
      <w:r w:rsidRPr="007B0977">
        <w:rPr>
          <w:rFonts w:eastAsia="Calibri"/>
          <w:sz w:val="28"/>
          <w:szCs w:val="28"/>
          <w:vertAlign w:val="subscript"/>
          <w:lang w:eastAsia="en-US"/>
        </w:rPr>
        <w:t>мсош</w:t>
      </w:r>
      <w:r w:rsidRPr="007B0977">
        <w:rPr>
          <w:rFonts w:eastAsia="Calibri"/>
          <w:sz w:val="28"/>
          <w:szCs w:val="28"/>
          <w:lang w:eastAsia="en-US"/>
        </w:rPr>
        <w:t xml:space="preserve"> – к</w:t>
      </w:r>
      <w:r w:rsidR="00173E2F">
        <w:rPr>
          <w:rFonts w:eastAsia="Calibri"/>
          <w:sz w:val="28"/>
          <w:szCs w:val="28"/>
          <w:lang w:eastAsia="en-US"/>
        </w:rPr>
        <w:t>оличество мест в муниципальных ОУ,</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М</w:t>
      </w:r>
      <w:r w:rsidRPr="007B0977">
        <w:rPr>
          <w:rFonts w:eastAsia="Calibri"/>
          <w:sz w:val="28"/>
          <w:szCs w:val="28"/>
          <w:vertAlign w:val="subscript"/>
          <w:lang w:eastAsia="en-US"/>
        </w:rPr>
        <w:t xml:space="preserve">нов сош </w:t>
      </w:r>
      <w:r w:rsidRPr="007B0977">
        <w:rPr>
          <w:rFonts w:eastAsia="Calibri"/>
          <w:sz w:val="28"/>
          <w:szCs w:val="28"/>
          <w:lang w:eastAsia="en-US"/>
        </w:rPr>
        <w:t xml:space="preserve">– количество вновь введенных мест в муниципальных </w:t>
      </w:r>
      <w:r w:rsidR="00173E2F">
        <w:rPr>
          <w:rFonts w:eastAsia="Calibri"/>
          <w:sz w:val="28"/>
          <w:szCs w:val="28"/>
          <w:lang w:eastAsia="en-US"/>
        </w:rPr>
        <w:t>ОУ,</w:t>
      </w:r>
      <w:r w:rsidRPr="007B0977">
        <w:rPr>
          <w:rFonts w:eastAsia="Calibri"/>
          <w:sz w:val="28"/>
          <w:szCs w:val="28"/>
          <w:lang w:eastAsia="en-US"/>
        </w:rPr>
        <w:t xml:space="preserve">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М</w:t>
      </w:r>
      <w:r w:rsidRPr="007B0977">
        <w:rPr>
          <w:rFonts w:eastAsia="Calibri"/>
          <w:sz w:val="28"/>
          <w:szCs w:val="28"/>
          <w:vertAlign w:val="subscript"/>
          <w:lang w:eastAsia="en-US"/>
        </w:rPr>
        <w:t>чдоу</w:t>
      </w:r>
      <w:r w:rsidRPr="007B0977">
        <w:rPr>
          <w:rFonts w:eastAsia="Calibri"/>
          <w:sz w:val="28"/>
          <w:szCs w:val="28"/>
          <w:lang w:eastAsia="en-US"/>
        </w:rPr>
        <w:t xml:space="preserve"> – количество мест в частных о</w:t>
      </w:r>
      <w:r w:rsidR="00173E2F">
        <w:rPr>
          <w:rFonts w:eastAsia="Calibri"/>
          <w:sz w:val="28"/>
          <w:szCs w:val="28"/>
          <w:lang w:eastAsia="en-US"/>
        </w:rPr>
        <w:t>бщеобразовательных организациях,</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Н – численность населения города Перми.</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Расчетный показатель минимально допустимого уровня обеспеченности населения города Перми местами в общеобразовательных организациях устано</w:t>
      </w:r>
      <w:r w:rsidRPr="007B0977">
        <w:rPr>
          <w:rFonts w:eastAsia="Calibri"/>
          <w:sz w:val="28"/>
          <w:szCs w:val="28"/>
          <w:lang w:eastAsia="en-US"/>
        </w:rPr>
        <w:t>в</w:t>
      </w:r>
      <w:r w:rsidR="00173E2F">
        <w:rPr>
          <w:rFonts w:eastAsia="Calibri"/>
          <w:sz w:val="28"/>
          <w:szCs w:val="28"/>
          <w:lang w:eastAsia="en-US"/>
        </w:rPr>
        <w:t>лен Р</w:t>
      </w:r>
      <w:r w:rsidRPr="007B0977">
        <w:rPr>
          <w:rFonts w:eastAsia="Calibri"/>
          <w:sz w:val="28"/>
          <w:szCs w:val="28"/>
          <w:lang w:eastAsia="en-US"/>
        </w:rPr>
        <w:t>егиональными нормативами градостроительного проектирования «Предел</w:t>
      </w:r>
      <w:r w:rsidRPr="007B0977">
        <w:rPr>
          <w:rFonts w:eastAsia="Calibri"/>
          <w:sz w:val="28"/>
          <w:szCs w:val="28"/>
          <w:lang w:eastAsia="en-US"/>
        </w:rPr>
        <w:t>ь</w:t>
      </w:r>
      <w:r w:rsidRPr="007B0977">
        <w:rPr>
          <w:rFonts w:eastAsia="Calibri"/>
          <w:sz w:val="28"/>
          <w:szCs w:val="28"/>
          <w:lang w:eastAsia="en-US"/>
        </w:rPr>
        <w:t>ные значения расчетных показателей минимально допустимого уровня обесп</w:t>
      </w:r>
      <w:r w:rsidRPr="007B0977">
        <w:rPr>
          <w:rFonts w:eastAsia="Calibri"/>
          <w:sz w:val="28"/>
          <w:szCs w:val="28"/>
          <w:lang w:eastAsia="en-US"/>
        </w:rPr>
        <w:t>е</w:t>
      </w:r>
      <w:r w:rsidRPr="007B0977">
        <w:rPr>
          <w:rFonts w:eastAsia="Calibri"/>
          <w:sz w:val="28"/>
          <w:szCs w:val="28"/>
          <w:lang w:eastAsia="en-US"/>
        </w:rPr>
        <w:lastRenderedPageBreak/>
        <w:t>ченности дошкольными образовательными организациями и общеобразовател</w:t>
      </w:r>
      <w:r w:rsidRPr="007B0977">
        <w:rPr>
          <w:rFonts w:eastAsia="Calibri"/>
          <w:sz w:val="28"/>
          <w:szCs w:val="28"/>
          <w:lang w:eastAsia="en-US"/>
        </w:rPr>
        <w:t>ь</w:t>
      </w:r>
      <w:r w:rsidRPr="007B0977">
        <w:rPr>
          <w:rFonts w:eastAsia="Calibri"/>
          <w:sz w:val="28"/>
          <w:szCs w:val="28"/>
          <w:lang w:eastAsia="en-US"/>
        </w:rPr>
        <w:t>ными организациями населения муниципальных образований Пермского края», утвержденными постановлением Правительства Пермского края</w:t>
      </w:r>
      <w:r w:rsidRPr="007B0977">
        <w:rPr>
          <w:rFonts w:eastAsia="Calibri"/>
          <w:sz w:val="24"/>
          <w:szCs w:val="24"/>
          <w:lang w:eastAsia="en-US"/>
        </w:rPr>
        <w:t xml:space="preserve"> </w:t>
      </w:r>
      <w:r w:rsidRPr="007B0977">
        <w:rPr>
          <w:rFonts w:eastAsia="Calibri"/>
          <w:sz w:val="28"/>
          <w:szCs w:val="28"/>
          <w:lang w:eastAsia="en-US"/>
        </w:rPr>
        <w:t>от 17.08.2018 № 459-п, Местными нормативами градостроительного проектирования в городе Перми, утвержденными постановлением администрации города Перми от 29.12.2022 № 1408;</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4.6 расчет целевого показателя 2.3 («Уровень обеспеченности населения плавательными бассейнами») осуществляется по следующей методике:</w:t>
      </w: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УОб = (КБпл/КБнорм)*100 %,</w:t>
      </w:r>
    </w:p>
    <w:p w:rsidR="007B0977" w:rsidRPr="007B0977" w:rsidRDefault="007B0977" w:rsidP="007B0977">
      <w:pPr>
        <w:autoSpaceDE w:val="0"/>
        <w:autoSpaceDN w:val="0"/>
        <w:adjustRightInd w:val="0"/>
        <w:ind w:firstLine="709"/>
        <w:jc w:val="both"/>
        <w:rPr>
          <w:color w:val="000000"/>
          <w:sz w:val="28"/>
          <w:szCs w:val="28"/>
          <w:lang w:eastAsia="en-US"/>
        </w:rPr>
      </w:pPr>
      <w:r w:rsidRPr="007B0977">
        <w:rPr>
          <w:color w:val="000000"/>
          <w:sz w:val="28"/>
          <w:szCs w:val="28"/>
          <w:lang w:eastAsia="en-US"/>
        </w:rPr>
        <w:t>где:</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color w:val="000000"/>
          <w:sz w:val="28"/>
          <w:szCs w:val="28"/>
          <w:lang w:eastAsia="en-US"/>
        </w:rPr>
        <w:t>УОб – уровень обеспеченности</w:t>
      </w:r>
      <w:r w:rsidRPr="007B0977">
        <w:rPr>
          <w:rFonts w:eastAsia="Calibri"/>
          <w:color w:val="000000"/>
          <w:sz w:val="28"/>
          <w:szCs w:val="28"/>
          <w:lang w:eastAsia="en-US"/>
        </w:rPr>
        <w:t xml:space="preserve"> населения плавательными бассейнами,</w:t>
      </w:r>
    </w:p>
    <w:p w:rsidR="007B0977" w:rsidRPr="007B0977" w:rsidRDefault="007B0977" w:rsidP="007B0977">
      <w:pPr>
        <w:autoSpaceDE w:val="0"/>
        <w:autoSpaceDN w:val="0"/>
        <w:adjustRightInd w:val="0"/>
        <w:ind w:firstLine="709"/>
        <w:jc w:val="both"/>
        <w:rPr>
          <w:color w:val="000000"/>
          <w:sz w:val="28"/>
          <w:szCs w:val="28"/>
          <w:lang w:eastAsia="en-US"/>
        </w:rPr>
      </w:pPr>
      <w:r w:rsidRPr="007B0977">
        <w:rPr>
          <w:color w:val="000000"/>
          <w:sz w:val="28"/>
          <w:szCs w:val="28"/>
          <w:lang w:eastAsia="en-US"/>
        </w:rPr>
        <w:t>КБпл – количество плавательных бассейнов с учетом построенных в отче</w:t>
      </w:r>
      <w:r w:rsidRPr="007B0977">
        <w:rPr>
          <w:color w:val="000000"/>
          <w:sz w:val="28"/>
          <w:szCs w:val="28"/>
          <w:lang w:eastAsia="en-US"/>
        </w:rPr>
        <w:t>т</w:t>
      </w:r>
      <w:r w:rsidRPr="007B0977">
        <w:rPr>
          <w:color w:val="000000"/>
          <w:sz w:val="28"/>
          <w:szCs w:val="28"/>
          <w:lang w:eastAsia="en-US"/>
        </w:rPr>
        <w:t>ном периоде,</w:t>
      </w:r>
    </w:p>
    <w:p w:rsidR="007B0977" w:rsidRPr="007B0977" w:rsidRDefault="00173E2F" w:rsidP="007B0977">
      <w:pPr>
        <w:autoSpaceDE w:val="0"/>
        <w:autoSpaceDN w:val="0"/>
        <w:adjustRightInd w:val="0"/>
        <w:ind w:firstLine="709"/>
        <w:jc w:val="both"/>
        <w:rPr>
          <w:color w:val="000000"/>
          <w:sz w:val="28"/>
          <w:szCs w:val="28"/>
          <w:lang w:eastAsia="en-US"/>
        </w:rPr>
      </w:pPr>
      <w:r>
        <w:rPr>
          <w:color w:val="000000"/>
          <w:sz w:val="28"/>
          <w:szCs w:val="28"/>
          <w:lang w:eastAsia="en-US"/>
        </w:rPr>
        <w:t>КБ</w:t>
      </w:r>
      <w:r w:rsidR="007B0977" w:rsidRPr="007B0977">
        <w:rPr>
          <w:color w:val="000000"/>
          <w:sz w:val="28"/>
          <w:szCs w:val="28"/>
          <w:lang w:eastAsia="en-US"/>
        </w:rPr>
        <w:t>норм – количество плавательных бассейнов в соответствии с</w:t>
      </w:r>
      <w:r w:rsidR="007B0977" w:rsidRPr="007B0977">
        <w:rPr>
          <w:rFonts w:eastAsia="Calibri"/>
          <w:sz w:val="28"/>
          <w:szCs w:val="28"/>
          <w:lang w:eastAsia="en-US"/>
        </w:rPr>
        <w:t xml:space="preserve"> расчетными показателями минимально допустимого уровня обеспеченности населения города Перми плавательными бассейнами</w:t>
      </w:r>
      <w:r w:rsidR="007B0977" w:rsidRPr="007B0977">
        <w:rPr>
          <w:color w:val="000000"/>
          <w:sz w:val="28"/>
          <w:szCs w:val="28"/>
          <w:lang w:eastAsia="en-US"/>
        </w:rPr>
        <w:t xml:space="preserve">. </w:t>
      </w:r>
    </w:p>
    <w:p w:rsidR="007B0977" w:rsidRPr="007B0977" w:rsidRDefault="007B0977" w:rsidP="007B0977">
      <w:pPr>
        <w:autoSpaceDE w:val="0"/>
        <w:autoSpaceDN w:val="0"/>
        <w:adjustRightInd w:val="0"/>
        <w:ind w:firstLine="709"/>
        <w:jc w:val="both"/>
        <w:rPr>
          <w:color w:val="000000"/>
          <w:sz w:val="28"/>
          <w:szCs w:val="28"/>
        </w:rPr>
      </w:pPr>
      <w:r w:rsidRPr="007B0977">
        <w:rPr>
          <w:color w:val="000000"/>
          <w:sz w:val="28"/>
          <w:szCs w:val="28"/>
        </w:rPr>
        <w:t>Расчетные показатели минимально допустимого уровня обеспеченности населения города Перми плавательными бассейнами установлены приказом М</w:t>
      </w:r>
      <w:r w:rsidRPr="007B0977">
        <w:rPr>
          <w:color w:val="000000"/>
          <w:sz w:val="28"/>
          <w:szCs w:val="28"/>
        </w:rPr>
        <w:t>и</w:t>
      </w:r>
      <w:r w:rsidRPr="007B0977">
        <w:rPr>
          <w:color w:val="000000"/>
          <w:sz w:val="28"/>
          <w:szCs w:val="28"/>
        </w:rPr>
        <w:t>нистерства спорта Российской Федерации от 19.08.2021 № 649 (5 плавательных бассейнов на 100000 жителей);</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4.7 расчет целевого показателя 2.4 («Уровень обеспеченности населения спортивными залами») осуществляется по следующей методике:</w:t>
      </w: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УОсз = (КСЗпл/КСЗнорм)*100 %,</w:t>
      </w:r>
    </w:p>
    <w:p w:rsidR="007B0977" w:rsidRPr="007B0977" w:rsidRDefault="007B0977" w:rsidP="007B0977">
      <w:pPr>
        <w:autoSpaceDE w:val="0"/>
        <w:autoSpaceDN w:val="0"/>
        <w:adjustRightInd w:val="0"/>
        <w:ind w:firstLine="709"/>
        <w:jc w:val="both"/>
        <w:rPr>
          <w:color w:val="000000"/>
          <w:sz w:val="28"/>
          <w:szCs w:val="28"/>
          <w:lang w:eastAsia="en-US"/>
        </w:rPr>
      </w:pPr>
      <w:r w:rsidRPr="007B0977">
        <w:rPr>
          <w:color w:val="000000"/>
          <w:sz w:val="28"/>
          <w:szCs w:val="28"/>
          <w:lang w:eastAsia="en-US"/>
        </w:rPr>
        <w:t>где:</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color w:val="000000"/>
          <w:sz w:val="28"/>
          <w:szCs w:val="28"/>
          <w:lang w:eastAsia="en-US"/>
        </w:rPr>
        <w:t>УОсз – уровень обеспеченности</w:t>
      </w:r>
      <w:r w:rsidRPr="007B0977">
        <w:rPr>
          <w:rFonts w:eastAsia="Calibri"/>
          <w:color w:val="000000"/>
          <w:sz w:val="28"/>
          <w:szCs w:val="28"/>
          <w:lang w:eastAsia="en-US"/>
        </w:rPr>
        <w:t xml:space="preserve"> населения спортивными залами,</w:t>
      </w:r>
    </w:p>
    <w:p w:rsidR="007B0977" w:rsidRPr="007B0977" w:rsidRDefault="007B0977" w:rsidP="007B0977">
      <w:pPr>
        <w:autoSpaceDE w:val="0"/>
        <w:autoSpaceDN w:val="0"/>
        <w:adjustRightInd w:val="0"/>
        <w:ind w:firstLine="709"/>
        <w:jc w:val="both"/>
        <w:rPr>
          <w:color w:val="000000"/>
          <w:sz w:val="28"/>
          <w:szCs w:val="28"/>
          <w:lang w:eastAsia="en-US"/>
        </w:rPr>
      </w:pPr>
      <w:r w:rsidRPr="007B0977">
        <w:rPr>
          <w:color w:val="000000"/>
          <w:sz w:val="28"/>
          <w:szCs w:val="28"/>
          <w:lang w:eastAsia="en-US"/>
        </w:rPr>
        <w:t>КСЗпл – количество спортивных залов с учетом построенных в отчетном периоде,</w:t>
      </w:r>
    </w:p>
    <w:p w:rsidR="007B0977" w:rsidRPr="007B0977" w:rsidRDefault="007B0977" w:rsidP="007B0977">
      <w:pPr>
        <w:autoSpaceDE w:val="0"/>
        <w:autoSpaceDN w:val="0"/>
        <w:adjustRightInd w:val="0"/>
        <w:ind w:firstLine="709"/>
        <w:jc w:val="both"/>
        <w:rPr>
          <w:color w:val="000000"/>
          <w:sz w:val="28"/>
          <w:szCs w:val="28"/>
          <w:lang w:eastAsia="en-US"/>
        </w:rPr>
      </w:pPr>
      <w:r w:rsidRPr="007B0977">
        <w:rPr>
          <w:color w:val="000000"/>
          <w:sz w:val="28"/>
          <w:szCs w:val="28"/>
          <w:lang w:eastAsia="en-US"/>
        </w:rPr>
        <w:t>КСЗнорм – количество спортивных залов в соответствии с местными но</w:t>
      </w:r>
      <w:r w:rsidRPr="007B0977">
        <w:rPr>
          <w:color w:val="000000"/>
          <w:sz w:val="28"/>
          <w:szCs w:val="28"/>
          <w:lang w:eastAsia="en-US"/>
        </w:rPr>
        <w:t>р</w:t>
      </w:r>
      <w:r w:rsidRPr="007B0977">
        <w:rPr>
          <w:color w:val="000000"/>
          <w:sz w:val="28"/>
          <w:szCs w:val="28"/>
          <w:lang w:eastAsia="en-US"/>
        </w:rPr>
        <w:t xml:space="preserve">мативами градостроительного проектирования. </w:t>
      </w:r>
    </w:p>
    <w:p w:rsidR="007B0977" w:rsidRPr="007B0977" w:rsidRDefault="007B0977" w:rsidP="007B0977">
      <w:pPr>
        <w:autoSpaceDE w:val="0"/>
        <w:autoSpaceDN w:val="0"/>
        <w:adjustRightInd w:val="0"/>
        <w:ind w:firstLine="709"/>
        <w:jc w:val="both"/>
        <w:rPr>
          <w:color w:val="000000"/>
          <w:sz w:val="28"/>
          <w:szCs w:val="28"/>
        </w:rPr>
      </w:pPr>
      <w:r w:rsidRPr="007B0977">
        <w:rPr>
          <w:color w:val="000000"/>
          <w:sz w:val="28"/>
          <w:szCs w:val="28"/>
        </w:rPr>
        <w:t>Расчетные показатели минимально допустимого уровня обеспеченности населения города Перми спортивными залами установлены приказом Министе</w:t>
      </w:r>
      <w:r w:rsidRPr="007B0977">
        <w:rPr>
          <w:color w:val="000000"/>
          <w:sz w:val="28"/>
          <w:szCs w:val="28"/>
        </w:rPr>
        <w:t>р</w:t>
      </w:r>
      <w:r w:rsidRPr="007B0977">
        <w:rPr>
          <w:color w:val="000000"/>
          <w:sz w:val="28"/>
          <w:szCs w:val="28"/>
        </w:rPr>
        <w:t xml:space="preserve">ства спорта Российской Федерации от 19.08.2021 № 649 (59 спортивных залов </w:t>
      </w:r>
      <w:r w:rsidRPr="007B0977">
        <w:rPr>
          <w:color w:val="000000"/>
          <w:sz w:val="28"/>
          <w:szCs w:val="28"/>
        </w:rPr>
        <w:br/>
        <w:t>на 100000 жителей);</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4.8 расчет целевого показателя 4 («Доля муниципальных объектов социал</w:t>
      </w:r>
      <w:r w:rsidRPr="007B0977">
        <w:rPr>
          <w:rFonts w:eastAsia="Calibri"/>
          <w:sz w:val="28"/>
          <w:szCs w:val="28"/>
          <w:lang w:eastAsia="en-US"/>
        </w:rPr>
        <w:t>ь</w:t>
      </w:r>
      <w:r w:rsidRPr="007B0977">
        <w:rPr>
          <w:rFonts w:eastAsia="Calibri"/>
          <w:sz w:val="28"/>
          <w:szCs w:val="28"/>
          <w:lang w:eastAsia="en-US"/>
        </w:rPr>
        <w:t>ной инфраструктуры (зданий муниципальных учреждений образования, культ</w:t>
      </w:r>
      <w:r w:rsidRPr="007B0977">
        <w:rPr>
          <w:rFonts w:eastAsia="Calibri"/>
          <w:sz w:val="28"/>
          <w:szCs w:val="28"/>
          <w:lang w:eastAsia="en-US"/>
        </w:rPr>
        <w:t>у</w:t>
      </w:r>
      <w:r w:rsidRPr="007B0977">
        <w:rPr>
          <w:rFonts w:eastAsia="Calibri"/>
          <w:sz w:val="28"/>
          <w:szCs w:val="28"/>
          <w:lang w:eastAsia="en-US"/>
        </w:rPr>
        <w:t>ры</w:t>
      </w:r>
      <w:r w:rsidR="00D15DA6">
        <w:rPr>
          <w:rFonts w:eastAsia="Calibri"/>
          <w:sz w:val="28"/>
          <w:szCs w:val="28"/>
          <w:lang w:eastAsia="en-US"/>
        </w:rPr>
        <w:t>, физической культуры и массового с</w:t>
      </w:r>
      <w:r w:rsidRPr="007B0977">
        <w:rPr>
          <w:rFonts w:eastAsia="Calibri"/>
          <w:sz w:val="28"/>
          <w:szCs w:val="28"/>
          <w:lang w:eastAsia="en-US"/>
        </w:rPr>
        <w:t>порта), доступных (частично доступных) для инвалидов и иных маломобильных групп населения») осуществляется по</w:t>
      </w:r>
      <w:r w:rsidR="004D2E51">
        <w:rPr>
          <w:rFonts w:eastAsia="Calibri"/>
          <w:sz w:val="28"/>
          <w:szCs w:val="28"/>
          <w:lang w:eastAsia="en-US"/>
        </w:rPr>
        <w:t> </w:t>
      </w:r>
      <w:r w:rsidRPr="007B0977">
        <w:rPr>
          <w:rFonts w:eastAsia="Calibri"/>
          <w:sz w:val="28"/>
          <w:szCs w:val="28"/>
          <w:lang w:eastAsia="en-US"/>
        </w:rPr>
        <w:t>следующей методике:</w:t>
      </w: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Д</w:t>
      </w:r>
      <w:r w:rsidRPr="007B0977">
        <w:rPr>
          <w:rFonts w:eastAsia="Calibri"/>
          <w:sz w:val="28"/>
          <w:szCs w:val="28"/>
          <w:vertAlign w:val="subscript"/>
          <w:lang w:eastAsia="en-US"/>
        </w:rPr>
        <w:t>дост</w:t>
      </w:r>
      <w:r w:rsidRPr="007B0977">
        <w:rPr>
          <w:rFonts w:eastAsia="Calibri"/>
          <w:sz w:val="28"/>
          <w:szCs w:val="28"/>
          <w:lang w:eastAsia="en-US"/>
        </w:rPr>
        <w:t xml:space="preserve"> = МО</w:t>
      </w:r>
      <w:r w:rsidRPr="007B0977">
        <w:rPr>
          <w:rFonts w:eastAsia="Calibri"/>
          <w:sz w:val="28"/>
          <w:szCs w:val="28"/>
          <w:vertAlign w:val="subscript"/>
          <w:lang w:eastAsia="en-US"/>
        </w:rPr>
        <w:t>дост</w:t>
      </w:r>
      <w:r w:rsidRPr="007B0977">
        <w:rPr>
          <w:rFonts w:eastAsia="Calibri"/>
          <w:sz w:val="28"/>
          <w:szCs w:val="28"/>
          <w:lang w:eastAsia="en-US"/>
        </w:rPr>
        <w:t xml:space="preserve"> / МО * 100 %,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где: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Д</w:t>
      </w:r>
      <w:r w:rsidRPr="007B0977">
        <w:rPr>
          <w:rFonts w:eastAsia="Calibri"/>
          <w:sz w:val="28"/>
          <w:szCs w:val="28"/>
          <w:vertAlign w:val="subscript"/>
          <w:lang w:eastAsia="en-US"/>
        </w:rPr>
        <w:t>дост</w:t>
      </w:r>
      <w:r w:rsidRPr="007B0977">
        <w:rPr>
          <w:rFonts w:eastAsia="Calibri"/>
          <w:sz w:val="28"/>
          <w:szCs w:val="28"/>
          <w:lang w:eastAsia="en-US"/>
        </w:rPr>
        <w:t xml:space="preserve"> – доля муниципальных объектов социальной инфраструктуры (зданий муниципальных учреждений образования, культуры</w:t>
      </w:r>
      <w:r w:rsidR="004D2E51">
        <w:rPr>
          <w:rFonts w:eastAsia="Calibri"/>
          <w:sz w:val="28"/>
          <w:szCs w:val="28"/>
          <w:lang w:eastAsia="en-US"/>
        </w:rPr>
        <w:t>,</w:t>
      </w:r>
      <w:r w:rsidRPr="007B0977">
        <w:rPr>
          <w:rFonts w:eastAsia="Calibri"/>
          <w:sz w:val="28"/>
          <w:szCs w:val="28"/>
          <w:lang w:eastAsia="en-US"/>
        </w:rPr>
        <w:t xml:space="preserve"> </w:t>
      </w:r>
      <w:r w:rsidR="004D2E51">
        <w:rPr>
          <w:rFonts w:eastAsia="Calibri"/>
          <w:sz w:val="28"/>
          <w:szCs w:val="28"/>
          <w:lang w:eastAsia="en-US"/>
        </w:rPr>
        <w:t>физической культуры и ма</w:t>
      </w:r>
      <w:r w:rsidR="004D2E51">
        <w:rPr>
          <w:rFonts w:eastAsia="Calibri"/>
          <w:sz w:val="28"/>
          <w:szCs w:val="28"/>
          <w:lang w:eastAsia="en-US"/>
        </w:rPr>
        <w:t>с</w:t>
      </w:r>
      <w:r w:rsidR="004D2E51">
        <w:rPr>
          <w:rFonts w:eastAsia="Calibri"/>
          <w:sz w:val="28"/>
          <w:szCs w:val="28"/>
          <w:lang w:eastAsia="en-US"/>
        </w:rPr>
        <w:t>сового с</w:t>
      </w:r>
      <w:r w:rsidR="004D2E51" w:rsidRPr="007B0977">
        <w:rPr>
          <w:rFonts w:eastAsia="Calibri"/>
          <w:sz w:val="28"/>
          <w:szCs w:val="28"/>
          <w:lang w:eastAsia="en-US"/>
        </w:rPr>
        <w:t>порта</w:t>
      </w:r>
      <w:r w:rsidRPr="007B0977">
        <w:rPr>
          <w:rFonts w:eastAsia="Calibri"/>
          <w:sz w:val="28"/>
          <w:szCs w:val="28"/>
          <w:lang w:eastAsia="en-US"/>
        </w:rPr>
        <w:t>), доступных (частично доступных) для инвалидов и иных малом</w:t>
      </w:r>
      <w:r w:rsidRPr="007B0977">
        <w:rPr>
          <w:rFonts w:eastAsia="Calibri"/>
          <w:sz w:val="28"/>
          <w:szCs w:val="28"/>
          <w:lang w:eastAsia="en-US"/>
        </w:rPr>
        <w:t>о</w:t>
      </w:r>
      <w:r w:rsidRPr="007B0977">
        <w:rPr>
          <w:rFonts w:eastAsia="Calibri"/>
          <w:sz w:val="28"/>
          <w:szCs w:val="28"/>
          <w:lang w:eastAsia="en-US"/>
        </w:rPr>
        <w:t>бильных групп населения</w:t>
      </w:r>
      <w:r w:rsidR="004D2E51">
        <w:rPr>
          <w:rFonts w:eastAsia="Calibri"/>
          <w:sz w:val="28"/>
          <w:szCs w:val="28"/>
          <w:lang w:eastAsia="en-US"/>
        </w:rPr>
        <w:t>,</w:t>
      </w:r>
      <w:r w:rsidRPr="007B0977">
        <w:rPr>
          <w:rFonts w:eastAsia="Calibri"/>
          <w:sz w:val="28"/>
          <w:szCs w:val="28"/>
          <w:lang w:eastAsia="en-US"/>
        </w:rPr>
        <w:t xml:space="preserve">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lastRenderedPageBreak/>
        <w:t>МО</w:t>
      </w:r>
      <w:r w:rsidRPr="007B0977">
        <w:rPr>
          <w:rFonts w:eastAsia="Calibri"/>
          <w:sz w:val="28"/>
          <w:szCs w:val="28"/>
          <w:vertAlign w:val="subscript"/>
          <w:lang w:eastAsia="en-US"/>
        </w:rPr>
        <w:t>дост</w:t>
      </w:r>
      <w:r w:rsidRPr="007B0977">
        <w:rPr>
          <w:rFonts w:eastAsia="Calibri"/>
          <w:sz w:val="28"/>
          <w:szCs w:val="28"/>
          <w:lang w:eastAsia="en-US"/>
        </w:rPr>
        <w:t xml:space="preserve"> – доступные (частично доступные)</w:t>
      </w:r>
      <w:r w:rsidR="004D2E51">
        <w:rPr>
          <w:rFonts w:eastAsia="Calibri"/>
          <w:sz w:val="28"/>
          <w:szCs w:val="28"/>
          <w:lang w:eastAsia="en-US"/>
        </w:rPr>
        <w:t xml:space="preserve"> для инвалидов и иных малом</w:t>
      </w:r>
      <w:r w:rsidR="004D2E51">
        <w:rPr>
          <w:rFonts w:eastAsia="Calibri"/>
          <w:sz w:val="28"/>
          <w:szCs w:val="28"/>
          <w:lang w:eastAsia="en-US"/>
        </w:rPr>
        <w:t>о</w:t>
      </w:r>
      <w:r w:rsidR="004D2E51">
        <w:rPr>
          <w:rFonts w:eastAsia="Calibri"/>
          <w:sz w:val="28"/>
          <w:szCs w:val="28"/>
          <w:lang w:eastAsia="en-US"/>
        </w:rPr>
        <w:t>бильных групп населения</w:t>
      </w:r>
      <w:r w:rsidRPr="007B0977">
        <w:rPr>
          <w:rFonts w:eastAsia="Calibri"/>
          <w:sz w:val="28"/>
          <w:szCs w:val="28"/>
          <w:lang w:eastAsia="en-US"/>
        </w:rPr>
        <w:t xml:space="preserve"> муниципальные объекты социальной инфраструктуры (здания учреждений образования, культуры</w:t>
      </w:r>
      <w:r w:rsidR="004D2E51">
        <w:rPr>
          <w:rFonts w:eastAsia="Calibri"/>
          <w:sz w:val="28"/>
          <w:szCs w:val="28"/>
          <w:lang w:eastAsia="en-US"/>
        </w:rPr>
        <w:t>,</w:t>
      </w:r>
      <w:r w:rsidRPr="007B0977">
        <w:rPr>
          <w:rFonts w:eastAsia="Calibri"/>
          <w:sz w:val="28"/>
          <w:szCs w:val="28"/>
          <w:lang w:eastAsia="en-US"/>
        </w:rPr>
        <w:t xml:space="preserve"> </w:t>
      </w:r>
      <w:r w:rsidR="004D2E51">
        <w:rPr>
          <w:rFonts w:eastAsia="Calibri"/>
          <w:sz w:val="28"/>
          <w:szCs w:val="28"/>
          <w:lang w:eastAsia="en-US"/>
        </w:rPr>
        <w:t>физической культуры и массового с</w:t>
      </w:r>
      <w:r w:rsidR="004D2E51" w:rsidRPr="007B0977">
        <w:rPr>
          <w:rFonts w:eastAsia="Calibri"/>
          <w:sz w:val="28"/>
          <w:szCs w:val="28"/>
          <w:lang w:eastAsia="en-US"/>
        </w:rPr>
        <w:t>порта</w:t>
      </w:r>
      <w:r w:rsidRPr="007B0977">
        <w:rPr>
          <w:rFonts w:eastAsia="Calibri"/>
          <w:sz w:val="28"/>
          <w:szCs w:val="28"/>
          <w:lang w:eastAsia="en-US"/>
        </w:rPr>
        <w:t>)</w:t>
      </w:r>
      <w:r w:rsidR="004D2E51">
        <w:rPr>
          <w:rFonts w:eastAsia="Calibri"/>
          <w:sz w:val="28"/>
          <w:szCs w:val="28"/>
          <w:lang w:eastAsia="en-US"/>
        </w:rPr>
        <w:t>,</w:t>
      </w:r>
      <w:r w:rsidRPr="007B0977">
        <w:rPr>
          <w:rFonts w:eastAsia="Calibri"/>
          <w:sz w:val="28"/>
          <w:szCs w:val="28"/>
          <w:lang w:eastAsia="en-US"/>
        </w:rPr>
        <w:t xml:space="preserve"> </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МО – общее количество муниципальных объектов социальной инфрастру</w:t>
      </w:r>
      <w:r w:rsidRPr="007B0977">
        <w:rPr>
          <w:rFonts w:eastAsia="Calibri"/>
          <w:sz w:val="28"/>
          <w:szCs w:val="28"/>
          <w:lang w:eastAsia="en-US"/>
        </w:rPr>
        <w:t>к</w:t>
      </w:r>
      <w:r w:rsidRPr="007B0977">
        <w:rPr>
          <w:rFonts w:eastAsia="Calibri"/>
          <w:sz w:val="28"/>
          <w:szCs w:val="28"/>
          <w:lang w:eastAsia="en-US"/>
        </w:rPr>
        <w:t>туры (зданий учреждений образования, культуры</w:t>
      </w:r>
      <w:r w:rsidR="004D2E51">
        <w:rPr>
          <w:rFonts w:eastAsia="Calibri"/>
          <w:sz w:val="28"/>
          <w:szCs w:val="28"/>
          <w:lang w:eastAsia="en-US"/>
        </w:rPr>
        <w:t>,</w:t>
      </w:r>
      <w:r w:rsidRPr="007B0977">
        <w:rPr>
          <w:rFonts w:eastAsia="Calibri"/>
          <w:sz w:val="28"/>
          <w:szCs w:val="28"/>
          <w:lang w:eastAsia="en-US"/>
        </w:rPr>
        <w:t xml:space="preserve"> </w:t>
      </w:r>
      <w:r w:rsidR="004D2E51">
        <w:rPr>
          <w:rFonts w:eastAsia="Calibri"/>
          <w:sz w:val="28"/>
          <w:szCs w:val="28"/>
          <w:lang w:eastAsia="en-US"/>
        </w:rPr>
        <w:t>физической культуры и масс</w:t>
      </w:r>
      <w:r w:rsidR="004D2E51">
        <w:rPr>
          <w:rFonts w:eastAsia="Calibri"/>
          <w:sz w:val="28"/>
          <w:szCs w:val="28"/>
          <w:lang w:eastAsia="en-US"/>
        </w:rPr>
        <w:t>о</w:t>
      </w:r>
      <w:r w:rsidR="004D2E51">
        <w:rPr>
          <w:rFonts w:eastAsia="Calibri"/>
          <w:sz w:val="28"/>
          <w:szCs w:val="28"/>
          <w:lang w:eastAsia="en-US"/>
        </w:rPr>
        <w:t>вого с</w:t>
      </w:r>
      <w:r w:rsidR="004D2E51" w:rsidRPr="007B0977">
        <w:rPr>
          <w:rFonts w:eastAsia="Calibri"/>
          <w:sz w:val="28"/>
          <w:szCs w:val="28"/>
          <w:lang w:eastAsia="en-US"/>
        </w:rPr>
        <w:t>порта</w:t>
      </w:r>
      <w:r w:rsidRPr="007B0977">
        <w:rPr>
          <w:rFonts w:eastAsia="Calibri"/>
          <w:sz w:val="28"/>
          <w:szCs w:val="28"/>
          <w:lang w:eastAsia="en-US"/>
        </w:rPr>
        <w:t>);</w:t>
      </w:r>
    </w:p>
    <w:p w:rsidR="007B0977" w:rsidRPr="007B0977" w:rsidRDefault="004D2E51" w:rsidP="007B0977">
      <w:pPr>
        <w:autoSpaceDE w:val="0"/>
        <w:autoSpaceDN w:val="0"/>
        <w:adjustRightInd w:val="0"/>
        <w:ind w:firstLine="709"/>
        <w:jc w:val="both"/>
        <w:rPr>
          <w:rFonts w:eastAsia="Calibri"/>
          <w:sz w:val="28"/>
          <w:szCs w:val="28"/>
          <w:lang w:eastAsia="en-US"/>
        </w:rPr>
      </w:pPr>
      <w:r>
        <w:rPr>
          <w:rFonts w:eastAsia="Calibri"/>
          <w:sz w:val="28"/>
          <w:szCs w:val="28"/>
          <w:lang w:eastAsia="en-US"/>
        </w:rPr>
        <w:t>4.9</w:t>
      </w:r>
      <w:r w:rsidR="007B0977" w:rsidRPr="007B0977">
        <w:rPr>
          <w:rFonts w:eastAsia="Calibri"/>
          <w:sz w:val="28"/>
          <w:szCs w:val="28"/>
          <w:lang w:eastAsia="en-US"/>
        </w:rPr>
        <w:t xml:space="preserve"> расчет целевого показателя 5 («Объем средств на реализацию меропри</w:t>
      </w:r>
      <w:r w:rsidR="007B0977" w:rsidRPr="007B0977">
        <w:rPr>
          <w:rFonts w:eastAsia="Calibri"/>
          <w:sz w:val="28"/>
          <w:szCs w:val="28"/>
          <w:lang w:eastAsia="en-US"/>
        </w:rPr>
        <w:t>я</w:t>
      </w:r>
      <w:r w:rsidR="007B0977" w:rsidRPr="007B0977">
        <w:rPr>
          <w:rFonts w:eastAsia="Calibri"/>
          <w:sz w:val="28"/>
          <w:szCs w:val="28"/>
          <w:lang w:eastAsia="en-US"/>
        </w:rPr>
        <w:t>тий Программы, привлеченных из бюджетов других уровней») осуществляется по</w:t>
      </w:r>
      <w:r>
        <w:rPr>
          <w:rFonts w:eastAsia="Calibri"/>
          <w:sz w:val="28"/>
          <w:szCs w:val="28"/>
          <w:lang w:eastAsia="en-US"/>
        </w:rPr>
        <w:t> </w:t>
      </w:r>
      <w:r w:rsidR="007B0977" w:rsidRPr="007B0977">
        <w:rPr>
          <w:rFonts w:eastAsia="Calibri"/>
          <w:sz w:val="28"/>
          <w:szCs w:val="28"/>
          <w:lang w:eastAsia="en-US"/>
        </w:rPr>
        <w:t>следующей методике:</w:t>
      </w:r>
    </w:p>
    <w:p w:rsidR="007B0977" w:rsidRPr="007B0977" w:rsidRDefault="007B0977" w:rsidP="007B0977">
      <w:pPr>
        <w:autoSpaceDE w:val="0"/>
        <w:autoSpaceDN w:val="0"/>
        <w:adjustRightInd w:val="0"/>
        <w:jc w:val="center"/>
        <w:rPr>
          <w:rFonts w:eastAsia="Calibri"/>
          <w:sz w:val="28"/>
          <w:szCs w:val="28"/>
          <w:vertAlign w:val="subscript"/>
          <w:lang w:eastAsia="en-US"/>
        </w:rPr>
      </w:pPr>
      <w:r w:rsidRPr="007B0977">
        <w:rPr>
          <w:rFonts w:eastAsia="Calibri"/>
          <w:sz w:val="28"/>
          <w:szCs w:val="28"/>
          <w:lang w:eastAsia="en-US"/>
        </w:rPr>
        <w:t>О</w:t>
      </w:r>
      <w:r w:rsidRPr="007B0977">
        <w:rPr>
          <w:rFonts w:eastAsia="Calibri"/>
          <w:sz w:val="28"/>
          <w:szCs w:val="28"/>
          <w:vertAlign w:val="subscript"/>
          <w:lang w:eastAsia="en-US"/>
        </w:rPr>
        <w:t>прив</w:t>
      </w:r>
      <w:r w:rsidRPr="007B0977">
        <w:rPr>
          <w:rFonts w:eastAsia="Calibri"/>
          <w:sz w:val="28"/>
          <w:szCs w:val="28"/>
          <w:lang w:eastAsia="en-US"/>
        </w:rPr>
        <w:t xml:space="preserve"> = О</w:t>
      </w:r>
      <w:r w:rsidRPr="007B0977">
        <w:rPr>
          <w:rFonts w:eastAsia="Calibri"/>
          <w:sz w:val="28"/>
          <w:szCs w:val="28"/>
          <w:vertAlign w:val="subscript"/>
          <w:lang w:eastAsia="en-US"/>
        </w:rPr>
        <w:t xml:space="preserve">фб </w:t>
      </w:r>
      <w:r w:rsidRPr="007B0977">
        <w:rPr>
          <w:rFonts w:eastAsia="Calibri"/>
          <w:sz w:val="28"/>
          <w:szCs w:val="28"/>
          <w:lang w:eastAsia="en-US"/>
        </w:rPr>
        <w:t>+ О</w:t>
      </w:r>
      <w:r w:rsidRPr="007B0977">
        <w:rPr>
          <w:rFonts w:eastAsia="Calibri"/>
          <w:sz w:val="28"/>
          <w:szCs w:val="28"/>
          <w:vertAlign w:val="subscript"/>
          <w:lang w:eastAsia="en-US"/>
        </w:rPr>
        <w:t>бПК</w:t>
      </w:r>
      <w:r w:rsidRPr="007B0977">
        <w:rPr>
          <w:rFonts w:eastAsia="Calibri"/>
          <w:sz w:val="28"/>
          <w:szCs w:val="28"/>
          <w:lang w:eastAsia="en-US"/>
        </w:rPr>
        <w:t>,</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где:</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О</w:t>
      </w:r>
      <w:r w:rsidRPr="007B0977">
        <w:rPr>
          <w:rFonts w:eastAsia="Calibri"/>
          <w:sz w:val="28"/>
          <w:szCs w:val="28"/>
          <w:vertAlign w:val="subscript"/>
          <w:lang w:eastAsia="en-US"/>
        </w:rPr>
        <w:t>прив</w:t>
      </w:r>
      <w:r w:rsidRPr="007B0977">
        <w:rPr>
          <w:rFonts w:eastAsia="Calibri"/>
          <w:sz w:val="28"/>
          <w:szCs w:val="28"/>
          <w:lang w:eastAsia="en-US"/>
        </w:rPr>
        <w:t xml:space="preserve"> – объем средств на реализацию мероприятий Программы, привлече</w:t>
      </w:r>
      <w:r w:rsidRPr="007B0977">
        <w:rPr>
          <w:rFonts w:eastAsia="Calibri"/>
          <w:sz w:val="28"/>
          <w:szCs w:val="28"/>
          <w:lang w:eastAsia="en-US"/>
        </w:rPr>
        <w:t>н</w:t>
      </w:r>
      <w:r w:rsidRPr="007B0977">
        <w:rPr>
          <w:rFonts w:eastAsia="Calibri"/>
          <w:sz w:val="28"/>
          <w:szCs w:val="28"/>
          <w:lang w:eastAsia="en-US"/>
        </w:rPr>
        <w:t>ных из бюджетов других уровней,</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О</w:t>
      </w:r>
      <w:r w:rsidRPr="007B0977">
        <w:rPr>
          <w:rFonts w:eastAsia="Calibri"/>
          <w:sz w:val="28"/>
          <w:szCs w:val="28"/>
          <w:vertAlign w:val="subscript"/>
          <w:lang w:eastAsia="en-US"/>
        </w:rPr>
        <w:t xml:space="preserve">фб </w:t>
      </w:r>
      <w:r w:rsidRPr="007B0977">
        <w:rPr>
          <w:rFonts w:eastAsia="Calibri"/>
          <w:sz w:val="28"/>
          <w:szCs w:val="28"/>
          <w:lang w:eastAsia="en-US"/>
        </w:rPr>
        <w:t>– объем средств на реализацию мероприятий Программы, привлеченных из бюджета Российской Федерации,</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О</w:t>
      </w:r>
      <w:r w:rsidRPr="007B0977">
        <w:rPr>
          <w:rFonts w:eastAsia="Calibri"/>
          <w:sz w:val="28"/>
          <w:szCs w:val="28"/>
          <w:vertAlign w:val="subscript"/>
          <w:lang w:eastAsia="en-US"/>
        </w:rPr>
        <w:t xml:space="preserve">бПК </w:t>
      </w:r>
      <w:r w:rsidRPr="007B0977">
        <w:rPr>
          <w:rFonts w:eastAsia="Calibri"/>
          <w:sz w:val="28"/>
          <w:szCs w:val="28"/>
          <w:lang w:eastAsia="en-US"/>
        </w:rPr>
        <w:t>– объем средств на реализацию мероприятий Программы, привлече</w:t>
      </w:r>
      <w:r w:rsidRPr="007B0977">
        <w:rPr>
          <w:rFonts w:eastAsia="Calibri"/>
          <w:sz w:val="28"/>
          <w:szCs w:val="28"/>
          <w:lang w:eastAsia="en-US"/>
        </w:rPr>
        <w:t>н</w:t>
      </w:r>
      <w:r w:rsidRPr="007B0977">
        <w:rPr>
          <w:rFonts w:eastAsia="Calibri"/>
          <w:sz w:val="28"/>
          <w:szCs w:val="28"/>
          <w:lang w:eastAsia="en-US"/>
        </w:rPr>
        <w:t xml:space="preserve">ных из бюджета Пермского края.  </w:t>
      </w:r>
    </w:p>
    <w:p w:rsidR="007B0977" w:rsidRPr="007B0977" w:rsidRDefault="007B0977" w:rsidP="007B0977">
      <w:pPr>
        <w:autoSpaceDE w:val="0"/>
        <w:autoSpaceDN w:val="0"/>
        <w:adjustRightInd w:val="0"/>
        <w:ind w:firstLine="540"/>
        <w:jc w:val="both"/>
        <w:rPr>
          <w:rFonts w:eastAsia="Calibri"/>
          <w:sz w:val="28"/>
          <w:szCs w:val="24"/>
          <w:lang w:eastAsia="en-US"/>
        </w:rPr>
      </w:pPr>
    </w:p>
    <w:p w:rsidR="004D2E51" w:rsidRDefault="007B0977" w:rsidP="007B0977">
      <w:pPr>
        <w:widowControl w:val="0"/>
        <w:suppressAutoHyphens/>
        <w:autoSpaceDE w:val="0"/>
        <w:autoSpaceDN w:val="0"/>
        <w:jc w:val="center"/>
        <w:outlineLvl w:val="1"/>
        <w:rPr>
          <w:b/>
          <w:sz w:val="28"/>
          <w:szCs w:val="28"/>
        </w:rPr>
      </w:pPr>
      <w:r w:rsidRPr="007B0977">
        <w:rPr>
          <w:b/>
          <w:sz w:val="28"/>
          <w:szCs w:val="28"/>
        </w:rPr>
        <w:t xml:space="preserve">Часть </w:t>
      </w:r>
      <w:r w:rsidRPr="007B0977">
        <w:rPr>
          <w:b/>
          <w:sz w:val="28"/>
          <w:szCs w:val="28"/>
          <w:lang w:val="en-US"/>
        </w:rPr>
        <w:t>VI</w:t>
      </w:r>
      <w:r w:rsidRPr="007B0977">
        <w:rPr>
          <w:b/>
          <w:sz w:val="28"/>
          <w:szCs w:val="28"/>
        </w:rPr>
        <w:t xml:space="preserve">. Оценка эффективности мероприятий (инвестиционных проектов) по проектированию, строительству, реконструкции </w:t>
      </w:r>
    </w:p>
    <w:p w:rsidR="007B0977" w:rsidRPr="007B0977" w:rsidRDefault="007B0977" w:rsidP="007B0977">
      <w:pPr>
        <w:widowControl w:val="0"/>
        <w:suppressAutoHyphens/>
        <w:autoSpaceDE w:val="0"/>
        <w:autoSpaceDN w:val="0"/>
        <w:jc w:val="center"/>
        <w:outlineLvl w:val="1"/>
        <w:rPr>
          <w:b/>
          <w:sz w:val="28"/>
          <w:szCs w:val="28"/>
        </w:rPr>
      </w:pPr>
      <w:r w:rsidRPr="007B0977">
        <w:rPr>
          <w:b/>
          <w:sz w:val="28"/>
          <w:szCs w:val="28"/>
        </w:rPr>
        <w:t>объектов</w:t>
      </w:r>
      <w:r w:rsidR="004D2E51">
        <w:rPr>
          <w:b/>
          <w:sz w:val="28"/>
          <w:szCs w:val="28"/>
        </w:rPr>
        <w:t xml:space="preserve"> </w:t>
      </w:r>
      <w:r w:rsidRPr="007B0977">
        <w:rPr>
          <w:b/>
          <w:sz w:val="28"/>
          <w:szCs w:val="28"/>
        </w:rPr>
        <w:t xml:space="preserve">социальной инфраструктуры </w:t>
      </w:r>
    </w:p>
    <w:p w:rsidR="007B0977" w:rsidRPr="007B0977" w:rsidRDefault="007B0977" w:rsidP="007B0977">
      <w:pPr>
        <w:widowControl w:val="0"/>
        <w:autoSpaceDE w:val="0"/>
        <w:autoSpaceDN w:val="0"/>
        <w:jc w:val="center"/>
        <w:rPr>
          <w:b/>
          <w:sz w:val="28"/>
          <w:szCs w:val="28"/>
        </w:rPr>
      </w:pPr>
    </w:p>
    <w:p w:rsidR="007B0977" w:rsidRPr="007B0977" w:rsidRDefault="00374FD8" w:rsidP="00173E2F">
      <w:pPr>
        <w:widowControl w:val="0"/>
        <w:autoSpaceDE w:val="0"/>
        <w:autoSpaceDN w:val="0"/>
        <w:adjustRightInd w:val="0"/>
        <w:jc w:val="center"/>
        <w:rPr>
          <w:b/>
          <w:sz w:val="28"/>
          <w:szCs w:val="28"/>
        </w:rPr>
      </w:pPr>
      <w:r>
        <w:rPr>
          <w:b/>
          <w:sz w:val="28"/>
          <w:szCs w:val="28"/>
          <w:lang w:val="en-US"/>
        </w:rPr>
        <w:t>I</w:t>
      </w:r>
      <w:r>
        <w:rPr>
          <w:b/>
          <w:sz w:val="28"/>
          <w:szCs w:val="28"/>
        </w:rPr>
        <w:t xml:space="preserve">. </w:t>
      </w:r>
      <w:r w:rsidR="007B0977" w:rsidRPr="007B0977">
        <w:rPr>
          <w:b/>
          <w:sz w:val="28"/>
          <w:szCs w:val="28"/>
        </w:rPr>
        <w:t>Общие положения</w:t>
      </w:r>
    </w:p>
    <w:p w:rsidR="007B0977" w:rsidRPr="007B0977" w:rsidRDefault="007B0977" w:rsidP="007B0977">
      <w:pPr>
        <w:widowControl w:val="0"/>
        <w:autoSpaceDE w:val="0"/>
        <w:autoSpaceDN w:val="0"/>
        <w:adjustRightInd w:val="0"/>
        <w:ind w:firstLine="720"/>
        <w:jc w:val="both"/>
        <w:rPr>
          <w:rFonts w:eastAsia="Calibri"/>
          <w:sz w:val="28"/>
          <w:szCs w:val="28"/>
          <w:lang w:eastAsia="en-US"/>
        </w:rPr>
      </w:pP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1.1. Программа предусматривает выполнение комплекса мероприятий, к</w:t>
      </w:r>
      <w:r w:rsidRPr="007B0977">
        <w:rPr>
          <w:rFonts w:eastAsia="Calibri"/>
          <w:sz w:val="28"/>
          <w:szCs w:val="28"/>
          <w:lang w:eastAsia="en-US"/>
        </w:rPr>
        <w:t>о</w:t>
      </w:r>
      <w:r w:rsidRPr="007B0977">
        <w:rPr>
          <w:rFonts w:eastAsia="Calibri"/>
          <w:sz w:val="28"/>
          <w:szCs w:val="28"/>
          <w:lang w:eastAsia="en-US"/>
        </w:rPr>
        <w:t>торые обеспечат положительный эффект в развитии социальной инфраструктуры города Перми:</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развитие социальной инфраструктуры в соответствии с установленными п</w:t>
      </w:r>
      <w:r w:rsidRPr="007B0977">
        <w:rPr>
          <w:rFonts w:eastAsia="Calibri"/>
          <w:sz w:val="28"/>
          <w:szCs w:val="28"/>
          <w:lang w:eastAsia="en-US"/>
        </w:rPr>
        <w:t>о</w:t>
      </w:r>
      <w:r w:rsidRPr="007B0977">
        <w:rPr>
          <w:rFonts w:eastAsia="Calibri"/>
          <w:sz w:val="28"/>
          <w:szCs w:val="28"/>
          <w:lang w:eastAsia="en-US"/>
        </w:rPr>
        <w:t>требностями в объектах социальной инфраструктуры города Перми,</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достижение расчетного уровня обеспеченности населения города Перми услугами в областях образования, физической культуры и массового спорта, культуры,</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доступность объектов социальной инфраструктуры для населения города Перми.</w:t>
      </w:r>
    </w:p>
    <w:p w:rsidR="007B0977" w:rsidRPr="007B0977" w:rsidRDefault="007B0977" w:rsidP="007B0977">
      <w:pPr>
        <w:widowControl w:val="0"/>
        <w:autoSpaceDE w:val="0"/>
        <w:autoSpaceDN w:val="0"/>
        <w:ind w:firstLine="709"/>
        <w:jc w:val="both"/>
        <w:rPr>
          <w:sz w:val="28"/>
          <w:szCs w:val="28"/>
        </w:rPr>
      </w:pPr>
      <w:r w:rsidRPr="007B0977">
        <w:rPr>
          <w:sz w:val="28"/>
          <w:szCs w:val="28"/>
        </w:rPr>
        <w:t>1.2. Оценка эффективности мероприятий, включенных в Программу, ос</w:t>
      </w:r>
      <w:r w:rsidRPr="007B0977">
        <w:rPr>
          <w:sz w:val="28"/>
          <w:szCs w:val="28"/>
        </w:rPr>
        <w:t>у</w:t>
      </w:r>
      <w:r w:rsidRPr="007B0977">
        <w:rPr>
          <w:sz w:val="28"/>
          <w:szCs w:val="28"/>
        </w:rPr>
        <w:t>ществляется в соответствии с Методикой проведения оценки эффективности м</w:t>
      </w:r>
      <w:r w:rsidRPr="007B0977">
        <w:rPr>
          <w:sz w:val="28"/>
          <w:szCs w:val="28"/>
        </w:rPr>
        <w:t>е</w:t>
      </w:r>
      <w:r w:rsidRPr="007B0977">
        <w:rPr>
          <w:sz w:val="28"/>
          <w:szCs w:val="28"/>
        </w:rPr>
        <w:t>роприятий, включенных в Программу.</w:t>
      </w:r>
    </w:p>
    <w:p w:rsidR="007B0977" w:rsidRPr="007B0977" w:rsidRDefault="007B0977" w:rsidP="007B0977">
      <w:pPr>
        <w:widowControl w:val="0"/>
        <w:autoSpaceDE w:val="0"/>
        <w:autoSpaceDN w:val="0"/>
        <w:ind w:firstLine="540"/>
        <w:jc w:val="both"/>
        <w:rPr>
          <w:sz w:val="28"/>
          <w:szCs w:val="28"/>
        </w:rPr>
      </w:pPr>
    </w:p>
    <w:p w:rsidR="00374FD8" w:rsidRDefault="007B0977" w:rsidP="007B0977">
      <w:pPr>
        <w:widowControl w:val="0"/>
        <w:suppressAutoHyphens/>
        <w:autoSpaceDE w:val="0"/>
        <w:autoSpaceDN w:val="0"/>
        <w:jc w:val="center"/>
        <w:rPr>
          <w:b/>
          <w:sz w:val="28"/>
          <w:szCs w:val="28"/>
        </w:rPr>
      </w:pPr>
      <w:r w:rsidRPr="007B0977">
        <w:rPr>
          <w:b/>
          <w:sz w:val="28"/>
          <w:szCs w:val="28"/>
          <w:lang w:val="en-US"/>
        </w:rPr>
        <w:t>II</w:t>
      </w:r>
      <w:r w:rsidRPr="007B0977">
        <w:rPr>
          <w:b/>
          <w:sz w:val="28"/>
          <w:szCs w:val="28"/>
        </w:rPr>
        <w:t>. Методика</w:t>
      </w:r>
      <w:r w:rsidR="00374FD8">
        <w:rPr>
          <w:b/>
          <w:sz w:val="28"/>
          <w:szCs w:val="28"/>
        </w:rPr>
        <w:t xml:space="preserve"> </w:t>
      </w:r>
      <w:r w:rsidRPr="007B0977">
        <w:rPr>
          <w:b/>
          <w:sz w:val="28"/>
          <w:szCs w:val="28"/>
        </w:rPr>
        <w:t xml:space="preserve">проведения оценки эффективности </w:t>
      </w:r>
    </w:p>
    <w:p w:rsidR="007B0977" w:rsidRPr="007B0977" w:rsidRDefault="007B0977" w:rsidP="007B0977">
      <w:pPr>
        <w:widowControl w:val="0"/>
        <w:suppressAutoHyphens/>
        <w:autoSpaceDE w:val="0"/>
        <w:autoSpaceDN w:val="0"/>
        <w:jc w:val="center"/>
        <w:rPr>
          <w:b/>
          <w:sz w:val="28"/>
          <w:szCs w:val="28"/>
        </w:rPr>
      </w:pPr>
      <w:r w:rsidRPr="007B0977">
        <w:rPr>
          <w:b/>
          <w:sz w:val="28"/>
          <w:szCs w:val="28"/>
        </w:rPr>
        <w:t xml:space="preserve">мероприятий, включенных в Программу </w:t>
      </w:r>
    </w:p>
    <w:p w:rsidR="007B0977" w:rsidRPr="007B0977" w:rsidRDefault="007B0977" w:rsidP="007B0977">
      <w:pPr>
        <w:widowControl w:val="0"/>
        <w:autoSpaceDE w:val="0"/>
        <w:autoSpaceDN w:val="0"/>
        <w:adjustRightInd w:val="0"/>
        <w:ind w:firstLine="720"/>
        <w:jc w:val="both"/>
        <w:rPr>
          <w:rFonts w:eastAsia="Calibri"/>
          <w:sz w:val="28"/>
          <w:szCs w:val="28"/>
          <w:lang w:eastAsia="en-US"/>
        </w:rPr>
      </w:pP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2.1. Оценка эффективности мероприятий, включенных в Программу, ос</w:t>
      </w:r>
      <w:r w:rsidRPr="007B0977">
        <w:rPr>
          <w:rFonts w:eastAsia="Calibri"/>
          <w:sz w:val="28"/>
          <w:szCs w:val="28"/>
          <w:lang w:eastAsia="en-US"/>
        </w:rPr>
        <w:t>у</w:t>
      </w:r>
      <w:r w:rsidRPr="007B0977">
        <w:rPr>
          <w:rFonts w:eastAsia="Calibri"/>
          <w:sz w:val="28"/>
          <w:szCs w:val="28"/>
          <w:lang w:eastAsia="en-US"/>
        </w:rPr>
        <w:t xml:space="preserve">ществляется администрацией города Перми ежегодно по состоянию на 01 января очередного года реализации Программы и направляется в Пермскую городскую </w:t>
      </w:r>
      <w:r w:rsidRPr="007B0977">
        <w:rPr>
          <w:rFonts w:eastAsia="Calibri"/>
          <w:sz w:val="28"/>
          <w:szCs w:val="28"/>
          <w:lang w:eastAsia="en-US"/>
        </w:rPr>
        <w:lastRenderedPageBreak/>
        <w:t>Думу для сведения.</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2.2. Эффективность мероприятий, включенных в Программу, основана на оценке ее результативности (достижения целевых показателей (индикаторов).</w:t>
      </w:r>
    </w:p>
    <w:p w:rsidR="007B0977" w:rsidRPr="007B0977" w:rsidRDefault="007B0977" w:rsidP="007B0977">
      <w:pPr>
        <w:autoSpaceDE w:val="0"/>
        <w:autoSpaceDN w:val="0"/>
        <w:adjustRightInd w:val="0"/>
        <w:ind w:firstLine="709"/>
        <w:jc w:val="both"/>
        <w:rPr>
          <w:rFonts w:eastAsia="Calibri"/>
          <w:sz w:val="28"/>
          <w:szCs w:val="28"/>
        </w:rPr>
      </w:pPr>
      <w:r w:rsidRPr="007B0977">
        <w:rPr>
          <w:rFonts w:eastAsia="Calibri"/>
          <w:sz w:val="28"/>
          <w:szCs w:val="28"/>
        </w:rPr>
        <w:t>2.3. Оценка эффективности реализации Программы осуществляется в два этапа:</w:t>
      </w:r>
    </w:p>
    <w:p w:rsidR="007B0977" w:rsidRPr="007B0977" w:rsidRDefault="007B0977" w:rsidP="007B0977">
      <w:pPr>
        <w:autoSpaceDE w:val="0"/>
        <w:autoSpaceDN w:val="0"/>
        <w:adjustRightInd w:val="0"/>
        <w:ind w:firstLine="709"/>
        <w:jc w:val="both"/>
        <w:rPr>
          <w:rFonts w:eastAsia="Calibri"/>
          <w:sz w:val="28"/>
          <w:szCs w:val="28"/>
        </w:rPr>
      </w:pPr>
      <w:r w:rsidRPr="007B0977">
        <w:rPr>
          <w:rFonts w:eastAsia="Calibri"/>
          <w:sz w:val="28"/>
          <w:szCs w:val="28"/>
        </w:rPr>
        <w:t>2.3.1 на первом этапе производится сравнение фактически достигнутых зн</w:t>
      </w:r>
      <w:r w:rsidRPr="007B0977">
        <w:rPr>
          <w:rFonts w:eastAsia="Calibri"/>
          <w:sz w:val="28"/>
          <w:szCs w:val="28"/>
        </w:rPr>
        <w:t>а</w:t>
      </w:r>
      <w:r w:rsidRPr="007B0977">
        <w:rPr>
          <w:rFonts w:eastAsia="Calibri"/>
          <w:sz w:val="28"/>
          <w:szCs w:val="28"/>
        </w:rPr>
        <w:t>чений целевых показателей с установленными Программой значениями и рассч</w:t>
      </w:r>
      <w:r w:rsidRPr="007B0977">
        <w:rPr>
          <w:rFonts w:eastAsia="Calibri"/>
          <w:sz w:val="28"/>
          <w:szCs w:val="28"/>
        </w:rPr>
        <w:t>и</w:t>
      </w:r>
      <w:r w:rsidRPr="007B0977">
        <w:rPr>
          <w:rFonts w:eastAsia="Calibri"/>
          <w:sz w:val="28"/>
          <w:szCs w:val="28"/>
        </w:rPr>
        <w:t>тываются индивидуальные индексы достижения целевых показателей (по кажд</w:t>
      </w:r>
      <w:r w:rsidRPr="007B0977">
        <w:rPr>
          <w:rFonts w:eastAsia="Calibri"/>
          <w:sz w:val="28"/>
          <w:szCs w:val="28"/>
        </w:rPr>
        <w:t>о</w:t>
      </w:r>
      <w:r w:rsidRPr="007B0977">
        <w:rPr>
          <w:rFonts w:eastAsia="Calibri"/>
          <w:sz w:val="28"/>
          <w:szCs w:val="28"/>
        </w:rPr>
        <w:t>му целевому показателю отдельно) по следующей формуле:</w:t>
      </w:r>
    </w:p>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И</w:t>
      </w:r>
      <w:r w:rsidRPr="007B0977">
        <w:rPr>
          <w:rFonts w:eastAsia="Calibri"/>
          <w:sz w:val="28"/>
          <w:szCs w:val="28"/>
          <w:lang w:val="en-US" w:eastAsia="en-US"/>
        </w:rPr>
        <w:t>i</w:t>
      </w:r>
      <w:r w:rsidRPr="007B0977">
        <w:rPr>
          <w:rFonts w:eastAsia="Calibri"/>
          <w:sz w:val="28"/>
          <w:szCs w:val="28"/>
          <w:lang w:eastAsia="en-US"/>
        </w:rPr>
        <w:t xml:space="preserve"> = (Пфi/Ппi),</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где:</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И</w:t>
      </w:r>
      <w:r w:rsidRPr="007B0977">
        <w:rPr>
          <w:rFonts w:eastAsia="Calibri"/>
          <w:sz w:val="28"/>
          <w:szCs w:val="28"/>
          <w:lang w:val="en-US" w:eastAsia="en-US"/>
        </w:rPr>
        <w:t>i</w:t>
      </w:r>
      <w:r w:rsidRPr="007B0977">
        <w:rPr>
          <w:rFonts w:eastAsia="Calibri"/>
          <w:sz w:val="28"/>
          <w:szCs w:val="28"/>
          <w:lang w:eastAsia="en-US"/>
        </w:rPr>
        <w:t xml:space="preserve"> – </w:t>
      </w:r>
      <w:r w:rsidRPr="007B0977">
        <w:rPr>
          <w:rFonts w:eastAsia="Calibri" w:cs="Arial"/>
          <w:sz w:val="28"/>
          <w:szCs w:val="28"/>
          <w:lang w:eastAsia="en-US"/>
        </w:rPr>
        <w:t>индивидуальный индекс достижения целевого показателя (индикатора) Программы,</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Пфi – фактически достигнутое значение i-целевого показателя (индикатора) Программы,</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Ппi – плановое значение i-целевого показателя (индикатора) Программы;</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2.3.2 на втором этапе осуществляется расчет оценки эффективности мер</w:t>
      </w:r>
      <w:r w:rsidRPr="007B0977">
        <w:rPr>
          <w:rFonts w:eastAsia="Calibri"/>
          <w:sz w:val="28"/>
          <w:szCs w:val="28"/>
          <w:lang w:eastAsia="en-US"/>
        </w:rPr>
        <w:t>о</w:t>
      </w:r>
      <w:r w:rsidRPr="007B0977">
        <w:rPr>
          <w:rFonts w:eastAsia="Calibri"/>
          <w:sz w:val="28"/>
          <w:szCs w:val="28"/>
          <w:lang w:eastAsia="en-US"/>
        </w:rPr>
        <w:t>приятий, включенных в Программу, по следующей формуле:</w:t>
      </w: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Е = ((∑</w:t>
      </w:r>
      <w:r w:rsidRPr="007B0977">
        <w:rPr>
          <w:rFonts w:eastAsia="Calibri"/>
          <w:sz w:val="28"/>
          <w:szCs w:val="28"/>
          <w:rtl/>
          <w:lang w:eastAsia="en-US"/>
        </w:rPr>
        <w:t>﴾</w:t>
      </w:r>
      <w:r w:rsidRPr="007B0977">
        <w:rPr>
          <w:rFonts w:eastAsia="Calibri"/>
          <w:sz w:val="28"/>
          <w:szCs w:val="28"/>
          <w:lang w:eastAsia="en-US"/>
        </w:rPr>
        <w:t>И</w:t>
      </w:r>
      <w:r w:rsidRPr="007B0977">
        <w:rPr>
          <w:rFonts w:eastAsia="Calibri"/>
          <w:sz w:val="28"/>
          <w:szCs w:val="28"/>
          <w:lang w:val="en-US" w:eastAsia="en-US"/>
        </w:rPr>
        <w:t>i</w:t>
      </w:r>
      <w:r w:rsidRPr="007B0977">
        <w:rPr>
          <w:rFonts w:eastAsia="Calibri"/>
          <w:sz w:val="28"/>
          <w:szCs w:val="28"/>
          <w:rtl/>
          <w:lang w:eastAsia="en-US"/>
        </w:rPr>
        <w:t>﴿</w:t>
      </w:r>
      <w:r w:rsidR="004D2E51" w:rsidRPr="007B0977">
        <w:rPr>
          <w:rFonts w:eastAsia="Calibri"/>
          <w:sz w:val="28"/>
          <w:szCs w:val="28"/>
          <w:lang w:eastAsia="en-US"/>
        </w:rPr>
        <w:t>)</w:t>
      </w:r>
      <w:r w:rsidRPr="007B0977">
        <w:rPr>
          <w:rFonts w:eastAsia="Calibri"/>
          <w:sz w:val="28"/>
          <w:szCs w:val="28"/>
          <w:lang w:eastAsia="en-US"/>
        </w:rPr>
        <w:t>/n)*100 %,</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где:</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Е – оценка эффективности мероприятий, включенных в Программу,</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И</w:t>
      </w:r>
      <w:r w:rsidRPr="007B0977">
        <w:rPr>
          <w:rFonts w:eastAsia="Calibri"/>
          <w:sz w:val="28"/>
          <w:szCs w:val="28"/>
          <w:lang w:val="en-US" w:eastAsia="en-US"/>
        </w:rPr>
        <w:t>i</w:t>
      </w:r>
      <w:r w:rsidRPr="007B0977">
        <w:rPr>
          <w:rFonts w:eastAsia="Calibri"/>
          <w:sz w:val="28"/>
          <w:szCs w:val="28"/>
          <w:lang w:eastAsia="en-US"/>
        </w:rPr>
        <w:t xml:space="preserve"> – </w:t>
      </w:r>
      <w:r w:rsidRPr="007B0977">
        <w:rPr>
          <w:rFonts w:eastAsia="Calibri" w:cs="Arial"/>
          <w:sz w:val="28"/>
          <w:szCs w:val="28"/>
          <w:lang w:eastAsia="en-US"/>
        </w:rPr>
        <w:t>индивидуальный индекс достижения целевого показателя (индикатора) Программы,</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n – количество целевых показателей (индикаторов) Программы.</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2.4. Интерпретация полученной оценки представлена в таблице 12.</w:t>
      </w:r>
    </w:p>
    <w:p w:rsidR="007B0977" w:rsidRPr="007B0977" w:rsidRDefault="007B0977" w:rsidP="007B0977">
      <w:pPr>
        <w:widowControl w:val="0"/>
        <w:autoSpaceDE w:val="0"/>
        <w:autoSpaceDN w:val="0"/>
        <w:adjustRightInd w:val="0"/>
        <w:ind w:firstLine="720"/>
        <w:jc w:val="right"/>
        <w:rPr>
          <w:rFonts w:eastAsia="Calibri"/>
          <w:sz w:val="28"/>
          <w:szCs w:val="28"/>
          <w:lang w:eastAsia="en-US"/>
        </w:rPr>
      </w:pPr>
    </w:p>
    <w:p w:rsidR="007B0977" w:rsidRPr="007B0977" w:rsidRDefault="007B0977" w:rsidP="007B0977">
      <w:pPr>
        <w:widowControl w:val="0"/>
        <w:autoSpaceDE w:val="0"/>
        <w:autoSpaceDN w:val="0"/>
        <w:adjustRightInd w:val="0"/>
        <w:ind w:firstLine="720"/>
        <w:jc w:val="right"/>
        <w:rPr>
          <w:rFonts w:eastAsia="Calibri"/>
          <w:sz w:val="28"/>
          <w:szCs w:val="28"/>
          <w:lang w:eastAsia="en-US"/>
        </w:rPr>
      </w:pPr>
      <w:r w:rsidRPr="007B0977">
        <w:rPr>
          <w:rFonts w:eastAsia="Calibri"/>
          <w:sz w:val="28"/>
          <w:szCs w:val="28"/>
          <w:lang w:eastAsia="en-US"/>
        </w:rPr>
        <w:t>Таблица 12</w:t>
      </w:r>
    </w:p>
    <w:p w:rsidR="007B0977" w:rsidRPr="007B0977" w:rsidRDefault="007B0977" w:rsidP="007B0977">
      <w:pPr>
        <w:widowControl w:val="0"/>
        <w:autoSpaceDE w:val="0"/>
        <w:autoSpaceDN w:val="0"/>
        <w:adjustRightInd w:val="0"/>
        <w:ind w:firstLine="720"/>
        <w:jc w:val="right"/>
        <w:rPr>
          <w:rFonts w:eastAsia="Calibri"/>
          <w:sz w:val="28"/>
          <w:szCs w:val="28"/>
          <w:lang w:eastAsia="en-US"/>
        </w:rPr>
      </w:pPr>
    </w:p>
    <w:p w:rsidR="00374FD8" w:rsidRDefault="007B0977" w:rsidP="007B0977">
      <w:pPr>
        <w:widowControl w:val="0"/>
        <w:suppressAutoHyphens/>
        <w:autoSpaceDE w:val="0"/>
        <w:autoSpaceDN w:val="0"/>
        <w:adjustRightInd w:val="0"/>
        <w:jc w:val="center"/>
        <w:rPr>
          <w:rFonts w:eastAsia="Calibri"/>
          <w:b/>
          <w:sz w:val="28"/>
          <w:szCs w:val="28"/>
          <w:lang w:eastAsia="en-US"/>
        </w:rPr>
      </w:pPr>
      <w:r w:rsidRPr="007B0977">
        <w:rPr>
          <w:rFonts w:eastAsia="Calibri"/>
          <w:b/>
          <w:sz w:val="28"/>
          <w:szCs w:val="28"/>
          <w:lang w:eastAsia="en-US"/>
        </w:rPr>
        <w:t xml:space="preserve">Интерпретация оценки эффективности мероприятий, </w:t>
      </w:r>
    </w:p>
    <w:p w:rsidR="007B0977" w:rsidRPr="007B0977" w:rsidRDefault="007B0977" w:rsidP="007B0977">
      <w:pPr>
        <w:widowControl w:val="0"/>
        <w:suppressAutoHyphens/>
        <w:autoSpaceDE w:val="0"/>
        <w:autoSpaceDN w:val="0"/>
        <w:adjustRightInd w:val="0"/>
        <w:jc w:val="center"/>
        <w:rPr>
          <w:rFonts w:eastAsia="Calibri"/>
          <w:b/>
          <w:sz w:val="28"/>
          <w:szCs w:val="28"/>
          <w:lang w:eastAsia="en-US"/>
        </w:rPr>
      </w:pPr>
      <w:r w:rsidRPr="007B0977">
        <w:rPr>
          <w:rFonts w:eastAsia="Calibri"/>
          <w:b/>
          <w:sz w:val="28"/>
          <w:szCs w:val="28"/>
          <w:lang w:eastAsia="en-US"/>
        </w:rPr>
        <w:t>включенных в Программу</w:t>
      </w:r>
    </w:p>
    <w:p w:rsidR="007B0977" w:rsidRPr="007B0977" w:rsidRDefault="007B0977" w:rsidP="007B0977">
      <w:pPr>
        <w:widowControl w:val="0"/>
        <w:autoSpaceDE w:val="0"/>
        <w:autoSpaceDN w:val="0"/>
        <w:adjustRightInd w:val="0"/>
        <w:ind w:firstLine="720"/>
        <w:jc w:val="right"/>
        <w:rPr>
          <w:rFonts w:eastAsia="Calibri"/>
          <w:sz w:val="28"/>
          <w:szCs w:val="28"/>
          <w:lang w:eastAsia="en-US"/>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395"/>
        <w:gridCol w:w="5528"/>
      </w:tblGrid>
      <w:tr w:rsidR="007B0977" w:rsidRPr="007B0977" w:rsidTr="00F42E62">
        <w:tc>
          <w:tcPr>
            <w:tcW w:w="4395"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Значение оценки эффективности Е, %</w:t>
            </w:r>
          </w:p>
        </w:tc>
        <w:tc>
          <w:tcPr>
            <w:tcW w:w="5528"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Интерпретация оценки</w:t>
            </w:r>
          </w:p>
        </w:tc>
      </w:tr>
    </w:tbl>
    <w:p w:rsidR="007B0977" w:rsidRPr="007B0977" w:rsidRDefault="007B0977" w:rsidP="007B0977">
      <w:pPr>
        <w:widowControl w:val="0"/>
        <w:autoSpaceDE w:val="0"/>
        <w:autoSpaceDN w:val="0"/>
        <w:adjustRightInd w:val="0"/>
        <w:spacing w:line="14" w:lineRule="auto"/>
        <w:ind w:firstLine="720"/>
        <w:jc w:val="center"/>
        <w:rPr>
          <w:rFonts w:eastAsia="Calibri"/>
          <w:sz w:val="28"/>
          <w:szCs w:val="28"/>
          <w:lang w:eastAsia="en-US"/>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395"/>
        <w:gridCol w:w="5528"/>
      </w:tblGrid>
      <w:tr w:rsidR="007B0977" w:rsidRPr="007B0977" w:rsidTr="00F42E62">
        <w:tc>
          <w:tcPr>
            <w:tcW w:w="4395"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5528"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2</w:t>
            </w:r>
          </w:p>
        </w:tc>
      </w:tr>
      <w:tr w:rsidR="007B0977" w:rsidRPr="007B0977" w:rsidTr="00F42E62">
        <w:tc>
          <w:tcPr>
            <w:tcW w:w="4395"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95 &lt;= Е =&lt; 110</w:t>
            </w:r>
          </w:p>
        </w:tc>
        <w:tc>
          <w:tcPr>
            <w:tcW w:w="5528"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высокая эффективность</w:t>
            </w:r>
          </w:p>
        </w:tc>
      </w:tr>
      <w:tr w:rsidR="007B0977" w:rsidRPr="007B0977" w:rsidTr="00F42E62">
        <w:tc>
          <w:tcPr>
            <w:tcW w:w="4395"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70 &lt;= Е &lt; 95</w:t>
            </w:r>
          </w:p>
        </w:tc>
        <w:tc>
          <w:tcPr>
            <w:tcW w:w="5528"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средняя эффективность</w:t>
            </w:r>
          </w:p>
        </w:tc>
      </w:tr>
      <w:tr w:rsidR="007B0977" w:rsidRPr="007B0977" w:rsidTr="00F42E62">
        <w:tc>
          <w:tcPr>
            <w:tcW w:w="4395"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50 &lt;= Е &lt; 70</w:t>
            </w:r>
          </w:p>
        </w:tc>
        <w:tc>
          <w:tcPr>
            <w:tcW w:w="5528"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низкая эффективность</w:t>
            </w:r>
          </w:p>
        </w:tc>
      </w:tr>
      <w:tr w:rsidR="007B0977" w:rsidRPr="007B0977" w:rsidTr="00F42E62">
        <w:tc>
          <w:tcPr>
            <w:tcW w:w="4395"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Е &lt; 50</w:t>
            </w:r>
          </w:p>
        </w:tc>
        <w:tc>
          <w:tcPr>
            <w:tcW w:w="5528"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программа неэффективная</w:t>
            </w:r>
          </w:p>
        </w:tc>
      </w:tr>
    </w:tbl>
    <w:p w:rsidR="007B0977" w:rsidRPr="007B0977" w:rsidRDefault="007B0977" w:rsidP="007B0977">
      <w:pPr>
        <w:widowControl w:val="0"/>
        <w:autoSpaceDE w:val="0"/>
        <w:autoSpaceDN w:val="0"/>
        <w:adjustRightInd w:val="0"/>
        <w:ind w:firstLine="540"/>
        <w:jc w:val="both"/>
        <w:rPr>
          <w:rFonts w:eastAsia="Calibri"/>
          <w:sz w:val="28"/>
          <w:szCs w:val="28"/>
          <w:lang w:eastAsia="en-US"/>
        </w:rPr>
      </w:pP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 xml:space="preserve">2.5. Расчет </w:t>
      </w:r>
      <w:r w:rsidRPr="007B0977">
        <w:rPr>
          <w:rFonts w:eastAsia="Calibri" w:cs="Arial"/>
          <w:sz w:val="28"/>
          <w:szCs w:val="28"/>
          <w:lang w:eastAsia="en-US"/>
        </w:rPr>
        <w:t>индивидуальных индексов достижения целевых показателей (индикаторов) Программы</w:t>
      </w:r>
      <w:r w:rsidRPr="007B0977">
        <w:rPr>
          <w:rFonts w:eastAsia="Calibri"/>
          <w:sz w:val="28"/>
          <w:szCs w:val="28"/>
          <w:lang w:eastAsia="en-US"/>
        </w:rPr>
        <w:t xml:space="preserve"> оформляется согласно таблице 13.</w:t>
      </w:r>
    </w:p>
    <w:p w:rsidR="007B0977" w:rsidRPr="007B0977" w:rsidRDefault="007B0977" w:rsidP="007B0977">
      <w:pPr>
        <w:widowControl w:val="0"/>
        <w:autoSpaceDE w:val="0"/>
        <w:autoSpaceDN w:val="0"/>
        <w:adjustRightInd w:val="0"/>
        <w:ind w:firstLine="720"/>
        <w:jc w:val="right"/>
        <w:outlineLvl w:val="2"/>
        <w:rPr>
          <w:rFonts w:eastAsia="Calibri"/>
          <w:sz w:val="28"/>
          <w:szCs w:val="28"/>
          <w:lang w:eastAsia="en-US"/>
        </w:rPr>
      </w:pPr>
    </w:p>
    <w:p w:rsidR="00173E2F" w:rsidRDefault="00173E2F" w:rsidP="007B0977">
      <w:pPr>
        <w:widowControl w:val="0"/>
        <w:autoSpaceDE w:val="0"/>
        <w:autoSpaceDN w:val="0"/>
        <w:adjustRightInd w:val="0"/>
        <w:ind w:firstLine="720"/>
        <w:jc w:val="right"/>
        <w:outlineLvl w:val="2"/>
        <w:rPr>
          <w:rFonts w:eastAsia="Calibri"/>
          <w:sz w:val="28"/>
          <w:szCs w:val="28"/>
          <w:lang w:eastAsia="en-US"/>
        </w:rPr>
      </w:pPr>
    </w:p>
    <w:p w:rsidR="00173E2F" w:rsidRDefault="00173E2F" w:rsidP="007B0977">
      <w:pPr>
        <w:widowControl w:val="0"/>
        <w:autoSpaceDE w:val="0"/>
        <w:autoSpaceDN w:val="0"/>
        <w:adjustRightInd w:val="0"/>
        <w:ind w:firstLine="720"/>
        <w:jc w:val="right"/>
        <w:outlineLvl w:val="2"/>
        <w:rPr>
          <w:rFonts w:eastAsia="Calibri"/>
          <w:sz w:val="28"/>
          <w:szCs w:val="28"/>
          <w:lang w:eastAsia="en-US"/>
        </w:rPr>
      </w:pPr>
    </w:p>
    <w:p w:rsidR="007B0977" w:rsidRPr="007B0977" w:rsidRDefault="007B0977" w:rsidP="007B0977">
      <w:pPr>
        <w:widowControl w:val="0"/>
        <w:autoSpaceDE w:val="0"/>
        <w:autoSpaceDN w:val="0"/>
        <w:adjustRightInd w:val="0"/>
        <w:ind w:firstLine="720"/>
        <w:jc w:val="right"/>
        <w:outlineLvl w:val="2"/>
        <w:rPr>
          <w:rFonts w:eastAsia="Calibri"/>
          <w:sz w:val="28"/>
          <w:szCs w:val="28"/>
          <w:lang w:eastAsia="en-US"/>
        </w:rPr>
      </w:pPr>
      <w:r w:rsidRPr="007B0977">
        <w:rPr>
          <w:rFonts w:eastAsia="Calibri"/>
          <w:sz w:val="28"/>
          <w:szCs w:val="28"/>
          <w:lang w:eastAsia="en-US"/>
        </w:rPr>
        <w:lastRenderedPageBreak/>
        <w:t>Таблица 13</w:t>
      </w:r>
    </w:p>
    <w:p w:rsidR="007B0977" w:rsidRPr="007B0977" w:rsidRDefault="007B0977" w:rsidP="007B0977">
      <w:pPr>
        <w:widowControl w:val="0"/>
        <w:autoSpaceDE w:val="0"/>
        <w:autoSpaceDN w:val="0"/>
        <w:adjustRightInd w:val="0"/>
        <w:ind w:firstLine="720"/>
        <w:jc w:val="right"/>
        <w:outlineLvl w:val="2"/>
        <w:rPr>
          <w:rFonts w:eastAsia="Calibri"/>
          <w:sz w:val="28"/>
          <w:szCs w:val="28"/>
          <w:lang w:eastAsia="en-US"/>
        </w:rPr>
      </w:pPr>
    </w:p>
    <w:p w:rsidR="007B0977" w:rsidRPr="007B0977" w:rsidRDefault="007B0977" w:rsidP="007B0977">
      <w:pPr>
        <w:widowControl w:val="0"/>
        <w:autoSpaceDE w:val="0"/>
        <w:autoSpaceDN w:val="0"/>
        <w:adjustRightInd w:val="0"/>
        <w:ind w:firstLine="720"/>
        <w:jc w:val="center"/>
        <w:outlineLvl w:val="2"/>
        <w:rPr>
          <w:rFonts w:eastAsia="Calibri"/>
          <w:b/>
          <w:sz w:val="28"/>
          <w:szCs w:val="28"/>
          <w:lang w:eastAsia="en-US"/>
        </w:rPr>
      </w:pPr>
      <w:r w:rsidRPr="007B0977">
        <w:rPr>
          <w:rFonts w:eastAsia="Calibri"/>
          <w:b/>
          <w:sz w:val="28"/>
          <w:szCs w:val="28"/>
          <w:lang w:eastAsia="en-US"/>
        </w:rPr>
        <w:t xml:space="preserve">Расчет </w:t>
      </w:r>
      <w:r w:rsidRPr="007B0977">
        <w:rPr>
          <w:rFonts w:eastAsia="Calibri" w:cs="Arial"/>
          <w:b/>
          <w:sz w:val="28"/>
          <w:szCs w:val="28"/>
          <w:lang w:eastAsia="en-US"/>
        </w:rPr>
        <w:t>индивидуальных индексов достижения целевых показателей (индикаторов) Программы</w:t>
      </w:r>
    </w:p>
    <w:p w:rsidR="007B0977" w:rsidRPr="007B0977" w:rsidRDefault="007B0977" w:rsidP="007B0977">
      <w:pPr>
        <w:widowControl w:val="0"/>
        <w:autoSpaceDE w:val="0"/>
        <w:autoSpaceDN w:val="0"/>
        <w:adjustRightInd w:val="0"/>
        <w:ind w:firstLine="720"/>
        <w:jc w:val="right"/>
        <w:outlineLvl w:val="2"/>
        <w:rPr>
          <w:rFonts w:eastAsia="Calibri"/>
          <w:sz w:val="28"/>
          <w:szCs w:val="28"/>
          <w:lang w:eastAsia="en-US"/>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851"/>
        <w:gridCol w:w="1071"/>
        <w:gridCol w:w="1521"/>
        <w:gridCol w:w="1644"/>
        <w:gridCol w:w="1474"/>
        <w:gridCol w:w="1377"/>
        <w:gridCol w:w="1985"/>
      </w:tblGrid>
      <w:tr w:rsidR="007B0977" w:rsidRPr="007B0977" w:rsidTr="00F42E62">
        <w:tc>
          <w:tcPr>
            <w:tcW w:w="851"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w:t>
            </w:r>
          </w:p>
        </w:tc>
        <w:tc>
          <w:tcPr>
            <w:tcW w:w="1071"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Цел</w:t>
            </w:r>
            <w:r w:rsidRPr="007B0977">
              <w:rPr>
                <w:rFonts w:eastAsia="Calibri"/>
                <w:sz w:val="28"/>
                <w:szCs w:val="28"/>
                <w:lang w:eastAsia="en-US"/>
              </w:rPr>
              <w:t>е</w:t>
            </w:r>
            <w:r w:rsidRPr="007B0977">
              <w:rPr>
                <w:rFonts w:eastAsia="Calibri"/>
                <w:sz w:val="28"/>
                <w:szCs w:val="28"/>
                <w:lang w:eastAsia="en-US"/>
              </w:rPr>
              <w:t>вой п</w:t>
            </w:r>
            <w:r w:rsidRPr="007B0977">
              <w:rPr>
                <w:rFonts w:eastAsia="Calibri"/>
                <w:sz w:val="28"/>
                <w:szCs w:val="28"/>
                <w:lang w:eastAsia="en-US"/>
              </w:rPr>
              <w:t>о</w:t>
            </w:r>
            <w:r w:rsidRPr="007B0977">
              <w:rPr>
                <w:rFonts w:eastAsia="Calibri"/>
                <w:sz w:val="28"/>
                <w:szCs w:val="28"/>
                <w:lang w:eastAsia="en-US"/>
              </w:rPr>
              <w:t>каз</w:t>
            </w:r>
            <w:r w:rsidRPr="007B0977">
              <w:rPr>
                <w:rFonts w:eastAsia="Calibri"/>
                <w:sz w:val="28"/>
                <w:szCs w:val="28"/>
                <w:lang w:eastAsia="en-US"/>
              </w:rPr>
              <w:t>а</w:t>
            </w:r>
            <w:r w:rsidRPr="007B0977">
              <w:rPr>
                <w:rFonts w:eastAsia="Calibri"/>
                <w:sz w:val="28"/>
                <w:szCs w:val="28"/>
                <w:lang w:eastAsia="en-US"/>
              </w:rPr>
              <w:t>тель (инд</w:t>
            </w:r>
            <w:r w:rsidRPr="007B0977">
              <w:rPr>
                <w:rFonts w:eastAsia="Calibri"/>
                <w:sz w:val="28"/>
                <w:szCs w:val="28"/>
                <w:lang w:eastAsia="en-US"/>
              </w:rPr>
              <w:t>и</w:t>
            </w:r>
            <w:r w:rsidRPr="007B0977">
              <w:rPr>
                <w:rFonts w:eastAsia="Calibri"/>
                <w:sz w:val="28"/>
                <w:szCs w:val="28"/>
                <w:lang w:eastAsia="en-US"/>
              </w:rPr>
              <w:t>катор)</w:t>
            </w:r>
          </w:p>
        </w:tc>
        <w:tc>
          <w:tcPr>
            <w:tcW w:w="1521"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Единица измерения</w:t>
            </w:r>
          </w:p>
        </w:tc>
        <w:tc>
          <w:tcPr>
            <w:tcW w:w="1644"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Плановое значение целевого показателя (индикат</w:t>
            </w:r>
            <w:r w:rsidRPr="007B0977">
              <w:rPr>
                <w:rFonts w:eastAsia="Calibri"/>
                <w:sz w:val="28"/>
                <w:szCs w:val="28"/>
                <w:lang w:eastAsia="en-US"/>
              </w:rPr>
              <w:t>о</w:t>
            </w:r>
            <w:r w:rsidRPr="007B0977">
              <w:rPr>
                <w:rFonts w:eastAsia="Calibri"/>
                <w:sz w:val="28"/>
                <w:szCs w:val="28"/>
                <w:lang w:eastAsia="en-US"/>
              </w:rPr>
              <w:t>ра) (Пп)</w:t>
            </w:r>
          </w:p>
        </w:tc>
        <w:tc>
          <w:tcPr>
            <w:tcW w:w="1474"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Фактич</w:t>
            </w:r>
            <w:r w:rsidRPr="007B0977">
              <w:rPr>
                <w:rFonts w:eastAsia="Calibri"/>
                <w:sz w:val="28"/>
                <w:szCs w:val="28"/>
                <w:lang w:eastAsia="en-US"/>
              </w:rPr>
              <w:t>е</w:t>
            </w:r>
            <w:r w:rsidRPr="007B0977">
              <w:rPr>
                <w:rFonts w:eastAsia="Calibri"/>
                <w:sz w:val="28"/>
                <w:szCs w:val="28"/>
                <w:lang w:eastAsia="en-US"/>
              </w:rPr>
              <w:t>ски д</w:t>
            </w:r>
            <w:r w:rsidRPr="007B0977">
              <w:rPr>
                <w:rFonts w:eastAsia="Calibri"/>
                <w:sz w:val="28"/>
                <w:szCs w:val="28"/>
                <w:lang w:eastAsia="en-US"/>
              </w:rPr>
              <w:t>о</w:t>
            </w:r>
            <w:r w:rsidRPr="007B0977">
              <w:rPr>
                <w:rFonts w:eastAsia="Calibri"/>
                <w:sz w:val="28"/>
                <w:szCs w:val="28"/>
                <w:lang w:eastAsia="en-US"/>
              </w:rPr>
              <w:t>стигнутое значение целевого индикат</w:t>
            </w:r>
            <w:r w:rsidRPr="007B0977">
              <w:rPr>
                <w:rFonts w:eastAsia="Calibri"/>
                <w:sz w:val="28"/>
                <w:szCs w:val="28"/>
                <w:lang w:eastAsia="en-US"/>
              </w:rPr>
              <w:t>о</w:t>
            </w:r>
            <w:r w:rsidRPr="007B0977">
              <w:rPr>
                <w:rFonts w:eastAsia="Calibri"/>
                <w:sz w:val="28"/>
                <w:szCs w:val="28"/>
                <w:lang w:eastAsia="en-US"/>
              </w:rPr>
              <w:t>ра (Пф)</w:t>
            </w:r>
          </w:p>
        </w:tc>
        <w:tc>
          <w:tcPr>
            <w:tcW w:w="1377" w:type="dxa"/>
          </w:tcPr>
          <w:p w:rsidR="007B0977" w:rsidRPr="007B0977" w:rsidRDefault="007B0977" w:rsidP="007B0977">
            <w:pPr>
              <w:widowControl w:val="0"/>
              <w:autoSpaceDE w:val="0"/>
              <w:autoSpaceDN w:val="0"/>
              <w:adjustRightInd w:val="0"/>
              <w:jc w:val="center"/>
              <w:rPr>
                <w:rFonts w:eastAsia="Calibri" w:cs="Arial"/>
                <w:sz w:val="28"/>
                <w:szCs w:val="28"/>
                <w:lang w:eastAsia="en-US"/>
              </w:rPr>
            </w:pPr>
            <w:r w:rsidRPr="007B0977">
              <w:rPr>
                <w:rFonts w:eastAsia="Calibri" w:cs="Arial"/>
                <w:sz w:val="28"/>
                <w:szCs w:val="28"/>
                <w:lang w:eastAsia="en-US"/>
              </w:rPr>
              <w:t>Индив</w:t>
            </w:r>
            <w:r w:rsidRPr="007B0977">
              <w:rPr>
                <w:rFonts w:eastAsia="Calibri" w:cs="Arial"/>
                <w:sz w:val="28"/>
                <w:szCs w:val="28"/>
                <w:lang w:eastAsia="en-US"/>
              </w:rPr>
              <w:t>и</w:t>
            </w:r>
            <w:r w:rsidRPr="007B0977">
              <w:rPr>
                <w:rFonts w:eastAsia="Calibri" w:cs="Arial"/>
                <w:sz w:val="28"/>
                <w:szCs w:val="28"/>
                <w:lang w:eastAsia="en-US"/>
              </w:rPr>
              <w:t>дуальный индекс</w:t>
            </w:r>
          </w:p>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cs="Arial"/>
                <w:sz w:val="28"/>
                <w:szCs w:val="28"/>
                <w:lang w:eastAsia="en-US"/>
              </w:rPr>
              <w:t>достиж</w:t>
            </w:r>
            <w:r w:rsidRPr="007B0977">
              <w:rPr>
                <w:rFonts w:eastAsia="Calibri" w:cs="Arial"/>
                <w:sz w:val="28"/>
                <w:szCs w:val="28"/>
                <w:lang w:eastAsia="en-US"/>
              </w:rPr>
              <w:t>е</w:t>
            </w:r>
            <w:r w:rsidRPr="007B0977">
              <w:rPr>
                <w:rFonts w:eastAsia="Calibri" w:cs="Arial"/>
                <w:sz w:val="28"/>
                <w:szCs w:val="28"/>
                <w:lang w:eastAsia="en-US"/>
              </w:rPr>
              <w:t>ния цел</w:t>
            </w:r>
            <w:r w:rsidRPr="007B0977">
              <w:rPr>
                <w:rFonts w:eastAsia="Calibri" w:cs="Arial"/>
                <w:sz w:val="28"/>
                <w:szCs w:val="28"/>
                <w:lang w:eastAsia="en-US"/>
              </w:rPr>
              <w:t>е</w:t>
            </w:r>
            <w:r w:rsidRPr="007B0977">
              <w:rPr>
                <w:rFonts w:eastAsia="Calibri" w:cs="Arial"/>
                <w:sz w:val="28"/>
                <w:szCs w:val="28"/>
                <w:lang w:eastAsia="en-US"/>
              </w:rPr>
              <w:t>вого п</w:t>
            </w:r>
            <w:r w:rsidRPr="007B0977">
              <w:rPr>
                <w:rFonts w:eastAsia="Calibri" w:cs="Arial"/>
                <w:sz w:val="28"/>
                <w:szCs w:val="28"/>
                <w:lang w:eastAsia="en-US"/>
              </w:rPr>
              <w:t>о</w:t>
            </w:r>
            <w:r w:rsidRPr="007B0977">
              <w:rPr>
                <w:rFonts w:eastAsia="Calibri" w:cs="Arial"/>
                <w:sz w:val="28"/>
                <w:szCs w:val="28"/>
                <w:lang w:eastAsia="en-US"/>
              </w:rPr>
              <w:t>казателя (индик</w:t>
            </w:r>
            <w:r w:rsidRPr="007B0977">
              <w:rPr>
                <w:rFonts w:eastAsia="Calibri" w:cs="Arial"/>
                <w:sz w:val="28"/>
                <w:szCs w:val="28"/>
                <w:lang w:eastAsia="en-US"/>
              </w:rPr>
              <w:t>а</w:t>
            </w:r>
            <w:r w:rsidRPr="007B0977">
              <w:rPr>
                <w:rFonts w:eastAsia="Calibri" w:cs="Arial"/>
                <w:sz w:val="28"/>
                <w:szCs w:val="28"/>
                <w:lang w:eastAsia="en-US"/>
              </w:rPr>
              <w:t>тора) (</w:t>
            </w:r>
            <w:r w:rsidRPr="007B0977">
              <w:rPr>
                <w:rFonts w:eastAsia="Calibri"/>
                <w:sz w:val="28"/>
                <w:szCs w:val="28"/>
                <w:lang w:eastAsia="en-US"/>
              </w:rPr>
              <w:t>И</w:t>
            </w:r>
            <w:r w:rsidRPr="007B0977">
              <w:rPr>
                <w:rFonts w:eastAsia="Calibri"/>
                <w:sz w:val="28"/>
                <w:szCs w:val="28"/>
                <w:lang w:val="en-US" w:eastAsia="en-US"/>
              </w:rPr>
              <w:t>i</w:t>
            </w:r>
            <w:r w:rsidRPr="007B0977">
              <w:rPr>
                <w:rFonts w:eastAsia="Calibri" w:cs="Arial"/>
                <w:sz w:val="28"/>
                <w:szCs w:val="28"/>
                <w:lang w:eastAsia="en-US"/>
              </w:rPr>
              <w:t>)</w:t>
            </w:r>
          </w:p>
        </w:tc>
        <w:tc>
          <w:tcPr>
            <w:tcW w:w="1985"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Причины о</w:t>
            </w:r>
            <w:r w:rsidRPr="007B0977">
              <w:rPr>
                <w:rFonts w:eastAsia="Calibri"/>
                <w:sz w:val="28"/>
                <w:szCs w:val="28"/>
                <w:lang w:eastAsia="en-US"/>
              </w:rPr>
              <w:t>т</w:t>
            </w:r>
            <w:r w:rsidRPr="007B0977">
              <w:rPr>
                <w:rFonts w:eastAsia="Calibri"/>
                <w:sz w:val="28"/>
                <w:szCs w:val="28"/>
                <w:lang w:eastAsia="en-US"/>
              </w:rPr>
              <w:t>клонения фа</w:t>
            </w:r>
            <w:r w:rsidRPr="007B0977">
              <w:rPr>
                <w:rFonts w:eastAsia="Calibri"/>
                <w:sz w:val="28"/>
                <w:szCs w:val="28"/>
                <w:lang w:eastAsia="en-US"/>
              </w:rPr>
              <w:t>к</w:t>
            </w:r>
            <w:r w:rsidRPr="007B0977">
              <w:rPr>
                <w:rFonts w:eastAsia="Calibri"/>
                <w:sz w:val="28"/>
                <w:szCs w:val="28"/>
                <w:lang w:eastAsia="en-US"/>
              </w:rPr>
              <w:t>тически д</w:t>
            </w:r>
            <w:r w:rsidRPr="007B0977">
              <w:rPr>
                <w:rFonts w:eastAsia="Calibri"/>
                <w:sz w:val="28"/>
                <w:szCs w:val="28"/>
                <w:lang w:eastAsia="en-US"/>
              </w:rPr>
              <w:t>о</w:t>
            </w:r>
            <w:r w:rsidRPr="007B0977">
              <w:rPr>
                <w:rFonts w:eastAsia="Calibri"/>
                <w:sz w:val="28"/>
                <w:szCs w:val="28"/>
                <w:lang w:eastAsia="en-US"/>
              </w:rPr>
              <w:t>стигнутого значения цел</w:t>
            </w:r>
            <w:r w:rsidRPr="007B0977">
              <w:rPr>
                <w:rFonts w:eastAsia="Calibri"/>
                <w:sz w:val="28"/>
                <w:szCs w:val="28"/>
                <w:lang w:eastAsia="en-US"/>
              </w:rPr>
              <w:t>е</w:t>
            </w:r>
            <w:r w:rsidRPr="007B0977">
              <w:rPr>
                <w:rFonts w:eastAsia="Calibri"/>
                <w:sz w:val="28"/>
                <w:szCs w:val="28"/>
                <w:lang w:eastAsia="en-US"/>
              </w:rPr>
              <w:t>вого показат</w:t>
            </w:r>
            <w:r w:rsidRPr="007B0977">
              <w:rPr>
                <w:rFonts w:eastAsia="Calibri"/>
                <w:sz w:val="28"/>
                <w:szCs w:val="28"/>
                <w:lang w:eastAsia="en-US"/>
              </w:rPr>
              <w:t>е</w:t>
            </w:r>
            <w:r w:rsidRPr="007B0977">
              <w:rPr>
                <w:rFonts w:eastAsia="Calibri"/>
                <w:sz w:val="28"/>
                <w:szCs w:val="28"/>
                <w:lang w:eastAsia="en-US"/>
              </w:rPr>
              <w:t>ля (индикат</w:t>
            </w:r>
            <w:r w:rsidRPr="007B0977">
              <w:rPr>
                <w:rFonts w:eastAsia="Calibri"/>
                <w:sz w:val="28"/>
                <w:szCs w:val="28"/>
                <w:lang w:eastAsia="en-US"/>
              </w:rPr>
              <w:t>о</w:t>
            </w:r>
            <w:r w:rsidRPr="007B0977">
              <w:rPr>
                <w:rFonts w:eastAsia="Calibri"/>
                <w:sz w:val="28"/>
                <w:szCs w:val="28"/>
                <w:lang w:eastAsia="en-US"/>
              </w:rPr>
              <w:t>ра) от его пл</w:t>
            </w:r>
            <w:r w:rsidRPr="007B0977">
              <w:rPr>
                <w:rFonts w:eastAsia="Calibri"/>
                <w:sz w:val="28"/>
                <w:szCs w:val="28"/>
                <w:lang w:eastAsia="en-US"/>
              </w:rPr>
              <w:t>а</w:t>
            </w:r>
            <w:r w:rsidRPr="007B0977">
              <w:rPr>
                <w:rFonts w:eastAsia="Calibri"/>
                <w:sz w:val="28"/>
                <w:szCs w:val="28"/>
                <w:lang w:eastAsia="en-US"/>
              </w:rPr>
              <w:t>нового знач</w:t>
            </w:r>
            <w:r w:rsidRPr="007B0977">
              <w:rPr>
                <w:rFonts w:eastAsia="Calibri"/>
                <w:sz w:val="28"/>
                <w:szCs w:val="28"/>
                <w:lang w:eastAsia="en-US"/>
              </w:rPr>
              <w:t>е</w:t>
            </w:r>
            <w:r w:rsidRPr="007B0977">
              <w:rPr>
                <w:rFonts w:eastAsia="Calibri"/>
                <w:sz w:val="28"/>
                <w:szCs w:val="28"/>
                <w:lang w:eastAsia="en-US"/>
              </w:rPr>
              <w:t>ния</w:t>
            </w:r>
          </w:p>
        </w:tc>
      </w:tr>
      <w:tr w:rsidR="007B0977" w:rsidRPr="007B0977" w:rsidTr="00F42E62">
        <w:trPr>
          <w:trHeight w:val="265"/>
        </w:trPr>
        <w:tc>
          <w:tcPr>
            <w:tcW w:w="851"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1071"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2</w:t>
            </w:r>
          </w:p>
        </w:tc>
        <w:tc>
          <w:tcPr>
            <w:tcW w:w="1521"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3</w:t>
            </w:r>
          </w:p>
        </w:tc>
        <w:tc>
          <w:tcPr>
            <w:tcW w:w="1644"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4</w:t>
            </w:r>
          </w:p>
        </w:tc>
        <w:tc>
          <w:tcPr>
            <w:tcW w:w="1474"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5</w:t>
            </w:r>
          </w:p>
        </w:tc>
        <w:tc>
          <w:tcPr>
            <w:tcW w:w="1377"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6</w:t>
            </w:r>
          </w:p>
        </w:tc>
        <w:tc>
          <w:tcPr>
            <w:tcW w:w="1985"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7</w:t>
            </w:r>
          </w:p>
        </w:tc>
      </w:tr>
      <w:tr w:rsidR="007B0977" w:rsidRPr="007B0977" w:rsidTr="00F42E62">
        <w:tc>
          <w:tcPr>
            <w:tcW w:w="851"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1071" w:type="dxa"/>
          </w:tcPr>
          <w:p w:rsidR="007B0977" w:rsidRPr="007B0977" w:rsidRDefault="007B0977" w:rsidP="007B0977">
            <w:pPr>
              <w:widowControl w:val="0"/>
              <w:autoSpaceDE w:val="0"/>
              <w:autoSpaceDN w:val="0"/>
              <w:adjustRightInd w:val="0"/>
              <w:ind w:firstLine="720"/>
              <w:jc w:val="center"/>
              <w:rPr>
                <w:rFonts w:eastAsia="Calibri"/>
                <w:sz w:val="28"/>
                <w:szCs w:val="28"/>
                <w:lang w:eastAsia="en-US"/>
              </w:rPr>
            </w:pPr>
          </w:p>
        </w:tc>
        <w:tc>
          <w:tcPr>
            <w:tcW w:w="1521" w:type="dxa"/>
          </w:tcPr>
          <w:p w:rsidR="007B0977" w:rsidRPr="007B0977" w:rsidRDefault="007B0977" w:rsidP="007B0977">
            <w:pPr>
              <w:widowControl w:val="0"/>
              <w:autoSpaceDE w:val="0"/>
              <w:autoSpaceDN w:val="0"/>
              <w:adjustRightInd w:val="0"/>
              <w:ind w:firstLine="720"/>
              <w:jc w:val="center"/>
              <w:rPr>
                <w:rFonts w:eastAsia="Calibri"/>
                <w:sz w:val="28"/>
                <w:szCs w:val="28"/>
                <w:lang w:eastAsia="en-US"/>
              </w:rPr>
            </w:pPr>
          </w:p>
        </w:tc>
        <w:tc>
          <w:tcPr>
            <w:tcW w:w="1644" w:type="dxa"/>
          </w:tcPr>
          <w:p w:rsidR="007B0977" w:rsidRPr="007B0977" w:rsidRDefault="007B0977" w:rsidP="007B0977">
            <w:pPr>
              <w:widowControl w:val="0"/>
              <w:autoSpaceDE w:val="0"/>
              <w:autoSpaceDN w:val="0"/>
              <w:adjustRightInd w:val="0"/>
              <w:ind w:firstLine="720"/>
              <w:jc w:val="center"/>
              <w:rPr>
                <w:rFonts w:eastAsia="Calibri"/>
                <w:sz w:val="28"/>
                <w:szCs w:val="28"/>
                <w:lang w:eastAsia="en-US"/>
              </w:rPr>
            </w:pPr>
          </w:p>
        </w:tc>
        <w:tc>
          <w:tcPr>
            <w:tcW w:w="1474" w:type="dxa"/>
          </w:tcPr>
          <w:p w:rsidR="007B0977" w:rsidRPr="007B0977" w:rsidRDefault="007B0977" w:rsidP="007B0977">
            <w:pPr>
              <w:widowControl w:val="0"/>
              <w:autoSpaceDE w:val="0"/>
              <w:autoSpaceDN w:val="0"/>
              <w:adjustRightInd w:val="0"/>
              <w:ind w:firstLine="720"/>
              <w:jc w:val="center"/>
              <w:rPr>
                <w:rFonts w:eastAsia="Calibri"/>
                <w:sz w:val="28"/>
                <w:szCs w:val="28"/>
                <w:lang w:eastAsia="en-US"/>
              </w:rPr>
            </w:pPr>
          </w:p>
        </w:tc>
        <w:tc>
          <w:tcPr>
            <w:tcW w:w="1377" w:type="dxa"/>
          </w:tcPr>
          <w:p w:rsidR="007B0977" w:rsidRPr="007B0977" w:rsidRDefault="007B0977" w:rsidP="007B0977">
            <w:pPr>
              <w:widowControl w:val="0"/>
              <w:autoSpaceDE w:val="0"/>
              <w:autoSpaceDN w:val="0"/>
              <w:adjustRightInd w:val="0"/>
              <w:ind w:firstLine="720"/>
              <w:jc w:val="center"/>
              <w:rPr>
                <w:rFonts w:eastAsia="Calibri"/>
                <w:sz w:val="28"/>
                <w:szCs w:val="28"/>
                <w:lang w:eastAsia="en-US"/>
              </w:rPr>
            </w:pPr>
          </w:p>
        </w:tc>
        <w:tc>
          <w:tcPr>
            <w:tcW w:w="1985" w:type="dxa"/>
          </w:tcPr>
          <w:p w:rsidR="007B0977" w:rsidRPr="007B0977" w:rsidRDefault="007B0977" w:rsidP="007B0977">
            <w:pPr>
              <w:widowControl w:val="0"/>
              <w:autoSpaceDE w:val="0"/>
              <w:autoSpaceDN w:val="0"/>
              <w:adjustRightInd w:val="0"/>
              <w:ind w:firstLine="720"/>
              <w:jc w:val="center"/>
              <w:rPr>
                <w:rFonts w:eastAsia="Calibri"/>
                <w:sz w:val="28"/>
                <w:szCs w:val="28"/>
                <w:lang w:eastAsia="en-US"/>
              </w:rPr>
            </w:pPr>
          </w:p>
        </w:tc>
      </w:tr>
      <w:tr w:rsidR="007B0977" w:rsidRPr="007B0977" w:rsidTr="00F42E62">
        <w:tc>
          <w:tcPr>
            <w:tcW w:w="851"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2</w:t>
            </w:r>
          </w:p>
        </w:tc>
        <w:tc>
          <w:tcPr>
            <w:tcW w:w="1071" w:type="dxa"/>
          </w:tcPr>
          <w:p w:rsidR="007B0977" w:rsidRPr="007B0977" w:rsidRDefault="007B0977" w:rsidP="007B0977">
            <w:pPr>
              <w:widowControl w:val="0"/>
              <w:autoSpaceDE w:val="0"/>
              <w:autoSpaceDN w:val="0"/>
              <w:adjustRightInd w:val="0"/>
              <w:ind w:firstLine="720"/>
              <w:jc w:val="center"/>
              <w:rPr>
                <w:rFonts w:eastAsia="Calibri"/>
                <w:sz w:val="28"/>
                <w:szCs w:val="28"/>
                <w:lang w:eastAsia="en-US"/>
              </w:rPr>
            </w:pPr>
          </w:p>
        </w:tc>
        <w:tc>
          <w:tcPr>
            <w:tcW w:w="1521" w:type="dxa"/>
          </w:tcPr>
          <w:p w:rsidR="007B0977" w:rsidRPr="007B0977" w:rsidRDefault="007B0977" w:rsidP="007B0977">
            <w:pPr>
              <w:widowControl w:val="0"/>
              <w:autoSpaceDE w:val="0"/>
              <w:autoSpaceDN w:val="0"/>
              <w:adjustRightInd w:val="0"/>
              <w:ind w:firstLine="720"/>
              <w:jc w:val="center"/>
              <w:rPr>
                <w:rFonts w:eastAsia="Calibri"/>
                <w:sz w:val="28"/>
                <w:szCs w:val="28"/>
                <w:lang w:eastAsia="en-US"/>
              </w:rPr>
            </w:pPr>
          </w:p>
        </w:tc>
        <w:tc>
          <w:tcPr>
            <w:tcW w:w="1644" w:type="dxa"/>
          </w:tcPr>
          <w:p w:rsidR="007B0977" w:rsidRPr="007B0977" w:rsidRDefault="007B0977" w:rsidP="007B0977">
            <w:pPr>
              <w:widowControl w:val="0"/>
              <w:autoSpaceDE w:val="0"/>
              <w:autoSpaceDN w:val="0"/>
              <w:adjustRightInd w:val="0"/>
              <w:ind w:firstLine="720"/>
              <w:jc w:val="center"/>
              <w:rPr>
                <w:rFonts w:eastAsia="Calibri"/>
                <w:sz w:val="28"/>
                <w:szCs w:val="28"/>
                <w:lang w:eastAsia="en-US"/>
              </w:rPr>
            </w:pPr>
          </w:p>
        </w:tc>
        <w:tc>
          <w:tcPr>
            <w:tcW w:w="1474" w:type="dxa"/>
          </w:tcPr>
          <w:p w:rsidR="007B0977" w:rsidRPr="007B0977" w:rsidRDefault="007B0977" w:rsidP="007B0977">
            <w:pPr>
              <w:widowControl w:val="0"/>
              <w:autoSpaceDE w:val="0"/>
              <w:autoSpaceDN w:val="0"/>
              <w:adjustRightInd w:val="0"/>
              <w:ind w:firstLine="720"/>
              <w:jc w:val="center"/>
              <w:rPr>
                <w:rFonts w:eastAsia="Calibri"/>
                <w:sz w:val="28"/>
                <w:szCs w:val="28"/>
                <w:lang w:eastAsia="en-US"/>
              </w:rPr>
            </w:pPr>
          </w:p>
        </w:tc>
        <w:tc>
          <w:tcPr>
            <w:tcW w:w="1377" w:type="dxa"/>
          </w:tcPr>
          <w:p w:rsidR="007B0977" w:rsidRPr="007B0977" w:rsidRDefault="007B0977" w:rsidP="007B0977">
            <w:pPr>
              <w:widowControl w:val="0"/>
              <w:autoSpaceDE w:val="0"/>
              <w:autoSpaceDN w:val="0"/>
              <w:adjustRightInd w:val="0"/>
              <w:ind w:firstLine="720"/>
              <w:jc w:val="center"/>
              <w:rPr>
                <w:rFonts w:eastAsia="Calibri"/>
                <w:sz w:val="28"/>
                <w:szCs w:val="28"/>
                <w:lang w:eastAsia="en-US"/>
              </w:rPr>
            </w:pPr>
          </w:p>
        </w:tc>
        <w:tc>
          <w:tcPr>
            <w:tcW w:w="1985" w:type="dxa"/>
          </w:tcPr>
          <w:p w:rsidR="007B0977" w:rsidRPr="007B0977" w:rsidRDefault="007B0977" w:rsidP="007B0977">
            <w:pPr>
              <w:widowControl w:val="0"/>
              <w:autoSpaceDE w:val="0"/>
              <w:autoSpaceDN w:val="0"/>
              <w:adjustRightInd w:val="0"/>
              <w:ind w:firstLine="720"/>
              <w:jc w:val="center"/>
              <w:rPr>
                <w:rFonts w:eastAsia="Calibri"/>
                <w:sz w:val="28"/>
                <w:szCs w:val="28"/>
                <w:lang w:eastAsia="en-US"/>
              </w:rPr>
            </w:pPr>
          </w:p>
        </w:tc>
      </w:tr>
      <w:tr w:rsidR="007B0977" w:rsidRPr="007B0977" w:rsidTr="00F42E62">
        <w:tc>
          <w:tcPr>
            <w:tcW w:w="851"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3</w:t>
            </w:r>
          </w:p>
        </w:tc>
        <w:tc>
          <w:tcPr>
            <w:tcW w:w="1071" w:type="dxa"/>
          </w:tcPr>
          <w:p w:rsidR="007B0977" w:rsidRPr="007B0977" w:rsidRDefault="007B0977" w:rsidP="007B0977">
            <w:pPr>
              <w:widowControl w:val="0"/>
              <w:autoSpaceDE w:val="0"/>
              <w:autoSpaceDN w:val="0"/>
              <w:adjustRightInd w:val="0"/>
              <w:ind w:firstLine="720"/>
              <w:jc w:val="center"/>
              <w:rPr>
                <w:rFonts w:eastAsia="Calibri"/>
                <w:sz w:val="28"/>
                <w:szCs w:val="28"/>
                <w:lang w:eastAsia="en-US"/>
              </w:rPr>
            </w:pPr>
          </w:p>
        </w:tc>
        <w:tc>
          <w:tcPr>
            <w:tcW w:w="1521" w:type="dxa"/>
          </w:tcPr>
          <w:p w:rsidR="007B0977" w:rsidRPr="007B0977" w:rsidRDefault="007B0977" w:rsidP="007B0977">
            <w:pPr>
              <w:widowControl w:val="0"/>
              <w:autoSpaceDE w:val="0"/>
              <w:autoSpaceDN w:val="0"/>
              <w:adjustRightInd w:val="0"/>
              <w:ind w:firstLine="720"/>
              <w:jc w:val="center"/>
              <w:rPr>
                <w:rFonts w:eastAsia="Calibri"/>
                <w:sz w:val="28"/>
                <w:szCs w:val="28"/>
                <w:lang w:eastAsia="en-US"/>
              </w:rPr>
            </w:pPr>
          </w:p>
        </w:tc>
        <w:tc>
          <w:tcPr>
            <w:tcW w:w="1644" w:type="dxa"/>
          </w:tcPr>
          <w:p w:rsidR="007B0977" w:rsidRPr="007B0977" w:rsidRDefault="007B0977" w:rsidP="007B0977">
            <w:pPr>
              <w:widowControl w:val="0"/>
              <w:autoSpaceDE w:val="0"/>
              <w:autoSpaceDN w:val="0"/>
              <w:adjustRightInd w:val="0"/>
              <w:ind w:firstLine="720"/>
              <w:jc w:val="center"/>
              <w:rPr>
                <w:rFonts w:eastAsia="Calibri"/>
                <w:sz w:val="28"/>
                <w:szCs w:val="28"/>
                <w:lang w:eastAsia="en-US"/>
              </w:rPr>
            </w:pPr>
          </w:p>
        </w:tc>
        <w:tc>
          <w:tcPr>
            <w:tcW w:w="1474" w:type="dxa"/>
          </w:tcPr>
          <w:p w:rsidR="007B0977" w:rsidRPr="007B0977" w:rsidRDefault="007B0977" w:rsidP="007B0977">
            <w:pPr>
              <w:widowControl w:val="0"/>
              <w:autoSpaceDE w:val="0"/>
              <w:autoSpaceDN w:val="0"/>
              <w:adjustRightInd w:val="0"/>
              <w:ind w:firstLine="720"/>
              <w:jc w:val="center"/>
              <w:rPr>
                <w:rFonts w:eastAsia="Calibri"/>
                <w:sz w:val="28"/>
                <w:szCs w:val="28"/>
                <w:lang w:eastAsia="en-US"/>
              </w:rPr>
            </w:pPr>
          </w:p>
        </w:tc>
        <w:tc>
          <w:tcPr>
            <w:tcW w:w="1377" w:type="dxa"/>
          </w:tcPr>
          <w:p w:rsidR="007B0977" w:rsidRPr="007B0977" w:rsidRDefault="007B0977" w:rsidP="007B0977">
            <w:pPr>
              <w:widowControl w:val="0"/>
              <w:autoSpaceDE w:val="0"/>
              <w:autoSpaceDN w:val="0"/>
              <w:adjustRightInd w:val="0"/>
              <w:ind w:firstLine="720"/>
              <w:jc w:val="center"/>
              <w:rPr>
                <w:rFonts w:eastAsia="Calibri"/>
                <w:sz w:val="28"/>
                <w:szCs w:val="28"/>
                <w:lang w:eastAsia="en-US"/>
              </w:rPr>
            </w:pPr>
          </w:p>
        </w:tc>
        <w:tc>
          <w:tcPr>
            <w:tcW w:w="1985" w:type="dxa"/>
          </w:tcPr>
          <w:p w:rsidR="007B0977" w:rsidRPr="007B0977" w:rsidRDefault="007B0977" w:rsidP="007B0977">
            <w:pPr>
              <w:widowControl w:val="0"/>
              <w:autoSpaceDE w:val="0"/>
              <w:autoSpaceDN w:val="0"/>
              <w:adjustRightInd w:val="0"/>
              <w:ind w:firstLine="720"/>
              <w:jc w:val="center"/>
              <w:rPr>
                <w:rFonts w:eastAsia="Calibri"/>
                <w:sz w:val="28"/>
                <w:szCs w:val="28"/>
                <w:lang w:eastAsia="en-US"/>
              </w:rPr>
            </w:pPr>
          </w:p>
        </w:tc>
      </w:tr>
      <w:tr w:rsidR="007B0977" w:rsidRPr="007B0977" w:rsidTr="00F42E62">
        <w:tc>
          <w:tcPr>
            <w:tcW w:w="851"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w:t>
            </w:r>
          </w:p>
        </w:tc>
        <w:tc>
          <w:tcPr>
            <w:tcW w:w="1071" w:type="dxa"/>
          </w:tcPr>
          <w:p w:rsidR="007B0977" w:rsidRPr="007B0977" w:rsidRDefault="007B0977" w:rsidP="007B0977">
            <w:pPr>
              <w:widowControl w:val="0"/>
              <w:autoSpaceDE w:val="0"/>
              <w:autoSpaceDN w:val="0"/>
              <w:adjustRightInd w:val="0"/>
              <w:ind w:firstLine="720"/>
              <w:jc w:val="center"/>
              <w:rPr>
                <w:rFonts w:eastAsia="Calibri"/>
                <w:sz w:val="28"/>
                <w:szCs w:val="28"/>
                <w:lang w:eastAsia="en-US"/>
              </w:rPr>
            </w:pPr>
          </w:p>
        </w:tc>
        <w:tc>
          <w:tcPr>
            <w:tcW w:w="1521" w:type="dxa"/>
          </w:tcPr>
          <w:p w:rsidR="007B0977" w:rsidRPr="007B0977" w:rsidRDefault="007B0977" w:rsidP="007B0977">
            <w:pPr>
              <w:widowControl w:val="0"/>
              <w:autoSpaceDE w:val="0"/>
              <w:autoSpaceDN w:val="0"/>
              <w:adjustRightInd w:val="0"/>
              <w:ind w:firstLine="720"/>
              <w:jc w:val="center"/>
              <w:rPr>
                <w:rFonts w:eastAsia="Calibri"/>
                <w:sz w:val="28"/>
                <w:szCs w:val="28"/>
                <w:lang w:eastAsia="en-US"/>
              </w:rPr>
            </w:pPr>
          </w:p>
        </w:tc>
        <w:tc>
          <w:tcPr>
            <w:tcW w:w="1644" w:type="dxa"/>
          </w:tcPr>
          <w:p w:rsidR="007B0977" w:rsidRPr="007B0977" w:rsidRDefault="007B0977" w:rsidP="007B0977">
            <w:pPr>
              <w:widowControl w:val="0"/>
              <w:autoSpaceDE w:val="0"/>
              <w:autoSpaceDN w:val="0"/>
              <w:adjustRightInd w:val="0"/>
              <w:ind w:firstLine="720"/>
              <w:jc w:val="center"/>
              <w:rPr>
                <w:rFonts w:eastAsia="Calibri"/>
                <w:sz w:val="28"/>
                <w:szCs w:val="28"/>
                <w:lang w:eastAsia="en-US"/>
              </w:rPr>
            </w:pPr>
          </w:p>
        </w:tc>
        <w:tc>
          <w:tcPr>
            <w:tcW w:w="1474" w:type="dxa"/>
          </w:tcPr>
          <w:p w:rsidR="007B0977" w:rsidRPr="007B0977" w:rsidRDefault="007B0977" w:rsidP="007B0977">
            <w:pPr>
              <w:widowControl w:val="0"/>
              <w:autoSpaceDE w:val="0"/>
              <w:autoSpaceDN w:val="0"/>
              <w:adjustRightInd w:val="0"/>
              <w:ind w:firstLine="720"/>
              <w:jc w:val="center"/>
              <w:rPr>
                <w:rFonts w:eastAsia="Calibri"/>
                <w:sz w:val="28"/>
                <w:szCs w:val="28"/>
                <w:lang w:eastAsia="en-US"/>
              </w:rPr>
            </w:pPr>
          </w:p>
        </w:tc>
        <w:tc>
          <w:tcPr>
            <w:tcW w:w="1377" w:type="dxa"/>
          </w:tcPr>
          <w:p w:rsidR="007B0977" w:rsidRPr="007B0977" w:rsidRDefault="007B0977" w:rsidP="007B0977">
            <w:pPr>
              <w:widowControl w:val="0"/>
              <w:autoSpaceDE w:val="0"/>
              <w:autoSpaceDN w:val="0"/>
              <w:adjustRightInd w:val="0"/>
              <w:ind w:firstLine="720"/>
              <w:jc w:val="center"/>
              <w:rPr>
                <w:rFonts w:eastAsia="Calibri"/>
                <w:sz w:val="28"/>
                <w:szCs w:val="28"/>
                <w:lang w:eastAsia="en-US"/>
              </w:rPr>
            </w:pPr>
          </w:p>
        </w:tc>
        <w:tc>
          <w:tcPr>
            <w:tcW w:w="1985" w:type="dxa"/>
          </w:tcPr>
          <w:p w:rsidR="007B0977" w:rsidRPr="007B0977" w:rsidRDefault="007B0977" w:rsidP="007B0977">
            <w:pPr>
              <w:widowControl w:val="0"/>
              <w:autoSpaceDE w:val="0"/>
              <w:autoSpaceDN w:val="0"/>
              <w:adjustRightInd w:val="0"/>
              <w:ind w:firstLine="720"/>
              <w:jc w:val="center"/>
              <w:rPr>
                <w:rFonts w:eastAsia="Calibri"/>
                <w:sz w:val="28"/>
                <w:szCs w:val="28"/>
                <w:lang w:eastAsia="en-US"/>
              </w:rPr>
            </w:pPr>
          </w:p>
        </w:tc>
      </w:tr>
    </w:tbl>
    <w:p w:rsidR="007B0977" w:rsidRPr="007B0977" w:rsidRDefault="007B0977" w:rsidP="007B0977">
      <w:pPr>
        <w:widowControl w:val="0"/>
        <w:autoSpaceDE w:val="0"/>
        <w:autoSpaceDN w:val="0"/>
        <w:jc w:val="center"/>
        <w:outlineLvl w:val="1"/>
        <w:rPr>
          <w:b/>
          <w:sz w:val="28"/>
          <w:szCs w:val="28"/>
        </w:rPr>
      </w:pPr>
      <w:bookmarkStart w:id="2" w:name="P697"/>
      <w:bookmarkEnd w:id="2"/>
    </w:p>
    <w:p w:rsidR="007B0977" w:rsidRPr="007B0977" w:rsidRDefault="007B0977" w:rsidP="007B0977">
      <w:pPr>
        <w:widowControl w:val="0"/>
        <w:autoSpaceDE w:val="0"/>
        <w:autoSpaceDN w:val="0"/>
        <w:jc w:val="center"/>
        <w:outlineLvl w:val="1"/>
        <w:rPr>
          <w:b/>
          <w:sz w:val="28"/>
          <w:szCs w:val="28"/>
        </w:rPr>
      </w:pPr>
      <w:r w:rsidRPr="007B0977">
        <w:rPr>
          <w:b/>
          <w:sz w:val="28"/>
          <w:szCs w:val="28"/>
        </w:rPr>
        <w:t xml:space="preserve">Часть </w:t>
      </w:r>
      <w:r w:rsidRPr="007B0977">
        <w:rPr>
          <w:b/>
          <w:sz w:val="28"/>
          <w:szCs w:val="28"/>
          <w:lang w:val="en-US"/>
        </w:rPr>
        <w:t>VII</w:t>
      </w:r>
      <w:r w:rsidRPr="007B0977">
        <w:rPr>
          <w:b/>
          <w:sz w:val="28"/>
          <w:szCs w:val="28"/>
        </w:rPr>
        <w:t>. Предложения по совершенствованию нормативно-правового</w:t>
      </w:r>
    </w:p>
    <w:p w:rsidR="00374FD8" w:rsidRDefault="007B0977" w:rsidP="007B0977">
      <w:pPr>
        <w:widowControl w:val="0"/>
        <w:autoSpaceDE w:val="0"/>
        <w:autoSpaceDN w:val="0"/>
        <w:jc w:val="center"/>
        <w:rPr>
          <w:b/>
          <w:sz w:val="28"/>
          <w:szCs w:val="28"/>
        </w:rPr>
      </w:pPr>
      <w:r w:rsidRPr="007B0977">
        <w:rPr>
          <w:b/>
          <w:sz w:val="28"/>
          <w:szCs w:val="28"/>
        </w:rPr>
        <w:t xml:space="preserve">и информационного обеспечения деятельности в сфере проектирования, строительства, реконструкции объектов социальной </w:t>
      </w:r>
    </w:p>
    <w:p w:rsidR="007B0977" w:rsidRPr="007B0977" w:rsidRDefault="007B0977" w:rsidP="007B0977">
      <w:pPr>
        <w:widowControl w:val="0"/>
        <w:autoSpaceDE w:val="0"/>
        <w:autoSpaceDN w:val="0"/>
        <w:jc w:val="center"/>
        <w:rPr>
          <w:b/>
          <w:sz w:val="28"/>
          <w:szCs w:val="28"/>
        </w:rPr>
      </w:pPr>
      <w:r w:rsidRPr="007B0977">
        <w:rPr>
          <w:b/>
          <w:sz w:val="28"/>
          <w:szCs w:val="28"/>
        </w:rPr>
        <w:t>инфраструктуры города Перми</w:t>
      </w:r>
    </w:p>
    <w:p w:rsidR="007B0977" w:rsidRPr="007B0977" w:rsidRDefault="007B0977" w:rsidP="007B0977">
      <w:pPr>
        <w:widowControl w:val="0"/>
        <w:autoSpaceDE w:val="0"/>
        <w:autoSpaceDN w:val="0"/>
        <w:adjustRightInd w:val="0"/>
        <w:ind w:firstLine="720"/>
        <w:jc w:val="both"/>
        <w:rPr>
          <w:rFonts w:eastAsia="Calibri"/>
          <w:sz w:val="28"/>
          <w:szCs w:val="28"/>
          <w:lang w:eastAsia="en-US"/>
        </w:rPr>
      </w:pP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1. Основными направлениями совершенствования нормативно-правовой б</w:t>
      </w:r>
      <w:r w:rsidRPr="007B0977">
        <w:rPr>
          <w:rFonts w:eastAsia="Calibri"/>
          <w:sz w:val="28"/>
          <w:szCs w:val="28"/>
          <w:lang w:eastAsia="en-US"/>
        </w:rPr>
        <w:t>а</w:t>
      </w:r>
      <w:r w:rsidRPr="007B0977">
        <w:rPr>
          <w:rFonts w:eastAsia="Calibri"/>
          <w:sz w:val="28"/>
          <w:szCs w:val="28"/>
          <w:lang w:eastAsia="en-US"/>
        </w:rPr>
        <w:t>зы, необходимой для функционирования и развития социальной инфраструктуры города Перми, являются разработка новых и актуализация действующих муниц</w:t>
      </w:r>
      <w:r w:rsidRPr="007B0977">
        <w:rPr>
          <w:rFonts w:eastAsia="Calibri"/>
          <w:sz w:val="28"/>
          <w:szCs w:val="28"/>
          <w:lang w:eastAsia="en-US"/>
        </w:rPr>
        <w:t>и</w:t>
      </w:r>
      <w:r w:rsidRPr="007B0977">
        <w:rPr>
          <w:rFonts w:eastAsia="Calibri"/>
          <w:sz w:val="28"/>
          <w:szCs w:val="28"/>
          <w:lang w:eastAsia="en-US"/>
        </w:rPr>
        <w:t>пальных программ города Перми, включение в муниципальные программы города Перми мероприятий (инвестиционных проектов) по проектированию, строител</w:t>
      </w:r>
      <w:r w:rsidRPr="007B0977">
        <w:rPr>
          <w:rFonts w:eastAsia="Calibri"/>
          <w:sz w:val="28"/>
          <w:szCs w:val="28"/>
          <w:lang w:eastAsia="en-US"/>
        </w:rPr>
        <w:t>ь</w:t>
      </w:r>
      <w:r w:rsidRPr="007B0977">
        <w:rPr>
          <w:rFonts w:eastAsia="Calibri"/>
          <w:sz w:val="28"/>
          <w:szCs w:val="28"/>
          <w:lang w:eastAsia="en-US"/>
        </w:rPr>
        <w:t xml:space="preserve">ству, реконструкции объектов социальной инфраструктуры, предусмотренных Программой. </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2. Основными направлениями совершенствования информационного обе</w:t>
      </w:r>
      <w:r w:rsidRPr="007B0977">
        <w:rPr>
          <w:rFonts w:eastAsia="Calibri"/>
          <w:sz w:val="28"/>
          <w:szCs w:val="28"/>
          <w:lang w:eastAsia="en-US"/>
        </w:rPr>
        <w:t>с</w:t>
      </w:r>
      <w:r w:rsidRPr="007B0977">
        <w:rPr>
          <w:rFonts w:eastAsia="Calibri"/>
          <w:sz w:val="28"/>
          <w:szCs w:val="28"/>
          <w:lang w:eastAsia="en-US"/>
        </w:rPr>
        <w:t>печения, необходимыми для функционирования и развития социальной инфр</w:t>
      </w:r>
      <w:r w:rsidRPr="007B0977">
        <w:rPr>
          <w:rFonts w:eastAsia="Calibri"/>
          <w:sz w:val="28"/>
          <w:szCs w:val="28"/>
          <w:lang w:eastAsia="en-US"/>
        </w:rPr>
        <w:t>а</w:t>
      </w:r>
      <w:r w:rsidRPr="007B0977">
        <w:rPr>
          <w:rFonts w:eastAsia="Calibri"/>
          <w:sz w:val="28"/>
          <w:szCs w:val="28"/>
          <w:lang w:eastAsia="en-US"/>
        </w:rPr>
        <w:t>структуры города Перми, являются:</w:t>
      </w:r>
    </w:p>
    <w:p w:rsidR="007B0977" w:rsidRPr="007B0977" w:rsidRDefault="007B0977" w:rsidP="007B0977">
      <w:pPr>
        <w:autoSpaceDE w:val="0"/>
        <w:autoSpaceDN w:val="0"/>
        <w:adjustRightInd w:val="0"/>
        <w:ind w:firstLine="709"/>
        <w:jc w:val="both"/>
        <w:rPr>
          <w:rFonts w:eastAsia="Calibri"/>
          <w:sz w:val="28"/>
          <w:szCs w:val="28"/>
          <w:lang w:eastAsia="en-US"/>
        </w:rPr>
      </w:pPr>
      <w:r w:rsidRPr="007B0977">
        <w:rPr>
          <w:rFonts w:eastAsia="Calibri"/>
          <w:sz w:val="28"/>
          <w:szCs w:val="28"/>
          <w:lang w:eastAsia="en-US"/>
        </w:rPr>
        <w:t>2.1 представление информации о развитии социальной инфраструктуры г</w:t>
      </w:r>
      <w:r w:rsidRPr="007B0977">
        <w:rPr>
          <w:rFonts w:eastAsia="Calibri"/>
          <w:sz w:val="28"/>
          <w:szCs w:val="28"/>
          <w:lang w:eastAsia="en-US"/>
        </w:rPr>
        <w:t>о</w:t>
      </w:r>
      <w:r w:rsidRPr="007B0977">
        <w:rPr>
          <w:rFonts w:eastAsia="Calibri"/>
          <w:sz w:val="28"/>
          <w:szCs w:val="28"/>
          <w:lang w:eastAsia="en-US"/>
        </w:rPr>
        <w:t>рода Перми гражданам, их объединениям и организациям при их обращении и (или) посредством размещения общедоступной информации на официальном сайте муниципального образования город Пермь в информационно-телекоммуникационной сети Интернет;</w:t>
      </w:r>
    </w:p>
    <w:p w:rsidR="007B0977" w:rsidRPr="007B0977" w:rsidRDefault="007B0977" w:rsidP="007B0977">
      <w:pPr>
        <w:widowControl w:val="0"/>
        <w:autoSpaceDE w:val="0"/>
        <w:autoSpaceDN w:val="0"/>
        <w:adjustRightInd w:val="0"/>
        <w:ind w:firstLine="709"/>
        <w:jc w:val="both"/>
        <w:rPr>
          <w:rFonts w:eastAsia="Calibri"/>
          <w:sz w:val="28"/>
          <w:szCs w:val="28"/>
          <w:lang w:eastAsia="en-US"/>
        </w:rPr>
      </w:pPr>
      <w:r w:rsidRPr="007B0977">
        <w:rPr>
          <w:rFonts w:eastAsia="Calibri"/>
          <w:sz w:val="28"/>
          <w:szCs w:val="28"/>
          <w:lang w:eastAsia="en-US"/>
        </w:rPr>
        <w:t>2.2 размещение Программы в Федеральной государственной информацио</w:t>
      </w:r>
      <w:r w:rsidRPr="007B0977">
        <w:rPr>
          <w:rFonts w:eastAsia="Calibri"/>
          <w:sz w:val="28"/>
          <w:szCs w:val="28"/>
          <w:lang w:eastAsia="en-US"/>
        </w:rPr>
        <w:t>н</w:t>
      </w:r>
      <w:r w:rsidRPr="007B0977">
        <w:rPr>
          <w:rFonts w:eastAsia="Calibri"/>
          <w:sz w:val="28"/>
          <w:szCs w:val="28"/>
          <w:lang w:eastAsia="en-US"/>
        </w:rPr>
        <w:t>ной системе территориального планирования.</w:t>
      </w:r>
    </w:p>
    <w:p w:rsidR="007B0977" w:rsidRDefault="007B0977" w:rsidP="007B0977">
      <w:pPr>
        <w:autoSpaceDE w:val="0"/>
        <w:autoSpaceDN w:val="0"/>
        <w:adjustRightInd w:val="0"/>
        <w:spacing w:before="720"/>
        <w:jc w:val="both"/>
        <w:rPr>
          <w:rFonts w:eastAsia="Calibri"/>
          <w:sz w:val="28"/>
          <w:szCs w:val="24"/>
          <w:lang w:eastAsia="en-US"/>
        </w:rPr>
        <w:sectPr w:rsidR="007B0977" w:rsidSect="00A57307">
          <w:pgSz w:w="11906" w:h="16838" w:code="9"/>
          <w:pgMar w:top="1134" w:right="567" w:bottom="1134" w:left="1418" w:header="709" w:footer="709" w:gutter="0"/>
          <w:pgNumType w:start="1"/>
          <w:cols w:space="708"/>
          <w:titlePg/>
          <w:docGrid w:linePitch="360"/>
        </w:sectPr>
      </w:pPr>
    </w:p>
    <w:p w:rsidR="007B0977" w:rsidRPr="007B0977" w:rsidRDefault="007B0977" w:rsidP="006679D3">
      <w:pPr>
        <w:widowControl w:val="0"/>
        <w:autoSpaceDE w:val="0"/>
        <w:autoSpaceDN w:val="0"/>
        <w:adjustRightInd w:val="0"/>
        <w:ind w:left="709" w:firstLine="8930"/>
        <w:outlineLvl w:val="1"/>
        <w:rPr>
          <w:rFonts w:eastAsia="Calibri"/>
          <w:sz w:val="28"/>
          <w:szCs w:val="28"/>
          <w:lang w:eastAsia="en-US"/>
        </w:rPr>
      </w:pPr>
      <w:r w:rsidRPr="007B0977">
        <w:rPr>
          <w:rFonts w:eastAsia="Calibri"/>
          <w:sz w:val="28"/>
          <w:szCs w:val="28"/>
          <w:lang w:eastAsia="en-US"/>
        </w:rPr>
        <w:lastRenderedPageBreak/>
        <w:t>ПРИЛОЖЕНИЕ 1</w:t>
      </w:r>
    </w:p>
    <w:p w:rsidR="007B0977" w:rsidRPr="007B0977" w:rsidRDefault="007B0977" w:rsidP="006679D3">
      <w:pPr>
        <w:widowControl w:val="0"/>
        <w:autoSpaceDE w:val="0"/>
        <w:autoSpaceDN w:val="0"/>
        <w:adjustRightInd w:val="0"/>
        <w:ind w:left="709" w:firstLine="8930"/>
        <w:rPr>
          <w:rFonts w:eastAsia="Calibri"/>
          <w:sz w:val="28"/>
          <w:szCs w:val="28"/>
          <w:lang w:eastAsia="en-US"/>
        </w:rPr>
      </w:pPr>
      <w:r w:rsidRPr="007B0977">
        <w:rPr>
          <w:rFonts w:eastAsia="Calibri"/>
          <w:sz w:val="28"/>
          <w:szCs w:val="28"/>
          <w:lang w:eastAsia="en-US"/>
        </w:rPr>
        <w:t>к Программе комплексного развития</w:t>
      </w:r>
    </w:p>
    <w:p w:rsidR="007B0977" w:rsidRDefault="007B0977" w:rsidP="006679D3">
      <w:pPr>
        <w:widowControl w:val="0"/>
        <w:autoSpaceDE w:val="0"/>
        <w:autoSpaceDN w:val="0"/>
        <w:adjustRightInd w:val="0"/>
        <w:ind w:left="709" w:firstLine="8930"/>
        <w:rPr>
          <w:rFonts w:eastAsia="Calibri"/>
          <w:sz w:val="28"/>
          <w:szCs w:val="28"/>
          <w:lang w:eastAsia="en-US"/>
        </w:rPr>
      </w:pPr>
      <w:r w:rsidRPr="007B0977">
        <w:rPr>
          <w:rFonts w:eastAsia="Calibri"/>
          <w:sz w:val="28"/>
          <w:szCs w:val="28"/>
          <w:lang w:eastAsia="en-US"/>
        </w:rPr>
        <w:t>социальной инфраструктуры города Перми</w:t>
      </w:r>
    </w:p>
    <w:p w:rsidR="00374FD8" w:rsidRPr="007B0977" w:rsidRDefault="00374FD8" w:rsidP="006679D3">
      <w:pPr>
        <w:widowControl w:val="0"/>
        <w:autoSpaceDE w:val="0"/>
        <w:autoSpaceDN w:val="0"/>
        <w:adjustRightInd w:val="0"/>
        <w:ind w:left="709" w:firstLine="8930"/>
        <w:rPr>
          <w:rFonts w:eastAsia="Calibri"/>
          <w:sz w:val="28"/>
          <w:szCs w:val="28"/>
          <w:lang w:eastAsia="en-US"/>
        </w:rPr>
      </w:pPr>
      <w:r>
        <w:rPr>
          <w:rFonts w:eastAsia="Calibri"/>
          <w:sz w:val="28"/>
          <w:szCs w:val="28"/>
          <w:lang w:eastAsia="en-US"/>
        </w:rPr>
        <w:t>на 2023-2034 годы</w:t>
      </w:r>
    </w:p>
    <w:p w:rsidR="007B0977" w:rsidRPr="007B0977" w:rsidRDefault="007B0977" w:rsidP="007B0977">
      <w:pPr>
        <w:widowControl w:val="0"/>
        <w:autoSpaceDE w:val="0"/>
        <w:autoSpaceDN w:val="0"/>
        <w:adjustRightInd w:val="0"/>
        <w:ind w:left="5812" w:firstLine="720"/>
        <w:rPr>
          <w:rFonts w:eastAsia="Calibri"/>
          <w:sz w:val="28"/>
          <w:szCs w:val="28"/>
          <w:lang w:eastAsia="en-US"/>
        </w:rPr>
      </w:pPr>
    </w:p>
    <w:p w:rsidR="00374FD8" w:rsidRDefault="007B0977" w:rsidP="007B0977">
      <w:pPr>
        <w:widowControl w:val="0"/>
        <w:autoSpaceDE w:val="0"/>
        <w:autoSpaceDN w:val="0"/>
        <w:adjustRightInd w:val="0"/>
        <w:ind w:firstLine="720"/>
        <w:jc w:val="center"/>
        <w:rPr>
          <w:rFonts w:eastAsia="Calibri"/>
          <w:b/>
          <w:sz w:val="28"/>
          <w:szCs w:val="28"/>
          <w:lang w:eastAsia="en-US"/>
        </w:rPr>
      </w:pPr>
      <w:bookmarkStart w:id="3" w:name="P715"/>
      <w:bookmarkEnd w:id="3"/>
      <w:r w:rsidRPr="007B0977">
        <w:rPr>
          <w:rFonts w:eastAsia="Calibri"/>
          <w:b/>
          <w:sz w:val="28"/>
          <w:szCs w:val="28"/>
          <w:lang w:eastAsia="en-US"/>
        </w:rPr>
        <w:t xml:space="preserve">Технико-экономические </w:t>
      </w:r>
      <w:hyperlink w:anchor="P1771">
        <w:r w:rsidRPr="007B0977">
          <w:rPr>
            <w:rFonts w:eastAsia="Calibri"/>
            <w:b/>
            <w:sz w:val="28"/>
            <w:szCs w:val="28"/>
            <w:lang w:eastAsia="en-US"/>
          </w:rPr>
          <w:t>параметры</w:t>
        </w:r>
      </w:hyperlink>
      <w:r w:rsidRPr="007B0977">
        <w:rPr>
          <w:rFonts w:eastAsia="Calibri"/>
          <w:b/>
          <w:sz w:val="28"/>
          <w:szCs w:val="28"/>
          <w:lang w:eastAsia="en-US"/>
        </w:rPr>
        <w:t xml:space="preserve"> существующих </w:t>
      </w:r>
    </w:p>
    <w:p w:rsidR="007B0977" w:rsidRPr="007B0977" w:rsidRDefault="007B0977" w:rsidP="00374FD8">
      <w:pPr>
        <w:widowControl w:val="0"/>
        <w:autoSpaceDE w:val="0"/>
        <w:autoSpaceDN w:val="0"/>
        <w:adjustRightInd w:val="0"/>
        <w:ind w:firstLine="720"/>
        <w:jc w:val="center"/>
        <w:rPr>
          <w:rFonts w:eastAsia="Calibri"/>
          <w:b/>
          <w:sz w:val="28"/>
          <w:szCs w:val="28"/>
          <w:lang w:eastAsia="en-US"/>
        </w:rPr>
      </w:pPr>
      <w:r w:rsidRPr="007B0977">
        <w:rPr>
          <w:rFonts w:eastAsia="Calibri"/>
          <w:b/>
          <w:sz w:val="28"/>
          <w:szCs w:val="28"/>
          <w:lang w:eastAsia="en-US"/>
        </w:rPr>
        <w:t>муниципальных объектов системы образования</w:t>
      </w:r>
      <w:r w:rsidR="00374FD8">
        <w:rPr>
          <w:rFonts w:eastAsia="Calibri"/>
          <w:b/>
          <w:sz w:val="28"/>
          <w:szCs w:val="28"/>
          <w:lang w:eastAsia="en-US"/>
        </w:rPr>
        <w:t xml:space="preserve"> </w:t>
      </w:r>
      <w:r w:rsidRPr="007B0977">
        <w:rPr>
          <w:rFonts w:eastAsia="Calibri"/>
          <w:b/>
          <w:sz w:val="28"/>
          <w:szCs w:val="28"/>
          <w:lang w:eastAsia="en-US"/>
        </w:rPr>
        <w:t>города Перми</w:t>
      </w:r>
    </w:p>
    <w:p w:rsidR="007B0977" w:rsidRPr="007B0977" w:rsidRDefault="007B0977" w:rsidP="007B0977">
      <w:pPr>
        <w:widowControl w:val="0"/>
        <w:autoSpaceDE w:val="0"/>
        <w:autoSpaceDN w:val="0"/>
        <w:adjustRightInd w:val="0"/>
        <w:ind w:firstLine="720"/>
        <w:jc w:val="center"/>
        <w:rPr>
          <w:rFonts w:eastAsia="Calibri"/>
          <w:b/>
          <w:sz w:val="28"/>
          <w:szCs w:val="28"/>
          <w:lang w:eastAsia="en-US"/>
        </w:rPr>
      </w:pPr>
    </w:p>
    <w:p w:rsidR="007B0977" w:rsidRPr="007B0977" w:rsidRDefault="007B0977" w:rsidP="007B0977">
      <w:pPr>
        <w:widowControl w:val="0"/>
        <w:autoSpaceDE w:val="0"/>
        <w:autoSpaceDN w:val="0"/>
        <w:adjustRightInd w:val="0"/>
        <w:spacing w:line="24" w:lineRule="auto"/>
        <w:ind w:firstLine="720"/>
        <w:jc w:val="center"/>
        <w:rPr>
          <w:rFonts w:eastAsia="Calibri"/>
          <w:b/>
          <w:sz w:val="28"/>
          <w:szCs w:val="28"/>
          <w:lang w:eastAsia="en-US"/>
        </w:rPr>
      </w:pPr>
    </w:p>
    <w:tbl>
      <w:tblPr>
        <w:tblW w:w="5000" w:type="pct"/>
        <w:tblLook w:val="04A0" w:firstRow="1" w:lastRow="0" w:firstColumn="1" w:lastColumn="0" w:noHBand="0" w:noVBand="1"/>
      </w:tblPr>
      <w:tblGrid>
        <w:gridCol w:w="916"/>
        <w:gridCol w:w="4298"/>
        <w:gridCol w:w="3502"/>
        <w:gridCol w:w="1906"/>
        <w:gridCol w:w="1398"/>
        <w:gridCol w:w="1565"/>
        <w:gridCol w:w="1484"/>
      </w:tblGrid>
      <w:tr w:rsidR="007B0977" w:rsidRPr="007B0977" w:rsidTr="007B0977">
        <w:trPr>
          <w:trHeight w:val="237"/>
          <w:tblHeader/>
        </w:trPr>
        <w:tc>
          <w:tcPr>
            <w:tcW w:w="304" w:type="pct"/>
            <w:tcBorders>
              <w:top w:val="single" w:sz="4" w:space="0" w:color="auto"/>
              <w:left w:val="single" w:sz="4" w:space="0" w:color="auto"/>
              <w:bottom w:val="single" w:sz="4" w:space="0" w:color="auto"/>
              <w:right w:val="single" w:sz="4" w:space="0" w:color="auto"/>
            </w:tcBorders>
            <w:shd w:val="clear" w:color="auto" w:fill="auto"/>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c>
          <w:tcPr>
            <w:tcW w:w="1425" w:type="pct"/>
            <w:tcBorders>
              <w:top w:val="single" w:sz="4" w:space="0" w:color="auto"/>
              <w:left w:val="single" w:sz="4" w:space="0" w:color="auto"/>
              <w:bottom w:val="single" w:sz="4" w:space="0" w:color="auto"/>
              <w:right w:val="single" w:sz="4" w:space="0" w:color="auto"/>
            </w:tcBorders>
            <w:shd w:val="clear" w:color="FFFFFF" w:fill="FFFFFF"/>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Наименование</w:t>
            </w: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образовательной организации</w:t>
            </w:r>
          </w:p>
        </w:tc>
        <w:tc>
          <w:tcPr>
            <w:tcW w:w="1162" w:type="pct"/>
            <w:tcBorders>
              <w:top w:val="single" w:sz="4" w:space="0" w:color="auto"/>
              <w:left w:val="single" w:sz="4" w:space="0" w:color="auto"/>
              <w:bottom w:val="single" w:sz="4" w:space="0" w:color="auto"/>
              <w:right w:val="single" w:sz="4" w:space="0" w:color="auto"/>
            </w:tcBorders>
            <w:shd w:val="clear" w:color="auto" w:fill="auto"/>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Адрес</w:t>
            </w: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Год ввода</w:t>
            </w: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в эксплуат</w:t>
            </w:r>
            <w:r w:rsidRPr="007B0977">
              <w:rPr>
                <w:color w:val="000000"/>
                <w:sz w:val="28"/>
                <w:szCs w:val="28"/>
                <w:lang w:eastAsia="en-US"/>
              </w:rPr>
              <w:t>а</w:t>
            </w:r>
            <w:r w:rsidRPr="007B0977">
              <w:rPr>
                <w:color w:val="000000"/>
                <w:sz w:val="28"/>
                <w:szCs w:val="28"/>
                <w:lang w:eastAsia="en-US"/>
              </w:rPr>
              <w:t>цию</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Площадь здания,</w:t>
            </w: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кв. м</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Площадь земельного участка,</w:t>
            </w: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кв. м</w:t>
            </w:r>
          </w:p>
        </w:tc>
        <w:tc>
          <w:tcPr>
            <w:tcW w:w="492" w:type="pct"/>
            <w:tcBorders>
              <w:top w:val="single" w:sz="4" w:space="0" w:color="auto"/>
              <w:left w:val="single" w:sz="4" w:space="0" w:color="auto"/>
              <w:bottom w:val="single" w:sz="4" w:space="0" w:color="auto"/>
              <w:right w:val="single" w:sz="4" w:space="0" w:color="auto"/>
            </w:tcBorders>
            <w:shd w:val="clear" w:color="auto" w:fill="auto"/>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Проектная мощность, мест</w:t>
            </w:r>
          </w:p>
        </w:tc>
      </w:tr>
    </w:tbl>
    <w:p w:rsidR="007B0977" w:rsidRPr="007B0977" w:rsidRDefault="007B0977" w:rsidP="007B0977">
      <w:pPr>
        <w:autoSpaceDE w:val="0"/>
        <w:autoSpaceDN w:val="0"/>
        <w:adjustRightInd w:val="0"/>
        <w:ind w:firstLine="540"/>
        <w:jc w:val="both"/>
        <w:rPr>
          <w:rFonts w:eastAsia="Calibri"/>
          <w:sz w:val="2"/>
          <w:szCs w:val="2"/>
          <w:lang w:eastAsia="en-US"/>
        </w:rPr>
      </w:pPr>
    </w:p>
    <w:tbl>
      <w:tblPr>
        <w:tblW w:w="5000" w:type="pct"/>
        <w:tblLook w:val="04A0" w:firstRow="1" w:lastRow="0" w:firstColumn="1" w:lastColumn="0" w:noHBand="0" w:noVBand="1"/>
      </w:tblPr>
      <w:tblGrid>
        <w:gridCol w:w="916"/>
        <w:gridCol w:w="4295"/>
        <w:gridCol w:w="3502"/>
        <w:gridCol w:w="1905"/>
        <w:gridCol w:w="1398"/>
        <w:gridCol w:w="1564"/>
        <w:gridCol w:w="1489"/>
      </w:tblGrid>
      <w:tr w:rsidR="007B0977" w:rsidRPr="007B0977" w:rsidTr="007B0977">
        <w:trPr>
          <w:tblHeader/>
        </w:trPr>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w:t>
            </w:r>
          </w:p>
        </w:tc>
        <w:tc>
          <w:tcPr>
            <w:tcW w:w="1425" w:type="pct"/>
            <w:tcBorders>
              <w:top w:val="single" w:sz="4" w:space="0" w:color="auto"/>
              <w:left w:val="single" w:sz="4" w:space="0" w:color="auto"/>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w:t>
            </w:r>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w:t>
            </w:r>
          </w:p>
        </w:tc>
        <w:tc>
          <w:tcPr>
            <w:tcW w:w="46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w:t>
            </w:r>
          </w:p>
        </w:tc>
        <w:tc>
          <w:tcPr>
            <w:tcW w:w="519"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w:t>
            </w:r>
          </w:p>
        </w:tc>
        <w:tc>
          <w:tcPr>
            <w:tcW w:w="492"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w:t>
            </w:r>
          </w:p>
        </w:tc>
      </w:tr>
      <w:tr w:rsidR="007B0977" w:rsidRPr="007B0977" w:rsidTr="007B0977">
        <w:tc>
          <w:tcPr>
            <w:tcW w:w="304" w:type="pc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w:t>
            </w:r>
          </w:p>
        </w:tc>
        <w:tc>
          <w:tcPr>
            <w:tcW w:w="4696" w:type="pct"/>
            <w:gridSpan w:val="6"/>
            <w:tcBorders>
              <w:top w:val="nil"/>
              <w:left w:val="single" w:sz="4" w:space="0" w:color="auto"/>
              <w:bottom w:val="single" w:sz="4" w:space="0" w:color="auto"/>
              <w:right w:val="single" w:sz="4" w:space="0" w:color="auto"/>
            </w:tcBorders>
            <w:shd w:val="clear" w:color="auto" w:fill="auto"/>
          </w:tcPr>
          <w:p w:rsidR="007B0977" w:rsidRPr="007B0977" w:rsidRDefault="007B0977" w:rsidP="007B0977">
            <w:pPr>
              <w:autoSpaceDE w:val="0"/>
              <w:autoSpaceDN w:val="0"/>
              <w:adjustRightInd w:val="0"/>
              <w:jc w:val="both"/>
              <w:rPr>
                <w:color w:val="000000"/>
                <w:sz w:val="28"/>
                <w:szCs w:val="28"/>
                <w:lang w:eastAsia="en-US"/>
              </w:rPr>
            </w:pPr>
            <w:r w:rsidRPr="007B0977">
              <w:rPr>
                <w:color w:val="000000"/>
                <w:sz w:val="28"/>
                <w:szCs w:val="28"/>
                <w:lang w:eastAsia="en-US"/>
              </w:rPr>
              <w:t>Дошкольные образовательные организации</w:t>
            </w:r>
          </w:p>
        </w:tc>
      </w:tr>
      <w:tr w:rsidR="007B0977" w:rsidRPr="007B0977" w:rsidTr="007B0977">
        <w:tc>
          <w:tcPr>
            <w:tcW w:w="304" w:type="pc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w:t>
            </w:r>
          </w:p>
        </w:tc>
        <w:tc>
          <w:tcPr>
            <w:tcW w:w="4696" w:type="pct"/>
            <w:gridSpan w:val="6"/>
            <w:tcBorders>
              <w:top w:val="nil"/>
              <w:left w:val="single" w:sz="4" w:space="0" w:color="auto"/>
              <w:bottom w:val="single" w:sz="4" w:space="0" w:color="auto"/>
              <w:right w:val="single" w:sz="4" w:space="0" w:color="auto"/>
            </w:tcBorders>
            <w:shd w:val="clear" w:color="auto" w:fill="auto"/>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Дзержинский район города Перми</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1.1.1</w:t>
            </w:r>
          </w:p>
        </w:tc>
        <w:tc>
          <w:tcPr>
            <w:tcW w:w="1425" w:type="pct"/>
            <w:vMerge w:val="restart"/>
            <w:tcBorders>
              <w:top w:val="nil"/>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МАДОУ</w:t>
            </w:r>
            <w:r w:rsidRPr="007B0977">
              <w:rPr>
                <w:rFonts w:eastAsia="Calibri"/>
                <w:color w:val="000000"/>
                <w:sz w:val="28"/>
                <w:szCs w:val="28"/>
                <w:vertAlign w:val="superscript"/>
                <w:lang w:eastAsia="en-US"/>
              </w:rPr>
              <w:footnoteReference w:id="1"/>
            </w:r>
            <w:r w:rsidRPr="007B0977">
              <w:rPr>
                <w:color w:val="000000"/>
                <w:sz w:val="28"/>
                <w:szCs w:val="28"/>
                <w:lang w:eastAsia="en-US"/>
              </w:rPr>
              <w:t xml:space="preserve"> «Детский сад «ЛЕГОПОЛИС» 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Заречная, 131</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1965</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961,7</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6701,0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147</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Белоевская, 49</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1966</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1092,7</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6575,2</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177</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Хабаровская, 68</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2014</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3880,0</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8808,0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204</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rFonts w:eastAsia="Calibri"/>
                <w:sz w:val="28"/>
                <w:szCs w:val="24"/>
                <w:lang w:eastAsia="en-US"/>
              </w:rPr>
            </w:pPr>
            <w:r w:rsidRPr="007B0977">
              <w:rPr>
                <w:color w:val="000000"/>
                <w:sz w:val="28"/>
                <w:szCs w:val="28"/>
                <w:lang w:eastAsia="en-US"/>
              </w:rPr>
              <w:t>1.1.2</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МАДОУ «Детский сад «Лидер»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Василия Каменского, 8</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1983</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2150,8</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9541,0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300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Василия Каменского, 14</w:t>
            </w:r>
          </w:p>
        </w:tc>
        <w:tc>
          <w:tcPr>
            <w:tcW w:w="632" w:type="pct"/>
            <w:tcBorders>
              <w:top w:val="nil"/>
              <w:left w:val="nil"/>
              <w:bottom w:val="single" w:sz="4" w:space="0" w:color="auto"/>
              <w:right w:val="single" w:sz="4" w:space="0" w:color="auto"/>
            </w:tcBorders>
            <w:shd w:val="clear" w:color="auto" w:fill="auto"/>
            <w:hideMark/>
          </w:tcPr>
          <w:p w:rsidR="00173E2F" w:rsidRDefault="00173E2F"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1984</w:t>
            </w:r>
          </w:p>
        </w:tc>
        <w:tc>
          <w:tcPr>
            <w:tcW w:w="464" w:type="pct"/>
            <w:tcBorders>
              <w:top w:val="nil"/>
              <w:left w:val="nil"/>
              <w:bottom w:val="single" w:sz="4" w:space="0" w:color="auto"/>
              <w:right w:val="single" w:sz="4" w:space="0" w:color="auto"/>
            </w:tcBorders>
            <w:shd w:val="clear" w:color="auto" w:fill="auto"/>
            <w:hideMark/>
          </w:tcPr>
          <w:p w:rsidR="00173E2F" w:rsidRDefault="00173E2F"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2224,4</w:t>
            </w:r>
          </w:p>
        </w:tc>
        <w:tc>
          <w:tcPr>
            <w:tcW w:w="519" w:type="pct"/>
            <w:tcBorders>
              <w:top w:val="nil"/>
              <w:left w:val="nil"/>
              <w:bottom w:val="single" w:sz="4" w:space="0" w:color="auto"/>
              <w:right w:val="single" w:sz="4" w:space="0" w:color="auto"/>
            </w:tcBorders>
            <w:shd w:val="clear" w:color="auto" w:fill="auto"/>
            <w:hideMark/>
          </w:tcPr>
          <w:p w:rsidR="00173E2F" w:rsidRDefault="00173E2F"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8835,0</w:t>
            </w:r>
          </w:p>
        </w:tc>
        <w:tc>
          <w:tcPr>
            <w:tcW w:w="492" w:type="pct"/>
            <w:tcBorders>
              <w:top w:val="nil"/>
              <w:left w:val="nil"/>
              <w:bottom w:val="single" w:sz="4" w:space="0" w:color="auto"/>
              <w:right w:val="single" w:sz="4" w:space="0" w:color="auto"/>
            </w:tcBorders>
            <w:shd w:val="clear" w:color="auto" w:fill="auto"/>
            <w:hideMark/>
          </w:tcPr>
          <w:p w:rsidR="00173E2F" w:rsidRDefault="00173E2F"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330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Татьяны Барамзиной, 52</w:t>
            </w:r>
          </w:p>
        </w:tc>
        <w:tc>
          <w:tcPr>
            <w:tcW w:w="632" w:type="pct"/>
            <w:tcBorders>
              <w:top w:val="nil"/>
              <w:left w:val="nil"/>
              <w:bottom w:val="single" w:sz="4" w:space="0" w:color="auto"/>
              <w:right w:val="single" w:sz="4" w:space="0" w:color="auto"/>
            </w:tcBorders>
            <w:shd w:val="clear" w:color="auto" w:fill="auto"/>
            <w:hideMark/>
          </w:tcPr>
          <w:p w:rsidR="00173E2F" w:rsidRDefault="00173E2F"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1963</w:t>
            </w:r>
          </w:p>
        </w:tc>
        <w:tc>
          <w:tcPr>
            <w:tcW w:w="464" w:type="pct"/>
            <w:tcBorders>
              <w:top w:val="nil"/>
              <w:left w:val="nil"/>
              <w:bottom w:val="single" w:sz="4" w:space="0" w:color="auto"/>
              <w:right w:val="single" w:sz="4" w:space="0" w:color="auto"/>
            </w:tcBorders>
            <w:shd w:val="clear" w:color="FFFFFF" w:fill="FFFFFF"/>
            <w:hideMark/>
          </w:tcPr>
          <w:p w:rsidR="00173E2F" w:rsidRDefault="00173E2F"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1129,5</w:t>
            </w:r>
          </w:p>
        </w:tc>
        <w:tc>
          <w:tcPr>
            <w:tcW w:w="519" w:type="pct"/>
            <w:tcBorders>
              <w:top w:val="nil"/>
              <w:left w:val="nil"/>
              <w:bottom w:val="single" w:sz="4" w:space="0" w:color="auto"/>
              <w:right w:val="single" w:sz="4" w:space="0" w:color="auto"/>
            </w:tcBorders>
            <w:shd w:val="clear" w:color="FFFFFF" w:fill="FFFFFF"/>
            <w:hideMark/>
          </w:tcPr>
          <w:p w:rsidR="00173E2F" w:rsidRDefault="00173E2F"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4279,0</w:t>
            </w:r>
          </w:p>
        </w:tc>
        <w:tc>
          <w:tcPr>
            <w:tcW w:w="492" w:type="pct"/>
            <w:tcBorders>
              <w:top w:val="nil"/>
              <w:left w:val="nil"/>
              <w:bottom w:val="single" w:sz="4" w:space="0" w:color="auto"/>
              <w:right w:val="single" w:sz="4" w:space="0" w:color="auto"/>
            </w:tcBorders>
            <w:shd w:val="clear" w:color="auto" w:fill="auto"/>
            <w:hideMark/>
          </w:tcPr>
          <w:p w:rsidR="00173E2F" w:rsidRDefault="00173E2F"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Гатчинская, 11</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1961</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1162,4</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4948,0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110</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rFonts w:eastAsia="Calibri"/>
                <w:sz w:val="28"/>
                <w:szCs w:val="24"/>
                <w:lang w:eastAsia="en-US"/>
              </w:rPr>
            </w:pPr>
            <w:r w:rsidRPr="007B0977">
              <w:rPr>
                <w:color w:val="000000"/>
                <w:sz w:val="28"/>
                <w:szCs w:val="28"/>
                <w:lang w:eastAsia="en-US"/>
              </w:rPr>
              <w:t>1.1.3</w:t>
            </w:r>
          </w:p>
        </w:tc>
        <w:tc>
          <w:tcPr>
            <w:tcW w:w="1425" w:type="pct"/>
            <w:vMerge w:val="restar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МАДОУ «Детский сад № 103» г. Перми</w:t>
            </w:r>
          </w:p>
        </w:tc>
        <w:tc>
          <w:tcPr>
            <w:tcW w:w="1162" w:type="pct"/>
            <w:tcBorders>
              <w:top w:val="nil"/>
              <w:left w:val="nil"/>
              <w:bottom w:val="single" w:sz="4" w:space="0" w:color="auto"/>
              <w:right w:val="single" w:sz="4" w:space="0" w:color="auto"/>
            </w:tcBorders>
            <w:shd w:val="clear" w:color="auto" w:fill="auto"/>
            <w:vAlign w:val="center"/>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Голева, 4</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1977</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1961,8</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10643,0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379</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Крисанова, 39а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1966</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890,2</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4100,0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157</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Крисанова, 57а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1960</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796,0</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3734,91</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133</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rFonts w:eastAsia="Calibri"/>
                <w:sz w:val="28"/>
                <w:szCs w:val="24"/>
                <w:lang w:eastAsia="en-US"/>
              </w:rPr>
            </w:pPr>
            <w:r w:rsidRPr="007B0977">
              <w:rPr>
                <w:color w:val="000000"/>
                <w:sz w:val="28"/>
                <w:szCs w:val="28"/>
                <w:lang w:eastAsia="en-US"/>
              </w:rPr>
              <w:t>1.1.4</w:t>
            </w:r>
          </w:p>
        </w:tc>
        <w:tc>
          <w:tcPr>
            <w:tcW w:w="1425" w:type="pct"/>
            <w:vMerge w:val="restar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МАДОУ «Детский сад № 120»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Строителей, 14</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1989</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3207,0</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9966,0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342</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Маяковского, 35</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1975</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1101,1</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5109,76</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146</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Маяковского, 46б</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1963</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683,8</w:t>
            </w:r>
          </w:p>
        </w:tc>
        <w:tc>
          <w:tcPr>
            <w:tcW w:w="519"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2715,0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101</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1.1.5</w:t>
            </w:r>
          </w:p>
        </w:tc>
        <w:tc>
          <w:tcPr>
            <w:tcW w:w="1425" w:type="pct"/>
            <w:vMerge w:val="restart"/>
            <w:tcBorders>
              <w:top w:val="single" w:sz="4" w:space="0" w:color="auto"/>
              <w:left w:val="nil"/>
              <w:right w:val="single" w:sz="4" w:space="0" w:color="auto"/>
            </w:tcBorders>
            <w:shd w:val="clear" w:color="FFFFFF"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МАДОУ «Уральские Самоцветы» 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Подлесная, 9б</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1988</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2135,5</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8934,0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352</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Желябова, 16б</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2021</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4530,9</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10522,0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510</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1.1.6</w:t>
            </w:r>
          </w:p>
        </w:tc>
        <w:tc>
          <w:tcPr>
            <w:tcW w:w="1425" w:type="pct"/>
            <w:vMerge w:val="restart"/>
            <w:tcBorders>
              <w:top w:val="nil"/>
              <w:left w:val="nil"/>
              <w:right w:val="single" w:sz="4" w:space="0" w:color="auto"/>
            </w:tcBorders>
            <w:shd w:val="clear" w:color="FFFFFF"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МАДОУ «Талантика» 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Мильчакова, 26</w:t>
            </w:r>
          </w:p>
        </w:tc>
        <w:tc>
          <w:tcPr>
            <w:tcW w:w="632" w:type="pct"/>
            <w:tcBorders>
              <w:top w:val="nil"/>
              <w:left w:val="nil"/>
              <w:bottom w:val="single" w:sz="4" w:space="0" w:color="auto"/>
              <w:right w:val="single" w:sz="4" w:space="0" w:color="auto"/>
            </w:tcBorders>
            <w:shd w:val="clear" w:color="FEFEFE" w:fill="FEFEFE"/>
            <w:noWrap/>
            <w:hideMark/>
          </w:tcPr>
          <w:p w:rsidR="007B0977" w:rsidRPr="007B0977" w:rsidRDefault="007B0977" w:rsidP="007B0977">
            <w:pPr>
              <w:autoSpaceDE w:val="0"/>
              <w:autoSpaceDN w:val="0"/>
              <w:adjustRightInd w:val="0"/>
              <w:jc w:val="center"/>
              <w:rPr>
                <w:sz w:val="28"/>
                <w:szCs w:val="28"/>
                <w:lang w:eastAsia="en-US"/>
              </w:rPr>
            </w:pPr>
            <w:r w:rsidRPr="007B0977">
              <w:rPr>
                <w:sz w:val="28"/>
                <w:szCs w:val="28"/>
                <w:lang w:eastAsia="en-US"/>
              </w:rPr>
              <w:t>1977</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2266,5</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10948,0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371</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FFFFFF" w:fill="FFFFFF"/>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Овчинникова, 2</w:t>
            </w:r>
          </w:p>
        </w:tc>
        <w:tc>
          <w:tcPr>
            <w:tcW w:w="632" w:type="pct"/>
            <w:tcBorders>
              <w:top w:val="nil"/>
              <w:left w:val="nil"/>
              <w:bottom w:val="single" w:sz="4" w:space="0" w:color="auto"/>
              <w:right w:val="single" w:sz="4" w:space="0" w:color="auto"/>
            </w:tcBorders>
            <w:shd w:val="clear" w:color="FEFEFE" w:fill="FEFEFE"/>
            <w:noWrap/>
            <w:hideMark/>
          </w:tcPr>
          <w:p w:rsidR="007B0977" w:rsidRPr="007B0977" w:rsidRDefault="007B0977" w:rsidP="007B0977">
            <w:pPr>
              <w:autoSpaceDE w:val="0"/>
              <w:autoSpaceDN w:val="0"/>
              <w:adjustRightInd w:val="0"/>
              <w:jc w:val="center"/>
              <w:rPr>
                <w:sz w:val="28"/>
                <w:szCs w:val="28"/>
                <w:lang w:eastAsia="en-US"/>
              </w:rPr>
            </w:pPr>
            <w:r w:rsidRPr="007B0977">
              <w:rPr>
                <w:sz w:val="28"/>
                <w:szCs w:val="28"/>
                <w:lang w:eastAsia="en-US"/>
              </w:rPr>
              <w:t>1951</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667,0</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4611,0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66</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Плеханова, 63</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sz w:val="28"/>
                <w:szCs w:val="28"/>
                <w:lang w:eastAsia="en-US"/>
              </w:rPr>
            </w:pPr>
            <w:r w:rsidRPr="007B0977">
              <w:rPr>
                <w:sz w:val="28"/>
                <w:szCs w:val="28"/>
                <w:lang w:eastAsia="en-US"/>
              </w:rPr>
              <w:t>2021</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4798,2</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6699,0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201</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1.1.7</w:t>
            </w:r>
          </w:p>
        </w:tc>
        <w:tc>
          <w:tcPr>
            <w:tcW w:w="1425" w:type="pct"/>
            <w:vMerge w:val="restart"/>
            <w:tcBorders>
              <w:top w:val="nil"/>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МАДОУ «Центр развития ребе</w:t>
            </w:r>
            <w:r w:rsidRPr="007B0977">
              <w:rPr>
                <w:color w:val="000000"/>
                <w:sz w:val="28"/>
                <w:szCs w:val="28"/>
                <w:lang w:eastAsia="en-US"/>
              </w:rPr>
              <w:t>н</w:t>
            </w:r>
            <w:r w:rsidRPr="007B0977">
              <w:rPr>
                <w:color w:val="000000"/>
                <w:sz w:val="28"/>
                <w:szCs w:val="28"/>
                <w:lang w:eastAsia="en-US"/>
              </w:rPr>
              <w:t>ка – детский сад № 268» 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Петропавловская, 80</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1964</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1127,6</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4335,0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171</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Толмачева, 2</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1938</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921,1</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5287,2</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106</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пр. Якуба Коласа, 12</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1966</w:t>
            </w:r>
          </w:p>
        </w:tc>
        <w:tc>
          <w:tcPr>
            <w:tcW w:w="464"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1076,4</w:t>
            </w:r>
          </w:p>
        </w:tc>
        <w:tc>
          <w:tcPr>
            <w:tcW w:w="519"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5596,0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138</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Петропавловская, 109а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1959</w:t>
            </w:r>
          </w:p>
        </w:tc>
        <w:tc>
          <w:tcPr>
            <w:tcW w:w="464"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720,7</w:t>
            </w:r>
          </w:p>
        </w:tc>
        <w:tc>
          <w:tcPr>
            <w:tcW w:w="519"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2854,1</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123</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Решетникова, 30</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1965</w:t>
            </w:r>
          </w:p>
        </w:tc>
        <w:tc>
          <w:tcPr>
            <w:tcW w:w="464"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1083,0</w:t>
            </w:r>
          </w:p>
        </w:tc>
        <w:tc>
          <w:tcPr>
            <w:tcW w:w="519"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5888,7</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149</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1.1.8</w:t>
            </w:r>
          </w:p>
        </w:tc>
        <w:tc>
          <w:tcPr>
            <w:tcW w:w="1425" w:type="pct"/>
            <w:vMerge w:val="restart"/>
            <w:tcBorders>
              <w:top w:val="nil"/>
              <w:left w:val="nil"/>
              <w:right w:val="single" w:sz="4" w:space="0" w:color="auto"/>
            </w:tcBorders>
            <w:shd w:val="clear" w:color="FFFFFF"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МАДОУ «Детский сад № 370»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пр. Парковый, 26</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1979</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2304,2</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9220,0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Подлесная, 21</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1982</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2178,5</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9231,0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280</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1.1.9</w:t>
            </w:r>
          </w:p>
        </w:tc>
        <w:tc>
          <w:tcPr>
            <w:tcW w:w="1425" w:type="pct"/>
            <w:vMerge w:val="restart"/>
            <w:tcBorders>
              <w:top w:val="nil"/>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МАДОУ «Детский сад № 407»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Докучаева, 28а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1987</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2247,0</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12488,9</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ул. Докучаева, 28а </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2014</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2634,5</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10855,9</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Костычева, 34</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1969</w:t>
            </w:r>
          </w:p>
        </w:tc>
        <w:tc>
          <w:tcPr>
            <w:tcW w:w="464"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1069,5</w:t>
            </w:r>
          </w:p>
        </w:tc>
        <w:tc>
          <w:tcPr>
            <w:tcW w:w="519"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6002,0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Костычева, 24</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1969</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1990,0</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9609,7</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280</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1.1.10</w:t>
            </w:r>
          </w:p>
        </w:tc>
        <w:tc>
          <w:tcPr>
            <w:tcW w:w="1425" w:type="pct"/>
            <w:vMerge w:val="restart"/>
            <w:tcBorders>
              <w:top w:val="nil"/>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МАДОУ «Конструктор успеха»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Машинистов, 43а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2017</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5252,0</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11746,0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360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vAlign w:val="center"/>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Машинистов, 51</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1954</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569,7</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2748,5</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72</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vAlign w:val="center"/>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Машинистов, 46</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1954</w:t>
            </w:r>
          </w:p>
        </w:tc>
        <w:tc>
          <w:tcPr>
            <w:tcW w:w="464"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473,9</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3149,0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72</w:t>
            </w:r>
          </w:p>
        </w:tc>
      </w:tr>
      <w:tr w:rsidR="007B0977" w:rsidRPr="007B0977" w:rsidTr="007B0977">
        <w:tc>
          <w:tcPr>
            <w:tcW w:w="304" w:type="pct"/>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w:t>
            </w:r>
          </w:p>
        </w:tc>
        <w:tc>
          <w:tcPr>
            <w:tcW w:w="4696" w:type="pct"/>
            <w:gridSpan w:val="6"/>
            <w:tcBorders>
              <w:top w:val="nil"/>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both"/>
              <w:rPr>
                <w:color w:val="000000"/>
                <w:sz w:val="28"/>
                <w:szCs w:val="28"/>
                <w:lang w:eastAsia="en-US"/>
              </w:rPr>
            </w:pPr>
            <w:r w:rsidRPr="007B0977">
              <w:rPr>
                <w:color w:val="000000"/>
                <w:sz w:val="28"/>
                <w:szCs w:val="28"/>
                <w:lang w:eastAsia="en-US"/>
              </w:rPr>
              <w:t>Индустриальный район города Перми</w:t>
            </w:r>
          </w:p>
        </w:tc>
      </w:tr>
      <w:tr w:rsidR="007B0977" w:rsidRPr="007B0977" w:rsidTr="007B0977">
        <w:tc>
          <w:tcPr>
            <w:tcW w:w="304" w:type="pct"/>
            <w:vMerge w:val="restart"/>
            <w:tcBorders>
              <w:top w:val="nil"/>
              <w:left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1.2.1</w:t>
            </w:r>
          </w:p>
        </w:tc>
        <w:tc>
          <w:tcPr>
            <w:tcW w:w="1425" w:type="pct"/>
            <w:vMerge w:val="restart"/>
            <w:tcBorders>
              <w:top w:val="nil"/>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МАДОУ «Детский сад открытий и изобретений Эврика» 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Нефтяников, 22а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2013</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5846,3</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10510,0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260</w:t>
            </w:r>
          </w:p>
        </w:tc>
      </w:tr>
      <w:tr w:rsidR="007B0977" w:rsidRPr="007B0977" w:rsidTr="007B0977">
        <w:tc>
          <w:tcPr>
            <w:tcW w:w="304" w:type="pct"/>
            <w:vMerge/>
            <w:tcBorders>
              <w:left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vAlign w:val="center"/>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пр. Декабристов, 33а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1992</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2558,2</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9100,0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260</w:t>
            </w:r>
          </w:p>
        </w:tc>
      </w:tr>
      <w:tr w:rsidR="007B0977" w:rsidRPr="007B0977" w:rsidTr="007B0977">
        <w:tc>
          <w:tcPr>
            <w:tcW w:w="304" w:type="pct"/>
            <w:vMerge/>
            <w:tcBorders>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vAlign w:val="center"/>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Теплогорская, 24</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2022</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365,1</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0,0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33</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1.2.2</w:t>
            </w:r>
          </w:p>
        </w:tc>
        <w:tc>
          <w:tcPr>
            <w:tcW w:w="1425" w:type="pct"/>
            <w:vMerge w:val="restart"/>
            <w:tcBorders>
              <w:top w:val="single" w:sz="4" w:space="0" w:color="auto"/>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МАДОУ «Детский сад № 23»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lastRenderedPageBreak/>
              <w:t>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lastRenderedPageBreak/>
              <w:t>ул. Стахановская, 9</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1974</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2019,0</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9737,4</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280</w:t>
            </w:r>
          </w:p>
        </w:tc>
      </w:tr>
      <w:tr w:rsidR="007B0977" w:rsidRPr="007B0977" w:rsidTr="007B0977">
        <w:tc>
          <w:tcPr>
            <w:tcW w:w="304" w:type="pct"/>
            <w:vMerge/>
            <w:tcBorders>
              <w:top w:val="single" w:sz="4" w:space="0" w:color="auto"/>
              <w:left w:val="single" w:sz="4" w:space="0" w:color="auto"/>
              <w:bottom w:val="single" w:sz="4" w:space="0" w:color="000000"/>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right w:val="single" w:sz="4" w:space="0" w:color="auto"/>
            </w:tcBorders>
            <w:shd w:val="clear" w:color="FFFFFF" w:fill="FFFFFF"/>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Самолетная, 28</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1980</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1234,1</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5617,0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140</w:t>
            </w:r>
          </w:p>
        </w:tc>
      </w:tr>
      <w:tr w:rsidR="007B0977" w:rsidRPr="007B0977" w:rsidTr="007B0977">
        <w:tc>
          <w:tcPr>
            <w:tcW w:w="304" w:type="pct"/>
            <w:vMerge/>
            <w:tcBorders>
              <w:top w:val="nil"/>
              <w:left w:val="single" w:sz="4" w:space="0" w:color="auto"/>
              <w:bottom w:val="single" w:sz="4" w:space="0" w:color="000000"/>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Мира, 7а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1986</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1525,3</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5971,0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140</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1.2.3</w:t>
            </w:r>
          </w:p>
        </w:tc>
        <w:tc>
          <w:tcPr>
            <w:tcW w:w="1425" w:type="pct"/>
            <w:vMerge w:val="restart"/>
            <w:tcBorders>
              <w:top w:val="nil"/>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МАДОУ «Центр развития ребе</w:t>
            </w:r>
            <w:r w:rsidRPr="007B0977">
              <w:rPr>
                <w:color w:val="000000"/>
                <w:sz w:val="28"/>
                <w:szCs w:val="28"/>
                <w:lang w:eastAsia="en-US"/>
              </w:rPr>
              <w:t>н</w:t>
            </w:r>
            <w:r w:rsidRPr="007B0977">
              <w:rPr>
                <w:color w:val="000000"/>
                <w:sz w:val="28"/>
                <w:szCs w:val="28"/>
                <w:lang w:eastAsia="en-US"/>
              </w:rPr>
              <w:t>ка – детский сад № 35» 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Геологов, 7</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1976</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2081,1</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9209,9</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vAlign w:val="center"/>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Мира, 105</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1962</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1149,1</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5316,0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vAlign w:val="center"/>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Архитектора Свиязева, 36</w:t>
            </w:r>
          </w:p>
        </w:tc>
        <w:tc>
          <w:tcPr>
            <w:tcW w:w="632" w:type="pct"/>
            <w:tcBorders>
              <w:top w:val="nil"/>
              <w:left w:val="nil"/>
              <w:bottom w:val="single" w:sz="4" w:space="0" w:color="auto"/>
              <w:right w:val="single" w:sz="4" w:space="0" w:color="auto"/>
            </w:tcBorders>
            <w:shd w:val="clear" w:color="auto" w:fill="auto"/>
            <w:hideMark/>
          </w:tcPr>
          <w:p w:rsidR="00173E2F" w:rsidRDefault="00173E2F"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1984</w:t>
            </w:r>
          </w:p>
        </w:tc>
        <w:tc>
          <w:tcPr>
            <w:tcW w:w="464" w:type="pct"/>
            <w:tcBorders>
              <w:top w:val="nil"/>
              <w:left w:val="nil"/>
              <w:bottom w:val="single" w:sz="4" w:space="0" w:color="auto"/>
              <w:right w:val="single" w:sz="4" w:space="0" w:color="auto"/>
            </w:tcBorders>
            <w:shd w:val="clear" w:color="auto" w:fill="auto"/>
            <w:hideMark/>
          </w:tcPr>
          <w:p w:rsidR="00173E2F" w:rsidRDefault="00173E2F"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2160,2</w:t>
            </w:r>
          </w:p>
        </w:tc>
        <w:tc>
          <w:tcPr>
            <w:tcW w:w="519" w:type="pct"/>
            <w:tcBorders>
              <w:top w:val="nil"/>
              <w:left w:val="nil"/>
              <w:bottom w:val="single" w:sz="4" w:space="0" w:color="auto"/>
              <w:right w:val="single" w:sz="4" w:space="0" w:color="auto"/>
            </w:tcBorders>
            <w:shd w:val="clear" w:color="auto" w:fill="auto"/>
            <w:hideMark/>
          </w:tcPr>
          <w:p w:rsidR="00173E2F" w:rsidRDefault="00173E2F"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10513,0</w:t>
            </w:r>
          </w:p>
        </w:tc>
        <w:tc>
          <w:tcPr>
            <w:tcW w:w="492" w:type="pct"/>
            <w:tcBorders>
              <w:top w:val="nil"/>
              <w:left w:val="nil"/>
              <w:bottom w:val="single" w:sz="4" w:space="0" w:color="auto"/>
              <w:right w:val="single" w:sz="4" w:space="0" w:color="auto"/>
            </w:tcBorders>
            <w:shd w:val="clear" w:color="auto" w:fill="auto"/>
            <w:hideMark/>
          </w:tcPr>
          <w:p w:rsidR="00173E2F" w:rsidRDefault="00173E2F"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vAlign w:val="center"/>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Композитора Глинки, 11а</w:t>
            </w:r>
          </w:p>
        </w:tc>
        <w:tc>
          <w:tcPr>
            <w:tcW w:w="632" w:type="pct"/>
            <w:tcBorders>
              <w:top w:val="nil"/>
              <w:left w:val="nil"/>
              <w:bottom w:val="single" w:sz="4" w:space="0" w:color="auto"/>
              <w:right w:val="single" w:sz="4" w:space="0" w:color="auto"/>
            </w:tcBorders>
            <w:shd w:val="clear" w:color="auto" w:fill="auto"/>
            <w:hideMark/>
          </w:tcPr>
          <w:p w:rsidR="00173E2F" w:rsidRDefault="00173E2F"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1985</w:t>
            </w:r>
          </w:p>
        </w:tc>
        <w:tc>
          <w:tcPr>
            <w:tcW w:w="464" w:type="pct"/>
            <w:tcBorders>
              <w:top w:val="nil"/>
              <w:left w:val="nil"/>
              <w:bottom w:val="single" w:sz="4" w:space="0" w:color="auto"/>
              <w:right w:val="single" w:sz="4" w:space="0" w:color="auto"/>
            </w:tcBorders>
            <w:shd w:val="clear" w:color="auto" w:fill="auto"/>
            <w:hideMark/>
          </w:tcPr>
          <w:p w:rsidR="00173E2F" w:rsidRDefault="00173E2F"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1201,0</w:t>
            </w:r>
          </w:p>
        </w:tc>
        <w:tc>
          <w:tcPr>
            <w:tcW w:w="519" w:type="pct"/>
            <w:tcBorders>
              <w:top w:val="nil"/>
              <w:left w:val="nil"/>
              <w:bottom w:val="single" w:sz="4" w:space="0" w:color="auto"/>
              <w:right w:val="single" w:sz="4" w:space="0" w:color="auto"/>
            </w:tcBorders>
            <w:shd w:val="clear" w:color="auto" w:fill="auto"/>
            <w:hideMark/>
          </w:tcPr>
          <w:p w:rsidR="00173E2F" w:rsidRDefault="00173E2F"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5213,0</w:t>
            </w:r>
          </w:p>
        </w:tc>
        <w:tc>
          <w:tcPr>
            <w:tcW w:w="492" w:type="pct"/>
            <w:tcBorders>
              <w:top w:val="nil"/>
              <w:left w:val="nil"/>
              <w:bottom w:val="single" w:sz="4" w:space="0" w:color="auto"/>
              <w:right w:val="single" w:sz="4" w:space="0" w:color="auto"/>
            </w:tcBorders>
            <w:shd w:val="clear" w:color="auto" w:fill="auto"/>
            <w:hideMark/>
          </w:tcPr>
          <w:p w:rsidR="00173E2F" w:rsidRDefault="00173E2F"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140</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1.2.4</w:t>
            </w:r>
          </w:p>
        </w:tc>
        <w:tc>
          <w:tcPr>
            <w:tcW w:w="1425" w:type="pct"/>
            <w:vMerge w:val="restart"/>
            <w:tcBorders>
              <w:top w:val="nil"/>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МАДОУ «Центр развития ребе</w:t>
            </w:r>
            <w:r w:rsidRPr="007B0977">
              <w:rPr>
                <w:color w:val="000000"/>
                <w:sz w:val="28"/>
                <w:szCs w:val="28"/>
                <w:lang w:eastAsia="en-US"/>
              </w:rPr>
              <w:t>н</w:t>
            </w:r>
            <w:r w:rsidRPr="007B0977">
              <w:rPr>
                <w:color w:val="000000"/>
                <w:sz w:val="28"/>
                <w:szCs w:val="28"/>
                <w:lang w:eastAsia="en-US"/>
              </w:rPr>
              <w:t>ка – детский сад № 46» 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Стахановская, 51а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1967</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1945,2</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9315,0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204</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vAlign w:val="center"/>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Чайковского, 6а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1986</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1313,9</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4683,0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vAlign w:val="center"/>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шоссе Космонавтов, 119</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1962</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1179,3</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5384,0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120</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1.2.5</w:t>
            </w:r>
          </w:p>
        </w:tc>
        <w:tc>
          <w:tcPr>
            <w:tcW w:w="1425" w:type="pct"/>
            <w:vMerge w:val="restart"/>
            <w:tcBorders>
              <w:top w:val="nil"/>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МАДОУ «Центр развития ребе</w:t>
            </w:r>
            <w:r w:rsidRPr="007B0977">
              <w:rPr>
                <w:color w:val="000000"/>
                <w:sz w:val="28"/>
                <w:szCs w:val="28"/>
                <w:lang w:eastAsia="en-US"/>
              </w:rPr>
              <w:t>н</w:t>
            </w:r>
            <w:r w:rsidRPr="007B0977">
              <w:rPr>
                <w:color w:val="000000"/>
                <w:sz w:val="28"/>
                <w:szCs w:val="28"/>
                <w:lang w:eastAsia="en-US"/>
              </w:rPr>
              <w:t>ка – детский сад № 47» 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Подводников, 12</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1983</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2080,2</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10281,0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268</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vAlign w:val="center"/>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Танкистов, 66</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1960</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794,2</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3727,61</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132</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1.2.6</w:t>
            </w:r>
          </w:p>
        </w:tc>
        <w:tc>
          <w:tcPr>
            <w:tcW w:w="1425" w:type="pct"/>
            <w:vMerge w:val="restart"/>
            <w:tcBorders>
              <w:top w:val="nil"/>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МАДОУ «Центр развития ребе</w:t>
            </w:r>
            <w:r w:rsidRPr="007B0977">
              <w:rPr>
                <w:color w:val="000000"/>
                <w:sz w:val="28"/>
                <w:szCs w:val="28"/>
                <w:lang w:eastAsia="en-US"/>
              </w:rPr>
              <w:t>н</w:t>
            </w:r>
            <w:r w:rsidRPr="007B0977">
              <w:rPr>
                <w:color w:val="000000"/>
                <w:sz w:val="28"/>
                <w:szCs w:val="28"/>
                <w:lang w:eastAsia="en-US"/>
              </w:rPr>
              <w:t>ка – детский сад № 210» 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Карпинского, 61</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1976</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2243,2</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8818,0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278</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vAlign w:val="center"/>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Снайперов, 17</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1962</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810,0</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2952,0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128</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1.2.7</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МАДОУ «Детский сад «ПАРМА» 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Одоевского, 22а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1960</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1029,7</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5669,0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105</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vAlign w:val="center"/>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Комбайнеров, 30б</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2015</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4817,3</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11522,0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307</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vAlign w:val="center"/>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Мира, 92а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1958</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1062,7</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4230,0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174</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1.2.8</w:t>
            </w:r>
          </w:p>
        </w:tc>
        <w:tc>
          <w:tcPr>
            <w:tcW w:w="1425" w:type="pct"/>
            <w:vMerge w:val="restart"/>
            <w:tcBorders>
              <w:top w:val="single" w:sz="4" w:space="0" w:color="auto"/>
              <w:left w:val="nil"/>
              <w:right w:val="single" w:sz="4" w:space="0" w:color="auto"/>
            </w:tcBorders>
            <w:shd w:val="clear" w:color="FFFFFF"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МАДОУ «Центр развития ребе</w:t>
            </w:r>
            <w:r w:rsidRPr="007B0977">
              <w:rPr>
                <w:color w:val="000000"/>
                <w:sz w:val="28"/>
                <w:szCs w:val="28"/>
                <w:lang w:eastAsia="en-US"/>
              </w:rPr>
              <w:t>н</w:t>
            </w:r>
            <w:r w:rsidRPr="007B0977">
              <w:rPr>
                <w:color w:val="000000"/>
                <w:sz w:val="28"/>
                <w:szCs w:val="28"/>
                <w:lang w:eastAsia="en-US"/>
              </w:rPr>
              <w:t xml:space="preserve">ка – детский сад «Зодчий»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Чайковского, 8</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1964</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1938,8</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1952,2</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275</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FFFFFF" w:fill="FFFFFF"/>
            <w:vAlign w:val="center"/>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Баумана, 5б</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2014</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4284,5</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6994,0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250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FFFFFF" w:fill="FFFFFF"/>
            <w:vAlign w:val="center"/>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Баумана, 7</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1964</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1188,8</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5284,0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125</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1.2.9</w:t>
            </w:r>
          </w:p>
        </w:tc>
        <w:tc>
          <w:tcPr>
            <w:tcW w:w="1425" w:type="pct"/>
            <w:vMerge w:val="restart"/>
            <w:tcBorders>
              <w:top w:val="nil"/>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МАДОУ «Детский сад «Калейд</w:t>
            </w:r>
            <w:r w:rsidRPr="007B0977">
              <w:rPr>
                <w:color w:val="000000"/>
                <w:sz w:val="28"/>
                <w:szCs w:val="28"/>
                <w:lang w:eastAsia="en-US"/>
              </w:rPr>
              <w:t>о</w:t>
            </w:r>
            <w:r w:rsidRPr="007B0977">
              <w:rPr>
                <w:color w:val="000000"/>
                <w:sz w:val="28"/>
                <w:szCs w:val="28"/>
                <w:lang w:eastAsia="en-US"/>
              </w:rPr>
              <w:t>скоп» 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9-го Мая, 9</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1970</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1996,5</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8490,0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223</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Баумана, 25б</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1964</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1161,0</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5475,0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164</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Мира, 14а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1963</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979,5</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5026,0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171</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Советской Армии, 25а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1968</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1048,3</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4735,0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176</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1.2.10</w:t>
            </w:r>
          </w:p>
        </w:tc>
        <w:tc>
          <w:tcPr>
            <w:tcW w:w="1425" w:type="pct"/>
            <w:vMerge w:val="restart"/>
            <w:tcBorders>
              <w:top w:val="nil"/>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МАДОУ «Детский сад № 305»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Братьев Игнатовых, 13а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1965</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1930,1</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9379,0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333333"/>
                <w:sz w:val="28"/>
                <w:szCs w:val="28"/>
                <w:lang w:eastAsia="en-US"/>
              </w:rPr>
            </w:pPr>
            <w:r w:rsidRPr="007B0977">
              <w:rPr>
                <w:color w:val="333333"/>
                <w:sz w:val="28"/>
                <w:szCs w:val="28"/>
                <w:lang w:eastAsia="en-US"/>
              </w:rPr>
              <w:t>280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Нефтяников, 36</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1957</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894,9</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9379,0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333333"/>
                <w:sz w:val="28"/>
                <w:szCs w:val="28"/>
                <w:lang w:eastAsia="en-US"/>
              </w:rPr>
            </w:pPr>
            <w:r w:rsidRPr="007B0977">
              <w:rPr>
                <w:color w:val="333333"/>
                <w:sz w:val="28"/>
                <w:szCs w:val="28"/>
                <w:lang w:eastAsia="en-US"/>
              </w:rPr>
              <w:t>124</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Нефтяников, 36а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1956</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912,5</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11417,0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333333"/>
                <w:sz w:val="28"/>
                <w:szCs w:val="28"/>
                <w:lang w:eastAsia="en-US"/>
              </w:rPr>
            </w:pPr>
            <w:r w:rsidRPr="007B0977">
              <w:rPr>
                <w:color w:val="333333"/>
                <w:sz w:val="28"/>
                <w:szCs w:val="28"/>
                <w:lang w:eastAsia="en-US"/>
              </w:rPr>
              <w:t>108</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lastRenderedPageBreak/>
              <w:t>1.2.11</w:t>
            </w:r>
          </w:p>
        </w:tc>
        <w:tc>
          <w:tcPr>
            <w:tcW w:w="1425" w:type="pct"/>
            <w:vMerge w:val="restar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МАДОУ «Детский сад «Город мастеров» 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Космонавта Беляева, 43/2</w:t>
            </w:r>
          </w:p>
        </w:tc>
        <w:tc>
          <w:tcPr>
            <w:tcW w:w="63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1970</w:t>
            </w:r>
          </w:p>
        </w:tc>
        <w:tc>
          <w:tcPr>
            <w:tcW w:w="464"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1892,2</w:t>
            </w:r>
          </w:p>
        </w:tc>
        <w:tc>
          <w:tcPr>
            <w:tcW w:w="519"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9065,0</w:t>
            </w:r>
          </w:p>
        </w:tc>
        <w:tc>
          <w:tcPr>
            <w:tcW w:w="49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281</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Нефтяников, 56</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1961</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1347,0</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5283,0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172</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Нефтяников, 57а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1977</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1288,1</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5512,0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164</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1.2.12</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МАДОУ «Центр развития ребе</w:t>
            </w:r>
            <w:r w:rsidRPr="007B0977">
              <w:rPr>
                <w:color w:val="000000"/>
                <w:sz w:val="28"/>
                <w:szCs w:val="28"/>
                <w:lang w:eastAsia="en-US"/>
              </w:rPr>
              <w:t>н</w:t>
            </w:r>
            <w:r w:rsidRPr="007B0977">
              <w:rPr>
                <w:color w:val="000000"/>
                <w:sz w:val="28"/>
                <w:szCs w:val="28"/>
                <w:lang w:eastAsia="en-US"/>
              </w:rPr>
              <w:t>ка – детский сад № 371» 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Стахановская, 6а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1980</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1147,9</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4914,0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Льва Толстого, 6</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1980</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2144,2</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9334,0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250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Бабушкина, 4</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1978</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1126,9</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6273,34</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120</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1.2.13</w:t>
            </w:r>
          </w:p>
        </w:tc>
        <w:tc>
          <w:tcPr>
            <w:tcW w:w="1425" w:type="pct"/>
            <w:vMerge w:val="restar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МАДОУ «Детский сад № 396»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Подводников, 6</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1983</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2216,0</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9352,0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281</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Снайперов, 21</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1972</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973,7</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5275,2</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172</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bottom w:val="single" w:sz="4" w:space="0" w:color="auto"/>
              <w:right w:val="single" w:sz="4" w:space="0" w:color="auto"/>
            </w:tcBorders>
            <w:shd w:val="clear" w:color="auto" w:fill="auto"/>
            <w:vAlign w:val="center"/>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Формовщиков, 5</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лит. А – 1958, лит. А1, А2 – 1975</w:t>
            </w:r>
          </w:p>
        </w:tc>
        <w:tc>
          <w:tcPr>
            <w:tcW w:w="464" w:type="pct"/>
            <w:tcBorders>
              <w:top w:val="single" w:sz="4" w:space="0" w:color="auto"/>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1162,8</w:t>
            </w:r>
          </w:p>
        </w:tc>
        <w:tc>
          <w:tcPr>
            <w:tcW w:w="519" w:type="pct"/>
            <w:tcBorders>
              <w:top w:val="single" w:sz="4" w:space="0" w:color="auto"/>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5395,0</w:t>
            </w:r>
          </w:p>
        </w:tc>
        <w:tc>
          <w:tcPr>
            <w:tcW w:w="492" w:type="pct"/>
            <w:tcBorders>
              <w:top w:val="single" w:sz="4" w:space="0" w:color="auto"/>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bottom w:val="single" w:sz="4" w:space="0" w:color="auto"/>
              <w:right w:val="single" w:sz="4" w:space="0" w:color="auto"/>
            </w:tcBorders>
            <w:shd w:val="clear" w:color="auto" w:fill="auto"/>
            <w:vAlign w:val="center"/>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Сивкова, 28</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лит. А – 1970,</w:t>
            </w: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лит. В – 1982</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2374,9</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8731,0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273</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1.2.14</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МАДОУ «Центр развития ребе</w:t>
            </w:r>
            <w:r w:rsidRPr="007B0977">
              <w:rPr>
                <w:color w:val="000000"/>
                <w:sz w:val="28"/>
                <w:szCs w:val="28"/>
                <w:lang w:eastAsia="en-US"/>
              </w:rPr>
              <w:t>н</w:t>
            </w:r>
            <w:r w:rsidRPr="007B0977">
              <w:rPr>
                <w:color w:val="000000"/>
                <w:sz w:val="28"/>
                <w:szCs w:val="28"/>
                <w:lang w:eastAsia="en-US"/>
              </w:rPr>
              <w:t>ка – детский сад № 403»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Архитектора Свиязева, 26</w:t>
            </w:r>
          </w:p>
        </w:tc>
        <w:tc>
          <w:tcPr>
            <w:tcW w:w="632" w:type="pct"/>
            <w:tcBorders>
              <w:top w:val="single" w:sz="4" w:space="0" w:color="auto"/>
              <w:left w:val="nil"/>
              <w:bottom w:val="single" w:sz="4" w:space="0" w:color="auto"/>
              <w:right w:val="single" w:sz="4" w:space="0" w:color="auto"/>
            </w:tcBorders>
            <w:shd w:val="clear" w:color="auto" w:fill="auto"/>
            <w:noWrap/>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1985</w:t>
            </w:r>
          </w:p>
        </w:tc>
        <w:tc>
          <w:tcPr>
            <w:tcW w:w="464" w:type="pct"/>
            <w:tcBorders>
              <w:top w:val="single" w:sz="4" w:space="0" w:color="auto"/>
              <w:left w:val="nil"/>
              <w:bottom w:val="single" w:sz="4" w:space="0" w:color="auto"/>
              <w:right w:val="single" w:sz="4" w:space="0" w:color="auto"/>
            </w:tcBorders>
            <w:shd w:val="clear" w:color="auto" w:fill="auto"/>
            <w:noWrap/>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2322,6</w:t>
            </w:r>
          </w:p>
        </w:tc>
        <w:tc>
          <w:tcPr>
            <w:tcW w:w="519" w:type="pct"/>
            <w:tcBorders>
              <w:top w:val="single" w:sz="4" w:space="0" w:color="auto"/>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10356,0</w:t>
            </w:r>
          </w:p>
        </w:tc>
        <w:tc>
          <w:tcPr>
            <w:tcW w:w="492" w:type="pct"/>
            <w:tcBorders>
              <w:top w:val="single" w:sz="4" w:space="0" w:color="auto"/>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296</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Нефтяников, 44</w:t>
            </w:r>
          </w:p>
        </w:tc>
        <w:tc>
          <w:tcPr>
            <w:tcW w:w="632" w:type="pct"/>
            <w:tcBorders>
              <w:top w:val="nil"/>
              <w:left w:val="nil"/>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1959</w:t>
            </w:r>
          </w:p>
        </w:tc>
        <w:tc>
          <w:tcPr>
            <w:tcW w:w="464" w:type="pct"/>
            <w:tcBorders>
              <w:top w:val="nil"/>
              <w:left w:val="nil"/>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782,6</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4176,7</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128</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Архитектора Свиязева, 20</w:t>
            </w:r>
          </w:p>
        </w:tc>
        <w:tc>
          <w:tcPr>
            <w:tcW w:w="632" w:type="pct"/>
            <w:tcBorders>
              <w:top w:val="nil"/>
              <w:left w:val="nil"/>
              <w:bottom w:val="single" w:sz="4" w:space="0" w:color="auto"/>
              <w:right w:val="single" w:sz="4" w:space="0" w:color="auto"/>
            </w:tcBorders>
            <w:shd w:val="clear" w:color="auto" w:fill="auto"/>
            <w:noWrap/>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1977</w:t>
            </w:r>
          </w:p>
        </w:tc>
        <w:tc>
          <w:tcPr>
            <w:tcW w:w="464" w:type="pct"/>
            <w:tcBorders>
              <w:top w:val="nil"/>
              <w:left w:val="nil"/>
              <w:bottom w:val="single" w:sz="4" w:space="0" w:color="auto"/>
              <w:right w:val="single" w:sz="4" w:space="0" w:color="auto"/>
            </w:tcBorders>
            <w:shd w:val="clear" w:color="auto" w:fill="auto"/>
            <w:noWrap/>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1941,2</w:t>
            </w:r>
          </w:p>
        </w:tc>
        <w:tc>
          <w:tcPr>
            <w:tcW w:w="519"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10458,0</w:t>
            </w:r>
          </w:p>
        </w:tc>
        <w:tc>
          <w:tcPr>
            <w:tcW w:w="49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330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Чердынская, 18а</w:t>
            </w:r>
          </w:p>
        </w:tc>
        <w:tc>
          <w:tcPr>
            <w:tcW w:w="632" w:type="pct"/>
            <w:tcBorders>
              <w:top w:val="nil"/>
              <w:left w:val="nil"/>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1986</w:t>
            </w:r>
          </w:p>
        </w:tc>
        <w:tc>
          <w:tcPr>
            <w:tcW w:w="464" w:type="pct"/>
            <w:tcBorders>
              <w:top w:val="nil"/>
              <w:left w:val="nil"/>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1148,7</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6227,0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123</w:t>
            </w:r>
          </w:p>
        </w:tc>
      </w:tr>
      <w:tr w:rsidR="007B0977" w:rsidRPr="007B0977" w:rsidTr="007B0977">
        <w:tc>
          <w:tcPr>
            <w:tcW w:w="304" w:type="pct"/>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w:t>
            </w:r>
          </w:p>
        </w:tc>
        <w:tc>
          <w:tcPr>
            <w:tcW w:w="4696" w:type="pct"/>
            <w:gridSpan w:val="6"/>
            <w:tcBorders>
              <w:top w:val="nil"/>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both"/>
              <w:rPr>
                <w:color w:val="000000"/>
                <w:sz w:val="28"/>
                <w:szCs w:val="28"/>
                <w:lang w:eastAsia="en-US"/>
              </w:rPr>
            </w:pPr>
            <w:r w:rsidRPr="007B0977">
              <w:rPr>
                <w:color w:val="000000"/>
                <w:sz w:val="28"/>
                <w:szCs w:val="28"/>
                <w:lang w:eastAsia="en-US"/>
              </w:rPr>
              <w:t>Кировский район города Перми</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1.3.1</w:t>
            </w:r>
          </w:p>
        </w:tc>
        <w:tc>
          <w:tcPr>
            <w:tcW w:w="1425" w:type="pct"/>
            <w:vMerge w:val="restart"/>
            <w:tcBorders>
              <w:top w:val="nil"/>
              <w:left w:val="nil"/>
              <w:right w:val="single" w:sz="4" w:space="0" w:color="auto"/>
            </w:tcBorders>
            <w:shd w:val="clear" w:color="FFFFFF"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МАДОУ «Детский сад «Глобус»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Закамская, 58а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1958</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979,8</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4517,0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148</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FFFFFF" w:fill="FFFFFF"/>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Шишкина, 16</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1961</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950,7</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4748,3</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174</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FFFFFF" w:fill="FFFFFF"/>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Полтавская, 33</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1984</w:t>
            </w:r>
          </w:p>
        </w:tc>
        <w:tc>
          <w:tcPr>
            <w:tcW w:w="464"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2242,4</w:t>
            </w:r>
          </w:p>
        </w:tc>
        <w:tc>
          <w:tcPr>
            <w:tcW w:w="519"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8892,0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313</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Победы, 27</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1966</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1156,9</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5120,0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150</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1.3.2</w:t>
            </w:r>
          </w:p>
        </w:tc>
        <w:tc>
          <w:tcPr>
            <w:tcW w:w="1425" w:type="pct"/>
            <w:vMerge w:val="restar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МАДОУ «Детский сад № 85»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Камышинская, 9</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1960</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928,3</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4375,0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122</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Камышинская, 1</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1963</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1960,7</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10283,0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274</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Судозаводская, 26</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1959</w:t>
            </w:r>
          </w:p>
        </w:tc>
        <w:tc>
          <w:tcPr>
            <w:tcW w:w="464"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700,2</w:t>
            </w:r>
          </w:p>
        </w:tc>
        <w:tc>
          <w:tcPr>
            <w:tcW w:w="519"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4353,0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132</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lastRenderedPageBreak/>
              <w:t>1.3.3</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МАДОУ «Детский сад «Симф</w:t>
            </w:r>
            <w:r w:rsidRPr="007B0977">
              <w:rPr>
                <w:color w:val="000000"/>
                <w:sz w:val="28"/>
                <w:szCs w:val="28"/>
                <w:lang w:eastAsia="en-US"/>
              </w:rPr>
              <w:t>о</w:t>
            </w:r>
            <w:r w:rsidRPr="007B0977">
              <w:rPr>
                <w:color w:val="000000"/>
                <w:sz w:val="28"/>
                <w:szCs w:val="28"/>
                <w:lang w:eastAsia="en-US"/>
              </w:rPr>
              <w:t>ния» 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Адмирала Ушакова, 28а</w:t>
            </w:r>
          </w:p>
        </w:tc>
        <w:tc>
          <w:tcPr>
            <w:tcW w:w="63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1967</w:t>
            </w:r>
          </w:p>
        </w:tc>
        <w:tc>
          <w:tcPr>
            <w:tcW w:w="464"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879,4</w:t>
            </w:r>
          </w:p>
        </w:tc>
        <w:tc>
          <w:tcPr>
            <w:tcW w:w="519"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4898,0</w:t>
            </w:r>
          </w:p>
        </w:tc>
        <w:tc>
          <w:tcPr>
            <w:tcW w:w="49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Сокольская, 20</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1981</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1177,8</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4762,0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Байкальская, 26а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2021</w:t>
            </w:r>
          </w:p>
        </w:tc>
        <w:tc>
          <w:tcPr>
            <w:tcW w:w="464"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4628,9</w:t>
            </w:r>
          </w:p>
        </w:tc>
        <w:tc>
          <w:tcPr>
            <w:tcW w:w="519"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8570,0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201</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1.3.4</w:t>
            </w:r>
          </w:p>
        </w:tc>
        <w:tc>
          <w:tcPr>
            <w:tcW w:w="1425" w:type="pct"/>
            <w:vMerge w:val="restart"/>
            <w:tcBorders>
              <w:top w:val="nil"/>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МАДОУ «Детский сад № 111»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Химградская, 19</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1975</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2063,5</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3145,0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Автозаводская, 47</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1983</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1573,9</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2301,0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Ласьвинская, 22а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1965</w:t>
            </w:r>
          </w:p>
        </w:tc>
        <w:tc>
          <w:tcPr>
            <w:tcW w:w="464"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1956,8</w:t>
            </w:r>
          </w:p>
        </w:tc>
        <w:tc>
          <w:tcPr>
            <w:tcW w:w="519"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5611,0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Закамская, 35а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1963</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1117,7</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6061,0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Чистопольская, 20</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1964</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1648,6</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4611,0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110</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1.3.5</w:t>
            </w:r>
          </w:p>
        </w:tc>
        <w:tc>
          <w:tcPr>
            <w:tcW w:w="1425" w:type="pct"/>
            <w:vMerge w:val="restart"/>
            <w:tcBorders>
              <w:top w:val="nil"/>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МАДОУ «Центр развития ребе</w:t>
            </w:r>
            <w:r w:rsidRPr="007B0977">
              <w:rPr>
                <w:color w:val="000000"/>
                <w:sz w:val="28"/>
                <w:szCs w:val="28"/>
                <w:lang w:eastAsia="en-US"/>
              </w:rPr>
              <w:t>н</w:t>
            </w:r>
            <w:r w:rsidRPr="007B0977">
              <w:rPr>
                <w:color w:val="000000"/>
                <w:sz w:val="28"/>
                <w:szCs w:val="28"/>
                <w:lang w:eastAsia="en-US"/>
              </w:rPr>
              <w:t>ка – детский сад № 137» 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Закамская, 27</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1964</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1295,8</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5256,6</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150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Александра Невского, 12</w:t>
            </w:r>
          </w:p>
        </w:tc>
        <w:tc>
          <w:tcPr>
            <w:tcW w:w="63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1953</w:t>
            </w:r>
          </w:p>
        </w:tc>
        <w:tc>
          <w:tcPr>
            <w:tcW w:w="464"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1043,4</w:t>
            </w:r>
          </w:p>
        </w:tc>
        <w:tc>
          <w:tcPr>
            <w:tcW w:w="519"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4911,9</w:t>
            </w:r>
          </w:p>
        </w:tc>
        <w:tc>
          <w:tcPr>
            <w:tcW w:w="49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Автозаводская, 29</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1956</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596,8</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3395,0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80</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1.3.6</w:t>
            </w:r>
          </w:p>
        </w:tc>
        <w:tc>
          <w:tcPr>
            <w:tcW w:w="1425" w:type="pct"/>
            <w:vMerge w:val="restart"/>
            <w:tcBorders>
              <w:top w:val="nil"/>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МАДОУ «Детский сад «Взлет»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Богдана Хмельницкого, 52а</w:t>
            </w:r>
          </w:p>
        </w:tc>
        <w:tc>
          <w:tcPr>
            <w:tcW w:w="63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1976</w:t>
            </w:r>
          </w:p>
        </w:tc>
        <w:tc>
          <w:tcPr>
            <w:tcW w:w="464"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2560,2</w:t>
            </w:r>
          </w:p>
        </w:tc>
        <w:tc>
          <w:tcPr>
            <w:tcW w:w="519"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8531,0</w:t>
            </w:r>
          </w:p>
        </w:tc>
        <w:tc>
          <w:tcPr>
            <w:tcW w:w="49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240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Охотников, 34</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1979</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1183,2</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4906,0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Охотников, 8</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1967</w:t>
            </w:r>
          </w:p>
        </w:tc>
        <w:tc>
          <w:tcPr>
            <w:tcW w:w="464"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970,8</w:t>
            </w:r>
          </w:p>
        </w:tc>
        <w:tc>
          <w:tcPr>
            <w:tcW w:w="519"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4943,0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Маршала Рыбалко, 17а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1965</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909,6</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5409,0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140</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1.3.7</w:t>
            </w:r>
          </w:p>
        </w:tc>
        <w:tc>
          <w:tcPr>
            <w:tcW w:w="1425" w:type="pct"/>
            <w:vMerge w:val="restart"/>
            <w:tcBorders>
              <w:top w:val="nil"/>
              <w:left w:val="nil"/>
              <w:right w:val="single" w:sz="4" w:space="0" w:color="auto"/>
            </w:tcBorders>
            <w:shd w:val="clear" w:color="FFFFFF"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МАДОУ «Детский сад «Ска</w:t>
            </w:r>
            <w:r w:rsidRPr="007B0977">
              <w:rPr>
                <w:color w:val="000000"/>
                <w:sz w:val="28"/>
                <w:szCs w:val="28"/>
                <w:lang w:eastAsia="en-US"/>
              </w:rPr>
              <w:t>з</w:t>
            </w:r>
            <w:r w:rsidRPr="007B0977">
              <w:rPr>
                <w:color w:val="000000"/>
                <w:sz w:val="28"/>
                <w:szCs w:val="28"/>
                <w:lang w:eastAsia="en-US"/>
              </w:rPr>
              <w:t>ка.ру» г. Перми</w:t>
            </w:r>
          </w:p>
        </w:tc>
        <w:tc>
          <w:tcPr>
            <w:tcW w:w="1162"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Маршала Рыбалко, 95а</w:t>
            </w:r>
          </w:p>
        </w:tc>
        <w:tc>
          <w:tcPr>
            <w:tcW w:w="632"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1965</w:t>
            </w:r>
          </w:p>
        </w:tc>
        <w:tc>
          <w:tcPr>
            <w:tcW w:w="464"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1991,0</w:t>
            </w:r>
          </w:p>
        </w:tc>
        <w:tc>
          <w:tcPr>
            <w:tcW w:w="519"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11020,0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FFFFFF" w:fill="FFFFFF"/>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Кировоградская, 15а</w:t>
            </w:r>
          </w:p>
        </w:tc>
        <w:tc>
          <w:tcPr>
            <w:tcW w:w="632"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1942</w:t>
            </w:r>
          </w:p>
        </w:tc>
        <w:tc>
          <w:tcPr>
            <w:tcW w:w="464"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1021,8</w:t>
            </w:r>
          </w:p>
        </w:tc>
        <w:tc>
          <w:tcPr>
            <w:tcW w:w="519"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4947,6</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Маршала Рыбалко, 29а</w:t>
            </w:r>
          </w:p>
        </w:tc>
        <w:tc>
          <w:tcPr>
            <w:tcW w:w="632"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1959</w:t>
            </w:r>
          </w:p>
        </w:tc>
        <w:tc>
          <w:tcPr>
            <w:tcW w:w="464"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960,1</w:t>
            </w:r>
          </w:p>
        </w:tc>
        <w:tc>
          <w:tcPr>
            <w:tcW w:w="519"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3786,0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140</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1.3.8</w:t>
            </w:r>
          </w:p>
        </w:tc>
        <w:tc>
          <w:tcPr>
            <w:tcW w:w="1425" w:type="pct"/>
            <w:vMerge w:val="restart"/>
            <w:tcBorders>
              <w:top w:val="nil"/>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МАДОУ «Детский сад № 167»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Автозаводская, 42</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1975</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2109,3</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10474,3</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Автозаводская, 39</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1977</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1124,5</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6853,3</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Адмирала Нахимова, 14а</w:t>
            </w:r>
          </w:p>
        </w:tc>
        <w:tc>
          <w:tcPr>
            <w:tcW w:w="63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1972</w:t>
            </w:r>
          </w:p>
        </w:tc>
        <w:tc>
          <w:tcPr>
            <w:tcW w:w="464"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1357,2</w:t>
            </w:r>
          </w:p>
        </w:tc>
        <w:tc>
          <w:tcPr>
            <w:tcW w:w="519"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5036,0</w:t>
            </w:r>
          </w:p>
        </w:tc>
        <w:tc>
          <w:tcPr>
            <w:tcW w:w="49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Адмирала Нахимова, 18а</w:t>
            </w:r>
          </w:p>
        </w:tc>
        <w:tc>
          <w:tcPr>
            <w:tcW w:w="63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1966</w:t>
            </w:r>
          </w:p>
        </w:tc>
        <w:tc>
          <w:tcPr>
            <w:tcW w:w="464"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1038,8</w:t>
            </w:r>
          </w:p>
        </w:tc>
        <w:tc>
          <w:tcPr>
            <w:tcW w:w="519"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5908,0</w:t>
            </w:r>
          </w:p>
        </w:tc>
        <w:tc>
          <w:tcPr>
            <w:tcW w:w="49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140</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keepNext/>
              <w:autoSpaceDE w:val="0"/>
              <w:autoSpaceDN w:val="0"/>
              <w:adjustRightInd w:val="0"/>
              <w:jc w:val="center"/>
              <w:rPr>
                <w:color w:val="000000"/>
                <w:sz w:val="28"/>
                <w:szCs w:val="28"/>
                <w:lang w:eastAsia="en-US"/>
              </w:rPr>
            </w:pPr>
            <w:r w:rsidRPr="007B0977">
              <w:rPr>
                <w:color w:val="000000"/>
                <w:sz w:val="28"/>
                <w:szCs w:val="28"/>
                <w:lang w:eastAsia="en-US"/>
              </w:rPr>
              <w:lastRenderedPageBreak/>
              <w:t>1.3.9</w:t>
            </w:r>
          </w:p>
        </w:tc>
        <w:tc>
          <w:tcPr>
            <w:tcW w:w="1425" w:type="pct"/>
            <w:vMerge w:val="restar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keepNext/>
              <w:autoSpaceDE w:val="0"/>
              <w:autoSpaceDN w:val="0"/>
              <w:adjustRightInd w:val="0"/>
              <w:rPr>
                <w:color w:val="000000"/>
                <w:sz w:val="28"/>
                <w:szCs w:val="28"/>
                <w:lang w:eastAsia="en-US"/>
              </w:rPr>
            </w:pPr>
            <w:r w:rsidRPr="007B0977">
              <w:rPr>
                <w:color w:val="000000"/>
                <w:sz w:val="28"/>
                <w:szCs w:val="28"/>
                <w:lang w:eastAsia="en-US"/>
              </w:rPr>
              <w:t>МАДОУ «Центр развития ребе</w:t>
            </w:r>
            <w:r w:rsidRPr="007B0977">
              <w:rPr>
                <w:color w:val="000000"/>
                <w:sz w:val="28"/>
                <w:szCs w:val="28"/>
                <w:lang w:eastAsia="en-US"/>
              </w:rPr>
              <w:t>н</w:t>
            </w:r>
            <w:r w:rsidRPr="007B0977">
              <w:rPr>
                <w:color w:val="000000"/>
                <w:sz w:val="28"/>
                <w:szCs w:val="28"/>
                <w:lang w:eastAsia="en-US"/>
              </w:rPr>
              <w:t>ка – детский сад № 252» 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keepNext/>
              <w:autoSpaceDE w:val="0"/>
              <w:autoSpaceDN w:val="0"/>
              <w:adjustRightInd w:val="0"/>
              <w:rPr>
                <w:color w:val="000000"/>
                <w:sz w:val="28"/>
                <w:szCs w:val="28"/>
                <w:lang w:eastAsia="en-US"/>
              </w:rPr>
            </w:pPr>
            <w:r w:rsidRPr="007B0977">
              <w:rPr>
                <w:color w:val="000000"/>
                <w:sz w:val="28"/>
                <w:szCs w:val="28"/>
                <w:lang w:eastAsia="en-US"/>
              </w:rPr>
              <w:t>ул. Автозаводская, 55</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keepNext/>
              <w:autoSpaceDE w:val="0"/>
              <w:autoSpaceDN w:val="0"/>
              <w:adjustRightInd w:val="0"/>
              <w:jc w:val="center"/>
              <w:rPr>
                <w:color w:val="000000"/>
                <w:sz w:val="28"/>
                <w:szCs w:val="28"/>
                <w:lang w:eastAsia="en-US"/>
              </w:rPr>
            </w:pPr>
            <w:r w:rsidRPr="007B0977">
              <w:rPr>
                <w:color w:val="000000"/>
                <w:sz w:val="28"/>
                <w:szCs w:val="28"/>
                <w:lang w:eastAsia="en-US"/>
              </w:rPr>
              <w:t>1979</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keepNext/>
              <w:autoSpaceDE w:val="0"/>
              <w:autoSpaceDN w:val="0"/>
              <w:adjustRightInd w:val="0"/>
              <w:jc w:val="center"/>
              <w:rPr>
                <w:color w:val="000000"/>
                <w:sz w:val="28"/>
                <w:szCs w:val="28"/>
                <w:lang w:eastAsia="en-US"/>
              </w:rPr>
            </w:pPr>
            <w:r w:rsidRPr="007B0977">
              <w:rPr>
                <w:color w:val="000000"/>
                <w:sz w:val="28"/>
                <w:szCs w:val="28"/>
                <w:lang w:eastAsia="en-US"/>
              </w:rPr>
              <w:t>2232,2</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keepNext/>
              <w:autoSpaceDE w:val="0"/>
              <w:autoSpaceDN w:val="0"/>
              <w:adjustRightInd w:val="0"/>
              <w:jc w:val="center"/>
              <w:rPr>
                <w:color w:val="000000"/>
                <w:sz w:val="28"/>
                <w:szCs w:val="28"/>
                <w:lang w:eastAsia="en-US"/>
              </w:rPr>
            </w:pPr>
            <w:r w:rsidRPr="007B0977">
              <w:rPr>
                <w:color w:val="000000"/>
                <w:sz w:val="28"/>
                <w:szCs w:val="28"/>
                <w:lang w:eastAsia="en-US"/>
              </w:rPr>
              <w:t>9164,0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keepNext/>
              <w:autoSpaceDE w:val="0"/>
              <w:autoSpaceDN w:val="0"/>
              <w:adjustRightInd w:val="0"/>
              <w:jc w:val="center"/>
              <w:rPr>
                <w:color w:val="000000"/>
                <w:sz w:val="28"/>
                <w:szCs w:val="28"/>
                <w:lang w:eastAsia="en-US"/>
              </w:rPr>
            </w:pPr>
            <w:r w:rsidRPr="007B0977">
              <w:rPr>
                <w:color w:val="000000"/>
                <w:sz w:val="28"/>
                <w:szCs w:val="28"/>
                <w:lang w:eastAsia="en-US"/>
              </w:rPr>
              <w:t>280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Закамская, 44а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1953</w:t>
            </w:r>
          </w:p>
        </w:tc>
        <w:tc>
          <w:tcPr>
            <w:tcW w:w="464"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893,9</w:t>
            </w:r>
          </w:p>
        </w:tc>
        <w:tc>
          <w:tcPr>
            <w:tcW w:w="519"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4115,0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120</w:t>
            </w:r>
          </w:p>
        </w:tc>
      </w:tr>
      <w:tr w:rsidR="007B0977" w:rsidRPr="007B0977" w:rsidTr="007B0977">
        <w:tc>
          <w:tcPr>
            <w:tcW w:w="304" w:type="pct"/>
            <w:vMerge w:val="restart"/>
            <w:tcBorders>
              <w:top w:val="nil"/>
              <w:left w:val="single" w:sz="4" w:space="0" w:color="auto"/>
              <w:bottom w:val="single" w:sz="4" w:space="0" w:color="000000"/>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1.3.10</w:t>
            </w:r>
          </w:p>
        </w:tc>
        <w:tc>
          <w:tcPr>
            <w:tcW w:w="1425" w:type="pct"/>
            <w:vMerge w:val="restar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МАДОУ «Детский сад «Дет-спорт» 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Сысольская, 9а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1971</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1784,0</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10206,0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278</w:t>
            </w:r>
          </w:p>
        </w:tc>
      </w:tr>
      <w:tr w:rsidR="007B0977" w:rsidRPr="007B0977" w:rsidTr="007B0977">
        <w:tc>
          <w:tcPr>
            <w:tcW w:w="304" w:type="pct"/>
            <w:vMerge/>
            <w:tcBorders>
              <w:top w:val="nil"/>
              <w:left w:val="single" w:sz="4" w:space="0" w:color="auto"/>
              <w:bottom w:val="single" w:sz="4" w:space="0" w:color="000000"/>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Маршала Рыбалко, 109б</w:t>
            </w:r>
          </w:p>
        </w:tc>
        <w:tc>
          <w:tcPr>
            <w:tcW w:w="63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1981</w:t>
            </w:r>
          </w:p>
        </w:tc>
        <w:tc>
          <w:tcPr>
            <w:tcW w:w="464"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2229,1</w:t>
            </w:r>
          </w:p>
        </w:tc>
        <w:tc>
          <w:tcPr>
            <w:tcW w:w="519"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7322,0</w:t>
            </w:r>
          </w:p>
        </w:tc>
        <w:tc>
          <w:tcPr>
            <w:tcW w:w="49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360</w:t>
            </w:r>
          </w:p>
        </w:tc>
      </w:tr>
      <w:tr w:rsidR="007B0977" w:rsidRPr="007B0977" w:rsidTr="007B0977">
        <w:tc>
          <w:tcPr>
            <w:tcW w:w="304" w:type="pct"/>
            <w:vMerge/>
            <w:tcBorders>
              <w:top w:val="nil"/>
              <w:left w:val="single" w:sz="4" w:space="0" w:color="auto"/>
              <w:bottom w:val="single" w:sz="4" w:space="0" w:color="000000"/>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Маршала Рыбалко, 101а</w:t>
            </w:r>
          </w:p>
        </w:tc>
        <w:tc>
          <w:tcPr>
            <w:tcW w:w="63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1962</w:t>
            </w:r>
          </w:p>
        </w:tc>
        <w:tc>
          <w:tcPr>
            <w:tcW w:w="464"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1406,8</w:t>
            </w:r>
          </w:p>
        </w:tc>
        <w:tc>
          <w:tcPr>
            <w:tcW w:w="519" w:type="pct"/>
            <w:tcBorders>
              <w:top w:val="nil"/>
              <w:left w:val="nil"/>
              <w:bottom w:val="single" w:sz="4" w:space="0" w:color="auto"/>
              <w:right w:val="single" w:sz="4" w:space="0" w:color="auto"/>
            </w:tcBorders>
            <w:shd w:val="clear" w:color="FFFFFF" w:fill="FFFFFF"/>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5021,0</w:t>
            </w:r>
          </w:p>
        </w:tc>
        <w:tc>
          <w:tcPr>
            <w:tcW w:w="49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156</w:t>
            </w:r>
          </w:p>
        </w:tc>
      </w:tr>
      <w:tr w:rsidR="007B0977" w:rsidRPr="007B0977" w:rsidTr="007B0977">
        <w:tc>
          <w:tcPr>
            <w:tcW w:w="304" w:type="pct"/>
            <w:vMerge/>
            <w:tcBorders>
              <w:top w:val="nil"/>
              <w:left w:val="single" w:sz="4" w:space="0" w:color="auto"/>
              <w:bottom w:val="single" w:sz="4" w:space="0" w:color="000000"/>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Маршала Рыбалко, 100а</w:t>
            </w:r>
          </w:p>
        </w:tc>
        <w:tc>
          <w:tcPr>
            <w:tcW w:w="63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1962</w:t>
            </w:r>
          </w:p>
        </w:tc>
        <w:tc>
          <w:tcPr>
            <w:tcW w:w="464"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1551,9</w:t>
            </w:r>
          </w:p>
        </w:tc>
        <w:tc>
          <w:tcPr>
            <w:tcW w:w="519"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6531,0</w:t>
            </w:r>
          </w:p>
        </w:tc>
        <w:tc>
          <w:tcPr>
            <w:tcW w:w="49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178</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1.3.11</w:t>
            </w:r>
          </w:p>
        </w:tc>
        <w:tc>
          <w:tcPr>
            <w:tcW w:w="1425" w:type="pct"/>
            <w:vMerge w:val="restart"/>
            <w:tcBorders>
              <w:top w:val="single" w:sz="4" w:space="0" w:color="auto"/>
              <w:left w:val="nil"/>
              <w:right w:val="single" w:sz="4" w:space="0" w:color="auto"/>
            </w:tcBorders>
            <w:shd w:val="clear" w:color="FFFFFF"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МАДОУ «Детский сад «IT мир»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Волгодонская, 22</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1987</w:t>
            </w:r>
          </w:p>
        </w:tc>
        <w:tc>
          <w:tcPr>
            <w:tcW w:w="464"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2212,5</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9614,0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286</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FFFFFF" w:fill="FFFFFF"/>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Капитана Пирожкова, 38</w:t>
            </w:r>
          </w:p>
        </w:tc>
        <w:tc>
          <w:tcPr>
            <w:tcW w:w="63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1958</w:t>
            </w:r>
          </w:p>
        </w:tc>
        <w:tc>
          <w:tcPr>
            <w:tcW w:w="464" w:type="pct"/>
            <w:tcBorders>
              <w:top w:val="nil"/>
              <w:left w:val="nil"/>
              <w:bottom w:val="single" w:sz="4" w:space="0" w:color="auto"/>
              <w:right w:val="single" w:sz="4" w:space="0" w:color="auto"/>
            </w:tcBorders>
            <w:shd w:val="clear" w:color="FFFFFF" w:fill="FFFFFF"/>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718,3</w:t>
            </w:r>
          </w:p>
        </w:tc>
        <w:tc>
          <w:tcPr>
            <w:tcW w:w="519"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2460,6</w:t>
            </w:r>
          </w:p>
        </w:tc>
        <w:tc>
          <w:tcPr>
            <w:tcW w:w="49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118</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FFFFFF" w:fill="FFFFFF"/>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Каляева, 35а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2018</w:t>
            </w:r>
          </w:p>
        </w:tc>
        <w:tc>
          <w:tcPr>
            <w:tcW w:w="464"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1923,1</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8066,0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FFFFFF" w:fill="FFFFFF"/>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Капитанская, 21</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1967</w:t>
            </w:r>
          </w:p>
        </w:tc>
        <w:tc>
          <w:tcPr>
            <w:tcW w:w="464"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1069,7</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4957,8</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Танцорова, 28</w:t>
            </w:r>
          </w:p>
        </w:tc>
        <w:tc>
          <w:tcPr>
            <w:tcW w:w="632"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1986</w:t>
            </w:r>
          </w:p>
        </w:tc>
        <w:tc>
          <w:tcPr>
            <w:tcW w:w="464"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2228,9</w:t>
            </w:r>
          </w:p>
        </w:tc>
        <w:tc>
          <w:tcPr>
            <w:tcW w:w="519"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9756,0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286</w:t>
            </w:r>
          </w:p>
        </w:tc>
      </w:tr>
      <w:tr w:rsidR="007B0977" w:rsidRPr="007B0977" w:rsidTr="007B0977">
        <w:tc>
          <w:tcPr>
            <w:tcW w:w="304" w:type="pct"/>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w:t>
            </w:r>
          </w:p>
        </w:tc>
        <w:tc>
          <w:tcPr>
            <w:tcW w:w="4696" w:type="pct"/>
            <w:gridSpan w:val="6"/>
            <w:tcBorders>
              <w:top w:val="nil"/>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both"/>
              <w:rPr>
                <w:color w:val="000000"/>
                <w:sz w:val="28"/>
                <w:szCs w:val="28"/>
                <w:lang w:eastAsia="en-US"/>
              </w:rPr>
            </w:pPr>
            <w:r w:rsidRPr="007B0977">
              <w:rPr>
                <w:color w:val="000000"/>
                <w:sz w:val="28"/>
                <w:szCs w:val="28"/>
                <w:lang w:eastAsia="en-US"/>
              </w:rPr>
              <w:t>Ленинский район города Перми</w:t>
            </w:r>
          </w:p>
        </w:tc>
      </w:tr>
      <w:tr w:rsidR="007B0977" w:rsidRPr="007B0977" w:rsidTr="007B0977">
        <w:tc>
          <w:tcPr>
            <w:tcW w:w="304" w:type="pct"/>
            <w:vMerge w:val="restart"/>
            <w:tcBorders>
              <w:top w:val="nil"/>
              <w:left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1.4.1</w:t>
            </w:r>
          </w:p>
        </w:tc>
        <w:tc>
          <w:tcPr>
            <w:tcW w:w="1425" w:type="pct"/>
            <w:vMerge w:val="restart"/>
            <w:tcBorders>
              <w:top w:val="nil"/>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МАДОУ «Детский сад № 36»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Екатерининская, 142</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1986</w:t>
            </w:r>
          </w:p>
        </w:tc>
        <w:tc>
          <w:tcPr>
            <w:tcW w:w="464"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1496,2</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4731,4</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168</w:t>
            </w:r>
          </w:p>
        </w:tc>
      </w:tr>
      <w:tr w:rsidR="007B0977" w:rsidRPr="007B0977" w:rsidTr="007B0977">
        <w:tc>
          <w:tcPr>
            <w:tcW w:w="304" w:type="pct"/>
            <w:vMerge/>
            <w:tcBorders>
              <w:left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Екатерининская, 121</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1972</w:t>
            </w:r>
          </w:p>
        </w:tc>
        <w:tc>
          <w:tcPr>
            <w:tcW w:w="464"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1745,1</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8965,3</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352</w:t>
            </w:r>
          </w:p>
        </w:tc>
      </w:tr>
      <w:tr w:rsidR="007B0977" w:rsidRPr="007B0977" w:rsidTr="007B0977">
        <w:tc>
          <w:tcPr>
            <w:tcW w:w="304" w:type="pct"/>
            <w:vMerge/>
            <w:tcBorders>
              <w:left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Луначарского, 122а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1961</w:t>
            </w:r>
          </w:p>
        </w:tc>
        <w:tc>
          <w:tcPr>
            <w:tcW w:w="464"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978,1</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4248,4</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158</w:t>
            </w:r>
          </w:p>
        </w:tc>
      </w:tr>
      <w:tr w:rsidR="007B0977" w:rsidRPr="007B0977" w:rsidTr="007B0977">
        <w:tc>
          <w:tcPr>
            <w:tcW w:w="304" w:type="pct"/>
            <w:vMerge/>
            <w:tcBorders>
              <w:left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Крисанова, 22а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1961</w:t>
            </w:r>
          </w:p>
        </w:tc>
        <w:tc>
          <w:tcPr>
            <w:tcW w:w="464"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961,1</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2622,4</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150</w:t>
            </w:r>
          </w:p>
        </w:tc>
      </w:tr>
      <w:tr w:rsidR="007B0977" w:rsidRPr="007B0977" w:rsidTr="007B0977">
        <w:tc>
          <w:tcPr>
            <w:tcW w:w="304" w:type="pct"/>
            <w:vMerge/>
            <w:tcBorders>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Крисанова, 20а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1963</w:t>
            </w:r>
          </w:p>
        </w:tc>
        <w:tc>
          <w:tcPr>
            <w:tcW w:w="464"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290,0</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0,0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36</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1.4.2</w:t>
            </w:r>
          </w:p>
        </w:tc>
        <w:tc>
          <w:tcPr>
            <w:tcW w:w="1425" w:type="pct"/>
            <w:vMerge w:val="restart"/>
            <w:tcBorders>
              <w:top w:val="nil"/>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МАДОУ «Детский сад «Театр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на Звезде» 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Газеты Звезда, 12</w:t>
            </w:r>
          </w:p>
        </w:tc>
        <w:tc>
          <w:tcPr>
            <w:tcW w:w="632"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1980</w:t>
            </w:r>
          </w:p>
        </w:tc>
        <w:tc>
          <w:tcPr>
            <w:tcW w:w="464"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1088,2</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4031,0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147</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Максима Горького, 42</w:t>
            </w:r>
          </w:p>
        </w:tc>
        <w:tc>
          <w:tcPr>
            <w:tcW w:w="632"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1957</w:t>
            </w:r>
          </w:p>
        </w:tc>
        <w:tc>
          <w:tcPr>
            <w:tcW w:w="464"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545,7</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2423,0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99</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Советская, 118</w:t>
            </w:r>
          </w:p>
        </w:tc>
        <w:tc>
          <w:tcPr>
            <w:tcW w:w="632"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1967</w:t>
            </w:r>
          </w:p>
        </w:tc>
        <w:tc>
          <w:tcPr>
            <w:tcW w:w="464"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2423,0</w:t>
            </w:r>
          </w:p>
        </w:tc>
        <w:tc>
          <w:tcPr>
            <w:tcW w:w="519"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5871,0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296</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Комсомольский проспект, 20а</w:t>
            </w:r>
          </w:p>
        </w:tc>
        <w:tc>
          <w:tcPr>
            <w:tcW w:w="63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1963</w:t>
            </w:r>
          </w:p>
        </w:tc>
        <w:tc>
          <w:tcPr>
            <w:tcW w:w="464"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1056,6</w:t>
            </w:r>
          </w:p>
        </w:tc>
        <w:tc>
          <w:tcPr>
            <w:tcW w:w="519"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3674,2</w:t>
            </w:r>
          </w:p>
        </w:tc>
        <w:tc>
          <w:tcPr>
            <w:tcW w:w="49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169</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25-го Октября, 1а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1936</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618,0</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2437</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89</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25-го Октября, 4</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1958</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307,7</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0,0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62</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lastRenderedPageBreak/>
              <w:t>1.4.3</w:t>
            </w:r>
          </w:p>
        </w:tc>
        <w:tc>
          <w:tcPr>
            <w:tcW w:w="1425" w:type="pct"/>
            <w:vMerge w:val="restart"/>
            <w:tcBorders>
              <w:top w:val="nil"/>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МАДОУ «Детский сад № 404»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Профессора Дедюкина, 6а</w:t>
            </w:r>
          </w:p>
        </w:tc>
        <w:tc>
          <w:tcPr>
            <w:tcW w:w="63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1985</w:t>
            </w:r>
          </w:p>
        </w:tc>
        <w:tc>
          <w:tcPr>
            <w:tcW w:w="464"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2249,1</w:t>
            </w:r>
          </w:p>
        </w:tc>
        <w:tc>
          <w:tcPr>
            <w:tcW w:w="519"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9997,1</w:t>
            </w:r>
          </w:p>
        </w:tc>
        <w:tc>
          <w:tcPr>
            <w:tcW w:w="49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320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Луначарского, 11а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1979</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2042,8</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6520,0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256</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Пушкина, 35а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1961</w:t>
            </w:r>
          </w:p>
        </w:tc>
        <w:tc>
          <w:tcPr>
            <w:tcW w:w="464"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727,1</w:t>
            </w:r>
          </w:p>
        </w:tc>
        <w:tc>
          <w:tcPr>
            <w:tcW w:w="519"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2982,0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122</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2-я Линия, 21а, Вер</w:t>
            </w:r>
            <w:r w:rsidRPr="007B0977">
              <w:rPr>
                <w:color w:val="000000"/>
                <w:sz w:val="28"/>
                <w:szCs w:val="28"/>
                <w:lang w:eastAsia="en-US"/>
              </w:rPr>
              <w:t>х</w:t>
            </w:r>
            <w:r w:rsidRPr="007B0977">
              <w:rPr>
                <w:color w:val="000000"/>
                <w:sz w:val="28"/>
                <w:szCs w:val="28"/>
                <w:lang w:eastAsia="en-US"/>
              </w:rPr>
              <w:t>няя Курья</w:t>
            </w:r>
          </w:p>
        </w:tc>
        <w:tc>
          <w:tcPr>
            <w:tcW w:w="63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1938</w:t>
            </w:r>
          </w:p>
        </w:tc>
        <w:tc>
          <w:tcPr>
            <w:tcW w:w="464"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281,8</w:t>
            </w:r>
          </w:p>
        </w:tc>
        <w:tc>
          <w:tcPr>
            <w:tcW w:w="519"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2175,0</w:t>
            </w:r>
          </w:p>
        </w:tc>
        <w:tc>
          <w:tcPr>
            <w:tcW w:w="49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48</w:t>
            </w:r>
          </w:p>
        </w:tc>
      </w:tr>
      <w:tr w:rsidR="007B0977" w:rsidRPr="007B0977" w:rsidTr="007B0977">
        <w:tc>
          <w:tcPr>
            <w:tcW w:w="304" w:type="pct"/>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1.5.</w:t>
            </w:r>
          </w:p>
        </w:tc>
        <w:tc>
          <w:tcPr>
            <w:tcW w:w="4696" w:type="pct"/>
            <w:gridSpan w:val="6"/>
            <w:tcBorders>
              <w:top w:val="nil"/>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both"/>
              <w:rPr>
                <w:color w:val="000000"/>
                <w:sz w:val="28"/>
                <w:szCs w:val="28"/>
                <w:lang w:eastAsia="en-US"/>
              </w:rPr>
            </w:pPr>
            <w:r w:rsidRPr="007B0977">
              <w:rPr>
                <w:color w:val="000000"/>
                <w:sz w:val="28"/>
                <w:szCs w:val="28"/>
                <w:lang w:eastAsia="en-US"/>
              </w:rPr>
              <w:t>Мотовилихинский район города Перми</w:t>
            </w:r>
          </w:p>
        </w:tc>
      </w:tr>
      <w:tr w:rsidR="007B0977" w:rsidRPr="007B0977" w:rsidTr="007B0977">
        <w:tc>
          <w:tcPr>
            <w:tcW w:w="304" w:type="pct"/>
            <w:vMerge w:val="restart"/>
            <w:tcBorders>
              <w:top w:val="nil"/>
              <w:left w:val="single" w:sz="4" w:space="0" w:color="auto"/>
              <w:bottom w:val="single" w:sz="4" w:space="0" w:color="000000"/>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1.5.1</w:t>
            </w:r>
          </w:p>
        </w:tc>
        <w:tc>
          <w:tcPr>
            <w:tcW w:w="1425" w:type="pct"/>
            <w:vMerge w:val="restar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МАДОУ «Центр развития ребе</w:t>
            </w:r>
            <w:r w:rsidRPr="007B0977">
              <w:rPr>
                <w:color w:val="000000"/>
                <w:sz w:val="28"/>
                <w:szCs w:val="28"/>
                <w:lang w:eastAsia="en-US"/>
              </w:rPr>
              <w:t>н</w:t>
            </w:r>
            <w:r w:rsidRPr="007B0977">
              <w:rPr>
                <w:color w:val="000000"/>
                <w:sz w:val="28"/>
                <w:szCs w:val="28"/>
                <w:lang w:eastAsia="en-US"/>
              </w:rPr>
              <w:t>ка – детский сад № 67» 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Юрша, 64а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1987</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2422,8</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9088,0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313</w:t>
            </w:r>
          </w:p>
        </w:tc>
      </w:tr>
      <w:tr w:rsidR="007B0977" w:rsidRPr="007B0977" w:rsidTr="007B0977">
        <w:tc>
          <w:tcPr>
            <w:tcW w:w="304" w:type="pct"/>
            <w:vMerge/>
            <w:tcBorders>
              <w:top w:val="nil"/>
              <w:left w:val="single" w:sz="4" w:space="0" w:color="auto"/>
              <w:bottom w:val="single" w:sz="4" w:space="0" w:color="000000"/>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Юрша, 60а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1990</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2376,0</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9721,0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318</w:t>
            </w:r>
          </w:p>
        </w:tc>
      </w:tr>
      <w:tr w:rsidR="007B0977" w:rsidRPr="007B0977" w:rsidTr="007B0977">
        <w:tc>
          <w:tcPr>
            <w:tcW w:w="304" w:type="pct"/>
            <w:vMerge/>
            <w:tcBorders>
              <w:top w:val="nil"/>
              <w:left w:val="single" w:sz="4" w:space="0" w:color="auto"/>
              <w:bottom w:val="single" w:sz="4" w:space="0" w:color="000000"/>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Макаренко, 38</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1966</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920,1</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8991,0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134</w:t>
            </w:r>
          </w:p>
        </w:tc>
      </w:tr>
      <w:tr w:rsidR="007B0977" w:rsidRPr="007B0977" w:rsidTr="007B0977">
        <w:tc>
          <w:tcPr>
            <w:tcW w:w="304" w:type="pct"/>
            <w:vMerge/>
            <w:tcBorders>
              <w:top w:val="nil"/>
              <w:left w:val="single" w:sz="4" w:space="0" w:color="auto"/>
              <w:bottom w:val="single" w:sz="4" w:space="0" w:color="000000"/>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Макаренко, 42</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1966</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914,2</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0,0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134</w:t>
            </w:r>
          </w:p>
        </w:tc>
      </w:tr>
      <w:tr w:rsidR="007B0977" w:rsidRPr="007B0977" w:rsidTr="007B0977">
        <w:tc>
          <w:tcPr>
            <w:tcW w:w="304" w:type="pct"/>
            <w:vMerge w:val="restart"/>
            <w:tcBorders>
              <w:top w:val="nil"/>
              <w:left w:val="single" w:sz="4" w:space="0" w:color="auto"/>
              <w:bottom w:val="nil"/>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1.5.2</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МАДОУ «Центр развития ребе</w:t>
            </w:r>
            <w:r w:rsidRPr="007B0977">
              <w:rPr>
                <w:color w:val="000000"/>
                <w:sz w:val="28"/>
                <w:szCs w:val="28"/>
                <w:lang w:eastAsia="en-US"/>
              </w:rPr>
              <w:t>н</w:t>
            </w:r>
            <w:r w:rsidRPr="007B0977">
              <w:rPr>
                <w:color w:val="000000"/>
                <w:sz w:val="28"/>
                <w:szCs w:val="28"/>
                <w:lang w:eastAsia="en-US"/>
              </w:rPr>
              <w:t>ка – детский сад № 134» 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Тургенева, 41</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1971</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950,9</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4909,0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140</w:t>
            </w:r>
          </w:p>
        </w:tc>
      </w:tr>
      <w:tr w:rsidR="007B0977" w:rsidRPr="007B0977" w:rsidTr="007B0977">
        <w:tc>
          <w:tcPr>
            <w:tcW w:w="304" w:type="pct"/>
            <w:vMerge/>
            <w:tcBorders>
              <w:top w:val="nil"/>
              <w:left w:val="single" w:sz="4" w:space="0" w:color="auto"/>
              <w:bottom w:val="nil"/>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Добролюбова, 10</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1970</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1898,7</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9404,3</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217</w:t>
            </w:r>
          </w:p>
        </w:tc>
      </w:tr>
      <w:tr w:rsidR="007B0977" w:rsidRPr="007B0977" w:rsidTr="007B0977">
        <w:tc>
          <w:tcPr>
            <w:tcW w:w="304" w:type="pct"/>
            <w:vMerge/>
            <w:tcBorders>
              <w:top w:val="nil"/>
              <w:left w:val="single" w:sz="4" w:space="0" w:color="auto"/>
              <w:bottom w:val="nil"/>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Тургенева, 37</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1975</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1691,9</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8938,4</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160</w:t>
            </w:r>
          </w:p>
        </w:tc>
      </w:tr>
      <w:tr w:rsidR="007B0977" w:rsidRPr="007B0977" w:rsidTr="007B0977">
        <w:tc>
          <w:tcPr>
            <w:tcW w:w="30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1.5.3</w:t>
            </w:r>
          </w:p>
        </w:tc>
        <w:tc>
          <w:tcPr>
            <w:tcW w:w="1425" w:type="pct"/>
            <w:vMerge w:val="restart"/>
            <w:tcBorders>
              <w:top w:val="nil"/>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МАДОУ «Центр развития ребе</w:t>
            </w:r>
            <w:r w:rsidRPr="007B0977">
              <w:rPr>
                <w:color w:val="000000"/>
                <w:sz w:val="28"/>
                <w:szCs w:val="28"/>
                <w:lang w:eastAsia="en-US"/>
              </w:rPr>
              <w:t>н</w:t>
            </w:r>
            <w:r w:rsidRPr="007B0977">
              <w:rPr>
                <w:color w:val="000000"/>
                <w:sz w:val="28"/>
                <w:szCs w:val="28"/>
                <w:lang w:eastAsia="en-US"/>
              </w:rPr>
              <w:t>ка – детский сад № 161» 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КИМ, 103</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1961</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838,9</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3606,4</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133</w:t>
            </w:r>
          </w:p>
        </w:tc>
      </w:tr>
      <w:tr w:rsidR="007B0977" w:rsidRPr="007B0977" w:rsidTr="007B0977">
        <w:tc>
          <w:tcPr>
            <w:tcW w:w="304" w:type="pct"/>
            <w:vMerge/>
            <w:tcBorders>
              <w:top w:val="single" w:sz="4" w:space="0" w:color="auto"/>
              <w:left w:val="single" w:sz="4" w:space="0" w:color="auto"/>
              <w:bottom w:val="single" w:sz="4" w:space="0" w:color="000000"/>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КИМ, 105</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1961</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848,9</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3684,9</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104</w:t>
            </w:r>
          </w:p>
        </w:tc>
      </w:tr>
      <w:tr w:rsidR="007B0977" w:rsidRPr="007B0977" w:rsidTr="007B0977">
        <w:tc>
          <w:tcPr>
            <w:tcW w:w="304" w:type="pct"/>
            <w:vMerge/>
            <w:tcBorders>
              <w:top w:val="single" w:sz="4" w:space="0" w:color="auto"/>
              <w:left w:val="single" w:sz="4" w:space="0" w:color="auto"/>
              <w:bottom w:val="single" w:sz="4" w:space="0" w:color="000000"/>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Студенческая, 7</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1970</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2212,7</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10883,0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265</w:t>
            </w:r>
          </w:p>
        </w:tc>
      </w:tr>
      <w:tr w:rsidR="007B0977" w:rsidRPr="007B0977" w:rsidTr="007B0977">
        <w:tc>
          <w:tcPr>
            <w:tcW w:w="304" w:type="pct"/>
            <w:vMerge/>
            <w:tcBorders>
              <w:top w:val="single" w:sz="4" w:space="0" w:color="auto"/>
              <w:left w:val="single" w:sz="4" w:space="0" w:color="auto"/>
              <w:bottom w:val="single" w:sz="4" w:space="0" w:color="000000"/>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Студенческая, 16</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1963</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952,9</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5483,1</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156</w:t>
            </w:r>
          </w:p>
        </w:tc>
      </w:tr>
      <w:tr w:rsidR="007B0977" w:rsidRPr="007B0977" w:rsidTr="007B0977">
        <w:tc>
          <w:tcPr>
            <w:tcW w:w="304" w:type="pct"/>
            <w:vMerge/>
            <w:tcBorders>
              <w:top w:val="single" w:sz="4" w:space="0" w:color="auto"/>
              <w:left w:val="single" w:sz="4" w:space="0" w:color="auto"/>
              <w:bottom w:val="single" w:sz="4" w:space="0" w:color="000000"/>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Техническая, 16</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1964</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1030,2</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4845,0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143</w:t>
            </w:r>
          </w:p>
        </w:tc>
      </w:tr>
      <w:tr w:rsidR="007B0977" w:rsidRPr="007B0977" w:rsidTr="007B0977">
        <w:tc>
          <w:tcPr>
            <w:tcW w:w="304" w:type="pct"/>
            <w:vMerge w:val="restart"/>
            <w:tcBorders>
              <w:top w:val="nil"/>
              <w:left w:val="single" w:sz="4" w:space="0" w:color="auto"/>
              <w:bottom w:val="single" w:sz="4" w:space="0" w:color="000000"/>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1.5.4</w:t>
            </w:r>
          </w:p>
        </w:tc>
        <w:tc>
          <w:tcPr>
            <w:tcW w:w="1425" w:type="pct"/>
            <w:vMerge w:val="restart"/>
            <w:tcBorders>
              <w:top w:val="nil"/>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МАДОУ «Детский сад «Компас» 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Хрустальная, 13а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1978</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2343,8</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7734,0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220</w:t>
            </w:r>
          </w:p>
        </w:tc>
      </w:tr>
      <w:tr w:rsidR="007B0977" w:rsidRPr="007B0977" w:rsidTr="007B0977">
        <w:tc>
          <w:tcPr>
            <w:tcW w:w="304" w:type="pct"/>
            <w:vMerge/>
            <w:tcBorders>
              <w:top w:val="nil"/>
              <w:left w:val="single" w:sz="4" w:space="0" w:color="auto"/>
              <w:bottom w:val="single" w:sz="4" w:space="0" w:color="000000"/>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Ивановская, 13а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1985</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2407,8</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8210,5</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280</w:t>
            </w:r>
          </w:p>
        </w:tc>
      </w:tr>
      <w:tr w:rsidR="007B0977" w:rsidRPr="007B0977" w:rsidTr="007B0977">
        <w:tc>
          <w:tcPr>
            <w:tcW w:w="304" w:type="pct"/>
            <w:vMerge/>
            <w:tcBorders>
              <w:top w:val="nil"/>
              <w:left w:val="single" w:sz="4" w:space="0" w:color="auto"/>
              <w:bottom w:val="single" w:sz="4" w:space="0" w:color="000000"/>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Красногвардейская, 42</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2015</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4428,2</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7740,0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220</w:t>
            </w:r>
          </w:p>
        </w:tc>
      </w:tr>
      <w:tr w:rsidR="007B0977" w:rsidRPr="007B0977" w:rsidTr="007B0977">
        <w:tc>
          <w:tcPr>
            <w:tcW w:w="304" w:type="pct"/>
            <w:vMerge/>
            <w:tcBorders>
              <w:top w:val="nil"/>
              <w:left w:val="single" w:sz="4" w:space="0" w:color="auto"/>
              <w:bottom w:val="single" w:sz="4" w:space="0" w:color="000000"/>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Постаногова, 4</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1987</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2195,3</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10338,0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280</w:t>
            </w:r>
          </w:p>
        </w:tc>
      </w:tr>
      <w:tr w:rsidR="007B0977" w:rsidRPr="007B0977" w:rsidTr="007B0977">
        <w:tc>
          <w:tcPr>
            <w:tcW w:w="304" w:type="pct"/>
            <w:vMerge w:val="restart"/>
            <w:tcBorders>
              <w:top w:val="nil"/>
              <w:left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1.5.5</w:t>
            </w:r>
          </w:p>
        </w:tc>
        <w:tc>
          <w:tcPr>
            <w:tcW w:w="1425" w:type="pct"/>
            <w:vMerge w:val="restart"/>
            <w:tcBorders>
              <w:top w:val="single" w:sz="4" w:space="0" w:color="auto"/>
              <w:left w:val="nil"/>
              <w:right w:val="single" w:sz="4" w:space="0" w:color="auto"/>
            </w:tcBorders>
            <w:shd w:val="clear" w:color="FFFFFF"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МАДОУ «Детский сад № 227»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Крупской, 91а</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1971</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1645,1</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9626,0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264</w:t>
            </w:r>
          </w:p>
        </w:tc>
      </w:tr>
      <w:tr w:rsidR="007B0977" w:rsidRPr="007B0977" w:rsidTr="007B0977">
        <w:tc>
          <w:tcPr>
            <w:tcW w:w="304" w:type="pct"/>
            <w:vMerge/>
            <w:tcBorders>
              <w:left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FFFFFF" w:fill="FFFFFF"/>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Степана Разина, 77</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1960</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767,1</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3593,0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135</w:t>
            </w:r>
          </w:p>
        </w:tc>
      </w:tr>
      <w:tr w:rsidR="007B0977" w:rsidRPr="007B0977" w:rsidTr="007B0977">
        <w:tc>
          <w:tcPr>
            <w:tcW w:w="304" w:type="pct"/>
            <w:vMerge/>
            <w:tcBorders>
              <w:left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FFFFFF" w:fill="FFFFFF"/>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Старцева, 35в</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1968</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1121,9</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5905,7</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172</w:t>
            </w:r>
          </w:p>
        </w:tc>
      </w:tr>
      <w:tr w:rsidR="007B0977" w:rsidRPr="007B0977" w:rsidTr="007B0977">
        <w:tc>
          <w:tcPr>
            <w:tcW w:w="304" w:type="pct"/>
            <w:vMerge/>
            <w:tcBorders>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tcBorders>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Крупской, 12</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1976</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2055,3</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8944,0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185</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keepNext/>
              <w:autoSpaceDE w:val="0"/>
              <w:autoSpaceDN w:val="0"/>
              <w:adjustRightInd w:val="0"/>
              <w:jc w:val="center"/>
              <w:rPr>
                <w:color w:val="000000"/>
                <w:sz w:val="28"/>
                <w:szCs w:val="28"/>
                <w:lang w:eastAsia="en-US"/>
              </w:rPr>
            </w:pPr>
            <w:r w:rsidRPr="007B0977">
              <w:rPr>
                <w:color w:val="000000"/>
                <w:sz w:val="28"/>
                <w:szCs w:val="28"/>
                <w:lang w:eastAsia="en-US"/>
              </w:rPr>
              <w:lastRenderedPageBreak/>
              <w:t>1.5.6</w:t>
            </w:r>
          </w:p>
        </w:tc>
        <w:tc>
          <w:tcPr>
            <w:tcW w:w="1425" w:type="pct"/>
            <w:vMerge w:val="restart"/>
            <w:tcBorders>
              <w:top w:val="single" w:sz="4" w:space="0" w:color="auto"/>
              <w:left w:val="nil"/>
              <w:bottom w:val="single" w:sz="4" w:space="0" w:color="auto"/>
              <w:right w:val="single" w:sz="4" w:space="0" w:color="auto"/>
            </w:tcBorders>
            <w:shd w:val="clear" w:color="FFFFFF" w:fill="FFFFFF"/>
            <w:hideMark/>
          </w:tcPr>
          <w:p w:rsidR="007B0977" w:rsidRPr="007B0977" w:rsidRDefault="007B0977" w:rsidP="007B0977">
            <w:pPr>
              <w:keepNext/>
              <w:autoSpaceDE w:val="0"/>
              <w:autoSpaceDN w:val="0"/>
              <w:adjustRightInd w:val="0"/>
              <w:rPr>
                <w:color w:val="000000"/>
                <w:sz w:val="28"/>
                <w:szCs w:val="28"/>
                <w:lang w:eastAsia="en-US"/>
              </w:rPr>
            </w:pPr>
            <w:r w:rsidRPr="007B0977">
              <w:rPr>
                <w:color w:val="000000"/>
                <w:sz w:val="28"/>
                <w:szCs w:val="28"/>
                <w:lang w:eastAsia="en-US"/>
              </w:rPr>
              <w:t xml:space="preserve">МАДОУ «Детский сад № 272» </w:t>
            </w:r>
          </w:p>
          <w:p w:rsidR="007B0977" w:rsidRPr="007B0977" w:rsidRDefault="007B0977" w:rsidP="007B0977">
            <w:pPr>
              <w:keepNext/>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keepNext/>
              <w:autoSpaceDE w:val="0"/>
              <w:autoSpaceDN w:val="0"/>
              <w:adjustRightInd w:val="0"/>
              <w:rPr>
                <w:color w:val="000000"/>
                <w:sz w:val="28"/>
                <w:szCs w:val="28"/>
                <w:lang w:eastAsia="en-US"/>
              </w:rPr>
            </w:pPr>
            <w:r w:rsidRPr="007B0977">
              <w:rPr>
                <w:color w:val="000000"/>
                <w:sz w:val="28"/>
                <w:szCs w:val="28"/>
                <w:lang w:eastAsia="en-US"/>
              </w:rPr>
              <w:t>ул. Дружбы, 15а</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keepNext/>
              <w:autoSpaceDE w:val="0"/>
              <w:autoSpaceDN w:val="0"/>
              <w:adjustRightInd w:val="0"/>
              <w:jc w:val="center"/>
              <w:rPr>
                <w:color w:val="000000"/>
                <w:sz w:val="28"/>
                <w:szCs w:val="28"/>
                <w:lang w:eastAsia="en-US"/>
              </w:rPr>
            </w:pPr>
            <w:r w:rsidRPr="007B0977">
              <w:rPr>
                <w:color w:val="000000"/>
                <w:sz w:val="28"/>
                <w:szCs w:val="28"/>
                <w:lang w:eastAsia="en-US"/>
              </w:rPr>
              <w:t>1964</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keepNext/>
              <w:autoSpaceDE w:val="0"/>
              <w:autoSpaceDN w:val="0"/>
              <w:adjustRightInd w:val="0"/>
              <w:jc w:val="center"/>
              <w:rPr>
                <w:color w:val="000000"/>
                <w:sz w:val="28"/>
                <w:szCs w:val="28"/>
                <w:lang w:eastAsia="en-US"/>
              </w:rPr>
            </w:pPr>
            <w:r w:rsidRPr="007B0977">
              <w:rPr>
                <w:color w:val="000000"/>
                <w:sz w:val="28"/>
                <w:szCs w:val="28"/>
                <w:lang w:eastAsia="en-US"/>
              </w:rPr>
              <w:t>1467,4</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keepNext/>
              <w:autoSpaceDE w:val="0"/>
              <w:autoSpaceDN w:val="0"/>
              <w:adjustRightInd w:val="0"/>
              <w:jc w:val="center"/>
              <w:rPr>
                <w:color w:val="000000"/>
                <w:sz w:val="28"/>
                <w:szCs w:val="28"/>
                <w:lang w:eastAsia="en-US"/>
              </w:rPr>
            </w:pPr>
            <w:r w:rsidRPr="007B0977">
              <w:rPr>
                <w:color w:val="000000"/>
                <w:sz w:val="28"/>
                <w:szCs w:val="28"/>
                <w:lang w:eastAsia="en-US"/>
              </w:rPr>
              <w:t>3692,6</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keepNext/>
              <w:autoSpaceDE w:val="0"/>
              <w:autoSpaceDN w:val="0"/>
              <w:adjustRightInd w:val="0"/>
              <w:jc w:val="center"/>
              <w:rPr>
                <w:color w:val="000000"/>
                <w:sz w:val="28"/>
                <w:szCs w:val="28"/>
                <w:lang w:eastAsia="en-US"/>
              </w:rPr>
            </w:pPr>
            <w:r w:rsidRPr="007B0977">
              <w:rPr>
                <w:color w:val="000000"/>
                <w:sz w:val="28"/>
                <w:szCs w:val="28"/>
                <w:lang w:eastAsia="en-US"/>
              </w:rPr>
              <w:t>172</w:t>
            </w:r>
          </w:p>
        </w:tc>
      </w:tr>
      <w:tr w:rsidR="007B0977" w:rsidRPr="007B0977" w:rsidTr="007B0977">
        <w:tc>
          <w:tcPr>
            <w:tcW w:w="304" w:type="pct"/>
            <w:vMerge/>
            <w:tcBorders>
              <w:top w:val="single" w:sz="4" w:space="0" w:color="auto"/>
              <w:left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right w:val="single" w:sz="4" w:space="0" w:color="auto"/>
            </w:tcBorders>
            <w:shd w:val="clear" w:color="FFFFFF" w:fill="FFFFFF"/>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Техническая, 4</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1965</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881,3</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4337,0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172</w:t>
            </w:r>
          </w:p>
        </w:tc>
      </w:tr>
      <w:tr w:rsidR="007B0977" w:rsidRPr="007B0977" w:rsidTr="007B0977">
        <w:tc>
          <w:tcPr>
            <w:tcW w:w="304" w:type="pct"/>
            <w:vMerge/>
            <w:tcBorders>
              <w:left w:val="single" w:sz="4" w:space="0" w:color="auto"/>
              <w:bottom w:val="single" w:sz="4" w:space="0" w:color="000000"/>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Халтурина, 16</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1969</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1670,5</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10159,0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306</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1.5.7</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МАДОУ «Детский сад № 317»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бульвар Гагарина, 105а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1968</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1682,6</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8835,0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306</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бульвар Гагарина, 79а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1967</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898,0</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6992,0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178</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Крупской, 90</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1966</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1950,3</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11183,0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287</w:t>
            </w:r>
          </w:p>
        </w:tc>
      </w:tr>
      <w:tr w:rsidR="007B0977" w:rsidRPr="007B0977" w:rsidTr="007B0977">
        <w:tc>
          <w:tcPr>
            <w:tcW w:w="304" w:type="pc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1.5.8</w:t>
            </w:r>
          </w:p>
        </w:tc>
        <w:tc>
          <w:tcPr>
            <w:tcW w:w="1425" w:type="pct"/>
            <w:tcBorders>
              <w:top w:val="single" w:sz="4" w:space="0" w:color="auto"/>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МАДОУ «Детский сад «Чулпан»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Аркадия Гайдара, 11</w:t>
            </w:r>
          </w:p>
        </w:tc>
        <w:tc>
          <w:tcPr>
            <w:tcW w:w="63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1970</w:t>
            </w:r>
          </w:p>
        </w:tc>
        <w:tc>
          <w:tcPr>
            <w:tcW w:w="464"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1780,7</w:t>
            </w:r>
          </w:p>
        </w:tc>
        <w:tc>
          <w:tcPr>
            <w:tcW w:w="519"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10230,0</w:t>
            </w:r>
          </w:p>
        </w:tc>
        <w:tc>
          <w:tcPr>
            <w:tcW w:w="49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306</w:t>
            </w:r>
          </w:p>
        </w:tc>
      </w:tr>
      <w:tr w:rsidR="007B0977" w:rsidRPr="007B0977" w:rsidTr="007B0977">
        <w:tc>
          <w:tcPr>
            <w:tcW w:w="304" w:type="pct"/>
            <w:vMerge w:val="restart"/>
            <w:tcBorders>
              <w:top w:val="nil"/>
              <w:left w:val="single" w:sz="4" w:space="0" w:color="auto"/>
              <w:bottom w:val="single" w:sz="4" w:space="0" w:color="000000"/>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1.5.9</w:t>
            </w:r>
          </w:p>
        </w:tc>
        <w:tc>
          <w:tcPr>
            <w:tcW w:w="1425" w:type="pct"/>
            <w:vMerge w:val="restart"/>
            <w:tcBorders>
              <w:top w:val="single" w:sz="4" w:space="0" w:color="auto"/>
              <w:left w:val="nil"/>
              <w:right w:val="single" w:sz="4" w:space="0" w:color="auto"/>
            </w:tcBorders>
            <w:shd w:val="clear" w:color="FFFFFF"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МБДОУ</w:t>
            </w:r>
            <w:r w:rsidRPr="007B0977">
              <w:rPr>
                <w:rFonts w:eastAsia="Calibri"/>
                <w:color w:val="000000"/>
                <w:sz w:val="28"/>
                <w:szCs w:val="28"/>
                <w:vertAlign w:val="superscript"/>
                <w:lang w:eastAsia="en-US"/>
              </w:rPr>
              <w:footnoteReference w:id="2"/>
            </w:r>
            <w:r w:rsidRPr="007B0977">
              <w:rPr>
                <w:color w:val="000000"/>
                <w:sz w:val="28"/>
                <w:szCs w:val="28"/>
                <w:lang w:eastAsia="en-US"/>
              </w:rPr>
              <w:t xml:space="preserve"> «Центр развития ребе</w:t>
            </w:r>
            <w:r w:rsidRPr="007B0977">
              <w:rPr>
                <w:color w:val="000000"/>
                <w:sz w:val="28"/>
                <w:szCs w:val="28"/>
                <w:lang w:eastAsia="en-US"/>
              </w:rPr>
              <w:t>н</w:t>
            </w:r>
            <w:r w:rsidRPr="007B0977">
              <w:rPr>
                <w:color w:val="000000"/>
                <w:sz w:val="28"/>
                <w:szCs w:val="28"/>
                <w:lang w:eastAsia="en-US"/>
              </w:rPr>
              <w:t>ка – детский сад № 387»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Инженерная, 4</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1980</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1098,5</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5500,0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120</w:t>
            </w:r>
          </w:p>
        </w:tc>
      </w:tr>
      <w:tr w:rsidR="007B0977" w:rsidRPr="007B0977" w:rsidTr="007B0977">
        <w:tc>
          <w:tcPr>
            <w:tcW w:w="304" w:type="pct"/>
            <w:vMerge/>
            <w:tcBorders>
              <w:top w:val="nil"/>
              <w:left w:val="single" w:sz="4" w:space="0" w:color="auto"/>
              <w:bottom w:val="single" w:sz="4" w:space="0" w:color="000000"/>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FFFFFF" w:fill="FFFFFF"/>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Чехова, 18</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1982</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1143,6</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4196,0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120</w:t>
            </w:r>
          </w:p>
        </w:tc>
      </w:tr>
      <w:tr w:rsidR="007B0977" w:rsidRPr="007B0977" w:rsidTr="007B0977">
        <w:tc>
          <w:tcPr>
            <w:tcW w:w="304" w:type="pct"/>
            <w:vMerge/>
            <w:tcBorders>
              <w:top w:val="nil"/>
              <w:left w:val="single" w:sz="4" w:space="0" w:color="auto"/>
              <w:bottom w:val="single" w:sz="4" w:space="0" w:color="000000"/>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FFFFFF" w:fill="FFFFFF"/>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Чехова, 16</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1982</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1109,1</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4487,0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120</w:t>
            </w:r>
          </w:p>
        </w:tc>
      </w:tr>
      <w:tr w:rsidR="007B0977" w:rsidRPr="007B0977" w:rsidTr="007B0977">
        <w:tc>
          <w:tcPr>
            <w:tcW w:w="304" w:type="pct"/>
            <w:vMerge/>
            <w:tcBorders>
              <w:top w:val="nil"/>
              <w:left w:val="single" w:sz="4" w:space="0" w:color="auto"/>
              <w:bottom w:val="single" w:sz="4" w:space="0" w:color="000000"/>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Инженерная, 3</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1981</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1104,4</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4926,0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120</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1.5.10</w:t>
            </w:r>
          </w:p>
        </w:tc>
        <w:tc>
          <w:tcPr>
            <w:tcW w:w="1425" w:type="pct"/>
            <w:vMerge w:val="restart"/>
            <w:tcBorders>
              <w:top w:val="nil"/>
              <w:left w:val="nil"/>
              <w:right w:val="single" w:sz="4" w:space="0" w:color="auto"/>
            </w:tcBorders>
            <w:shd w:val="clear" w:color="FFFFFF"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МАДОУ «Детский сад № 393»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Гашкова, 22а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1984</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2158,4</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111881,3</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Гашкова, 22б</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1983</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2134,9</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9926,6</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Красноуральская, 35</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1977</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2002,0</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9730,9</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140</w:t>
            </w:r>
          </w:p>
        </w:tc>
      </w:tr>
      <w:tr w:rsidR="007B0977" w:rsidRPr="007B0977" w:rsidTr="007B0977">
        <w:tc>
          <w:tcPr>
            <w:tcW w:w="304" w:type="pct"/>
            <w:vMerge w:val="restart"/>
            <w:tcBorders>
              <w:top w:val="nil"/>
              <w:left w:val="single" w:sz="4" w:space="0" w:color="auto"/>
              <w:bottom w:val="single" w:sz="4" w:space="0" w:color="000000"/>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1.5.11</w:t>
            </w:r>
          </w:p>
        </w:tc>
        <w:tc>
          <w:tcPr>
            <w:tcW w:w="1425" w:type="pct"/>
            <w:vMerge w:val="restart"/>
            <w:tcBorders>
              <w:top w:val="nil"/>
              <w:left w:val="nil"/>
              <w:right w:val="single" w:sz="4" w:space="0" w:color="auto"/>
            </w:tcBorders>
            <w:shd w:val="clear" w:color="FFFFFF"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МАДОУ «Детский сад «Эрудит» 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Ивановская, 18</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1983</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2115,1</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9965,3</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288</w:t>
            </w:r>
          </w:p>
        </w:tc>
      </w:tr>
      <w:tr w:rsidR="007B0977" w:rsidRPr="007B0977" w:rsidTr="007B0977">
        <w:tc>
          <w:tcPr>
            <w:tcW w:w="304" w:type="pct"/>
            <w:vMerge/>
            <w:tcBorders>
              <w:top w:val="nil"/>
              <w:left w:val="single" w:sz="4" w:space="0" w:color="auto"/>
              <w:bottom w:val="single" w:sz="4" w:space="0" w:color="000000"/>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FFFFFF" w:fill="FFFFFF"/>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Грибоедова, 68в</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2018</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5347,3</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11920,0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288</w:t>
            </w:r>
          </w:p>
        </w:tc>
      </w:tr>
      <w:tr w:rsidR="007B0977" w:rsidRPr="007B0977" w:rsidTr="007B0977">
        <w:tc>
          <w:tcPr>
            <w:tcW w:w="304" w:type="pct"/>
            <w:vMerge/>
            <w:tcBorders>
              <w:top w:val="nil"/>
              <w:left w:val="single" w:sz="4" w:space="0" w:color="auto"/>
              <w:bottom w:val="single" w:sz="4" w:space="0" w:color="000000"/>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FFFFFF" w:fill="FFFFFF"/>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Агатовая, 26</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2018</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5132,6</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10000,0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300</w:t>
            </w:r>
          </w:p>
        </w:tc>
      </w:tr>
      <w:tr w:rsidR="007B0977" w:rsidRPr="007B0977" w:rsidTr="007B0977">
        <w:tc>
          <w:tcPr>
            <w:tcW w:w="304" w:type="pct"/>
            <w:vMerge/>
            <w:tcBorders>
              <w:top w:val="nil"/>
              <w:left w:val="single" w:sz="4" w:space="0" w:color="auto"/>
              <w:bottom w:val="single" w:sz="4" w:space="0" w:color="000000"/>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Сапфирная, 9</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2022</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5892,2</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14000,0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350</w:t>
            </w:r>
          </w:p>
        </w:tc>
      </w:tr>
      <w:tr w:rsidR="007B0977" w:rsidRPr="007B0977" w:rsidTr="007B0977">
        <w:tc>
          <w:tcPr>
            <w:tcW w:w="304" w:type="pct"/>
            <w:vMerge w:val="restart"/>
            <w:tcBorders>
              <w:top w:val="nil"/>
              <w:left w:val="single" w:sz="4" w:space="0" w:color="auto"/>
              <w:bottom w:val="single" w:sz="4" w:space="0" w:color="000000"/>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1.5.12</w:t>
            </w:r>
          </w:p>
        </w:tc>
        <w:tc>
          <w:tcPr>
            <w:tcW w:w="1425" w:type="pct"/>
            <w:vMerge w:val="restart"/>
            <w:tcBorders>
              <w:top w:val="nil"/>
              <w:left w:val="nil"/>
              <w:right w:val="single" w:sz="4" w:space="0" w:color="auto"/>
            </w:tcBorders>
            <w:shd w:val="clear" w:color="FFFFFF"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МАДОУ «Детский сад «Планета Здорово» 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Целинная, 11а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1987</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3778,3</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12715,9</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300</w:t>
            </w:r>
          </w:p>
        </w:tc>
      </w:tr>
      <w:tr w:rsidR="007B0977" w:rsidRPr="007B0977" w:rsidTr="007B0977">
        <w:tc>
          <w:tcPr>
            <w:tcW w:w="304" w:type="pct"/>
            <w:vMerge/>
            <w:tcBorders>
              <w:top w:val="nil"/>
              <w:left w:val="single" w:sz="4" w:space="0" w:color="auto"/>
              <w:bottom w:val="single" w:sz="4" w:space="0" w:color="000000"/>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FFFFFF" w:fill="FFFFFF"/>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Целинная, 29а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1991</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2560,8</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12545,3</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300</w:t>
            </w:r>
          </w:p>
        </w:tc>
      </w:tr>
      <w:tr w:rsidR="007B0977" w:rsidRPr="007B0977" w:rsidTr="007B0977">
        <w:tc>
          <w:tcPr>
            <w:tcW w:w="304" w:type="pct"/>
            <w:vMerge/>
            <w:tcBorders>
              <w:top w:val="nil"/>
              <w:left w:val="single" w:sz="4" w:space="0" w:color="auto"/>
              <w:bottom w:val="single" w:sz="4" w:space="0" w:color="000000"/>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Евгения Пермяка, 8а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2021</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5793,0</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13503,0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350</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1.5.13</w:t>
            </w:r>
          </w:p>
        </w:tc>
        <w:tc>
          <w:tcPr>
            <w:tcW w:w="1425" w:type="pct"/>
            <w:vMerge w:val="restar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МАДОУ «Детский сад № 419»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Старцева, 23</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1990</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2547,0</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8527,9</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339</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Пономарева, 91</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1966</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1076,0</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1076,0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176</w:t>
            </w:r>
          </w:p>
        </w:tc>
      </w:tr>
      <w:tr w:rsidR="007B0977" w:rsidRPr="007B0977" w:rsidTr="007B0977">
        <w:tc>
          <w:tcPr>
            <w:tcW w:w="304" w:type="pct"/>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1.6.</w:t>
            </w:r>
          </w:p>
        </w:tc>
        <w:tc>
          <w:tcPr>
            <w:tcW w:w="4696" w:type="pct"/>
            <w:gridSpan w:val="6"/>
            <w:tcBorders>
              <w:top w:val="nil"/>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both"/>
              <w:rPr>
                <w:color w:val="000000"/>
                <w:sz w:val="28"/>
                <w:szCs w:val="28"/>
                <w:lang w:eastAsia="en-US"/>
              </w:rPr>
            </w:pPr>
            <w:r w:rsidRPr="007B0977">
              <w:rPr>
                <w:color w:val="000000"/>
                <w:sz w:val="28"/>
                <w:szCs w:val="28"/>
                <w:lang w:eastAsia="en-US"/>
              </w:rPr>
              <w:t>Орджоникидзевский район города Перми</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lastRenderedPageBreak/>
              <w:t>1.6.1</w:t>
            </w:r>
          </w:p>
        </w:tc>
        <w:tc>
          <w:tcPr>
            <w:tcW w:w="1425" w:type="pct"/>
            <w:vMerge w:val="restart"/>
            <w:tcBorders>
              <w:top w:val="nil"/>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МАДОУ «Центр развития ребе</w:t>
            </w:r>
            <w:r w:rsidRPr="007B0977">
              <w:rPr>
                <w:color w:val="000000"/>
                <w:sz w:val="28"/>
                <w:szCs w:val="28"/>
                <w:lang w:eastAsia="en-US"/>
              </w:rPr>
              <w:t>н</w:t>
            </w:r>
            <w:r w:rsidRPr="007B0977">
              <w:rPr>
                <w:color w:val="000000"/>
                <w:sz w:val="28"/>
                <w:szCs w:val="28"/>
                <w:lang w:eastAsia="en-US"/>
              </w:rPr>
              <w:t>ка – детский сад № 394» 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Гайвинская, 16</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1983</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2365,6</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9321,0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315</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Репина, 10а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1969</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889,9</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5468,0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173</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Трясолобова, 65</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1978</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2096,6</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9528,0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275</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1.6.2</w:t>
            </w:r>
          </w:p>
        </w:tc>
        <w:tc>
          <w:tcPr>
            <w:tcW w:w="1425" w:type="pct"/>
            <w:vMerge w:val="restart"/>
            <w:tcBorders>
              <w:top w:val="nil"/>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МАДОУ «Детский сад № 22»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Уссурийская, 23</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1981</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2133,0</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10388,0</w:t>
            </w:r>
          </w:p>
        </w:tc>
        <w:tc>
          <w:tcPr>
            <w:tcW w:w="492"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281</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Водозаборная, 1</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1975</w:t>
            </w:r>
          </w:p>
        </w:tc>
        <w:tc>
          <w:tcPr>
            <w:tcW w:w="464"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640,9</w:t>
            </w:r>
          </w:p>
        </w:tc>
        <w:tc>
          <w:tcPr>
            <w:tcW w:w="519"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4799,0</w:t>
            </w:r>
          </w:p>
        </w:tc>
        <w:tc>
          <w:tcPr>
            <w:tcW w:w="492"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77</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1.6.3</w:t>
            </w:r>
          </w:p>
        </w:tc>
        <w:tc>
          <w:tcPr>
            <w:tcW w:w="1425" w:type="pct"/>
            <w:vMerge w:val="restart"/>
            <w:tcBorders>
              <w:top w:val="nil"/>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МАДОУ «Детский сад № 175»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both"/>
              <w:rPr>
                <w:color w:val="000000"/>
                <w:sz w:val="28"/>
                <w:szCs w:val="28"/>
                <w:lang w:eastAsia="en-US"/>
              </w:rPr>
            </w:pPr>
            <w:r w:rsidRPr="007B0977">
              <w:rPr>
                <w:color w:val="000000"/>
                <w:sz w:val="28"/>
                <w:szCs w:val="28"/>
                <w:lang w:eastAsia="en-US"/>
              </w:rPr>
              <w:t>ул. Репина, 6</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1957</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790,8</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7234,0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121</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both"/>
              <w:rPr>
                <w:color w:val="000000"/>
                <w:sz w:val="28"/>
                <w:szCs w:val="28"/>
                <w:lang w:eastAsia="en-US"/>
              </w:rPr>
            </w:pPr>
            <w:r w:rsidRPr="007B0977">
              <w:rPr>
                <w:color w:val="000000"/>
                <w:sz w:val="28"/>
                <w:szCs w:val="28"/>
                <w:lang w:eastAsia="en-US"/>
              </w:rPr>
              <w:t>ул. Карбышева, 34</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1969</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973,3</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4829,0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both"/>
              <w:rPr>
                <w:color w:val="000000"/>
                <w:sz w:val="28"/>
                <w:szCs w:val="28"/>
                <w:lang w:eastAsia="en-US"/>
              </w:rPr>
            </w:pPr>
            <w:r w:rsidRPr="007B0977">
              <w:rPr>
                <w:color w:val="000000"/>
                <w:sz w:val="28"/>
                <w:szCs w:val="28"/>
                <w:lang w:eastAsia="en-US"/>
              </w:rPr>
              <w:t>ул. Репина, 23</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1970</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1683,9</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304</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both"/>
              <w:rPr>
                <w:color w:val="000000"/>
                <w:sz w:val="28"/>
                <w:szCs w:val="28"/>
                <w:lang w:eastAsia="en-US"/>
              </w:rPr>
            </w:pPr>
            <w:r w:rsidRPr="007B0977">
              <w:rPr>
                <w:color w:val="000000"/>
                <w:sz w:val="28"/>
                <w:szCs w:val="28"/>
                <w:lang w:eastAsia="en-US"/>
              </w:rPr>
              <w:t>ул. Воркутинская, 78</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1965</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1944,8</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9446,0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295</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1.6.4</w:t>
            </w:r>
          </w:p>
        </w:tc>
        <w:tc>
          <w:tcPr>
            <w:tcW w:w="1425" w:type="pct"/>
            <w:vMerge w:val="restart"/>
            <w:tcBorders>
              <w:top w:val="nil"/>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МАДОУ «Детский сад «Галакт</w:t>
            </w:r>
            <w:r w:rsidRPr="007B0977">
              <w:rPr>
                <w:color w:val="000000"/>
                <w:sz w:val="28"/>
                <w:szCs w:val="28"/>
                <w:lang w:eastAsia="en-US"/>
              </w:rPr>
              <w:t>и</w:t>
            </w:r>
            <w:r w:rsidRPr="007B0977">
              <w:rPr>
                <w:color w:val="000000"/>
                <w:sz w:val="28"/>
                <w:szCs w:val="28"/>
                <w:lang w:eastAsia="en-US"/>
              </w:rPr>
              <w:t>ка» 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both"/>
              <w:rPr>
                <w:color w:val="000000"/>
                <w:sz w:val="28"/>
                <w:szCs w:val="28"/>
                <w:lang w:eastAsia="en-US"/>
              </w:rPr>
            </w:pPr>
            <w:r w:rsidRPr="007B0977">
              <w:rPr>
                <w:color w:val="000000"/>
                <w:sz w:val="28"/>
                <w:szCs w:val="28"/>
                <w:lang w:eastAsia="en-US"/>
              </w:rPr>
              <w:t>ул. Пархоменко, 6</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1965</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1025,1</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4108,0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186</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Академика Веденеева, 71а</w:t>
            </w:r>
          </w:p>
        </w:tc>
        <w:tc>
          <w:tcPr>
            <w:tcW w:w="63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1969</w:t>
            </w:r>
          </w:p>
        </w:tc>
        <w:tc>
          <w:tcPr>
            <w:tcW w:w="464"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1722,6</w:t>
            </w:r>
          </w:p>
        </w:tc>
        <w:tc>
          <w:tcPr>
            <w:tcW w:w="519"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9380,0</w:t>
            </w:r>
          </w:p>
        </w:tc>
        <w:tc>
          <w:tcPr>
            <w:tcW w:w="49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330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Академика Веденеева, 73</w:t>
            </w:r>
          </w:p>
        </w:tc>
        <w:tc>
          <w:tcPr>
            <w:tcW w:w="63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1965</w:t>
            </w:r>
          </w:p>
        </w:tc>
        <w:tc>
          <w:tcPr>
            <w:tcW w:w="464"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894,2</w:t>
            </w:r>
          </w:p>
        </w:tc>
        <w:tc>
          <w:tcPr>
            <w:tcW w:w="519"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4108,0</w:t>
            </w:r>
          </w:p>
        </w:tc>
        <w:tc>
          <w:tcPr>
            <w:tcW w:w="49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101</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Академика Веденеева, 75</w:t>
            </w:r>
          </w:p>
        </w:tc>
        <w:tc>
          <w:tcPr>
            <w:tcW w:w="63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1962</w:t>
            </w:r>
          </w:p>
        </w:tc>
        <w:tc>
          <w:tcPr>
            <w:tcW w:w="464"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1078,0</w:t>
            </w:r>
          </w:p>
        </w:tc>
        <w:tc>
          <w:tcPr>
            <w:tcW w:w="519"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4689,0</w:t>
            </w:r>
          </w:p>
        </w:tc>
        <w:tc>
          <w:tcPr>
            <w:tcW w:w="49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150</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1.6.5</w:t>
            </w:r>
          </w:p>
        </w:tc>
        <w:tc>
          <w:tcPr>
            <w:tcW w:w="1425" w:type="pct"/>
            <w:vMerge w:val="restart"/>
            <w:tcBorders>
              <w:top w:val="nil"/>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МАДОУ «Детский сад № 390»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Вильямса, 47</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1983</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2140,1</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10091,2</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Никитина, 22</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1961</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794,9</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4357</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125</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Толбухина, 44</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1962</w:t>
            </w:r>
          </w:p>
        </w:tc>
        <w:tc>
          <w:tcPr>
            <w:tcW w:w="464"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734,9</w:t>
            </w:r>
          </w:p>
        </w:tc>
        <w:tc>
          <w:tcPr>
            <w:tcW w:w="519"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3870,6</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125</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1.6.6</w:t>
            </w:r>
          </w:p>
        </w:tc>
        <w:tc>
          <w:tcPr>
            <w:tcW w:w="1425" w:type="pct"/>
            <w:vMerge w:val="restar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МАДОУ «ГАРДАРИКА» г. Пе</w:t>
            </w:r>
            <w:r w:rsidRPr="007B0977">
              <w:rPr>
                <w:color w:val="000000"/>
                <w:sz w:val="28"/>
                <w:szCs w:val="28"/>
                <w:lang w:eastAsia="en-US"/>
              </w:rPr>
              <w:t>р</w:t>
            </w:r>
            <w:r w:rsidRPr="007B0977">
              <w:rPr>
                <w:color w:val="000000"/>
                <w:sz w:val="28"/>
                <w:szCs w:val="28"/>
                <w:lang w:eastAsia="en-US"/>
              </w:rPr>
              <w:t>ми</w:t>
            </w:r>
          </w:p>
        </w:tc>
        <w:tc>
          <w:tcPr>
            <w:tcW w:w="1162" w:type="pct"/>
            <w:tcBorders>
              <w:top w:val="single" w:sz="4" w:space="0" w:color="auto"/>
              <w:left w:val="nil"/>
              <w:bottom w:val="single" w:sz="4" w:space="0" w:color="auto"/>
              <w:right w:val="single" w:sz="4" w:space="0" w:color="auto"/>
            </w:tcBorders>
            <w:shd w:val="clear" w:color="auto" w:fill="auto"/>
            <w:vAlign w:val="center"/>
            <w:hideMark/>
          </w:tcPr>
          <w:p w:rsidR="007B0977" w:rsidRPr="007B0977" w:rsidRDefault="007B0977" w:rsidP="007B0977">
            <w:pPr>
              <w:autoSpaceDE w:val="0"/>
              <w:autoSpaceDN w:val="0"/>
              <w:adjustRightInd w:val="0"/>
              <w:jc w:val="both"/>
              <w:rPr>
                <w:color w:val="000000"/>
                <w:sz w:val="28"/>
                <w:szCs w:val="28"/>
                <w:lang w:eastAsia="en-US"/>
              </w:rPr>
            </w:pPr>
            <w:r w:rsidRPr="007B0977">
              <w:rPr>
                <w:color w:val="000000"/>
                <w:sz w:val="28"/>
                <w:szCs w:val="28"/>
                <w:lang w:eastAsia="en-US"/>
              </w:rPr>
              <w:t>ул. Социалистическая, 10а</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1973</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2220,0</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10434,0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282</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vAlign w:val="center"/>
            <w:hideMark/>
          </w:tcPr>
          <w:p w:rsidR="007B0977" w:rsidRPr="007B0977" w:rsidRDefault="007B0977" w:rsidP="007B0977">
            <w:pPr>
              <w:autoSpaceDE w:val="0"/>
              <w:autoSpaceDN w:val="0"/>
              <w:adjustRightInd w:val="0"/>
              <w:jc w:val="both"/>
              <w:rPr>
                <w:color w:val="000000"/>
                <w:sz w:val="28"/>
                <w:szCs w:val="28"/>
                <w:lang w:eastAsia="en-US"/>
              </w:rPr>
            </w:pPr>
            <w:r w:rsidRPr="007B0977">
              <w:rPr>
                <w:color w:val="000000"/>
                <w:sz w:val="28"/>
                <w:szCs w:val="28"/>
                <w:lang w:eastAsia="en-US"/>
              </w:rPr>
              <w:t>ул. Цимлянская, 21б</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2015</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4517,0</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6685,0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272</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vAlign w:val="center"/>
            <w:hideMark/>
          </w:tcPr>
          <w:p w:rsidR="007B0977" w:rsidRPr="007B0977" w:rsidRDefault="007B0977" w:rsidP="007B0977">
            <w:pPr>
              <w:autoSpaceDE w:val="0"/>
              <w:autoSpaceDN w:val="0"/>
              <w:adjustRightInd w:val="0"/>
              <w:jc w:val="both"/>
              <w:rPr>
                <w:color w:val="000000"/>
                <w:sz w:val="28"/>
                <w:szCs w:val="28"/>
                <w:lang w:eastAsia="en-US"/>
              </w:rPr>
            </w:pPr>
            <w:r w:rsidRPr="007B0977">
              <w:rPr>
                <w:color w:val="000000"/>
                <w:sz w:val="28"/>
                <w:szCs w:val="28"/>
                <w:lang w:eastAsia="en-US"/>
              </w:rPr>
              <w:t>ул. Криворожская, 37</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1966</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1189,8</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4471,0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140</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1.6.7</w:t>
            </w:r>
          </w:p>
        </w:tc>
        <w:tc>
          <w:tcPr>
            <w:tcW w:w="1425" w:type="pct"/>
            <w:vMerge w:val="restar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МАДОУ «Детский сад «Старт»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both"/>
              <w:rPr>
                <w:color w:val="000000"/>
                <w:sz w:val="28"/>
                <w:szCs w:val="28"/>
                <w:lang w:eastAsia="en-US"/>
              </w:rPr>
            </w:pPr>
            <w:r w:rsidRPr="007B0977">
              <w:rPr>
                <w:color w:val="000000"/>
                <w:sz w:val="28"/>
                <w:szCs w:val="28"/>
                <w:lang w:eastAsia="en-US"/>
              </w:rPr>
              <w:t>ул. Колвинская, 23</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1969</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1704,3</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10222,0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both"/>
              <w:rPr>
                <w:color w:val="000000"/>
                <w:sz w:val="28"/>
                <w:szCs w:val="28"/>
                <w:lang w:eastAsia="en-US"/>
              </w:rPr>
            </w:pPr>
            <w:r w:rsidRPr="007B0977">
              <w:rPr>
                <w:color w:val="000000"/>
                <w:sz w:val="28"/>
                <w:szCs w:val="28"/>
                <w:lang w:eastAsia="en-US"/>
              </w:rPr>
              <w:t>ул. Бушмакина, 22</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1969</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892,2</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4943,8</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149</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both"/>
              <w:rPr>
                <w:color w:val="000000"/>
                <w:sz w:val="28"/>
                <w:szCs w:val="28"/>
                <w:lang w:eastAsia="en-US"/>
              </w:rPr>
            </w:pPr>
            <w:r w:rsidRPr="007B0977">
              <w:rPr>
                <w:color w:val="000000"/>
                <w:sz w:val="28"/>
                <w:szCs w:val="28"/>
                <w:lang w:eastAsia="en-US"/>
              </w:rPr>
              <w:t>ул. Генерала Черняховск</w:t>
            </w:r>
            <w:r w:rsidRPr="007B0977">
              <w:rPr>
                <w:color w:val="000000"/>
                <w:sz w:val="28"/>
                <w:szCs w:val="28"/>
                <w:lang w:eastAsia="en-US"/>
              </w:rPr>
              <w:t>о</w:t>
            </w:r>
            <w:r w:rsidRPr="007B0977">
              <w:rPr>
                <w:color w:val="000000"/>
                <w:sz w:val="28"/>
                <w:szCs w:val="28"/>
                <w:lang w:eastAsia="en-US"/>
              </w:rPr>
              <w:t>го, 80</w:t>
            </w:r>
          </w:p>
        </w:tc>
        <w:tc>
          <w:tcPr>
            <w:tcW w:w="63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1978</w:t>
            </w:r>
          </w:p>
        </w:tc>
        <w:tc>
          <w:tcPr>
            <w:tcW w:w="464"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2121,3</w:t>
            </w:r>
          </w:p>
        </w:tc>
        <w:tc>
          <w:tcPr>
            <w:tcW w:w="519"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9589,0</w:t>
            </w:r>
          </w:p>
        </w:tc>
        <w:tc>
          <w:tcPr>
            <w:tcW w:w="49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276</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both"/>
              <w:rPr>
                <w:color w:val="000000"/>
                <w:sz w:val="28"/>
                <w:szCs w:val="28"/>
                <w:lang w:eastAsia="en-US"/>
              </w:rPr>
            </w:pPr>
            <w:r w:rsidRPr="007B0977">
              <w:rPr>
                <w:color w:val="000000"/>
                <w:sz w:val="28"/>
                <w:szCs w:val="28"/>
                <w:lang w:eastAsia="en-US"/>
              </w:rPr>
              <w:t>ул. Бушмакина, 8</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1951</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711,1</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3602,0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80</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keepNext/>
              <w:autoSpaceDE w:val="0"/>
              <w:autoSpaceDN w:val="0"/>
              <w:adjustRightInd w:val="0"/>
              <w:jc w:val="center"/>
              <w:rPr>
                <w:color w:val="000000"/>
                <w:sz w:val="28"/>
                <w:szCs w:val="28"/>
                <w:lang w:eastAsia="en-US"/>
              </w:rPr>
            </w:pPr>
            <w:r w:rsidRPr="007B0977">
              <w:rPr>
                <w:color w:val="000000"/>
                <w:sz w:val="28"/>
                <w:szCs w:val="28"/>
                <w:lang w:eastAsia="en-US"/>
              </w:rPr>
              <w:lastRenderedPageBreak/>
              <w:t>1.6.8</w:t>
            </w:r>
          </w:p>
        </w:tc>
        <w:tc>
          <w:tcPr>
            <w:tcW w:w="1425" w:type="pct"/>
            <w:vMerge w:val="restar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keepNext/>
              <w:autoSpaceDE w:val="0"/>
              <w:autoSpaceDN w:val="0"/>
              <w:adjustRightInd w:val="0"/>
              <w:rPr>
                <w:color w:val="000000"/>
                <w:sz w:val="28"/>
                <w:szCs w:val="28"/>
                <w:lang w:eastAsia="en-US"/>
              </w:rPr>
            </w:pPr>
            <w:r w:rsidRPr="007B0977">
              <w:rPr>
                <w:color w:val="000000"/>
                <w:sz w:val="28"/>
                <w:szCs w:val="28"/>
                <w:lang w:eastAsia="en-US"/>
              </w:rPr>
              <w:t xml:space="preserve">МАДОУ «Детский сад № 400» </w:t>
            </w:r>
          </w:p>
          <w:p w:rsidR="007B0977" w:rsidRPr="007B0977" w:rsidRDefault="007B0977" w:rsidP="007B0977">
            <w:pPr>
              <w:keepNext/>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keepNext/>
              <w:autoSpaceDE w:val="0"/>
              <w:autoSpaceDN w:val="0"/>
              <w:adjustRightInd w:val="0"/>
              <w:jc w:val="both"/>
              <w:rPr>
                <w:color w:val="000000"/>
                <w:sz w:val="28"/>
                <w:szCs w:val="28"/>
                <w:lang w:eastAsia="en-US"/>
              </w:rPr>
            </w:pPr>
            <w:r w:rsidRPr="007B0977">
              <w:rPr>
                <w:color w:val="000000"/>
                <w:sz w:val="28"/>
                <w:szCs w:val="28"/>
                <w:lang w:eastAsia="en-US"/>
              </w:rPr>
              <w:t>ул. Карбышева, 78а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keepNext/>
              <w:autoSpaceDE w:val="0"/>
              <w:autoSpaceDN w:val="0"/>
              <w:adjustRightInd w:val="0"/>
              <w:jc w:val="center"/>
              <w:rPr>
                <w:color w:val="000000"/>
                <w:sz w:val="28"/>
                <w:szCs w:val="28"/>
                <w:lang w:eastAsia="en-US"/>
              </w:rPr>
            </w:pPr>
            <w:r w:rsidRPr="007B0977">
              <w:rPr>
                <w:color w:val="000000"/>
                <w:sz w:val="28"/>
                <w:szCs w:val="28"/>
                <w:lang w:eastAsia="en-US"/>
              </w:rPr>
              <w:t>1984</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keepNext/>
              <w:autoSpaceDE w:val="0"/>
              <w:autoSpaceDN w:val="0"/>
              <w:adjustRightInd w:val="0"/>
              <w:jc w:val="center"/>
              <w:rPr>
                <w:color w:val="000000"/>
                <w:sz w:val="28"/>
                <w:szCs w:val="28"/>
                <w:lang w:eastAsia="en-US"/>
              </w:rPr>
            </w:pPr>
            <w:r w:rsidRPr="007B0977">
              <w:rPr>
                <w:color w:val="000000"/>
                <w:sz w:val="28"/>
                <w:szCs w:val="28"/>
                <w:lang w:eastAsia="en-US"/>
              </w:rPr>
              <w:t>2155,6</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keepNext/>
              <w:autoSpaceDE w:val="0"/>
              <w:autoSpaceDN w:val="0"/>
              <w:adjustRightInd w:val="0"/>
              <w:jc w:val="center"/>
              <w:rPr>
                <w:color w:val="000000"/>
                <w:sz w:val="28"/>
                <w:szCs w:val="28"/>
                <w:lang w:eastAsia="en-US"/>
              </w:rPr>
            </w:pPr>
            <w:r w:rsidRPr="007B0977">
              <w:rPr>
                <w:color w:val="000000"/>
                <w:sz w:val="28"/>
                <w:szCs w:val="28"/>
                <w:lang w:eastAsia="en-US"/>
              </w:rPr>
              <w:t>9916,5</w:t>
            </w:r>
          </w:p>
        </w:tc>
        <w:tc>
          <w:tcPr>
            <w:tcW w:w="492" w:type="pct"/>
            <w:tcBorders>
              <w:top w:val="nil"/>
              <w:left w:val="nil"/>
              <w:bottom w:val="single" w:sz="4" w:space="0" w:color="auto"/>
              <w:right w:val="single" w:sz="4" w:space="0" w:color="auto"/>
            </w:tcBorders>
            <w:shd w:val="clear" w:color="FFFFFF" w:fill="FFFFFF"/>
            <w:hideMark/>
          </w:tcPr>
          <w:p w:rsidR="007B0977" w:rsidRPr="007B0977" w:rsidRDefault="007B0977" w:rsidP="007B0977">
            <w:pPr>
              <w:keepNext/>
              <w:autoSpaceDE w:val="0"/>
              <w:autoSpaceDN w:val="0"/>
              <w:adjustRightInd w:val="0"/>
              <w:jc w:val="center"/>
              <w:rPr>
                <w:color w:val="000000"/>
                <w:sz w:val="28"/>
                <w:szCs w:val="28"/>
                <w:lang w:eastAsia="en-US"/>
              </w:rPr>
            </w:pPr>
            <w:r w:rsidRPr="007B0977">
              <w:rPr>
                <w:color w:val="000000"/>
                <w:sz w:val="28"/>
                <w:szCs w:val="28"/>
                <w:lang w:eastAsia="en-US"/>
              </w:rPr>
              <w:t>282</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both"/>
              <w:rPr>
                <w:color w:val="000000"/>
                <w:sz w:val="28"/>
                <w:szCs w:val="28"/>
                <w:lang w:eastAsia="en-US"/>
              </w:rPr>
            </w:pPr>
            <w:r w:rsidRPr="007B0977">
              <w:rPr>
                <w:color w:val="000000"/>
                <w:sz w:val="28"/>
                <w:szCs w:val="28"/>
                <w:lang w:eastAsia="en-US"/>
              </w:rPr>
              <w:t>ул. Никитина, 18б</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1963</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951,0</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4747,0</w:t>
            </w:r>
          </w:p>
        </w:tc>
        <w:tc>
          <w:tcPr>
            <w:tcW w:w="492"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Репина, 68</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1981</w:t>
            </w:r>
          </w:p>
        </w:tc>
        <w:tc>
          <w:tcPr>
            <w:tcW w:w="464"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2003,4</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10881,8</w:t>
            </w:r>
          </w:p>
        </w:tc>
        <w:tc>
          <w:tcPr>
            <w:tcW w:w="492"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Васнецова, 9</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1975</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1997,1</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9987,5</w:t>
            </w:r>
          </w:p>
        </w:tc>
        <w:tc>
          <w:tcPr>
            <w:tcW w:w="492"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280</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1.6.9</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МАДОУ «Детский сад «Электр</w:t>
            </w:r>
            <w:r w:rsidRPr="007B0977">
              <w:rPr>
                <w:color w:val="000000"/>
                <w:sz w:val="28"/>
                <w:szCs w:val="28"/>
                <w:lang w:eastAsia="en-US"/>
              </w:rPr>
              <w:t>о</w:t>
            </w:r>
            <w:r w:rsidRPr="007B0977">
              <w:rPr>
                <w:color w:val="000000"/>
                <w:sz w:val="28"/>
                <w:szCs w:val="28"/>
                <w:lang w:eastAsia="en-US"/>
              </w:rPr>
              <w:t>ник»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Газонная, 1</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1980</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2232,7</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8892,0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268</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Газонная, 19а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2014</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4329,5</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7586,0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Академика Веденеева, 13а</w:t>
            </w:r>
          </w:p>
        </w:tc>
        <w:tc>
          <w:tcPr>
            <w:tcW w:w="63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1974</w:t>
            </w:r>
          </w:p>
        </w:tc>
        <w:tc>
          <w:tcPr>
            <w:tcW w:w="464"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2066,9</w:t>
            </w:r>
          </w:p>
        </w:tc>
        <w:tc>
          <w:tcPr>
            <w:tcW w:w="519"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9297,0</w:t>
            </w:r>
          </w:p>
        </w:tc>
        <w:tc>
          <w:tcPr>
            <w:tcW w:w="49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298</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Александра Щербак</w:t>
            </w:r>
            <w:r w:rsidRPr="007B0977">
              <w:rPr>
                <w:color w:val="000000"/>
                <w:sz w:val="28"/>
                <w:szCs w:val="28"/>
                <w:lang w:eastAsia="en-US"/>
              </w:rPr>
              <w:t>о</w:t>
            </w:r>
            <w:r w:rsidRPr="007B0977">
              <w:rPr>
                <w:color w:val="000000"/>
                <w:sz w:val="28"/>
                <w:szCs w:val="28"/>
                <w:lang w:eastAsia="en-US"/>
              </w:rPr>
              <w:t>ва, 20</w:t>
            </w:r>
          </w:p>
        </w:tc>
        <w:tc>
          <w:tcPr>
            <w:tcW w:w="63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1951</w:t>
            </w:r>
          </w:p>
        </w:tc>
        <w:tc>
          <w:tcPr>
            <w:tcW w:w="464"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467,0</w:t>
            </w:r>
          </w:p>
        </w:tc>
        <w:tc>
          <w:tcPr>
            <w:tcW w:w="519"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3625,0</w:t>
            </w:r>
          </w:p>
        </w:tc>
        <w:tc>
          <w:tcPr>
            <w:tcW w:w="49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Александра Щербак</w:t>
            </w:r>
            <w:r w:rsidRPr="007B0977">
              <w:rPr>
                <w:color w:val="000000"/>
                <w:sz w:val="28"/>
                <w:szCs w:val="28"/>
                <w:lang w:eastAsia="en-US"/>
              </w:rPr>
              <w:t>о</w:t>
            </w:r>
            <w:r w:rsidRPr="007B0977">
              <w:rPr>
                <w:color w:val="000000"/>
                <w:sz w:val="28"/>
                <w:szCs w:val="28"/>
                <w:lang w:eastAsia="en-US"/>
              </w:rPr>
              <w:t>ва, 23</w:t>
            </w:r>
          </w:p>
        </w:tc>
        <w:tc>
          <w:tcPr>
            <w:tcW w:w="63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1958</w:t>
            </w:r>
          </w:p>
        </w:tc>
        <w:tc>
          <w:tcPr>
            <w:tcW w:w="464"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517,3</w:t>
            </w:r>
          </w:p>
        </w:tc>
        <w:tc>
          <w:tcPr>
            <w:tcW w:w="519"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4434,0</w:t>
            </w:r>
          </w:p>
        </w:tc>
        <w:tc>
          <w:tcPr>
            <w:tcW w:w="49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80</w:t>
            </w:r>
          </w:p>
        </w:tc>
      </w:tr>
      <w:tr w:rsidR="007B0977" w:rsidRPr="007B0977" w:rsidTr="007B0977">
        <w:tc>
          <w:tcPr>
            <w:tcW w:w="304" w:type="pct"/>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w:t>
            </w:r>
          </w:p>
        </w:tc>
        <w:tc>
          <w:tcPr>
            <w:tcW w:w="4696" w:type="pct"/>
            <w:gridSpan w:val="6"/>
            <w:tcBorders>
              <w:top w:val="nil"/>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both"/>
              <w:rPr>
                <w:color w:val="000000"/>
                <w:sz w:val="28"/>
                <w:szCs w:val="28"/>
                <w:lang w:eastAsia="en-US"/>
              </w:rPr>
            </w:pPr>
            <w:r w:rsidRPr="007B0977">
              <w:rPr>
                <w:color w:val="000000"/>
                <w:sz w:val="28"/>
                <w:szCs w:val="28"/>
                <w:lang w:eastAsia="en-US"/>
              </w:rPr>
              <w:t>Свердловский район города Перми</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1.7.1</w:t>
            </w:r>
          </w:p>
        </w:tc>
        <w:tc>
          <w:tcPr>
            <w:tcW w:w="1425" w:type="pct"/>
            <w:vMerge w:val="restart"/>
            <w:tcBorders>
              <w:top w:val="nil"/>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МАДОУ «Детский сад «АртГрад» 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Тбилисская,7а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1974</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1794,6</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11534,0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Солдатова, 17а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1962</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1174,1</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4466,8</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125</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Тбилисская, 21а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1991</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2539,6</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8817,7</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340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Гусарова, 22а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1979</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2139,4</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7739,0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205</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1.7.2</w:t>
            </w:r>
          </w:p>
        </w:tc>
        <w:tc>
          <w:tcPr>
            <w:tcW w:w="1425" w:type="pct"/>
            <w:vMerge w:val="restar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МАДОУ «Центр развития ребе</w:t>
            </w:r>
            <w:r w:rsidRPr="007B0977">
              <w:rPr>
                <w:color w:val="000000"/>
                <w:sz w:val="28"/>
                <w:szCs w:val="28"/>
                <w:lang w:eastAsia="en-US"/>
              </w:rPr>
              <w:t>н</w:t>
            </w:r>
            <w:r w:rsidRPr="007B0977">
              <w:rPr>
                <w:color w:val="000000"/>
                <w:sz w:val="28"/>
                <w:szCs w:val="28"/>
                <w:lang w:eastAsia="en-US"/>
              </w:rPr>
              <w:t>ка – детский сад № 69»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Куйбышева, 169/5</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1969</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2216,2</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7679,0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256</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Лукоянова, 10</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1958</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721,8</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2239,0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135</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1.7.3</w:t>
            </w:r>
          </w:p>
        </w:tc>
        <w:tc>
          <w:tcPr>
            <w:tcW w:w="1425" w:type="pct"/>
            <w:vMerge w:val="restart"/>
            <w:tcBorders>
              <w:top w:val="nil"/>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МАДОУ «Детский сад № 96»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Клары Цеткин, 12а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1995</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1385,3</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6321,9</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146</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Клары Цеткин, 12</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1982</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2357,2</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9574,0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288</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Клары Цеткин, 17а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1980</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1235,0</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4958,0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159</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Коминтерна, 4</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1936</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1947,9</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7432,0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200</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1.7.4</w:t>
            </w:r>
          </w:p>
        </w:tc>
        <w:tc>
          <w:tcPr>
            <w:tcW w:w="1425" w:type="pct"/>
            <w:vMerge w:val="restar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МАДОУ «Детский сад № 165»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пос. Новые Ляды,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Мира, 19</w:t>
            </w:r>
          </w:p>
        </w:tc>
        <w:tc>
          <w:tcPr>
            <w:tcW w:w="63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1987</w:t>
            </w:r>
          </w:p>
        </w:tc>
        <w:tc>
          <w:tcPr>
            <w:tcW w:w="464"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2296,1</w:t>
            </w:r>
          </w:p>
        </w:tc>
        <w:tc>
          <w:tcPr>
            <w:tcW w:w="519"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12149,0</w:t>
            </w:r>
          </w:p>
        </w:tc>
        <w:tc>
          <w:tcPr>
            <w:tcW w:w="49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пос. Новые Ляды,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Мира, 5</w:t>
            </w:r>
          </w:p>
        </w:tc>
        <w:tc>
          <w:tcPr>
            <w:tcW w:w="63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1963</w:t>
            </w:r>
          </w:p>
        </w:tc>
        <w:tc>
          <w:tcPr>
            <w:tcW w:w="464"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1024,0</w:t>
            </w:r>
          </w:p>
        </w:tc>
        <w:tc>
          <w:tcPr>
            <w:tcW w:w="519"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8028,0</w:t>
            </w:r>
          </w:p>
        </w:tc>
        <w:tc>
          <w:tcPr>
            <w:tcW w:w="49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160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пос. Новые Ляды,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lastRenderedPageBreak/>
              <w:t>ул. Мира, 9</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lastRenderedPageBreak/>
              <w:t>1963</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995,5</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6974,0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160</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lastRenderedPageBreak/>
              <w:t>1.7.5</w:t>
            </w:r>
          </w:p>
        </w:tc>
        <w:tc>
          <w:tcPr>
            <w:tcW w:w="1425" w:type="pct"/>
            <w:vMerge w:val="restar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МАДОУ «Центр развития ребе</w:t>
            </w:r>
            <w:r w:rsidRPr="007B0977">
              <w:rPr>
                <w:color w:val="000000"/>
                <w:sz w:val="28"/>
                <w:szCs w:val="28"/>
                <w:lang w:eastAsia="en-US"/>
              </w:rPr>
              <w:t>н</w:t>
            </w:r>
            <w:r w:rsidRPr="007B0977">
              <w:rPr>
                <w:color w:val="000000"/>
                <w:sz w:val="28"/>
                <w:szCs w:val="28"/>
                <w:lang w:eastAsia="en-US"/>
              </w:rPr>
              <w:t>ка – детский сад № 178» 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Белинского, 53</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1967</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2030,5</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8248,0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280</w:t>
            </w:r>
          </w:p>
        </w:tc>
      </w:tr>
      <w:tr w:rsidR="007B0977" w:rsidRPr="007B0977" w:rsidTr="007B0977">
        <w:tc>
          <w:tcPr>
            <w:tcW w:w="304" w:type="pct"/>
            <w:vMerge/>
            <w:tcBorders>
              <w:top w:val="single" w:sz="4" w:space="0" w:color="auto"/>
              <w:left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Полины Осипенко, 50</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1950</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340,7</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600,6</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w:t>
            </w:r>
          </w:p>
        </w:tc>
      </w:tr>
      <w:tr w:rsidR="007B0977" w:rsidRPr="007B0977" w:rsidTr="007B0977">
        <w:tc>
          <w:tcPr>
            <w:tcW w:w="304" w:type="pct"/>
            <w:vMerge/>
            <w:tcBorders>
              <w:top w:val="single" w:sz="4" w:space="0" w:color="auto"/>
              <w:left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Глеба Успенского, 6</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1959</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1499,2</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5029,4</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175</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Полины Осипенко, 48\Газеты Звезда, 77</w:t>
            </w:r>
          </w:p>
        </w:tc>
        <w:tc>
          <w:tcPr>
            <w:tcW w:w="63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1959</w:t>
            </w:r>
          </w:p>
        </w:tc>
        <w:tc>
          <w:tcPr>
            <w:tcW w:w="464"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682,0</w:t>
            </w:r>
          </w:p>
        </w:tc>
        <w:tc>
          <w:tcPr>
            <w:tcW w:w="519"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1306,1</w:t>
            </w:r>
          </w:p>
        </w:tc>
        <w:tc>
          <w:tcPr>
            <w:tcW w:w="49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80</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1.7.6</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МАДОУ «Детский сад № 265»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Героев Хасана, 97а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1963</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883,7</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4537,7</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Серпуховская, 19</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1966</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1613,9</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8170,0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200</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1.7.7</w:t>
            </w:r>
          </w:p>
        </w:tc>
        <w:tc>
          <w:tcPr>
            <w:tcW w:w="1425" w:type="pct"/>
            <w:vMerge w:val="restart"/>
            <w:tcBorders>
              <w:top w:val="nil"/>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МАДОУ «Детский сад «Кар</w:t>
            </w:r>
            <w:r w:rsidRPr="007B0977">
              <w:rPr>
                <w:color w:val="000000"/>
                <w:sz w:val="28"/>
                <w:szCs w:val="28"/>
                <w:lang w:eastAsia="en-US"/>
              </w:rPr>
              <w:t>у</w:t>
            </w:r>
            <w:r w:rsidRPr="007B0977">
              <w:rPr>
                <w:color w:val="000000"/>
                <w:sz w:val="28"/>
                <w:szCs w:val="28"/>
                <w:lang w:eastAsia="en-US"/>
              </w:rPr>
              <w:t>сель» 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1-я Красноармейская, 54</w:t>
            </w:r>
          </w:p>
        </w:tc>
        <w:tc>
          <w:tcPr>
            <w:tcW w:w="63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1964</w:t>
            </w:r>
          </w:p>
        </w:tc>
        <w:tc>
          <w:tcPr>
            <w:tcW w:w="464"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1983,9</w:t>
            </w:r>
          </w:p>
        </w:tc>
        <w:tc>
          <w:tcPr>
            <w:tcW w:w="519"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6348,9</w:t>
            </w:r>
          </w:p>
        </w:tc>
        <w:tc>
          <w:tcPr>
            <w:tcW w:w="49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323</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Полины Осипенко, 57а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1964</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1005,7</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4118,0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176</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1.7.8</w:t>
            </w:r>
          </w:p>
        </w:tc>
        <w:tc>
          <w:tcPr>
            <w:tcW w:w="1425" w:type="pct"/>
            <w:vMerge w:val="restart"/>
            <w:tcBorders>
              <w:top w:val="nil"/>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МАДОУ «Детский сад № 291»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Льва Шатрова, 16</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1965</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2461,0</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8557,0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241</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ул. Краснофлотская, 11, встроенные помещения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в многоквартирном доме</w:t>
            </w:r>
          </w:p>
        </w:tc>
        <w:tc>
          <w:tcPr>
            <w:tcW w:w="63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2013</w:t>
            </w:r>
          </w:p>
        </w:tc>
        <w:tc>
          <w:tcPr>
            <w:tcW w:w="464"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806,0</w:t>
            </w:r>
          </w:p>
        </w:tc>
        <w:tc>
          <w:tcPr>
            <w:tcW w:w="519"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0,0</w:t>
            </w:r>
          </w:p>
        </w:tc>
        <w:tc>
          <w:tcPr>
            <w:tcW w:w="49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62</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1.7.9</w:t>
            </w:r>
          </w:p>
        </w:tc>
        <w:tc>
          <w:tcPr>
            <w:tcW w:w="1425" w:type="pct"/>
            <w:vMerge w:val="restart"/>
            <w:tcBorders>
              <w:top w:val="nil"/>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МАДОУ «Детский сад «Акад</w:t>
            </w:r>
            <w:r w:rsidRPr="007B0977">
              <w:rPr>
                <w:color w:val="000000"/>
                <w:sz w:val="28"/>
                <w:szCs w:val="28"/>
                <w:lang w:eastAsia="en-US"/>
              </w:rPr>
              <w:t>е</w:t>
            </w:r>
            <w:r w:rsidRPr="007B0977">
              <w:rPr>
                <w:color w:val="000000"/>
                <w:sz w:val="28"/>
                <w:szCs w:val="28"/>
                <w:lang w:eastAsia="en-US"/>
              </w:rPr>
              <w:t>мика» 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Швецова, 31</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1965</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2051,9</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2051,9</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363</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ул.1-я Красноармейская, 41б</w:t>
            </w:r>
          </w:p>
        </w:tc>
        <w:tc>
          <w:tcPr>
            <w:tcW w:w="63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1961</w:t>
            </w:r>
          </w:p>
        </w:tc>
        <w:tc>
          <w:tcPr>
            <w:tcW w:w="464"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842,9</w:t>
            </w:r>
          </w:p>
        </w:tc>
        <w:tc>
          <w:tcPr>
            <w:tcW w:w="519"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3285,</w:t>
            </w:r>
          </w:p>
        </w:tc>
        <w:tc>
          <w:tcPr>
            <w:tcW w:w="49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88</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Механошина, 8</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1966</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958,3</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958,3</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150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Революции, 52г</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2020</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3107,8</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785,0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160</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1.7.10</w:t>
            </w:r>
          </w:p>
        </w:tc>
        <w:tc>
          <w:tcPr>
            <w:tcW w:w="1425" w:type="pct"/>
            <w:vMerge w:val="restart"/>
            <w:tcBorders>
              <w:top w:val="single" w:sz="4" w:space="0" w:color="auto"/>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МАДОУ «Детский сад № 312»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Льва Шатрова, 21</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1965</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1853,9</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7286,0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298</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Героев Хасана, 13а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1963</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2132,2</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10950,6</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286</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Комсомольский проспект, 88б</w:t>
            </w:r>
          </w:p>
        </w:tc>
        <w:tc>
          <w:tcPr>
            <w:tcW w:w="63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1939</w:t>
            </w:r>
          </w:p>
        </w:tc>
        <w:tc>
          <w:tcPr>
            <w:tcW w:w="464"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604,9</w:t>
            </w:r>
          </w:p>
        </w:tc>
        <w:tc>
          <w:tcPr>
            <w:tcW w:w="519"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4002,3</w:t>
            </w:r>
          </w:p>
        </w:tc>
        <w:tc>
          <w:tcPr>
            <w:tcW w:w="49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121</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Соловьева, 10а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1952</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726,7</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4024,2</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119</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1.7.11</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МАДОУ «ЭКОСАД» 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Холмогорская, 2з</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2016</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4181,5</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9333,0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240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Лихвинская, 114</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1967</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1981,2</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11339,0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Казахская, 56</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1981</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2129,8</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10207,0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280</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lastRenderedPageBreak/>
              <w:t>1.7.12</w:t>
            </w:r>
          </w:p>
        </w:tc>
        <w:tc>
          <w:tcPr>
            <w:tcW w:w="1425" w:type="pct"/>
            <w:vMerge w:val="restart"/>
            <w:tcBorders>
              <w:top w:val="nil"/>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МАДОУ «Детский сад № 352»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Лодыгина, 48</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1985</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1158,4</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5616,0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Гусарова, 9а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1982</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2170,2</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9953,0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280</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1.7.13</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МАДОУ «Детский сад № 364»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проезд Серебрянский, 12</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1979</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2000,1</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9178,7</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проезд Серебрянский, 10</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1980</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1990,6</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10501,0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Моторостроителей, 4</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1976</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2033,1</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10282,0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Моторостроителей, 14</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1981</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1972,9</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9944,6</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280</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1.7.14</w:t>
            </w:r>
          </w:p>
        </w:tc>
        <w:tc>
          <w:tcPr>
            <w:tcW w:w="1425" w:type="pct"/>
            <w:vMerge w:val="restart"/>
            <w:tcBorders>
              <w:top w:val="nil"/>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МАДОУ «Детский сад № 369»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Холмогорская, 4а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1980</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2136,9</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9993,0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Братская, 6а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1985</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1213,7</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4948,7</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Балхашская, 203</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1977</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1139,4</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5360,3</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144</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1.7.15</w:t>
            </w:r>
          </w:p>
        </w:tc>
        <w:tc>
          <w:tcPr>
            <w:tcW w:w="1425" w:type="pct"/>
            <w:vMerge w:val="restart"/>
            <w:tcBorders>
              <w:top w:val="nil"/>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МАДОУ «Детский сад № 377»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Коломенская, 5а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1981</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2016,7</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8550,6</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both"/>
              <w:rPr>
                <w:color w:val="000000"/>
                <w:sz w:val="28"/>
                <w:szCs w:val="28"/>
                <w:lang w:eastAsia="en-US"/>
              </w:rPr>
            </w:pPr>
            <w:r w:rsidRPr="007B0977">
              <w:rPr>
                <w:color w:val="000000"/>
                <w:sz w:val="28"/>
                <w:szCs w:val="28"/>
                <w:lang w:eastAsia="en-US"/>
              </w:rPr>
              <w:t>ул. Пихтовая, 14а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1962</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1039,7</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4886,0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100</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1.7.16</w:t>
            </w:r>
          </w:p>
        </w:tc>
        <w:tc>
          <w:tcPr>
            <w:tcW w:w="1425" w:type="pct"/>
            <w:vMerge w:val="restart"/>
            <w:tcBorders>
              <w:top w:val="nil"/>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МАДОУ «Центр развития ребе</w:t>
            </w:r>
            <w:r w:rsidRPr="007B0977">
              <w:rPr>
                <w:color w:val="000000"/>
                <w:sz w:val="28"/>
                <w:szCs w:val="28"/>
                <w:lang w:eastAsia="en-US"/>
              </w:rPr>
              <w:t>н</w:t>
            </w:r>
            <w:r w:rsidRPr="007B0977">
              <w:rPr>
                <w:color w:val="000000"/>
                <w:sz w:val="28"/>
                <w:szCs w:val="28"/>
                <w:lang w:eastAsia="en-US"/>
              </w:rPr>
              <w:t>ка – детский сад № 417» 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Вижайская, 14а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1989</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2838,5</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8831,0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300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Кояновская, 5</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1983</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1152,7</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5033,0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Вижайская, 19а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1977</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1343,5</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4486,6</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100</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Солдатова, 14а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1978</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1213,4</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5032,0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144</w:t>
            </w:r>
          </w:p>
        </w:tc>
      </w:tr>
      <w:tr w:rsidR="007B0977" w:rsidRPr="007B0977" w:rsidTr="007B0977">
        <w:tc>
          <w:tcPr>
            <w:tcW w:w="304" w:type="pct"/>
            <w:vMerge w:val="restart"/>
            <w:tcBorders>
              <w:top w:val="nil"/>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1.7.17</w:t>
            </w:r>
          </w:p>
        </w:tc>
        <w:tc>
          <w:tcPr>
            <w:tcW w:w="1425" w:type="pct"/>
            <w:vMerge w:val="restart"/>
            <w:tcBorders>
              <w:top w:val="nil"/>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МАДОУ «Детский сад № 418»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Нейвинская, 10а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1989</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2541,1</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9454,0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352</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Коломенская, 22</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1972</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2390,2</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10960,0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343</w:t>
            </w:r>
          </w:p>
        </w:tc>
      </w:tr>
      <w:tr w:rsidR="007B0977" w:rsidRPr="007B0977" w:rsidTr="007B0977">
        <w:tc>
          <w:tcPr>
            <w:tcW w:w="304"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Краснополянская, 39</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1961</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1045,6</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4494,0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150</w:t>
            </w:r>
          </w:p>
        </w:tc>
      </w:tr>
      <w:tr w:rsidR="007B0977" w:rsidRPr="007B0977" w:rsidTr="007B0977">
        <w:tc>
          <w:tcPr>
            <w:tcW w:w="304" w:type="pct"/>
            <w:vMerge w:val="restart"/>
            <w:tcBorders>
              <w:top w:val="nil"/>
              <w:left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1.7.18</w:t>
            </w:r>
          </w:p>
        </w:tc>
        <w:tc>
          <w:tcPr>
            <w:tcW w:w="1425" w:type="pct"/>
            <w:vMerge w:val="restart"/>
            <w:tcBorders>
              <w:top w:val="nil"/>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МАДОУ «Детский сад № 421 «Гармония» 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Революции, 3а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1994</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1502,4</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6575,0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190</w:t>
            </w:r>
          </w:p>
        </w:tc>
      </w:tr>
      <w:tr w:rsidR="007B0977" w:rsidRPr="007B0977" w:rsidTr="007B0977">
        <w:tc>
          <w:tcPr>
            <w:tcW w:w="304" w:type="pct"/>
            <w:vMerge/>
            <w:tcBorders>
              <w:left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Чернышевского, 7а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1970</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2125,6</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8189,7</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340</w:t>
            </w:r>
          </w:p>
        </w:tc>
      </w:tr>
      <w:tr w:rsidR="007B0977" w:rsidRPr="007B0977" w:rsidTr="007B0977">
        <w:tc>
          <w:tcPr>
            <w:tcW w:w="304" w:type="pct"/>
            <w:vMerge/>
            <w:tcBorders>
              <w:left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Чернышевского, 17в</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2015</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2735,9</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5423,0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120</w:t>
            </w:r>
          </w:p>
        </w:tc>
      </w:tr>
      <w:tr w:rsidR="007B0977" w:rsidRPr="007B0977" w:rsidTr="007B0977">
        <w:tc>
          <w:tcPr>
            <w:tcW w:w="304" w:type="pct"/>
            <w:vMerge/>
            <w:tcBorders>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Турчевича, 6</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2021</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561,6</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2504,0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75</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1.7.19</w:t>
            </w:r>
          </w:p>
        </w:tc>
        <w:tc>
          <w:tcPr>
            <w:tcW w:w="1425" w:type="pct"/>
            <w:vMerge w:val="restart"/>
            <w:tcBorders>
              <w:top w:val="nil"/>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МАДОУ «Детский сад № 422»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Народовольческая, 28</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1991</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2413,2</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9000,0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280</w:t>
            </w:r>
          </w:p>
        </w:tc>
      </w:tr>
      <w:tr w:rsidR="007B0977" w:rsidRPr="007B0977" w:rsidTr="007B0977">
        <w:tc>
          <w:tcPr>
            <w:tcW w:w="304" w:type="pct"/>
            <w:vMerge/>
            <w:tcBorders>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1-я Красноармейская, 17а</w:t>
            </w:r>
          </w:p>
        </w:tc>
        <w:tc>
          <w:tcPr>
            <w:tcW w:w="63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1963</w:t>
            </w:r>
          </w:p>
        </w:tc>
        <w:tc>
          <w:tcPr>
            <w:tcW w:w="464"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827,4</w:t>
            </w:r>
          </w:p>
        </w:tc>
        <w:tc>
          <w:tcPr>
            <w:tcW w:w="519"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4634,2</w:t>
            </w:r>
          </w:p>
        </w:tc>
        <w:tc>
          <w:tcPr>
            <w:tcW w:w="492" w:type="pct"/>
            <w:tcBorders>
              <w:top w:val="nil"/>
              <w:left w:val="nil"/>
              <w:bottom w:val="single" w:sz="4" w:space="0" w:color="auto"/>
              <w:right w:val="single" w:sz="4" w:space="0" w:color="auto"/>
            </w:tcBorders>
            <w:shd w:val="clear" w:color="auto" w:fill="auto"/>
            <w:hideMark/>
          </w:tcPr>
          <w:p w:rsidR="00555481" w:rsidRDefault="00555481"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120</w:t>
            </w:r>
          </w:p>
        </w:tc>
      </w:tr>
      <w:tr w:rsidR="007B0977" w:rsidRPr="007B0977" w:rsidTr="007B0977">
        <w:tc>
          <w:tcPr>
            <w:tcW w:w="304" w:type="pct"/>
            <w:vMerge/>
            <w:tcBorders>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Фонтанная, 9а</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1978</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1352,9</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5711,0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170</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w:t>
            </w:r>
          </w:p>
        </w:tc>
        <w:tc>
          <w:tcPr>
            <w:tcW w:w="4696" w:type="pct"/>
            <w:gridSpan w:val="6"/>
            <w:tcBorders>
              <w:top w:val="single" w:sz="4" w:space="0" w:color="auto"/>
              <w:left w:val="single" w:sz="4" w:space="0" w:color="auto"/>
              <w:bottom w:val="single" w:sz="4" w:space="0" w:color="auto"/>
              <w:right w:val="single" w:sz="4" w:space="0" w:color="auto"/>
            </w:tcBorders>
            <w:shd w:val="clear" w:color="auto" w:fill="auto"/>
          </w:tcPr>
          <w:p w:rsidR="007B0977" w:rsidRPr="007B0977" w:rsidRDefault="007B0977" w:rsidP="007B0977">
            <w:pPr>
              <w:autoSpaceDE w:val="0"/>
              <w:autoSpaceDN w:val="0"/>
              <w:adjustRightInd w:val="0"/>
              <w:jc w:val="both"/>
              <w:rPr>
                <w:color w:val="000000"/>
                <w:sz w:val="28"/>
                <w:szCs w:val="28"/>
                <w:lang w:eastAsia="en-US"/>
              </w:rPr>
            </w:pPr>
            <w:r w:rsidRPr="007B0977">
              <w:rPr>
                <w:color w:val="000000"/>
                <w:sz w:val="28"/>
                <w:szCs w:val="28"/>
                <w:lang w:eastAsia="en-US"/>
              </w:rPr>
              <w:t>Общеобразовательные учреждения</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2.1.</w:t>
            </w:r>
          </w:p>
        </w:tc>
        <w:tc>
          <w:tcPr>
            <w:tcW w:w="4696" w:type="pct"/>
            <w:gridSpan w:val="6"/>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both"/>
              <w:rPr>
                <w:color w:val="000000"/>
                <w:sz w:val="28"/>
                <w:szCs w:val="28"/>
                <w:lang w:eastAsia="en-US"/>
              </w:rPr>
            </w:pPr>
            <w:r w:rsidRPr="007B0977">
              <w:rPr>
                <w:color w:val="000000"/>
                <w:sz w:val="28"/>
                <w:szCs w:val="28"/>
                <w:lang w:eastAsia="en-US"/>
              </w:rPr>
              <w:t>Дзержинский район города Перми</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sz w:val="28"/>
                <w:szCs w:val="28"/>
                <w:lang w:eastAsia="en-US"/>
              </w:rPr>
            </w:pPr>
            <w:r w:rsidRPr="007B0977">
              <w:rPr>
                <w:sz w:val="28"/>
                <w:szCs w:val="28"/>
                <w:lang w:eastAsia="en-US"/>
              </w:rPr>
              <w:lastRenderedPageBreak/>
              <w:t>2.1.1</w:t>
            </w:r>
          </w:p>
        </w:tc>
        <w:tc>
          <w:tcPr>
            <w:tcW w:w="1425" w:type="pct"/>
            <w:vMerge w:val="restar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w:t>
            </w:r>
            <w:r w:rsidRPr="007B0977">
              <w:rPr>
                <w:rFonts w:eastAsia="Calibri"/>
                <w:color w:val="000000"/>
                <w:sz w:val="28"/>
                <w:szCs w:val="28"/>
                <w:vertAlign w:val="superscript"/>
                <w:lang w:eastAsia="en-US"/>
              </w:rPr>
              <w:footnoteReference w:id="3"/>
            </w:r>
            <w:r w:rsidRPr="007B0977">
              <w:rPr>
                <w:color w:val="000000"/>
                <w:sz w:val="28"/>
                <w:szCs w:val="28"/>
                <w:lang w:eastAsia="en-US"/>
              </w:rPr>
              <w:t xml:space="preserve"> «Многопрофильная шк</w:t>
            </w:r>
            <w:r w:rsidRPr="007B0977">
              <w:rPr>
                <w:color w:val="000000"/>
                <w:sz w:val="28"/>
                <w:szCs w:val="28"/>
                <w:lang w:eastAsia="en-US"/>
              </w:rPr>
              <w:t>о</w:t>
            </w:r>
            <w:r w:rsidRPr="007B0977">
              <w:rPr>
                <w:color w:val="000000"/>
                <w:sz w:val="28"/>
                <w:szCs w:val="28"/>
                <w:lang w:eastAsia="en-US"/>
              </w:rPr>
              <w:t>ла «Приоритет»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Мильчакова, 22</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1973</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5740,7</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19254,8</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1060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sz w:val="28"/>
                <w:szCs w:val="28"/>
                <w:lang w:eastAsia="en-US"/>
              </w:rPr>
            </w:pPr>
          </w:p>
        </w:tc>
        <w:tc>
          <w:tcPr>
            <w:tcW w:w="1425" w:type="pct"/>
            <w:vMerge/>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Связистов, 22</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1955</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1613,8</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8468,8</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250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sz w:val="28"/>
                <w:szCs w:val="28"/>
                <w:lang w:eastAsia="en-US"/>
              </w:rPr>
            </w:pPr>
          </w:p>
        </w:tc>
        <w:tc>
          <w:tcPr>
            <w:tcW w:w="1425" w:type="pct"/>
            <w:vMerge/>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Голева, 8</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1968</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4901,0</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17314,3</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964</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2.1.2</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«Гимназия № 4 имени братьев Каменских»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Екатерининская, 218</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1951</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3374,5</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9576,0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440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ул. Ленина, 73а </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1962</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1531,5</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5004,0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100</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2.1.3</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МАОУ «Гимназия № 10»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пр. Парковый, 27</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1951</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2241,1</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13381,4</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230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Подлесная, 25</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1983</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2104,6</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9932,0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181</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2.1.4</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МАОУ «Гимназия № 31»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Подлесная, 37</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1977</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5851,9</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23672,0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1176</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Подлесная, 39 (стру</w:t>
            </w:r>
            <w:r w:rsidRPr="007B0977">
              <w:rPr>
                <w:color w:val="000000"/>
                <w:sz w:val="28"/>
                <w:szCs w:val="28"/>
                <w:lang w:eastAsia="en-US"/>
              </w:rPr>
              <w:t>к</w:t>
            </w:r>
            <w:r w:rsidRPr="007B0977">
              <w:rPr>
                <w:color w:val="000000"/>
                <w:sz w:val="28"/>
                <w:szCs w:val="28"/>
                <w:lang w:eastAsia="en-US"/>
              </w:rPr>
              <w:t>турное подразделение – детский сад)</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1981</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1280,4</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7123,0</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160</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2.1.5</w:t>
            </w:r>
          </w:p>
        </w:tc>
        <w:tc>
          <w:tcPr>
            <w:tcW w:w="1425" w:type="pct"/>
            <w:vMerge w:val="restart"/>
            <w:tcBorders>
              <w:top w:val="single" w:sz="4" w:space="0" w:color="auto"/>
              <w:left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w:t>
            </w:r>
            <w:r w:rsidRPr="007B0977">
              <w:rPr>
                <w:rFonts w:eastAsia="Calibri"/>
                <w:color w:val="000000"/>
                <w:sz w:val="28"/>
                <w:szCs w:val="28"/>
                <w:vertAlign w:val="superscript"/>
                <w:lang w:eastAsia="en-US"/>
              </w:rPr>
              <w:footnoteReference w:id="4"/>
            </w:r>
            <w:r w:rsidRPr="007B0977">
              <w:rPr>
                <w:color w:val="000000"/>
                <w:sz w:val="28"/>
                <w:szCs w:val="28"/>
                <w:lang w:eastAsia="en-US"/>
              </w:rPr>
              <w:t xml:space="preserve"> № 44»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пр. Парковый, 28</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1983</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1965,4</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27735,0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1176</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Маяковского, 33</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1966</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4488,0</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18630,9</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540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Подлесная, 21/2 (стру</w:t>
            </w:r>
            <w:r w:rsidRPr="007B0977">
              <w:rPr>
                <w:color w:val="000000"/>
                <w:sz w:val="28"/>
                <w:szCs w:val="28"/>
                <w:lang w:eastAsia="en-US"/>
              </w:rPr>
              <w:t>к</w:t>
            </w:r>
            <w:r w:rsidRPr="007B0977">
              <w:rPr>
                <w:color w:val="000000"/>
                <w:sz w:val="28"/>
                <w:szCs w:val="28"/>
                <w:lang w:eastAsia="en-US"/>
              </w:rPr>
              <w:t>турное подразделение – детский сад)</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1960</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1016,1</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9231,0</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121</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2.1.6</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55 имени дв</w:t>
            </w:r>
            <w:r w:rsidRPr="007B0977">
              <w:rPr>
                <w:color w:val="000000"/>
                <w:sz w:val="28"/>
                <w:szCs w:val="28"/>
                <w:lang w:eastAsia="en-US"/>
              </w:rPr>
              <w:t>а</w:t>
            </w:r>
            <w:r w:rsidRPr="007B0977">
              <w:rPr>
                <w:color w:val="000000"/>
                <w:sz w:val="28"/>
                <w:szCs w:val="28"/>
                <w:lang w:eastAsia="en-US"/>
              </w:rPr>
              <w:t>жды Героя Советского Союза Г.Ф. Сивкова»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Вагонная, 22</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1964</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4240,5</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15106,7</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600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Лепешинской, 43</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1971</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6708,9</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33106,0</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1320</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2.1.7</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«ЭнергоПолис»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пр. Парковый, 8а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(корпус 1)</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1986</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6131,5</w:t>
            </w:r>
          </w:p>
        </w:tc>
        <w:tc>
          <w:tcPr>
            <w:tcW w:w="519"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25460,0</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1176</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пр. Парковый, 8а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(корпус 2)</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2018</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14169,6</w:t>
            </w:r>
          </w:p>
        </w:tc>
        <w:tc>
          <w:tcPr>
            <w:tcW w:w="519"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1000</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2.1.8</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«Предметно-языковая школа «Дуплекс»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Толмачева, 18</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1905</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3563,0</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5954,0</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650</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lastRenderedPageBreak/>
              <w:t>2.1.9</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МАОУ «СОШ «Мастерград»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Костычева, 16</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2016</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15261,7</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15371,0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1200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Костычева, 33</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1960</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4351,1</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9876,2</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540</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2.1.10</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120»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Рабочая, 13</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1979</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5833,8</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24808,0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1176</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2.1.11</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146 с углубле</w:t>
            </w:r>
            <w:r w:rsidRPr="007B0977">
              <w:rPr>
                <w:color w:val="000000"/>
                <w:sz w:val="28"/>
                <w:szCs w:val="28"/>
                <w:lang w:eastAsia="en-US"/>
              </w:rPr>
              <w:t>н</w:t>
            </w:r>
            <w:r w:rsidRPr="007B0977">
              <w:rPr>
                <w:color w:val="000000"/>
                <w:sz w:val="28"/>
                <w:szCs w:val="28"/>
                <w:lang w:eastAsia="en-US"/>
              </w:rPr>
              <w:t>ным изучением математики, ф</w:t>
            </w:r>
            <w:r w:rsidRPr="007B0977">
              <w:rPr>
                <w:color w:val="000000"/>
                <w:sz w:val="28"/>
                <w:szCs w:val="28"/>
                <w:lang w:eastAsia="en-US"/>
              </w:rPr>
              <w:t>и</w:t>
            </w:r>
            <w:r w:rsidRPr="007B0977">
              <w:rPr>
                <w:color w:val="000000"/>
                <w:sz w:val="28"/>
                <w:szCs w:val="28"/>
                <w:lang w:eastAsia="en-US"/>
              </w:rPr>
              <w:t>зики, информатики»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Боровая, 24а</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1956</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2787,4</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5929,0</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395</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2.1.12</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«Школа № 18 для обуч</w:t>
            </w:r>
            <w:r w:rsidRPr="007B0977">
              <w:rPr>
                <w:color w:val="000000"/>
                <w:sz w:val="28"/>
                <w:szCs w:val="28"/>
                <w:lang w:eastAsia="en-US"/>
              </w:rPr>
              <w:t>а</w:t>
            </w:r>
            <w:r w:rsidRPr="007B0977">
              <w:rPr>
                <w:color w:val="000000"/>
                <w:sz w:val="28"/>
                <w:szCs w:val="28"/>
                <w:lang w:eastAsia="en-US"/>
              </w:rPr>
              <w:t xml:space="preserve">ющихся с ограниченными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возможностями здоровья»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Пермская, 195</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1938</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2965,6</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6179,0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Нефтяников, 6</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1952</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1476,1</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11390,0</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200</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w:t>
            </w:r>
          </w:p>
        </w:tc>
        <w:tc>
          <w:tcPr>
            <w:tcW w:w="4696" w:type="pct"/>
            <w:gridSpan w:val="6"/>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both"/>
              <w:rPr>
                <w:color w:val="000000"/>
                <w:sz w:val="28"/>
                <w:szCs w:val="28"/>
                <w:lang w:eastAsia="en-US"/>
              </w:rPr>
            </w:pPr>
            <w:r w:rsidRPr="007B0977">
              <w:rPr>
                <w:color w:val="000000"/>
                <w:sz w:val="28"/>
                <w:szCs w:val="28"/>
                <w:lang w:eastAsia="en-US"/>
              </w:rPr>
              <w:t>Индустриальный район города Перми</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2.2.1</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«Гимназия № 1»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Космонавта Леонова, 14</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1960</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3629,7</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20401,0</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500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Космонавта Беляева, 43/1 (структурное подра</w:t>
            </w:r>
            <w:r w:rsidRPr="007B0977">
              <w:rPr>
                <w:color w:val="000000"/>
                <w:sz w:val="28"/>
                <w:szCs w:val="28"/>
                <w:lang w:eastAsia="en-US"/>
              </w:rPr>
              <w:t>з</w:t>
            </w:r>
            <w:r w:rsidRPr="007B0977">
              <w:rPr>
                <w:color w:val="000000"/>
                <w:sz w:val="28"/>
                <w:szCs w:val="28"/>
                <w:lang w:eastAsia="en-US"/>
              </w:rPr>
              <w:t>деление – детский сад)</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1971</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1653,6</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9203,2</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180</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2.2.2</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«Лицей № 3»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Архитектора Свиязева, 17</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1981</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6187,3</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28446,0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750</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2.2.3</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«Лицей № 4»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Танкистов, 56</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1966</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4223,4</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30892,0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634</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Семченко, 19</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1963</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1085,9</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7028,0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175</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2.2.4</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«Лицей № 8»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Космонавта Леонова, 62а</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1972</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5311,7</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32125,46</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1280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шоссе Космонавтов, 194</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1940</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1367,4</w:t>
            </w:r>
          </w:p>
        </w:tc>
        <w:tc>
          <w:tcPr>
            <w:tcW w:w="519"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27545,0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320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шоссе Космонавтов, 194б</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1964</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647,8</w:t>
            </w:r>
          </w:p>
        </w:tc>
        <w:tc>
          <w:tcPr>
            <w:tcW w:w="519"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230</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2.2.5</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132 с углубле</w:t>
            </w:r>
            <w:r w:rsidRPr="007B0977">
              <w:rPr>
                <w:color w:val="000000"/>
                <w:sz w:val="28"/>
                <w:szCs w:val="28"/>
                <w:lang w:eastAsia="en-US"/>
              </w:rPr>
              <w:t>н</w:t>
            </w:r>
            <w:r w:rsidRPr="007B0977">
              <w:rPr>
                <w:color w:val="000000"/>
                <w:sz w:val="28"/>
                <w:szCs w:val="28"/>
                <w:lang w:eastAsia="en-US"/>
              </w:rPr>
              <w:t>ным изучением предметов ест</w:t>
            </w:r>
            <w:r w:rsidRPr="007B0977">
              <w:rPr>
                <w:color w:val="000000"/>
                <w:sz w:val="28"/>
                <w:szCs w:val="28"/>
                <w:lang w:eastAsia="en-US"/>
              </w:rPr>
              <w:t>е</w:t>
            </w:r>
            <w:r w:rsidRPr="007B0977">
              <w:rPr>
                <w:color w:val="000000"/>
                <w:sz w:val="28"/>
                <w:szCs w:val="28"/>
                <w:lang w:eastAsia="en-US"/>
              </w:rPr>
              <w:t>ственно-экологического проф</w:t>
            </w:r>
            <w:r w:rsidRPr="007B0977">
              <w:rPr>
                <w:color w:val="000000"/>
                <w:sz w:val="28"/>
                <w:szCs w:val="28"/>
                <w:lang w:eastAsia="en-US"/>
              </w:rPr>
              <w:t>и</w:t>
            </w:r>
            <w:r w:rsidRPr="007B0977">
              <w:rPr>
                <w:color w:val="000000"/>
                <w:sz w:val="28"/>
                <w:szCs w:val="28"/>
                <w:lang w:eastAsia="en-US"/>
              </w:rPr>
              <w:t>ля»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Баумана, 16</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1967</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4202,2</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23801,0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964</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Баумана, 27</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1961</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4349,0</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22114,0</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650</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lastRenderedPageBreak/>
              <w:t>2.2.6</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3»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Карпинского, 86, уче</w:t>
            </w:r>
            <w:r w:rsidRPr="007B0977">
              <w:rPr>
                <w:color w:val="000000"/>
                <w:sz w:val="28"/>
                <w:szCs w:val="28"/>
                <w:lang w:eastAsia="en-US"/>
              </w:rPr>
              <w:t>б</w:t>
            </w:r>
            <w:r w:rsidRPr="007B0977">
              <w:rPr>
                <w:color w:val="000000"/>
                <w:sz w:val="28"/>
                <w:szCs w:val="28"/>
                <w:lang w:eastAsia="en-US"/>
              </w:rPr>
              <w:t>ные корпуса, литер А, В, В1</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1956</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4125,7</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9983,0</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650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пр. Декабристов, 35а</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1988</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6255,1</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20154,7</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880</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2.2.7</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91»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Карпинского, 66</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 xml:space="preserve">Лит. А – 1951, </w:t>
            </w: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Лит. А1 – 1990</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3918,1</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12002,0</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459</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2.2.8</w:t>
            </w:r>
          </w:p>
        </w:tc>
        <w:tc>
          <w:tcPr>
            <w:tcW w:w="1425" w:type="pct"/>
            <w:vMerge w:val="restar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w:t>
            </w:r>
            <w:r w:rsidR="00CE1E3C">
              <w:rPr>
                <w:color w:val="000000"/>
                <w:sz w:val="28"/>
                <w:szCs w:val="28"/>
                <w:lang w:eastAsia="en-US"/>
              </w:rPr>
              <w:t>О</w:t>
            </w:r>
            <w:r w:rsidRPr="007B0977">
              <w:rPr>
                <w:color w:val="000000"/>
                <w:sz w:val="28"/>
                <w:szCs w:val="28"/>
                <w:lang w:eastAsia="en-US"/>
              </w:rPr>
              <w:t xml:space="preserve">У «СОШ «Петролеум +»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Мира, 92</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1956</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4238,3</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11954,1</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403</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шоссе Космонавтов, 195</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1965</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4222,2</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16749,0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578</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2.2.9</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109»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Мира, 4</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1960</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3713,1</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14664,0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497</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2.2.10</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108»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Нефтяников, 54</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1961</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4030,6</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14595,0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920</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2.2.11</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122 с углубле</w:t>
            </w:r>
            <w:r w:rsidRPr="007B0977">
              <w:rPr>
                <w:color w:val="000000"/>
                <w:sz w:val="28"/>
                <w:szCs w:val="28"/>
                <w:lang w:eastAsia="en-US"/>
              </w:rPr>
              <w:t>н</w:t>
            </w:r>
            <w:r w:rsidRPr="007B0977">
              <w:rPr>
                <w:color w:val="000000"/>
                <w:sz w:val="28"/>
                <w:szCs w:val="28"/>
                <w:lang w:eastAsia="en-US"/>
              </w:rPr>
              <w:t>ным изучением иностранных языков»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Сивкова, 3б</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1980</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6078,7</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22521,0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900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Льва Толстого, 12</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1993</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8808,7</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26817,0</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875</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2.2.12</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w:t>
            </w:r>
            <w:r w:rsidRPr="007B0977">
              <w:rPr>
                <w:rFonts w:eastAsia="Calibri"/>
                <w:sz w:val="28"/>
                <w:szCs w:val="28"/>
                <w:lang w:eastAsia="en-US"/>
              </w:rPr>
              <w:t>СОШ № 145 с углубле</w:t>
            </w:r>
            <w:r w:rsidRPr="007B0977">
              <w:rPr>
                <w:rFonts w:eastAsia="Calibri"/>
                <w:sz w:val="28"/>
                <w:szCs w:val="28"/>
                <w:lang w:eastAsia="en-US"/>
              </w:rPr>
              <w:t>н</w:t>
            </w:r>
            <w:r w:rsidRPr="007B0977">
              <w:rPr>
                <w:rFonts w:eastAsia="Calibri"/>
                <w:sz w:val="28"/>
                <w:szCs w:val="28"/>
                <w:lang w:eastAsia="en-US"/>
              </w:rPr>
              <w:t>ным изучением экономики, а</w:t>
            </w:r>
            <w:r w:rsidRPr="007B0977">
              <w:rPr>
                <w:rFonts w:eastAsia="Calibri"/>
                <w:sz w:val="28"/>
                <w:szCs w:val="28"/>
                <w:lang w:eastAsia="en-US"/>
              </w:rPr>
              <w:t>н</w:t>
            </w:r>
            <w:r w:rsidRPr="007B0977">
              <w:rPr>
                <w:rFonts w:eastAsia="Calibri"/>
                <w:sz w:val="28"/>
                <w:szCs w:val="28"/>
                <w:lang w:eastAsia="en-US"/>
              </w:rPr>
              <w:t>глийского языка, математики, информатики» «Экономическая школа</w:t>
            </w:r>
            <w:r w:rsidRPr="007B0977">
              <w:rPr>
                <w:color w:val="000000"/>
                <w:sz w:val="28"/>
                <w:szCs w:val="28"/>
                <w:lang w:eastAsia="en-US"/>
              </w:rPr>
              <w:t>»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Карпинского, 87а</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1979</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2344,8</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8372,8</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364</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2.2.13</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136 имени по</w:t>
            </w:r>
            <w:r w:rsidRPr="007B0977">
              <w:rPr>
                <w:color w:val="000000"/>
                <w:sz w:val="28"/>
                <w:szCs w:val="28"/>
                <w:lang w:eastAsia="en-US"/>
              </w:rPr>
              <w:t>л</w:t>
            </w:r>
            <w:r w:rsidRPr="007B0977">
              <w:rPr>
                <w:color w:val="000000"/>
                <w:sz w:val="28"/>
                <w:szCs w:val="28"/>
                <w:lang w:eastAsia="en-US"/>
              </w:rPr>
              <w:t>ковника милиции Якова Абрам</w:t>
            </w:r>
            <w:r w:rsidRPr="007B0977">
              <w:rPr>
                <w:color w:val="000000"/>
                <w:sz w:val="28"/>
                <w:szCs w:val="28"/>
                <w:lang w:eastAsia="en-US"/>
              </w:rPr>
              <w:t>о</w:t>
            </w:r>
            <w:r w:rsidRPr="007B0977">
              <w:rPr>
                <w:color w:val="000000"/>
                <w:sz w:val="28"/>
                <w:szCs w:val="28"/>
                <w:lang w:eastAsia="en-US"/>
              </w:rPr>
              <w:t>вича Вагина»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Милиционера Власова, 37</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1970</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5981,0</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29065,5</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1320</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2.2.14</w:t>
            </w:r>
          </w:p>
        </w:tc>
        <w:tc>
          <w:tcPr>
            <w:tcW w:w="1425" w:type="pct"/>
            <w:vMerge w:val="restar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МАОУ «Открытая школа»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Баумана, 5</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1961</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4871,2</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sz w:val="28"/>
                <w:szCs w:val="28"/>
                <w:lang w:eastAsia="en-US"/>
              </w:rPr>
            </w:pPr>
            <w:r w:rsidRPr="007B0977">
              <w:rPr>
                <w:sz w:val="28"/>
                <w:szCs w:val="28"/>
                <w:lang w:eastAsia="en-US"/>
              </w:rPr>
              <w:t>12422,0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632</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Куйбышева, 83</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1941</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811,6</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2850,0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114</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2.3.</w:t>
            </w:r>
          </w:p>
        </w:tc>
        <w:tc>
          <w:tcPr>
            <w:tcW w:w="4696" w:type="pct"/>
            <w:gridSpan w:val="6"/>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both"/>
              <w:rPr>
                <w:color w:val="000000"/>
                <w:sz w:val="28"/>
                <w:szCs w:val="28"/>
                <w:lang w:eastAsia="en-US"/>
              </w:rPr>
            </w:pPr>
            <w:r w:rsidRPr="007B0977">
              <w:rPr>
                <w:color w:val="000000"/>
                <w:sz w:val="28"/>
                <w:szCs w:val="28"/>
                <w:lang w:eastAsia="en-US"/>
              </w:rPr>
              <w:t>Кировский район города Перми</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2.3.1</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both"/>
              <w:rPr>
                <w:color w:val="000000"/>
                <w:sz w:val="28"/>
                <w:szCs w:val="28"/>
                <w:lang w:eastAsia="en-US"/>
              </w:rPr>
            </w:pPr>
            <w:r w:rsidRPr="007B0977">
              <w:rPr>
                <w:color w:val="000000"/>
                <w:sz w:val="28"/>
                <w:szCs w:val="28"/>
                <w:lang w:eastAsia="en-US"/>
              </w:rPr>
              <w:t>МАОУ «СОШ № 1»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Калинина, 19</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1961</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4465,7</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11363,0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484</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2.3.2</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both"/>
              <w:rPr>
                <w:color w:val="000000"/>
                <w:sz w:val="28"/>
                <w:szCs w:val="28"/>
                <w:lang w:eastAsia="en-US"/>
              </w:rPr>
            </w:pPr>
            <w:r w:rsidRPr="007B0977">
              <w:rPr>
                <w:color w:val="000000"/>
                <w:sz w:val="28"/>
                <w:szCs w:val="28"/>
                <w:lang w:eastAsia="en-US"/>
              </w:rPr>
              <w:t>МАОУ «Гимназия № 6»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Федосеева, 16</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1942</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4535,5</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16775,0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566</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lastRenderedPageBreak/>
              <w:t>2.3.3</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both"/>
              <w:rPr>
                <w:color w:val="000000"/>
                <w:sz w:val="28"/>
                <w:szCs w:val="28"/>
                <w:lang w:eastAsia="en-US"/>
              </w:rPr>
            </w:pPr>
            <w:r w:rsidRPr="007B0977">
              <w:rPr>
                <w:color w:val="000000"/>
                <w:sz w:val="28"/>
                <w:szCs w:val="28"/>
                <w:lang w:eastAsia="en-US"/>
              </w:rPr>
              <w:t>МАОУ «Гимназия № 8»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Закамская, 39</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1967</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4251,6</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22545,0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800</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2.3.4</w:t>
            </w:r>
          </w:p>
        </w:tc>
        <w:tc>
          <w:tcPr>
            <w:tcW w:w="1425" w:type="pct"/>
            <w:vMerge w:val="restar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both"/>
              <w:rPr>
                <w:color w:val="000000"/>
                <w:sz w:val="28"/>
                <w:szCs w:val="28"/>
                <w:lang w:eastAsia="en-US"/>
              </w:rPr>
            </w:pPr>
            <w:r w:rsidRPr="007B0977">
              <w:rPr>
                <w:color w:val="000000"/>
                <w:sz w:val="28"/>
                <w:szCs w:val="28"/>
                <w:lang w:eastAsia="en-US"/>
              </w:rPr>
              <w:t>МАОУ «СОШ № 14»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Ямпольская, 16</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1969</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5948,7</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16683,0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700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Маршала Рыбалко, 101б</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1965</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4472,0</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13688,6</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960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Александра Невского, 25</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1950</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2702,0</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12658,0</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478</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Закамская, 24а</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1955</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882,4</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5371,0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365</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2.3.5</w:t>
            </w:r>
          </w:p>
        </w:tc>
        <w:tc>
          <w:tcPr>
            <w:tcW w:w="1425" w:type="pct"/>
            <w:vMerge w:val="restar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«Химико-технологическая школа «СинТез»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Адмирала Ушакова, 24</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1951</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6097,7</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13866,0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722</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Высокая, 6</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1959</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3094,5</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27216,0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470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Юнг Прикамья, 3</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2022</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25344,2</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24920,0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1100</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2.3.6</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63»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Воронежская, 8</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1984</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5567,4</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25256,7</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1176</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Херсонская, 2 (стру</w:t>
            </w:r>
            <w:r w:rsidRPr="007B0977">
              <w:rPr>
                <w:color w:val="000000"/>
                <w:sz w:val="28"/>
                <w:szCs w:val="28"/>
                <w:lang w:eastAsia="en-US"/>
              </w:rPr>
              <w:t>к</w:t>
            </w:r>
            <w:r w:rsidRPr="007B0977">
              <w:rPr>
                <w:color w:val="000000"/>
                <w:sz w:val="28"/>
                <w:szCs w:val="28"/>
                <w:lang w:eastAsia="en-US"/>
              </w:rPr>
              <w:t>турное подразделение – детский сад)</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1963</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885,0</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6487,6</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125</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Глазовская, 1а (стру</w:t>
            </w:r>
            <w:r w:rsidRPr="007B0977">
              <w:rPr>
                <w:color w:val="000000"/>
                <w:sz w:val="28"/>
                <w:szCs w:val="28"/>
                <w:lang w:eastAsia="en-US"/>
              </w:rPr>
              <w:t>к</w:t>
            </w:r>
            <w:r w:rsidRPr="007B0977">
              <w:rPr>
                <w:color w:val="000000"/>
                <w:sz w:val="28"/>
                <w:szCs w:val="28"/>
                <w:lang w:eastAsia="en-US"/>
              </w:rPr>
              <w:t>турное подразделение – детский сад)</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1988</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2376,4</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11050,6</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286</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Воронежская, 1 (стру</w:t>
            </w:r>
            <w:r w:rsidRPr="007B0977">
              <w:rPr>
                <w:color w:val="000000"/>
                <w:sz w:val="28"/>
                <w:szCs w:val="28"/>
                <w:lang w:eastAsia="en-US"/>
              </w:rPr>
              <w:t>к</w:t>
            </w:r>
            <w:r w:rsidRPr="007B0977">
              <w:rPr>
                <w:color w:val="000000"/>
                <w:sz w:val="28"/>
                <w:szCs w:val="28"/>
                <w:lang w:eastAsia="en-US"/>
              </w:rPr>
              <w:t>турное подразделение – детский сад)</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1975</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2010,8</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9717,0</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280</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2.3.7</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64»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Ласьвинская, 64а</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1984</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6013,1</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20654,7</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1176</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Победы, 46</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1963</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4907,8</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15894,0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960</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2.3.8</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65 с углубле</w:t>
            </w:r>
            <w:r w:rsidRPr="007B0977">
              <w:rPr>
                <w:color w:val="000000"/>
                <w:sz w:val="28"/>
                <w:szCs w:val="28"/>
                <w:lang w:eastAsia="en-US"/>
              </w:rPr>
              <w:t>н</w:t>
            </w:r>
            <w:r w:rsidRPr="007B0977">
              <w:rPr>
                <w:color w:val="000000"/>
                <w:sz w:val="28"/>
                <w:szCs w:val="28"/>
                <w:lang w:eastAsia="en-US"/>
              </w:rPr>
              <w:t>ным изучением английского яз</w:t>
            </w:r>
            <w:r w:rsidRPr="007B0977">
              <w:rPr>
                <w:color w:val="000000"/>
                <w:sz w:val="28"/>
                <w:szCs w:val="28"/>
                <w:lang w:eastAsia="en-US"/>
              </w:rPr>
              <w:t>ы</w:t>
            </w:r>
            <w:r w:rsidRPr="007B0977">
              <w:rPr>
                <w:color w:val="000000"/>
                <w:sz w:val="28"/>
                <w:szCs w:val="28"/>
                <w:lang w:eastAsia="en-US"/>
              </w:rPr>
              <w:t>ка»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Кировоградская, 53</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1956</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3746,8</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12683,0</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560</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2.3.9</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83»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Волгодонская, 20а</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1987</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7680,9</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28448,0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916</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2.3.10</w:t>
            </w:r>
          </w:p>
        </w:tc>
        <w:tc>
          <w:tcPr>
            <w:tcW w:w="1425" w:type="pct"/>
            <w:vMerge w:val="restar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87»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Закамская, 8</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1938</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2066,3</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10681,0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278</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Федосеева, 3</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1957</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474,7</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10681,0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120</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lastRenderedPageBreak/>
              <w:t>2.3.11</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МАОУ «Школа «Диалог»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Липатова, 2</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1962</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4089,4</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14011,0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920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Шишкина, 18</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1954</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1795,4</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15928,0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560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Шишкина, 15</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1972</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600,3</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6650,0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310</w:t>
            </w:r>
          </w:p>
        </w:tc>
      </w:tr>
      <w:tr w:rsidR="007B0977" w:rsidRPr="007B0977" w:rsidTr="007B0977">
        <w:tc>
          <w:tcPr>
            <w:tcW w:w="304" w:type="pct"/>
            <w:vMerge w:val="restart"/>
            <w:tcBorders>
              <w:top w:val="single" w:sz="4" w:space="0" w:color="auto"/>
              <w:left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2.3.12</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«Адаптивная школа-интернат «Ступени»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Сысольская, 11а</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1965</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963,7</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4912,5</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145</w:t>
            </w:r>
          </w:p>
        </w:tc>
      </w:tr>
      <w:tr w:rsidR="007B0977" w:rsidRPr="007B0977" w:rsidTr="007B0977">
        <w:tc>
          <w:tcPr>
            <w:tcW w:w="304" w:type="pct"/>
            <w:vMerge/>
            <w:tcBorders>
              <w:left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Богдана Хмельницкого, 13</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1973</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3531,8</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27161,0</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200</w:t>
            </w:r>
          </w:p>
        </w:tc>
      </w:tr>
      <w:tr w:rsidR="007B0977" w:rsidRPr="007B0977" w:rsidTr="007B0977">
        <w:tc>
          <w:tcPr>
            <w:tcW w:w="304" w:type="pct"/>
            <w:vMerge/>
            <w:tcBorders>
              <w:left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Закамская, 52</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1951</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976,1</w:t>
            </w:r>
          </w:p>
        </w:tc>
        <w:tc>
          <w:tcPr>
            <w:tcW w:w="519" w:type="pct"/>
            <w:vMerge w:val="restart"/>
            <w:tcBorders>
              <w:top w:val="single" w:sz="4" w:space="0" w:color="auto"/>
              <w:left w:val="nil"/>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10101,9</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68</w:t>
            </w:r>
          </w:p>
        </w:tc>
      </w:tr>
      <w:tr w:rsidR="007B0977" w:rsidRPr="007B0977" w:rsidTr="007B0977">
        <w:tc>
          <w:tcPr>
            <w:tcW w:w="304" w:type="pct"/>
            <w:vMerge/>
            <w:tcBorders>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Закамская, 52а</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rFonts w:eastAsia="Calibri"/>
                <w:color w:val="000000"/>
                <w:sz w:val="28"/>
                <w:szCs w:val="28"/>
                <w:lang w:eastAsia="en-US"/>
              </w:rPr>
              <w:t>1969</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rFonts w:eastAsia="Calibri"/>
                <w:color w:val="000000"/>
                <w:sz w:val="28"/>
                <w:szCs w:val="28"/>
                <w:lang w:eastAsia="en-US"/>
              </w:rPr>
              <w:t>1006,8</w:t>
            </w:r>
          </w:p>
        </w:tc>
        <w:tc>
          <w:tcPr>
            <w:tcW w:w="519"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115</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2.4.</w:t>
            </w:r>
          </w:p>
        </w:tc>
        <w:tc>
          <w:tcPr>
            <w:tcW w:w="4696" w:type="pct"/>
            <w:gridSpan w:val="6"/>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both"/>
              <w:rPr>
                <w:color w:val="000000"/>
                <w:sz w:val="28"/>
                <w:szCs w:val="28"/>
                <w:lang w:eastAsia="en-US"/>
              </w:rPr>
            </w:pPr>
            <w:r w:rsidRPr="007B0977">
              <w:rPr>
                <w:color w:val="000000"/>
                <w:sz w:val="28"/>
                <w:szCs w:val="28"/>
                <w:lang w:eastAsia="en-US"/>
              </w:rPr>
              <w:t>Ленинский район города Перми</w:t>
            </w:r>
          </w:p>
        </w:tc>
      </w:tr>
      <w:tr w:rsidR="007B0977" w:rsidRPr="007B0977" w:rsidTr="007B0977">
        <w:tc>
          <w:tcPr>
            <w:tcW w:w="304" w:type="pct"/>
            <w:vMerge w:val="restart"/>
            <w:tcBorders>
              <w:top w:val="single" w:sz="4" w:space="0" w:color="auto"/>
              <w:left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2.4.1</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МБОУ</w:t>
            </w:r>
            <w:r w:rsidRPr="007B0977">
              <w:rPr>
                <w:rFonts w:eastAsia="Calibri"/>
                <w:color w:val="000000"/>
                <w:sz w:val="28"/>
                <w:szCs w:val="28"/>
                <w:vertAlign w:val="superscript"/>
                <w:lang w:eastAsia="en-US"/>
              </w:rPr>
              <w:footnoteReference w:id="5"/>
            </w:r>
            <w:r w:rsidRPr="007B0977">
              <w:rPr>
                <w:color w:val="000000"/>
                <w:sz w:val="28"/>
                <w:szCs w:val="28"/>
                <w:lang w:eastAsia="en-US"/>
              </w:rPr>
              <w:t xml:space="preserve"> «Лицей № 1»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Профессора Дедюкина, 8а</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1994</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1059,3</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3759,0</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90</w:t>
            </w:r>
          </w:p>
        </w:tc>
      </w:tr>
      <w:tr w:rsidR="007B0977" w:rsidRPr="007B0977" w:rsidTr="007B0977">
        <w:tc>
          <w:tcPr>
            <w:tcW w:w="304" w:type="pct"/>
            <w:vMerge/>
            <w:tcBorders>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ул. Ветлужская, 89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(корпус 1)</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1959</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2574,3</w:t>
            </w:r>
          </w:p>
        </w:tc>
        <w:tc>
          <w:tcPr>
            <w:tcW w:w="519" w:type="pct"/>
            <w:vMerge w:val="restart"/>
            <w:tcBorders>
              <w:top w:val="single" w:sz="4" w:space="0" w:color="auto"/>
              <w:left w:val="nil"/>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46789,2</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400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ул. Ветлужская, 89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(корпус 2)</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1961</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2651,5</w:t>
            </w:r>
          </w:p>
        </w:tc>
        <w:tc>
          <w:tcPr>
            <w:tcW w:w="519"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400</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2.4.2</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2 с углубле</w:t>
            </w:r>
            <w:r w:rsidRPr="007B0977">
              <w:rPr>
                <w:color w:val="000000"/>
                <w:sz w:val="28"/>
                <w:szCs w:val="28"/>
                <w:lang w:eastAsia="en-US"/>
              </w:rPr>
              <w:t>н</w:t>
            </w:r>
            <w:r w:rsidRPr="007B0977">
              <w:rPr>
                <w:color w:val="000000"/>
                <w:sz w:val="28"/>
                <w:szCs w:val="28"/>
                <w:lang w:eastAsia="en-US"/>
              </w:rPr>
              <w:t>ным изучением предметов гум</w:t>
            </w:r>
            <w:r w:rsidRPr="007B0977">
              <w:rPr>
                <w:color w:val="000000"/>
                <w:sz w:val="28"/>
                <w:szCs w:val="28"/>
                <w:lang w:eastAsia="en-US"/>
              </w:rPr>
              <w:t>а</w:t>
            </w:r>
            <w:r w:rsidRPr="007B0977">
              <w:rPr>
                <w:color w:val="000000"/>
                <w:sz w:val="28"/>
                <w:szCs w:val="28"/>
                <w:lang w:eastAsia="en-US"/>
              </w:rPr>
              <w:t>нитарного профиля имени Вас</w:t>
            </w:r>
            <w:r w:rsidRPr="007B0977">
              <w:rPr>
                <w:color w:val="000000"/>
                <w:sz w:val="28"/>
                <w:szCs w:val="28"/>
                <w:lang w:eastAsia="en-US"/>
              </w:rPr>
              <w:t>и</w:t>
            </w:r>
            <w:r w:rsidRPr="007B0977">
              <w:rPr>
                <w:color w:val="000000"/>
                <w:sz w:val="28"/>
                <w:szCs w:val="28"/>
                <w:lang w:eastAsia="en-US"/>
              </w:rPr>
              <w:t xml:space="preserve">лия Никитича Татищева»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Советская, 33</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1951</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5671,2</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5753,2</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660</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2.4.3</w:t>
            </w:r>
          </w:p>
        </w:tc>
        <w:tc>
          <w:tcPr>
            <w:tcW w:w="1425" w:type="pc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6 имени Героя России С.Л. Яшкина»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Екатерининская, 174</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1965</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6779,5</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11309,6</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860</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2.4.4</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7 с углубле</w:t>
            </w:r>
            <w:r w:rsidRPr="007B0977">
              <w:rPr>
                <w:color w:val="000000"/>
                <w:sz w:val="28"/>
                <w:szCs w:val="28"/>
                <w:lang w:eastAsia="en-US"/>
              </w:rPr>
              <w:t>н</w:t>
            </w:r>
            <w:r w:rsidRPr="007B0977">
              <w:rPr>
                <w:color w:val="000000"/>
                <w:sz w:val="28"/>
                <w:szCs w:val="28"/>
                <w:lang w:eastAsia="en-US"/>
              </w:rPr>
              <w:t xml:space="preserve">ным изучением английского </w:t>
            </w:r>
          </w:p>
          <w:p w:rsid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языка» г. Перми</w:t>
            </w:r>
          </w:p>
          <w:p w:rsidR="00F8295A" w:rsidRPr="007B0977" w:rsidRDefault="00F8295A" w:rsidP="007B0977">
            <w:pPr>
              <w:autoSpaceDE w:val="0"/>
              <w:autoSpaceDN w:val="0"/>
              <w:adjustRightInd w:val="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Луначарского, 74/50</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1917</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3534,3</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5270,0</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535</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FFFFFF" w:fill="FFFFFF"/>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lastRenderedPageBreak/>
              <w:t>2.4.5</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МБОУ «Гимназия № 11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им. С.П. Дягилева»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ул. Сибирская, 33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(корпус 2)</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2015</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9900,0</w:t>
            </w:r>
          </w:p>
        </w:tc>
        <w:tc>
          <w:tcPr>
            <w:tcW w:w="519" w:type="pct"/>
            <w:vMerge w:val="restart"/>
            <w:tcBorders>
              <w:top w:val="single" w:sz="4" w:space="0" w:color="auto"/>
              <w:left w:val="nil"/>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8413,0</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700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ул. Сибирская, 33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(корпус 1)</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1882</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3800,0</w:t>
            </w:r>
          </w:p>
        </w:tc>
        <w:tc>
          <w:tcPr>
            <w:tcW w:w="519"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200</w:t>
            </w:r>
          </w:p>
        </w:tc>
      </w:tr>
      <w:tr w:rsidR="007B0977" w:rsidRPr="007B0977" w:rsidTr="007B0977">
        <w:tc>
          <w:tcPr>
            <w:tcW w:w="304" w:type="pct"/>
            <w:vMerge w:val="restart"/>
            <w:tcBorders>
              <w:top w:val="single" w:sz="4" w:space="0" w:color="auto"/>
              <w:left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2.4.6</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«Гимназия № 17» г. Пе</w:t>
            </w:r>
            <w:r w:rsidRPr="007B0977">
              <w:rPr>
                <w:color w:val="000000"/>
                <w:sz w:val="28"/>
                <w:szCs w:val="28"/>
                <w:lang w:eastAsia="en-US"/>
              </w:rPr>
              <w:t>р</w:t>
            </w:r>
            <w:r w:rsidRPr="007B0977">
              <w:rPr>
                <w:color w:val="000000"/>
                <w:sz w:val="28"/>
                <w:szCs w:val="28"/>
                <w:lang w:eastAsia="en-US"/>
              </w:rPr>
              <w:t>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Ленина, 31</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до 1917</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2859,1</w:t>
            </w:r>
          </w:p>
        </w:tc>
        <w:tc>
          <w:tcPr>
            <w:tcW w:w="519" w:type="pct"/>
            <w:vMerge w:val="restart"/>
            <w:tcBorders>
              <w:top w:val="single" w:sz="4" w:space="0" w:color="auto"/>
              <w:left w:val="nil"/>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3370,0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363</w:t>
            </w:r>
          </w:p>
        </w:tc>
      </w:tr>
      <w:tr w:rsidR="007B0977" w:rsidRPr="007B0977" w:rsidTr="007B0977">
        <w:tc>
          <w:tcPr>
            <w:tcW w:w="304" w:type="pct"/>
            <w:vMerge/>
            <w:tcBorders>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Ленина, 31/1</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2022</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10573,2</w:t>
            </w:r>
          </w:p>
        </w:tc>
        <w:tc>
          <w:tcPr>
            <w:tcW w:w="519"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550</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2.4.7</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21»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Сибирская, 23</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до 1917</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2808,5</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1706,0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350</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2.4.8</w:t>
            </w:r>
          </w:p>
        </w:tc>
        <w:tc>
          <w:tcPr>
            <w:tcW w:w="1425" w:type="pct"/>
            <w:vMerge w:val="restar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МАОУ «СОШ № 32 имени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Г.А. Сборщикова»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Советская, 102а</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1976</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8500,0</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12392,0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1000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Днепровская, 32</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1950</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2485,0</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7054,8</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150</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sz w:val="28"/>
                <w:szCs w:val="28"/>
                <w:lang w:eastAsia="en-US"/>
              </w:rPr>
            </w:pPr>
            <w:r w:rsidRPr="007B0977">
              <w:rPr>
                <w:sz w:val="28"/>
                <w:szCs w:val="28"/>
                <w:lang w:eastAsia="en-US"/>
              </w:rPr>
              <w:t>2.4.9</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28»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Луначарского, 4</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1985</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5956,0</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11507,0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1176</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2.5.</w:t>
            </w:r>
          </w:p>
        </w:tc>
        <w:tc>
          <w:tcPr>
            <w:tcW w:w="4696" w:type="pct"/>
            <w:gridSpan w:val="6"/>
            <w:tcBorders>
              <w:top w:val="single" w:sz="4" w:space="0" w:color="auto"/>
              <w:left w:val="single" w:sz="4" w:space="0" w:color="auto"/>
              <w:bottom w:val="single" w:sz="4" w:space="0" w:color="auto"/>
              <w:right w:val="single" w:sz="4" w:space="0" w:color="auto"/>
            </w:tcBorders>
            <w:shd w:val="clear" w:color="auto" w:fill="auto"/>
          </w:tcPr>
          <w:p w:rsidR="007B0977" w:rsidRPr="007B0977" w:rsidRDefault="007B0977" w:rsidP="007B0977">
            <w:pPr>
              <w:autoSpaceDE w:val="0"/>
              <w:autoSpaceDN w:val="0"/>
              <w:adjustRightInd w:val="0"/>
              <w:jc w:val="both"/>
              <w:rPr>
                <w:color w:val="000000"/>
                <w:sz w:val="28"/>
                <w:szCs w:val="28"/>
                <w:lang w:eastAsia="en-US"/>
              </w:rPr>
            </w:pPr>
            <w:r w:rsidRPr="007B0977">
              <w:rPr>
                <w:color w:val="000000"/>
                <w:sz w:val="28"/>
                <w:szCs w:val="28"/>
                <w:lang w:eastAsia="en-US"/>
              </w:rPr>
              <w:t>Мотовилихинский район города Перми</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2.5.1</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МАОУ «Лицей «Дельта»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Макаренко, 25</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1998</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9748,0</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20392,1</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1296</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2.5.2</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«Лицей № 10»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Техническая, 22</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1963</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4094,0</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20326,7</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452</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Льва Шатрова, 5</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1962</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3789,0</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12691,5</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520</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2.5.3</w:t>
            </w:r>
          </w:p>
        </w:tc>
        <w:tc>
          <w:tcPr>
            <w:tcW w:w="1425" w:type="pct"/>
            <w:vMerge w:val="restar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«Гимназия № 2»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Старцева, 1а</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1991</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10015,6</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19980,5</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1296</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ул. Юрша, 54 </w:t>
            </w:r>
          </w:p>
          <w:p w:rsidR="007B0977" w:rsidRPr="007B0977" w:rsidRDefault="007B0977" w:rsidP="00CE1E3C">
            <w:pPr>
              <w:autoSpaceDE w:val="0"/>
              <w:autoSpaceDN w:val="0"/>
              <w:adjustRightInd w:val="0"/>
              <w:ind w:right="-150"/>
              <w:rPr>
                <w:color w:val="000000"/>
                <w:sz w:val="28"/>
                <w:szCs w:val="28"/>
                <w:lang w:eastAsia="en-US"/>
              </w:rPr>
            </w:pPr>
            <w:r w:rsidRPr="007B0977">
              <w:rPr>
                <w:color w:val="000000"/>
                <w:sz w:val="28"/>
                <w:szCs w:val="28"/>
                <w:lang w:eastAsia="en-US"/>
              </w:rPr>
              <w:t xml:space="preserve">(здание </w:t>
            </w:r>
            <w:r w:rsidR="00CE1E3C">
              <w:rPr>
                <w:color w:val="000000"/>
                <w:sz w:val="28"/>
                <w:szCs w:val="28"/>
                <w:lang w:eastAsia="en-US"/>
              </w:rPr>
              <w:t>учреждения допо</w:t>
            </w:r>
            <w:r w:rsidR="00CE1E3C">
              <w:rPr>
                <w:color w:val="000000"/>
                <w:sz w:val="28"/>
                <w:szCs w:val="28"/>
                <w:lang w:eastAsia="en-US"/>
              </w:rPr>
              <w:t>л</w:t>
            </w:r>
            <w:r w:rsidR="00CE1E3C">
              <w:rPr>
                <w:color w:val="000000"/>
                <w:sz w:val="28"/>
                <w:szCs w:val="28"/>
                <w:lang w:eastAsia="en-US"/>
              </w:rPr>
              <w:t>нительного образования)</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2006</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182,8</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0,0</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38</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2.5.4</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«Гимназия № 5»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КИМ, 90</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1953</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4134,8</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8146,5</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540</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2.5.5</w:t>
            </w:r>
          </w:p>
        </w:tc>
        <w:tc>
          <w:tcPr>
            <w:tcW w:w="1425" w:type="pc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«Гимназия № 7»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Целинная, 29б</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1990</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8153,2</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30355,0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1296</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2.5.6</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30»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Красноуральская, 37</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1980</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5508,7</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23604,4</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1020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Ивана Франко, 43</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2019</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7209,8</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22888,0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800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Ивана Франко, 49</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1960</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2638,6</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19133,7</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600</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2.5.7</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47»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Восстания, 10</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1990</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6576,2</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12296,4</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884</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2.5.8</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«Траектория»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Уральская, 67</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1893</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2309,7</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5545,0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290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Лебедева, 28</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1936</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4726,9</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9995,8</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400</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2.5.9</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50 с углубле</w:t>
            </w:r>
            <w:r w:rsidRPr="007B0977">
              <w:rPr>
                <w:color w:val="000000"/>
                <w:sz w:val="28"/>
                <w:szCs w:val="28"/>
                <w:lang w:eastAsia="en-US"/>
              </w:rPr>
              <w:t>н</w:t>
            </w:r>
            <w:r w:rsidRPr="007B0977">
              <w:rPr>
                <w:color w:val="000000"/>
                <w:sz w:val="28"/>
                <w:szCs w:val="28"/>
                <w:lang w:eastAsia="en-US"/>
              </w:rPr>
              <w:lastRenderedPageBreak/>
              <w:t>ным изучением английского яз</w:t>
            </w:r>
            <w:r w:rsidRPr="007B0977">
              <w:rPr>
                <w:color w:val="000000"/>
                <w:sz w:val="28"/>
                <w:szCs w:val="28"/>
                <w:lang w:eastAsia="en-US"/>
              </w:rPr>
              <w:t>ы</w:t>
            </w:r>
            <w:r w:rsidRPr="007B0977">
              <w:rPr>
                <w:color w:val="000000"/>
                <w:sz w:val="28"/>
                <w:szCs w:val="28"/>
                <w:lang w:eastAsia="en-US"/>
              </w:rPr>
              <w:t>ка»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lastRenderedPageBreak/>
              <w:t>ул. КИМ, 78</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1951</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2554,4</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5977,9</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201</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Крупской, 31а</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1958</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616,2</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3256,0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85</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lastRenderedPageBreak/>
              <w:t>2.5.10</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«Город Дорог»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Дружбы, 18</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1959</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4202,8</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12994,9</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920</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sz w:val="28"/>
                <w:szCs w:val="28"/>
                <w:lang w:eastAsia="en-US"/>
              </w:rPr>
            </w:pPr>
            <w:r w:rsidRPr="007B0977">
              <w:rPr>
                <w:sz w:val="28"/>
                <w:szCs w:val="28"/>
                <w:lang w:eastAsia="en-US"/>
              </w:rPr>
              <w:t>2.5.11</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114»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Крупской, 92</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1966</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4443,1</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12588,0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500</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2.5.12</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116»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Техническая, 10</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1994</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1994,0</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14280,7</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920</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sz w:val="28"/>
                <w:szCs w:val="28"/>
                <w:lang w:eastAsia="en-US"/>
              </w:rPr>
            </w:pPr>
            <w:r w:rsidRPr="007B0977">
              <w:rPr>
                <w:sz w:val="28"/>
                <w:szCs w:val="28"/>
                <w:lang w:eastAsia="en-US"/>
              </w:rPr>
              <w:t>2.5.13</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118»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Колыбалова, 44</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1962</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3631,9</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12803,0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500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ул. Лядовская, 101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(структурное подраздел</w:t>
            </w:r>
            <w:r w:rsidRPr="007B0977">
              <w:rPr>
                <w:color w:val="000000"/>
                <w:sz w:val="28"/>
                <w:szCs w:val="28"/>
                <w:lang w:eastAsia="en-US"/>
              </w:rPr>
              <w:t>е</w:t>
            </w:r>
            <w:r w:rsidRPr="007B0977">
              <w:rPr>
                <w:color w:val="000000"/>
                <w:sz w:val="28"/>
                <w:szCs w:val="28"/>
                <w:lang w:eastAsia="en-US"/>
              </w:rPr>
              <w:t>ние – детский сад)</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1964</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1914,8</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5866,0</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300</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sz w:val="28"/>
                <w:szCs w:val="28"/>
                <w:lang w:eastAsia="en-US"/>
              </w:rPr>
            </w:pPr>
            <w:r w:rsidRPr="007B0977">
              <w:rPr>
                <w:sz w:val="28"/>
                <w:szCs w:val="28"/>
                <w:lang w:eastAsia="en-US"/>
              </w:rPr>
              <w:t>2.5.14</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127 с углубле</w:t>
            </w:r>
            <w:r w:rsidRPr="007B0977">
              <w:rPr>
                <w:color w:val="000000"/>
                <w:sz w:val="28"/>
                <w:szCs w:val="28"/>
                <w:lang w:eastAsia="en-US"/>
              </w:rPr>
              <w:t>н</w:t>
            </w:r>
            <w:r w:rsidRPr="007B0977">
              <w:rPr>
                <w:color w:val="000000"/>
                <w:sz w:val="28"/>
                <w:szCs w:val="28"/>
                <w:lang w:eastAsia="en-US"/>
              </w:rPr>
              <w:t>ным изучением отдельных пре</w:t>
            </w:r>
            <w:r w:rsidRPr="007B0977">
              <w:rPr>
                <w:color w:val="000000"/>
                <w:sz w:val="28"/>
                <w:szCs w:val="28"/>
                <w:lang w:eastAsia="en-US"/>
              </w:rPr>
              <w:t>д</w:t>
            </w:r>
            <w:r w:rsidRPr="007B0977">
              <w:rPr>
                <w:color w:val="000000"/>
                <w:sz w:val="28"/>
                <w:szCs w:val="28"/>
                <w:lang w:eastAsia="en-US"/>
              </w:rPr>
              <w:t>метов»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Крупской, 80</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1965</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5148,6</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18833,1</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630</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2.5.15</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133»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Аркадия Гайдара, 13</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1967</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4308,9</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22505,7</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600</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2.5.16</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135 с углубле</w:t>
            </w:r>
            <w:r w:rsidRPr="007B0977">
              <w:rPr>
                <w:color w:val="000000"/>
                <w:sz w:val="28"/>
                <w:szCs w:val="28"/>
                <w:lang w:eastAsia="en-US"/>
              </w:rPr>
              <w:t>н</w:t>
            </w:r>
            <w:r w:rsidRPr="007B0977">
              <w:rPr>
                <w:color w:val="000000"/>
                <w:sz w:val="28"/>
                <w:szCs w:val="28"/>
                <w:lang w:eastAsia="en-US"/>
              </w:rPr>
              <w:t>ным изучением предметов общ</w:t>
            </w:r>
            <w:r w:rsidRPr="007B0977">
              <w:rPr>
                <w:color w:val="000000"/>
                <w:sz w:val="28"/>
                <w:szCs w:val="28"/>
                <w:lang w:eastAsia="en-US"/>
              </w:rPr>
              <w:t>е</w:t>
            </w:r>
            <w:r w:rsidRPr="007B0977">
              <w:rPr>
                <w:color w:val="000000"/>
                <w:sz w:val="28"/>
                <w:szCs w:val="28"/>
                <w:lang w:eastAsia="en-US"/>
              </w:rPr>
              <w:t>образовательной области «Те</w:t>
            </w:r>
            <w:r w:rsidRPr="007B0977">
              <w:rPr>
                <w:color w:val="000000"/>
                <w:sz w:val="28"/>
                <w:szCs w:val="28"/>
                <w:lang w:eastAsia="en-US"/>
              </w:rPr>
              <w:t>х</w:t>
            </w:r>
            <w:r w:rsidRPr="007B0977">
              <w:rPr>
                <w:color w:val="000000"/>
                <w:sz w:val="28"/>
                <w:szCs w:val="28"/>
                <w:lang w:eastAsia="en-US"/>
              </w:rPr>
              <w:t>нология»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Старцева, 9</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1988</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9454,7</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28985,0</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1236</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2.5.17</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«Пермская кадетская школа № 1 «Пермский кадетский корпус имени генералиссимуса А.В. Суворова»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ул. Гашкова, 11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(лит. А, А1, Б)</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1980</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7629,0</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15706,8</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726</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sz w:val="28"/>
                <w:szCs w:val="28"/>
                <w:lang w:eastAsia="en-US"/>
              </w:rPr>
            </w:pPr>
            <w:r w:rsidRPr="007B0977">
              <w:rPr>
                <w:sz w:val="28"/>
                <w:szCs w:val="28"/>
                <w:lang w:eastAsia="en-US"/>
              </w:rPr>
              <w:t>2.5.18</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«Школа бизнеса и пре</w:t>
            </w:r>
            <w:r w:rsidRPr="007B0977">
              <w:rPr>
                <w:color w:val="000000"/>
                <w:sz w:val="28"/>
                <w:szCs w:val="28"/>
                <w:lang w:eastAsia="en-US"/>
              </w:rPr>
              <w:t>д</w:t>
            </w:r>
            <w:r w:rsidRPr="007B0977">
              <w:rPr>
                <w:color w:val="000000"/>
                <w:sz w:val="28"/>
                <w:szCs w:val="28"/>
                <w:lang w:eastAsia="en-US"/>
              </w:rPr>
              <w:t>принимательства»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Инженерная, 5</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1984</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5709,0</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14114,4</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750</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2.5.19</w:t>
            </w:r>
          </w:p>
        </w:tc>
        <w:tc>
          <w:tcPr>
            <w:tcW w:w="1425" w:type="pct"/>
            <w:vMerge w:val="restar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 углубленным изучением математики и английского языка</w:t>
            </w:r>
            <w:r w:rsidRPr="007B0977">
              <w:rPr>
                <w:color w:val="000000"/>
                <w:sz w:val="24"/>
                <w:szCs w:val="24"/>
                <w:lang w:eastAsia="en-US"/>
              </w:rPr>
              <w:t xml:space="preserve"> </w:t>
            </w:r>
            <w:r w:rsidRPr="007B0977">
              <w:rPr>
                <w:color w:val="000000"/>
                <w:sz w:val="28"/>
                <w:szCs w:val="28"/>
                <w:lang w:eastAsia="en-US"/>
              </w:rPr>
              <w:t>«Школа дизайна «Точка» г. Пе</w:t>
            </w:r>
            <w:r w:rsidRPr="007B0977">
              <w:rPr>
                <w:color w:val="000000"/>
                <w:sz w:val="28"/>
                <w:szCs w:val="28"/>
                <w:lang w:eastAsia="en-US"/>
              </w:rPr>
              <w:t>р</w:t>
            </w:r>
            <w:r w:rsidRPr="007B0977">
              <w:rPr>
                <w:color w:val="000000"/>
                <w:sz w:val="28"/>
                <w:szCs w:val="28"/>
                <w:lang w:eastAsia="en-US"/>
              </w:rPr>
              <w:t>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бульвар Гагарина, 75а</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1964</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4049,4</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16885,0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960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бульвар Гагарина, 60а</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1969</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1641,2</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8301,0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214</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Василия Татищева, 7</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2020</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25456,7</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30613,0</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1225</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2.6.</w:t>
            </w:r>
          </w:p>
        </w:tc>
        <w:tc>
          <w:tcPr>
            <w:tcW w:w="4696" w:type="pct"/>
            <w:gridSpan w:val="6"/>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both"/>
              <w:rPr>
                <w:color w:val="000000"/>
                <w:sz w:val="28"/>
                <w:szCs w:val="28"/>
                <w:lang w:eastAsia="en-US"/>
              </w:rPr>
            </w:pPr>
            <w:r w:rsidRPr="007B0977">
              <w:rPr>
                <w:color w:val="000000"/>
                <w:sz w:val="28"/>
                <w:szCs w:val="28"/>
                <w:lang w:eastAsia="en-US"/>
              </w:rPr>
              <w:t>Орджоникидзевский район города Перми</w:t>
            </w:r>
          </w:p>
        </w:tc>
      </w:tr>
      <w:tr w:rsidR="007B0977" w:rsidRPr="007B0977" w:rsidTr="006679D3">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lastRenderedPageBreak/>
              <w:t>2.6.1</w:t>
            </w:r>
          </w:p>
        </w:tc>
        <w:tc>
          <w:tcPr>
            <w:tcW w:w="1425" w:type="pct"/>
            <w:vMerge w:val="restar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101»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Читалина, 10</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1959</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3062,6</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8690,0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450</w:t>
            </w:r>
          </w:p>
        </w:tc>
      </w:tr>
      <w:tr w:rsidR="007B0977" w:rsidRPr="007B0977" w:rsidTr="006679D3">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Репина, 12</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1952</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4498,4</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11725,0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653</w:t>
            </w:r>
          </w:p>
        </w:tc>
      </w:tr>
      <w:tr w:rsidR="007B0977" w:rsidRPr="007B0977" w:rsidTr="006679D3">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2.6.2</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153 с углубле</w:t>
            </w:r>
            <w:r w:rsidRPr="007B0977">
              <w:rPr>
                <w:color w:val="000000"/>
                <w:sz w:val="28"/>
                <w:szCs w:val="28"/>
                <w:lang w:eastAsia="en-US"/>
              </w:rPr>
              <w:t>н</w:t>
            </w:r>
            <w:r w:rsidRPr="007B0977">
              <w:rPr>
                <w:color w:val="000000"/>
                <w:sz w:val="28"/>
                <w:szCs w:val="28"/>
                <w:lang w:eastAsia="en-US"/>
              </w:rPr>
              <w:t>ным изучением иностранных языков»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Таймырская, 3</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1961</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3554,7</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16318,0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500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Социалистическая, 6</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1965</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1068,3</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5637,7</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144</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2.6.3</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«Лицей № 5»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Генерала Черняховск</w:t>
            </w:r>
            <w:r w:rsidRPr="007B0977">
              <w:rPr>
                <w:color w:val="000000"/>
                <w:sz w:val="28"/>
                <w:szCs w:val="28"/>
                <w:lang w:eastAsia="en-US"/>
              </w:rPr>
              <w:t>о</w:t>
            </w:r>
            <w:r w:rsidRPr="007B0977">
              <w:rPr>
                <w:color w:val="000000"/>
                <w:sz w:val="28"/>
                <w:szCs w:val="28"/>
                <w:lang w:eastAsia="en-US"/>
              </w:rPr>
              <w:t>го, 51</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1987</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6793,5</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28920,0</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1000</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2.6.4</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45»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Валежная, 15</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1950</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2664,4</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21231,2</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320</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2.6.5</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МБОУ «Вечерняя СОШ № 16»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Писарева, 35</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1951</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1120,1</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4026,0</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250</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2.6.6</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«Инженерная школа им</w:t>
            </w:r>
            <w:r w:rsidRPr="007B0977">
              <w:rPr>
                <w:color w:val="000000"/>
                <w:sz w:val="28"/>
                <w:szCs w:val="28"/>
                <w:lang w:eastAsia="en-US"/>
              </w:rPr>
              <w:t>е</w:t>
            </w:r>
            <w:r w:rsidRPr="007B0977">
              <w:rPr>
                <w:color w:val="000000"/>
                <w:sz w:val="28"/>
                <w:szCs w:val="28"/>
                <w:lang w:eastAsia="en-US"/>
              </w:rPr>
              <w:t>ни М.Ю. Цирульникова» г. Пе</w:t>
            </w:r>
            <w:r w:rsidRPr="007B0977">
              <w:rPr>
                <w:color w:val="000000"/>
                <w:sz w:val="28"/>
                <w:szCs w:val="28"/>
                <w:lang w:eastAsia="en-US"/>
              </w:rPr>
              <w:t>р</w:t>
            </w:r>
            <w:r w:rsidRPr="007B0977">
              <w:rPr>
                <w:color w:val="000000"/>
                <w:sz w:val="28"/>
                <w:szCs w:val="28"/>
                <w:lang w:eastAsia="en-US"/>
              </w:rPr>
              <w:t>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Академика Веденеева, 71</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1972</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5943,6</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27181,0</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1320</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2.6.7</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79»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Томская, 30</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1970</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4016,4</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22498,0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560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Цимлянская, 4</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1964</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5945,9</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42636,0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720</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2.6.8</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«Школа-интернат № 4 для обучающихся с ограниче</w:t>
            </w:r>
            <w:r w:rsidRPr="007B0977">
              <w:rPr>
                <w:color w:val="000000"/>
                <w:sz w:val="28"/>
                <w:szCs w:val="28"/>
                <w:lang w:eastAsia="en-US"/>
              </w:rPr>
              <w:t>н</w:t>
            </w:r>
            <w:r w:rsidRPr="007B0977">
              <w:rPr>
                <w:color w:val="000000"/>
                <w:sz w:val="28"/>
                <w:szCs w:val="28"/>
                <w:lang w:eastAsia="en-US"/>
              </w:rPr>
              <w:t>ными возможностями здоровья»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Бушмакина, 26, лит. Е (учебный корпус)</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1962</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3320,8</w:t>
            </w:r>
          </w:p>
        </w:tc>
        <w:tc>
          <w:tcPr>
            <w:tcW w:w="519" w:type="pct"/>
            <w:vMerge w:val="restart"/>
            <w:tcBorders>
              <w:top w:val="single" w:sz="4" w:space="0" w:color="auto"/>
              <w:left w:val="nil"/>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31331,6</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400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Бушмакина, 26, лит. А (учебный корпус)</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1962</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1621,5</w:t>
            </w:r>
          </w:p>
        </w:tc>
        <w:tc>
          <w:tcPr>
            <w:tcW w:w="519"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95</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Бушмакина, 18</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1967</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881,2</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5289,0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178</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Вильямса, 40 (учебно-спальный корпус)</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1962</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4967,5</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24912,2</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300</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2.6.9</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131»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Генерала Черняховск</w:t>
            </w:r>
            <w:r w:rsidRPr="007B0977">
              <w:rPr>
                <w:color w:val="000000"/>
                <w:sz w:val="28"/>
                <w:szCs w:val="28"/>
                <w:lang w:eastAsia="en-US"/>
              </w:rPr>
              <w:t>о</w:t>
            </w:r>
            <w:r w:rsidRPr="007B0977">
              <w:rPr>
                <w:color w:val="000000"/>
                <w:sz w:val="28"/>
                <w:szCs w:val="28"/>
                <w:lang w:eastAsia="en-US"/>
              </w:rPr>
              <w:t>го, 72</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1968</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4180,0</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23970,0</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680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Александра Пархоме</w:t>
            </w:r>
            <w:r w:rsidRPr="007B0977">
              <w:rPr>
                <w:color w:val="000000"/>
                <w:sz w:val="28"/>
                <w:szCs w:val="28"/>
                <w:lang w:eastAsia="en-US"/>
              </w:rPr>
              <w:t>н</w:t>
            </w:r>
            <w:r w:rsidRPr="007B0977">
              <w:rPr>
                <w:color w:val="000000"/>
                <w:sz w:val="28"/>
                <w:szCs w:val="28"/>
                <w:lang w:eastAsia="en-US"/>
              </w:rPr>
              <w:t>ко, 2</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1958</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1911,5</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11954,8</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220</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keepNext/>
              <w:autoSpaceDE w:val="0"/>
              <w:autoSpaceDN w:val="0"/>
              <w:adjustRightInd w:val="0"/>
              <w:jc w:val="center"/>
              <w:rPr>
                <w:color w:val="000000"/>
                <w:sz w:val="28"/>
                <w:szCs w:val="28"/>
                <w:lang w:eastAsia="en-US"/>
              </w:rPr>
            </w:pPr>
            <w:r w:rsidRPr="007B0977">
              <w:rPr>
                <w:color w:val="000000"/>
                <w:sz w:val="28"/>
                <w:szCs w:val="28"/>
                <w:lang w:eastAsia="en-US"/>
              </w:rPr>
              <w:lastRenderedPageBreak/>
              <w:t>2.6.10</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keepNext/>
              <w:autoSpaceDE w:val="0"/>
              <w:autoSpaceDN w:val="0"/>
              <w:adjustRightInd w:val="0"/>
              <w:rPr>
                <w:color w:val="000000"/>
                <w:sz w:val="28"/>
                <w:szCs w:val="28"/>
                <w:lang w:eastAsia="en-US"/>
              </w:rPr>
            </w:pPr>
            <w:r w:rsidRPr="007B0977">
              <w:rPr>
                <w:color w:val="000000"/>
                <w:sz w:val="28"/>
                <w:szCs w:val="28"/>
                <w:lang w:eastAsia="en-US"/>
              </w:rPr>
              <w:t>МАОУ «СОШ № 37»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keepNext/>
              <w:autoSpaceDE w:val="0"/>
              <w:autoSpaceDN w:val="0"/>
              <w:adjustRightInd w:val="0"/>
              <w:rPr>
                <w:color w:val="000000"/>
                <w:sz w:val="28"/>
                <w:szCs w:val="28"/>
                <w:lang w:eastAsia="en-US"/>
              </w:rPr>
            </w:pPr>
            <w:r w:rsidRPr="007B0977">
              <w:rPr>
                <w:color w:val="000000"/>
                <w:sz w:val="28"/>
                <w:szCs w:val="28"/>
                <w:lang w:eastAsia="en-US"/>
              </w:rPr>
              <w:t>ул. Маршала Толбухина, 33</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keepNext/>
              <w:autoSpaceDE w:val="0"/>
              <w:autoSpaceDN w:val="0"/>
              <w:adjustRightInd w:val="0"/>
              <w:jc w:val="center"/>
              <w:rPr>
                <w:color w:val="000000"/>
                <w:sz w:val="28"/>
                <w:szCs w:val="28"/>
                <w:lang w:eastAsia="en-US"/>
              </w:rPr>
            </w:pPr>
          </w:p>
          <w:p w:rsidR="007B0977" w:rsidRPr="007B0977" w:rsidRDefault="007B0977" w:rsidP="007B0977">
            <w:pPr>
              <w:keepNext/>
              <w:autoSpaceDE w:val="0"/>
              <w:autoSpaceDN w:val="0"/>
              <w:adjustRightInd w:val="0"/>
              <w:jc w:val="center"/>
              <w:rPr>
                <w:color w:val="000000"/>
                <w:sz w:val="28"/>
                <w:szCs w:val="28"/>
                <w:lang w:eastAsia="en-US"/>
              </w:rPr>
            </w:pPr>
            <w:r w:rsidRPr="007B0977">
              <w:rPr>
                <w:color w:val="000000"/>
                <w:sz w:val="28"/>
                <w:szCs w:val="28"/>
                <w:lang w:eastAsia="en-US"/>
              </w:rPr>
              <w:t>1962</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keepNext/>
              <w:autoSpaceDE w:val="0"/>
              <w:autoSpaceDN w:val="0"/>
              <w:adjustRightInd w:val="0"/>
              <w:jc w:val="center"/>
              <w:rPr>
                <w:color w:val="000000"/>
                <w:sz w:val="28"/>
                <w:szCs w:val="28"/>
                <w:lang w:eastAsia="en-US"/>
              </w:rPr>
            </w:pPr>
          </w:p>
          <w:p w:rsidR="007B0977" w:rsidRPr="007B0977" w:rsidRDefault="007B0977" w:rsidP="007B0977">
            <w:pPr>
              <w:keepNext/>
              <w:autoSpaceDE w:val="0"/>
              <w:autoSpaceDN w:val="0"/>
              <w:adjustRightInd w:val="0"/>
              <w:jc w:val="center"/>
              <w:rPr>
                <w:color w:val="000000"/>
                <w:sz w:val="28"/>
                <w:szCs w:val="28"/>
                <w:lang w:eastAsia="en-US"/>
              </w:rPr>
            </w:pPr>
            <w:r w:rsidRPr="007B0977">
              <w:rPr>
                <w:color w:val="000000"/>
                <w:sz w:val="28"/>
                <w:szCs w:val="28"/>
                <w:lang w:eastAsia="en-US"/>
              </w:rPr>
              <w:t>4093,3</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keepNext/>
              <w:autoSpaceDE w:val="0"/>
              <w:autoSpaceDN w:val="0"/>
              <w:adjustRightInd w:val="0"/>
              <w:jc w:val="center"/>
              <w:rPr>
                <w:color w:val="000000"/>
                <w:sz w:val="28"/>
                <w:szCs w:val="28"/>
                <w:lang w:eastAsia="en-US"/>
              </w:rPr>
            </w:pPr>
          </w:p>
          <w:p w:rsidR="007B0977" w:rsidRPr="007B0977" w:rsidRDefault="007B0977" w:rsidP="007B0977">
            <w:pPr>
              <w:keepNext/>
              <w:autoSpaceDE w:val="0"/>
              <w:autoSpaceDN w:val="0"/>
              <w:adjustRightInd w:val="0"/>
              <w:jc w:val="center"/>
              <w:rPr>
                <w:color w:val="000000"/>
                <w:sz w:val="28"/>
                <w:szCs w:val="28"/>
                <w:lang w:eastAsia="en-US"/>
              </w:rPr>
            </w:pPr>
            <w:r w:rsidRPr="007B0977">
              <w:rPr>
                <w:color w:val="000000"/>
                <w:sz w:val="28"/>
                <w:szCs w:val="28"/>
                <w:lang w:eastAsia="en-US"/>
              </w:rPr>
              <w:t>16171,0</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keepNext/>
              <w:autoSpaceDE w:val="0"/>
              <w:autoSpaceDN w:val="0"/>
              <w:adjustRightInd w:val="0"/>
              <w:jc w:val="center"/>
              <w:rPr>
                <w:color w:val="000000"/>
                <w:sz w:val="28"/>
                <w:szCs w:val="28"/>
                <w:lang w:eastAsia="en-US"/>
              </w:rPr>
            </w:pPr>
          </w:p>
          <w:p w:rsidR="007B0977" w:rsidRPr="007B0977" w:rsidRDefault="007B0977" w:rsidP="007B0977">
            <w:pPr>
              <w:keepNext/>
              <w:autoSpaceDE w:val="0"/>
              <w:autoSpaceDN w:val="0"/>
              <w:adjustRightInd w:val="0"/>
              <w:jc w:val="center"/>
              <w:rPr>
                <w:color w:val="000000"/>
                <w:sz w:val="28"/>
                <w:szCs w:val="28"/>
                <w:lang w:eastAsia="en-US"/>
              </w:rPr>
            </w:pPr>
            <w:r w:rsidRPr="007B0977">
              <w:rPr>
                <w:color w:val="000000"/>
                <w:sz w:val="28"/>
                <w:szCs w:val="28"/>
                <w:lang w:eastAsia="en-US"/>
              </w:rPr>
              <w:t>740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Кабельщиков, 21</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1960</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4029,0</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20622,0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350</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2.6.11</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24»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Репина, 67а</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1986</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5552,6</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211452,6</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1176</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2.6.12</w:t>
            </w:r>
          </w:p>
        </w:tc>
        <w:tc>
          <w:tcPr>
            <w:tcW w:w="1425" w:type="pc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«Гимназия № 3»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Звенигородская, 11</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2020</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18120,4</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14501,0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1050</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2.6.13</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123»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Сестрорецкая, 13</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1963</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4396,4</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21191,0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960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Оршанская, 17 (стру</w:t>
            </w:r>
            <w:r w:rsidRPr="007B0977">
              <w:rPr>
                <w:color w:val="000000"/>
                <w:sz w:val="28"/>
                <w:szCs w:val="28"/>
                <w:lang w:eastAsia="en-US"/>
              </w:rPr>
              <w:t>к</w:t>
            </w:r>
            <w:r w:rsidRPr="007B0977">
              <w:rPr>
                <w:color w:val="000000"/>
                <w:sz w:val="28"/>
                <w:szCs w:val="28"/>
                <w:lang w:eastAsia="en-US"/>
              </w:rPr>
              <w:t>турное подразделение – детский сад)</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1971</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2064,8</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11555,0</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278</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Корсуньская, 13 (структурное подраздел</w:t>
            </w:r>
            <w:r w:rsidRPr="007B0977">
              <w:rPr>
                <w:color w:val="000000"/>
                <w:sz w:val="28"/>
                <w:szCs w:val="28"/>
                <w:lang w:eastAsia="en-US"/>
              </w:rPr>
              <w:t>е</w:t>
            </w:r>
            <w:r w:rsidRPr="007B0977">
              <w:rPr>
                <w:color w:val="000000"/>
                <w:sz w:val="28"/>
                <w:szCs w:val="28"/>
                <w:lang w:eastAsia="en-US"/>
              </w:rPr>
              <w:t>ние – детский сад)</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1962</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1033,4</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6600,0</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115</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w:t>
            </w:r>
          </w:p>
        </w:tc>
        <w:tc>
          <w:tcPr>
            <w:tcW w:w="4696" w:type="pct"/>
            <w:gridSpan w:val="6"/>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both"/>
              <w:rPr>
                <w:color w:val="000000"/>
                <w:sz w:val="28"/>
                <w:szCs w:val="28"/>
                <w:lang w:eastAsia="en-US"/>
              </w:rPr>
            </w:pPr>
            <w:r w:rsidRPr="007B0977">
              <w:rPr>
                <w:color w:val="000000"/>
                <w:sz w:val="28"/>
                <w:szCs w:val="28"/>
                <w:lang w:eastAsia="en-US"/>
              </w:rPr>
              <w:t>Свердловский район города Перми</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2.7.1</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«Лицей № 2»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Самаркандская, 102</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1958</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3526,7</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11103,7</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520</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2.7.2</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МАОУ «СОШ № 9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им. А.С. Пушкина с углубленным изучением предметов физико-математического цикла»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Комсомолькский проспект, 45</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1939</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4784,2</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6274,0</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956</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2.7.3</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МАОУ «IT-школа с углубленным изучением информатики»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Глеба Успенского, 9</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1958</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3751,4</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8575,0</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600</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2.7.4</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12 с углубле</w:t>
            </w:r>
            <w:r w:rsidRPr="007B0977">
              <w:rPr>
                <w:color w:val="000000"/>
                <w:sz w:val="28"/>
                <w:szCs w:val="28"/>
                <w:lang w:eastAsia="en-US"/>
              </w:rPr>
              <w:t>н</w:t>
            </w:r>
            <w:r w:rsidRPr="007B0977">
              <w:rPr>
                <w:color w:val="000000"/>
                <w:sz w:val="28"/>
                <w:szCs w:val="28"/>
                <w:lang w:eastAsia="en-US"/>
              </w:rPr>
              <w:t xml:space="preserve">ным изучением немецкого языка» </w:t>
            </w:r>
            <w:r w:rsidRPr="007B0977">
              <w:rPr>
                <w:color w:val="000000"/>
                <w:sz w:val="28"/>
                <w:szCs w:val="28"/>
                <w:lang w:eastAsia="en-US"/>
              </w:rPr>
              <w:br/>
              <w:t>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Юрия Смирнова, 10</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1950</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3424,5</w:t>
            </w:r>
          </w:p>
        </w:tc>
        <w:tc>
          <w:tcPr>
            <w:tcW w:w="519" w:type="pct"/>
            <w:vMerge w:val="restart"/>
            <w:tcBorders>
              <w:top w:val="single" w:sz="4" w:space="0" w:color="auto"/>
              <w:left w:val="nil"/>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8351,9</w:t>
            </w:r>
          </w:p>
        </w:tc>
        <w:tc>
          <w:tcPr>
            <w:tcW w:w="492" w:type="pct"/>
            <w:vMerge w:val="restart"/>
            <w:tcBorders>
              <w:top w:val="single" w:sz="4" w:space="0" w:color="auto"/>
              <w:left w:val="nil"/>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529</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Юрия Смирнова, 10</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2015</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2428,8</w:t>
            </w:r>
          </w:p>
        </w:tc>
        <w:tc>
          <w:tcPr>
            <w:tcW w:w="519"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492"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2.7.5</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22 с углубле</w:t>
            </w:r>
            <w:r w:rsidRPr="007B0977">
              <w:rPr>
                <w:color w:val="000000"/>
                <w:sz w:val="28"/>
                <w:szCs w:val="28"/>
                <w:lang w:eastAsia="en-US"/>
              </w:rPr>
              <w:t>н</w:t>
            </w:r>
            <w:r w:rsidRPr="007B0977">
              <w:rPr>
                <w:color w:val="000000"/>
                <w:sz w:val="28"/>
                <w:szCs w:val="28"/>
                <w:lang w:eastAsia="en-US"/>
              </w:rPr>
              <w:t>ным изучением иностранных языков»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Сибирская, 80</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1892</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6342,5</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9369,1</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750</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lastRenderedPageBreak/>
              <w:t>2.7.6</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МАОУ «Гимназия № 33»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Николая Островского, 68</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1975</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5327,3</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27743,0</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650</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2.7.7</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36»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Лукоянова, 6</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1960</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3790,0</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14559,0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600</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2.7.8</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164CA5">
            <w:pPr>
              <w:autoSpaceDE w:val="0"/>
              <w:autoSpaceDN w:val="0"/>
              <w:adjustRightInd w:val="0"/>
              <w:ind w:right="-108"/>
              <w:rPr>
                <w:color w:val="000000"/>
                <w:sz w:val="28"/>
                <w:szCs w:val="28"/>
                <w:lang w:eastAsia="en-US"/>
              </w:rPr>
            </w:pPr>
            <w:r w:rsidRPr="007B0977">
              <w:rPr>
                <w:color w:val="000000"/>
                <w:sz w:val="28"/>
                <w:szCs w:val="28"/>
                <w:lang w:eastAsia="en-US"/>
              </w:rPr>
              <w:t>МАОУ «Школа инженерной мы</w:t>
            </w:r>
            <w:r w:rsidRPr="007B0977">
              <w:rPr>
                <w:color w:val="000000"/>
                <w:sz w:val="28"/>
                <w:szCs w:val="28"/>
                <w:lang w:eastAsia="en-US"/>
              </w:rPr>
              <w:t>с</w:t>
            </w:r>
            <w:r w:rsidRPr="007B0977">
              <w:rPr>
                <w:color w:val="000000"/>
                <w:sz w:val="28"/>
                <w:szCs w:val="28"/>
                <w:lang w:eastAsia="en-US"/>
              </w:rPr>
              <w:t>ли им. П.А. Соловьева»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Серебрянский проезд, 9</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1976</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5880,4</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30892,0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726</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Серебрянский проезд, 8</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1985</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4408,4</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15835,0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385</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2.7.9</w:t>
            </w:r>
          </w:p>
        </w:tc>
        <w:tc>
          <w:tcPr>
            <w:tcW w:w="1425" w:type="pct"/>
            <w:vMerge w:val="restar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42»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Нестерова, 18</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1938</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3419,8</w:t>
            </w:r>
          </w:p>
        </w:tc>
        <w:tc>
          <w:tcPr>
            <w:tcW w:w="519" w:type="pct"/>
            <w:vMerge w:val="restart"/>
            <w:tcBorders>
              <w:top w:val="single" w:sz="4" w:space="0" w:color="auto"/>
              <w:left w:val="nil"/>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35851,5</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647</w:t>
            </w:r>
          </w:p>
        </w:tc>
      </w:tr>
      <w:tr w:rsidR="007B0977" w:rsidRPr="007B0977" w:rsidTr="007B0977">
        <w:tc>
          <w:tcPr>
            <w:tcW w:w="304" w:type="pct"/>
            <w:vMerge/>
            <w:tcBorders>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Нестерова, 18</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2018</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13135,0</w:t>
            </w:r>
          </w:p>
        </w:tc>
        <w:tc>
          <w:tcPr>
            <w:tcW w:w="519"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1000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ул. Седова, 17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(структурное подраздел</w:t>
            </w:r>
            <w:r w:rsidRPr="007B0977">
              <w:rPr>
                <w:color w:val="000000"/>
                <w:sz w:val="28"/>
                <w:szCs w:val="28"/>
                <w:lang w:eastAsia="en-US"/>
              </w:rPr>
              <w:t>е</w:t>
            </w:r>
            <w:r w:rsidRPr="007B0977">
              <w:rPr>
                <w:color w:val="000000"/>
                <w:sz w:val="28"/>
                <w:szCs w:val="28"/>
                <w:lang w:eastAsia="en-US"/>
              </w:rPr>
              <w:t>ние – детский сад)</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1939</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rFonts w:eastAsia="Calibri"/>
                <w:color w:val="000000"/>
                <w:sz w:val="28"/>
                <w:szCs w:val="28"/>
                <w:lang w:eastAsia="en-US"/>
              </w:rPr>
            </w:pPr>
          </w:p>
          <w:p w:rsidR="00CE1E3C" w:rsidRDefault="00CE1E3C" w:rsidP="007B0977">
            <w:pPr>
              <w:autoSpaceDE w:val="0"/>
              <w:autoSpaceDN w:val="0"/>
              <w:adjustRightInd w:val="0"/>
              <w:jc w:val="center"/>
              <w:rPr>
                <w:rFonts w:eastAsia="Calibri"/>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rFonts w:eastAsia="Calibri"/>
                <w:color w:val="000000"/>
                <w:sz w:val="28"/>
                <w:szCs w:val="28"/>
                <w:lang w:eastAsia="en-US"/>
              </w:rPr>
              <w:t>645,8</w:t>
            </w:r>
          </w:p>
        </w:tc>
        <w:tc>
          <w:tcPr>
            <w:tcW w:w="519" w:type="pct"/>
            <w:tcBorders>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4448</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120</w:t>
            </w:r>
          </w:p>
        </w:tc>
      </w:tr>
      <w:tr w:rsidR="007B0977" w:rsidRPr="007B0977" w:rsidTr="007B0977">
        <w:tc>
          <w:tcPr>
            <w:tcW w:w="304" w:type="pct"/>
            <w:vMerge/>
            <w:tcBorders>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ул. Седова, 14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(структурное подраздел</w:t>
            </w:r>
            <w:r w:rsidRPr="007B0977">
              <w:rPr>
                <w:color w:val="000000"/>
                <w:sz w:val="28"/>
                <w:szCs w:val="28"/>
                <w:lang w:eastAsia="en-US"/>
              </w:rPr>
              <w:t>е</w:t>
            </w:r>
            <w:r w:rsidRPr="007B0977">
              <w:rPr>
                <w:color w:val="000000"/>
                <w:sz w:val="28"/>
                <w:szCs w:val="28"/>
                <w:lang w:eastAsia="en-US"/>
              </w:rPr>
              <w:t>ние – детский сад)</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1956</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rFonts w:eastAsia="Calibri"/>
                <w:color w:val="000000"/>
                <w:sz w:val="28"/>
                <w:szCs w:val="28"/>
                <w:lang w:eastAsia="en-US"/>
              </w:rPr>
            </w:pPr>
          </w:p>
          <w:p w:rsidR="00CE1E3C" w:rsidRDefault="00CE1E3C" w:rsidP="007B0977">
            <w:pPr>
              <w:autoSpaceDE w:val="0"/>
              <w:autoSpaceDN w:val="0"/>
              <w:adjustRightInd w:val="0"/>
              <w:jc w:val="center"/>
              <w:rPr>
                <w:rFonts w:eastAsia="Calibri"/>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rFonts w:eastAsia="Calibri"/>
                <w:color w:val="000000"/>
                <w:sz w:val="28"/>
                <w:szCs w:val="28"/>
                <w:lang w:eastAsia="en-US"/>
              </w:rPr>
              <w:t>749,7</w:t>
            </w:r>
          </w:p>
        </w:tc>
        <w:tc>
          <w:tcPr>
            <w:tcW w:w="519" w:type="pct"/>
            <w:tcBorders>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4016</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80</w:t>
            </w:r>
          </w:p>
        </w:tc>
      </w:tr>
      <w:tr w:rsidR="007B0977" w:rsidRPr="007B0977" w:rsidTr="007B0977">
        <w:tc>
          <w:tcPr>
            <w:tcW w:w="304" w:type="pct"/>
            <w:vMerge/>
            <w:tcBorders>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ул. Куйбышева, 68а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(структурное подраздел</w:t>
            </w:r>
            <w:r w:rsidRPr="007B0977">
              <w:rPr>
                <w:color w:val="000000"/>
                <w:sz w:val="28"/>
                <w:szCs w:val="28"/>
                <w:lang w:eastAsia="en-US"/>
              </w:rPr>
              <w:t>е</w:t>
            </w:r>
            <w:r w:rsidRPr="007B0977">
              <w:rPr>
                <w:color w:val="000000"/>
                <w:sz w:val="28"/>
                <w:szCs w:val="28"/>
                <w:lang w:eastAsia="en-US"/>
              </w:rPr>
              <w:t>ние – детский сад)</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1954</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rFonts w:eastAsia="Calibri"/>
                <w:color w:val="000000"/>
                <w:sz w:val="28"/>
                <w:szCs w:val="28"/>
                <w:lang w:eastAsia="en-US"/>
              </w:rPr>
            </w:pPr>
          </w:p>
          <w:p w:rsidR="00CE1E3C" w:rsidRDefault="00CE1E3C" w:rsidP="007B0977">
            <w:pPr>
              <w:autoSpaceDE w:val="0"/>
              <w:autoSpaceDN w:val="0"/>
              <w:adjustRightInd w:val="0"/>
              <w:jc w:val="center"/>
              <w:rPr>
                <w:rFonts w:eastAsia="Calibri"/>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rFonts w:eastAsia="Calibri"/>
                <w:color w:val="000000"/>
                <w:sz w:val="28"/>
                <w:szCs w:val="28"/>
                <w:lang w:eastAsia="en-US"/>
              </w:rPr>
              <w:t>925,5</w:t>
            </w:r>
          </w:p>
        </w:tc>
        <w:tc>
          <w:tcPr>
            <w:tcW w:w="519" w:type="pct"/>
            <w:tcBorders>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4196</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120</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2.7.10</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60»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Лодыгина, 14</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1957</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3722,7</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12830,1</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680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Лодыгина, 16</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1959</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886,0</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3593,7</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120</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2.7.11</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61»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Николая Островского, 46а</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1937</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5786,2</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10513,0</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800</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2.7.12</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76»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Лодыгина, 48а</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1982</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5853,8</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17886,0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1176</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Гусарова, 4</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1964</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4371,0</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24895,4</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960</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2.7.13</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77 с углубле</w:t>
            </w:r>
            <w:r w:rsidRPr="007B0977">
              <w:rPr>
                <w:color w:val="000000"/>
                <w:sz w:val="28"/>
                <w:szCs w:val="28"/>
                <w:lang w:eastAsia="en-US"/>
              </w:rPr>
              <w:t>н</w:t>
            </w:r>
            <w:r w:rsidRPr="007B0977">
              <w:rPr>
                <w:color w:val="000000"/>
                <w:sz w:val="28"/>
                <w:szCs w:val="28"/>
                <w:lang w:eastAsia="en-US"/>
              </w:rPr>
              <w:t>ным изучением английского яз</w:t>
            </w:r>
            <w:r w:rsidRPr="007B0977">
              <w:rPr>
                <w:color w:val="000000"/>
                <w:sz w:val="28"/>
                <w:szCs w:val="28"/>
                <w:lang w:eastAsia="en-US"/>
              </w:rPr>
              <w:t>ы</w:t>
            </w:r>
            <w:r w:rsidRPr="007B0977">
              <w:rPr>
                <w:color w:val="000000"/>
                <w:sz w:val="28"/>
                <w:szCs w:val="28"/>
                <w:lang w:eastAsia="en-US"/>
              </w:rPr>
              <w:t>ка»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Героев Хасана, 18</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1935</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2968,1</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10690,6</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360</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2.7.14</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81»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Загарьинская, 6</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1958</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3740,6</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13994,0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420</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2.7.15</w:t>
            </w:r>
          </w:p>
        </w:tc>
        <w:tc>
          <w:tcPr>
            <w:tcW w:w="1425" w:type="pct"/>
            <w:vMerge w:val="restar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82»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Суздальская, 1</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1969</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5461,9</w:t>
            </w:r>
          </w:p>
        </w:tc>
        <w:tc>
          <w:tcPr>
            <w:tcW w:w="519" w:type="pct"/>
            <w:vMerge w:val="restar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19503</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1250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Суздальская, 1</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1989</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2659,5</w:t>
            </w:r>
          </w:p>
        </w:tc>
        <w:tc>
          <w:tcPr>
            <w:tcW w:w="519" w:type="pct"/>
            <w:vMerge/>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650</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sz w:val="28"/>
                <w:szCs w:val="28"/>
                <w:lang w:eastAsia="en-US"/>
              </w:rPr>
            </w:pPr>
            <w:r w:rsidRPr="007B0977">
              <w:rPr>
                <w:sz w:val="28"/>
                <w:szCs w:val="28"/>
                <w:lang w:eastAsia="en-US"/>
              </w:rPr>
              <w:lastRenderedPageBreak/>
              <w:t>2.7.16</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«Общеобразовательная школа-интернат среднего общего образования № 85»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Муромская, 32</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1981</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5606,8</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23931,0</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1170</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2.7.17</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93»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Полины Осипенко, 46</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 xml:space="preserve">1966 </w:t>
            </w: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 xml:space="preserve">(корпус 1), 2021 </w:t>
            </w: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(корпус 2)</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12119,8</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12289,0</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1015</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2.7.18</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«Школа агробизнесте</w:t>
            </w:r>
            <w:r w:rsidRPr="007B0977">
              <w:rPr>
                <w:color w:val="000000"/>
                <w:sz w:val="28"/>
                <w:szCs w:val="28"/>
                <w:lang w:eastAsia="en-US"/>
              </w:rPr>
              <w:t>х</w:t>
            </w:r>
            <w:r w:rsidRPr="007B0977">
              <w:rPr>
                <w:color w:val="000000"/>
                <w:sz w:val="28"/>
                <w:szCs w:val="28"/>
                <w:lang w:eastAsia="en-US"/>
              </w:rPr>
              <w:t>нологий»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Героев Хасана, 89</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1991</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4027,1</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15230,0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500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Героев Хасана, 117 (структурное подраздел</w:t>
            </w:r>
            <w:r w:rsidRPr="007B0977">
              <w:rPr>
                <w:color w:val="000000"/>
                <w:sz w:val="28"/>
                <w:szCs w:val="28"/>
                <w:lang w:eastAsia="en-US"/>
              </w:rPr>
              <w:t>е</w:t>
            </w:r>
            <w:r w:rsidRPr="007B0977">
              <w:rPr>
                <w:color w:val="000000"/>
                <w:sz w:val="28"/>
                <w:szCs w:val="28"/>
                <w:lang w:eastAsia="en-US"/>
              </w:rPr>
              <w:t>ние – детский сад)</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1974</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2428,0</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16282,2</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250</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2.7.19</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96»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Клары Цеткин, 10</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1953</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3427,2</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8220,8</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350</w:t>
            </w:r>
          </w:p>
        </w:tc>
      </w:tr>
      <w:tr w:rsidR="007B0977" w:rsidRPr="007B0977" w:rsidTr="007B0977">
        <w:tc>
          <w:tcPr>
            <w:tcW w:w="304" w:type="pct"/>
            <w:vMerge w:val="restart"/>
            <w:tcBorders>
              <w:top w:val="single" w:sz="4" w:space="0" w:color="auto"/>
              <w:left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2.7.20</w:t>
            </w:r>
          </w:p>
        </w:tc>
        <w:tc>
          <w:tcPr>
            <w:tcW w:w="1425" w:type="pct"/>
            <w:vMerge w:val="restart"/>
            <w:tcBorders>
              <w:top w:val="single" w:sz="4" w:space="0" w:color="auto"/>
              <w:left w:val="nil"/>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МАОУ «Техно-Школа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им. В.П. Савиных»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пос. Новые Ляды,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Мира, 11</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1963</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6148,4</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33343,0</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600</w:t>
            </w:r>
          </w:p>
        </w:tc>
      </w:tr>
      <w:tr w:rsidR="007B0977" w:rsidRPr="007B0977" w:rsidTr="007B0977">
        <w:tc>
          <w:tcPr>
            <w:tcW w:w="304" w:type="pct"/>
            <w:vMerge/>
            <w:tcBorders>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пос. Новые Ляды,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Мира, 11</w:t>
            </w:r>
          </w:p>
        </w:tc>
        <w:tc>
          <w:tcPr>
            <w:tcW w:w="63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2022</w:t>
            </w:r>
          </w:p>
        </w:tc>
        <w:tc>
          <w:tcPr>
            <w:tcW w:w="464"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rFonts w:eastAsia="Calibri"/>
                <w:color w:val="333333"/>
                <w:sz w:val="28"/>
                <w:szCs w:val="28"/>
                <w:shd w:val="clear" w:color="auto" w:fill="FFFFFF"/>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rFonts w:eastAsia="Calibri"/>
                <w:color w:val="333333"/>
                <w:sz w:val="28"/>
                <w:szCs w:val="28"/>
                <w:shd w:val="clear" w:color="auto" w:fill="FFFFFF"/>
                <w:lang w:eastAsia="en-US"/>
              </w:rPr>
              <w:t>18974,0</w:t>
            </w:r>
          </w:p>
        </w:tc>
        <w:tc>
          <w:tcPr>
            <w:tcW w:w="519"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25773,0</w:t>
            </w:r>
          </w:p>
        </w:tc>
        <w:tc>
          <w:tcPr>
            <w:tcW w:w="492" w:type="pct"/>
            <w:tcBorders>
              <w:top w:val="single" w:sz="4" w:space="0" w:color="auto"/>
              <w:left w:val="nil"/>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1050</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2.7.21</w:t>
            </w:r>
          </w:p>
        </w:tc>
        <w:tc>
          <w:tcPr>
            <w:tcW w:w="1425"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МАОУ «СОШ № 134»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Льва Шатрова, 25</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1968</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3957,9</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12887,0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964</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2.7.22</w:t>
            </w:r>
          </w:p>
        </w:tc>
        <w:tc>
          <w:tcPr>
            <w:tcW w:w="1425" w:type="pct"/>
            <w:vMerge w:val="restar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МБОУ «Школа № 154 для об</w:t>
            </w:r>
            <w:r w:rsidRPr="007B0977">
              <w:rPr>
                <w:color w:val="000000"/>
                <w:sz w:val="28"/>
                <w:szCs w:val="28"/>
                <w:lang w:eastAsia="en-US"/>
              </w:rPr>
              <w:t>у</w:t>
            </w:r>
            <w:r w:rsidRPr="007B0977">
              <w:rPr>
                <w:color w:val="000000"/>
                <w:sz w:val="28"/>
                <w:szCs w:val="28"/>
                <w:lang w:eastAsia="en-US"/>
              </w:rPr>
              <w:t>чающихся с ограниченными во</w:t>
            </w:r>
            <w:r w:rsidRPr="007B0977">
              <w:rPr>
                <w:color w:val="000000"/>
                <w:sz w:val="28"/>
                <w:szCs w:val="28"/>
                <w:lang w:eastAsia="en-US"/>
              </w:rPr>
              <w:t>з</w:t>
            </w:r>
            <w:r w:rsidRPr="007B0977">
              <w:rPr>
                <w:color w:val="000000"/>
                <w:sz w:val="28"/>
                <w:szCs w:val="28"/>
                <w:lang w:eastAsia="en-US"/>
              </w:rPr>
              <w:t>можностями здоровья»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Пихтовая, 30а</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1962</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1180,0</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4903,0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160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Новосибирская, 3</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1947</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1693,3</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5109,0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178</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КИМ, 60</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1954</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1599,9</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5648,0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154</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w:t>
            </w:r>
          </w:p>
        </w:tc>
        <w:tc>
          <w:tcPr>
            <w:tcW w:w="4696" w:type="pct"/>
            <w:gridSpan w:val="6"/>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both"/>
              <w:rPr>
                <w:color w:val="000000"/>
                <w:sz w:val="28"/>
                <w:szCs w:val="28"/>
                <w:lang w:eastAsia="en-US"/>
              </w:rPr>
            </w:pPr>
            <w:r w:rsidRPr="007B0977">
              <w:rPr>
                <w:color w:val="000000"/>
                <w:sz w:val="28"/>
                <w:szCs w:val="28"/>
                <w:lang w:eastAsia="en-US"/>
              </w:rPr>
              <w:t>Учреждения дополнительного образования</w:t>
            </w:r>
          </w:p>
        </w:tc>
      </w:tr>
      <w:tr w:rsidR="007B0977" w:rsidRPr="007B0977" w:rsidTr="006679D3">
        <w:tc>
          <w:tcPr>
            <w:tcW w:w="304" w:type="pct"/>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3.1.</w:t>
            </w:r>
          </w:p>
        </w:tc>
        <w:tc>
          <w:tcPr>
            <w:tcW w:w="4696" w:type="pct"/>
            <w:gridSpan w:val="6"/>
            <w:tcBorders>
              <w:top w:val="single" w:sz="4" w:space="0" w:color="auto"/>
              <w:left w:val="single" w:sz="4" w:space="0" w:color="auto"/>
              <w:bottom w:val="single" w:sz="4" w:space="0" w:color="auto"/>
              <w:right w:val="single" w:sz="4" w:space="0" w:color="auto"/>
            </w:tcBorders>
          </w:tcPr>
          <w:p w:rsidR="007B0977" w:rsidRPr="007B0977" w:rsidRDefault="007B0977" w:rsidP="007B0977">
            <w:pPr>
              <w:autoSpaceDE w:val="0"/>
              <w:autoSpaceDN w:val="0"/>
              <w:adjustRightInd w:val="0"/>
              <w:jc w:val="both"/>
              <w:rPr>
                <w:color w:val="000000"/>
                <w:sz w:val="28"/>
                <w:szCs w:val="28"/>
                <w:lang w:eastAsia="en-US"/>
              </w:rPr>
            </w:pPr>
            <w:r w:rsidRPr="007B0977">
              <w:rPr>
                <w:color w:val="000000"/>
                <w:sz w:val="28"/>
                <w:szCs w:val="28"/>
                <w:lang w:eastAsia="en-US"/>
              </w:rPr>
              <w:t>Дзержинский район города Перми</w:t>
            </w:r>
          </w:p>
        </w:tc>
      </w:tr>
      <w:tr w:rsidR="007B0977" w:rsidRPr="007B0977" w:rsidTr="006679D3">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sz w:val="28"/>
                <w:szCs w:val="28"/>
                <w:lang w:eastAsia="en-US"/>
              </w:rPr>
            </w:pPr>
          </w:p>
        </w:tc>
        <w:tc>
          <w:tcPr>
            <w:tcW w:w="1425"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МАУ ДО</w:t>
            </w:r>
            <w:r w:rsidRPr="007B0977">
              <w:rPr>
                <w:rFonts w:eastAsia="Calibri"/>
                <w:color w:val="000000"/>
                <w:sz w:val="28"/>
                <w:szCs w:val="28"/>
                <w:vertAlign w:val="superscript"/>
                <w:lang w:eastAsia="en-US"/>
              </w:rPr>
              <w:footnoteReference w:id="6"/>
            </w:r>
            <w:r w:rsidRPr="007B0977">
              <w:rPr>
                <w:color w:val="000000"/>
                <w:sz w:val="28"/>
                <w:szCs w:val="28"/>
                <w:lang w:eastAsia="en-US"/>
              </w:rPr>
              <w:t xml:space="preserve"> «Центр детского тво</w:t>
            </w:r>
            <w:r w:rsidRPr="007B0977">
              <w:rPr>
                <w:color w:val="000000"/>
                <w:sz w:val="28"/>
                <w:szCs w:val="28"/>
                <w:lang w:eastAsia="en-US"/>
              </w:rPr>
              <w:t>р</w:t>
            </w:r>
            <w:r w:rsidRPr="007B0977">
              <w:rPr>
                <w:color w:val="000000"/>
                <w:sz w:val="28"/>
                <w:szCs w:val="28"/>
                <w:lang w:eastAsia="en-US"/>
              </w:rPr>
              <w:t>чества «Юность» г. Перми</w:t>
            </w:r>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Боровая, 16</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1940</w:t>
            </w:r>
          </w:p>
        </w:tc>
        <w:tc>
          <w:tcPr>
            <w:tcW w:w="46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1444,0</w:t>
            </w:r>
          </w:p>
        </w:tc>
        <w:tc>
          <w:tcPr>
            <w:tcW w:w="519"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1174,0</w:t>
            </w:r>
          </w:p>
        </w:tc>
        <w:tc>
          <w:tcPr>
            <w:tcW w:w="492"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92</w:t>
            </w:r>
          </w:p>
        </w:tc>
      </w:tr>
      <w:tr w:rsidR="007B0977" w:rsidRPr="007B0977" w:rsidTr="006679D3">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single" w:sz="4" w:space="0" w:color="auto"/>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164CA5">
            <w:pPr>
              <w:autoSpaceDE w:val="0"/>
              <w:autoSpaceDN w:val="0"/>
              <w:adjustRightInd w:val="0"/>
              <w:rPr>
                <w:color w:val="000000"/>
                <w:sz w:val="28"/>
                <w:szCs w:val="28"/>
                <w:lang w:eastAsia="en-US"/>
              </w:rPr>
            </w:pPr>
            <w:r w:rsidRPr="007B0977">
              <w:rPr>
                <w:color w:val="000000"/>
                <w:sz w:val="28"/>
                <w:szCs w:val="28"/>
                <w:lang w:eastAsia="en-US"/>
              </w:rPr>
              <w:t>ул. Ветлужская, 62 (встр</w:t>
            </w:r>
            <w:r w:rsidRPr="007B0977">
              <w:rPr>
                <w:color w:val="000000"/>
                <w:sz w:val="28"/>
                <w:szCs w:val="28"/>
                <w:lang w:eastAsia="en-US"/>
              </w:rPr>
              <w:t>о</w:t>
            </w:r>
            <w:r w:rsidRPr="007B0977">
              <w:rPr>
                <w:color w:val="000000"/>
                <w:sz w:val="28"/>
                <w:szCs w:val="28"/>
                <w:lang w:eastAsia="en-US"/>
              </w:rPr>
              <w:t>енные помещения в мн</w:t>
            </w:r>
            <w:r w:rsidRPr="007B0977">
              <w:rPr>
                <w:color w:val="000000"/>
                <w:sz w:val="28"/>
                <w:szCs w:val="28"/>
                <w:lang w:eastAsia="en-US"/>
              </w:rPr>
              <w:t>о</w:t>
            </w:r>
            <w:r w:rsidRPr="007B0977">
              <w:rPr>
                <w:color w:val="000000"/>
                <w:sz w:val="28"/>
                <w:szCs w:val="28"/>
                <w:lang w:eastAsia="en-US"/>
              </w:rPr>
              <w:t>гоквартирном доме)</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1990</w:t>
            </w:r>
          </w:p>
        </w:tc>
        <w:tc>
          <w:tcPr>
            <w:tcW w:w="464" w:type="pct"/>
            <w:tcBorders>
              <w:top w:val="single" w:sz="4" w:space="0" w:color="auto"/>
              <w:left w:val="single" w:sz="4" w:space="0" w:color="auto"/>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1340,6</w:t>
            </w:r>
          </w:p>
        </w:tc>
        <w:tc>
          <w:tcPr>
            <w:tcW w:w="519" w:type="pct"/>
            <w:tcBorders>
              <w:top w:val="single" w:sz="4" w:space="0" w:color="auto"/>
              <w:left w:val="single" w:sz="4" w:space="0" w:color="auto"/>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c>
          <w:tcPr>
            <w:tcW w:w="492" w:type="pct"/>
            <w:tcBorders>
              <w:top w:val="single" w:sz="4" w:space="0" w:color="auto"/>
              <w:left w:val="single" w:sz="4" w:space="0" w:color="auto"/>
              <w:bottom w:val="single" w:sz="4" w:space="0" w:color="auto"/>
              <w:right w:val="single" w:sz="4" w:space="0" w:color="auto"/>
            </w:tcBorders>
            <w:shd w:val="clear" w:color="auto" w:fill="auto"/>
            <w:hideMark/>
          </w:tcPr>
          <w:p w:rsidR="00CE1E3C" w:rsidRDefault="00CE1E3C"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79</w:t>
            </w:r>
          </w:p>
        </w:tc>
      </w:tr>
      <w:tr w:rsidR="007B0977" w:rsidRPr="007B0977" w:rsidTr="006679D3">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single" w:sz="4" w:space="0" w:color="auto"/>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Блюхера, 7 (встрое</w:t>
            </w:r>
            <w:r w:rsidRPr="007B0977">
              <w:rPr>
                <w:color w:val="000000"/>
                <w:sz w:val="28"/>
                <w:szCs w:val="28"/>
                <w:lang w:eastAsia="en-US"/>
              </w:rPr>
              <w:t>н</w:t>
            </w:r>
            <w:r w:rsidRPr="007B0977">
              <w:rPr>
                <w:color w:val="000000"/>
                <w:sz w:val="28"/>
                <w:szCs w:val="28"/>
                <w:lang w:eastAsia="en-US"/>
              </w:rPr>
              <w:t>ные помещения в мног</w:t>
            </w:r>
            <w:r w:rsidRPr="007B0977">
              <w:rPr>
                <w:color w:val="000000"/>
                <w:sz w:val="28"/>
                <w:szCs w:val="28"/>
                <w:lang w:eastAsia="en-US"/>
              </w:rPr>
              <w:t>о</w:t>
            </w:r>
            <w:r w:rsidRPr="007B0977">
              <w:rPr>
                <w:color w:val="000000"/>
                <w:sz w:val="28"/>
                <w:szCs w:val="28"/>
                <w:lang w:eastAsia="en-US"/>
              </w:rPr>
              <w:t>квартирном доме)</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1967</w:t>
            </w:r>
          </w:p>
        </w:tc>
        <w:tc>
          <w:tcPr>
            <w:tcW w:w="464" w:type="pct"/>
            <w:tcBorders>
              <w:top w:val="single" w:sz="4" w:space="0" w:color="auto"/>
              <w:left w:val="single" w:sz="4" w:space="0" w:color="auto"/>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60,8</w:t>
            </w:r>
          </w:p>
        </w:tc>
        <w:tc>
          <w:tcPr>
            <w:tcW w:w="519" w:type="pct"/>
            <w:tcBorders>
              <w:top w:val="single" w:sz="4" w:space="0" w:color="auto"/>
              <w:left w:val="single" w:sz="4" w:space="0" w:color="auto"/>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c>
          <w:tcPr>
            <w:tcW w:w="492" w:type="pct"/>
            <w:tcBorders>
              <w:top w:val="single" w:sz="4" w:space="0" w:color="auto"/>
              <w:left w:val="single" w:sz="4" w:space="0" w:color="auto"/>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w:t>
            </w:r>
          </w:p>
        </w:tc>
      </w:tr>
      <w:tr w:rsidR="007B0977" w:rsidRPr="007B0977" w:rsidTr="006679D3">
        <w:tc>
          <w:tcPr>
            <w:tcW w:w="304" w:type="pct"/>
            <w:vMerge/>
            <w:tcBorders>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single" w:sz="4" w:space="0" w:color="auto"/>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Желябова, 11 (встрое</w:t>
            </w:r>
            <w:r w:rsidRPr="007B0977">
              <w:rPr>
                <w:color w:val="000000"/>
                <w:sz w:val="28"/>
                <w:szCs w:val="28"/>
                <w:lang w:eastAsia="en-US"/>
              </w:rPr>
              <w:t>н</w:t>
            </w:r>
            <w:r w:rsidRPr="007B0977">
              <w:rPr>
                <w:color w:val="000000"/>
                <w:sz w:val="28"/>
                <w:szCs w:val="28"/>
                <w:lang w:eastAsia="en-US"/>
              </w:rPr>
              <w:t>ные помещения в мног</w:t>
            </w:r>
            <w:r w:rsidRPr="007B0977">
              <w:rPr>
                <w:color w:val="000000"/>
                <w:sz w:val="28"/>
                <w:szCs w:val="28"/>
                <w:lang w:eastAsia="en-US"/>
              </w:rPr>
              <w:t>о</w:t>
            </w:r>
            <w:r w:rsidRPr="007B0977">
              <w:rPr>
                <w:color w:val="000000"/>
                <w:sz w:val="28"/>
                <w:szCs w:val="28"/>
                <w:lang w:eastAsia="en-US"/>
              </w:rPr>
              <w:t>квартирном доме)</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1978</w:t>
            </w:r>
          </w:p>
        </w:tc>
        <w:tc>
          <w:tcPr>
            <w:tcW w:w="464" w:type="pct"/>
            <w:tcBorders>
              <w:top w:val="single" w:sz="4" w:space="0" w:color="auto"/>
              <w:left w:val="single" w:sz="4" w:space="0" w:color="auto"/>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66,8</w:t>
            </w:r>
          </w:p>
        </w:tc>
        <w:tc>
          <w:tcPr>
            <w:tcW w:w="519" w:type="pct"/>
            <w:tcBorders>
              <w:top w:val="single" w:sz="4" w:space="0" w:color="auto"/>
              <w:left w:val="single" w:sz="4" w:space="0" w:color="auto"/>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c>
          <w:tcPr>
            <w:tcW w:w="492" w:type="pct"/>
            <w:tcBorders>
              <w:top w:val="single" w:sz="4" w:space="0" w:color="auto"/>
              <w:left w:val="single" w:sz="4" w:space="0" w:color="auto"/>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w:t>
            </w:r>
          </w:p>
        </w:tc>
      </w:tr>
      <w:tr w:rsidR="007B0977" w:rsidRPr="007B0977" w:rsidTr="006679D3">
        <w:tc>
          <w:tcPr>
            <w:tcW w:w="304" w:type="pct"/>
            <w:vMerge/>
            <w:tcBorders>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single" w:sz="4" w:space="0" w:color="auto"/>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Комиссара Пожарск</w:t>
            </w:r>
            <w:r w:rsidRPr="007B0977">
              <w:rPr>
                <w:color w:val="000000"/>
                <w:sz w:val="28"/>
                <w:szCs w:val="28"/>
                <w:lang w:eastAsia="en-US"/>
              </w:rPr>
              <w:t>о</w:t>
            </w:r>
            <w:r w:rsidRPr="007B0977">
              <w:rPr>
                <w:color w:val="000000"/>
                <w:sz w:val="28"/>
                <w:szCs w:val="28"/>
                <w:lang w:eastAsia="en-US"/>
              </w:rPr>
              <w:t>го, 11 (встроенные пом</w:t>
            </w:r>
            <w:r w:rsidRPr="007B0977">
              <w:rPr>
                <w:color w:val="000000"/>
                <w:sz w:val="28"/>
                <w:szCs w:val="28"/>
                <w:lang w:eastAsia="en-US"/>
              </w:rPr>
              <w:t>е</w:t>
            </w:r>
            <w:r w:rsidRPr="007B0977">
              <w:rPr>
                <w:color w:val="000000"/>
                <w:sz w:val="28"/>
                <w:szCs w:val="28"/>
                <w:lang w:eastAsia="en-US"/>
              </w:rPr>
              <w:t>щения в многоквартирном доме)</w:t>
            </w:r>
          </w:p>
        </w:tc>
        <w:tc>
          <w:tcPr>
            <w:tcW w:w="632" w:type="pct"/>
            <w:tcBorders>
              <w:top w:val="single" w:sz="4" w:space="0" w:color="auto"/>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1976</w:t>
            </w:r>
          </w:p>
        </w:tc>
        <w:tc>
          <w:tcPr>
            <w:tcW w:w="464" w:type="pct"/>
            <w:tcBorders>
              <w:top w:val="single" w:sz="4" w:space="0" w:color="auto"/>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114,4</w:t>
            </w:r>
          </w:p>
        </w:tc>
        <w:tc>
          <w:tcPr>
            <w:tcW w:w="519" w:type="pct"/>
            <w:tcBorders>
              <w:top w:val="single" w:sz="4" w:space="0" w:color="auto"/>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c>
          <w:tcPr>
            <w:tcW w:w="492" w:type="pct"/>
            <w:tcBorders>
              <w:top w:val="single" w:sz="4" w:space="0" w:color="auto"/>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29</w:t>
            </w:r>
          </w:p>
        </w:tc>
      </w:tr>
      <w:tr w:rsidR="007B0977" w:rsidRPr="007B0977" w:rsidTr="006679D3">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Рабочая, 3 (встроенные помещения в многоква</w:t>
            </w:r>
            <w:r w:rsidRPr="007B0977">
              <w:rPr>
                <w:color w:val="000000"/>
                <w:sz w:val="28"/>
                <w:szCs w:val="28"/>
                <w:lang w:eastAsia="en-US"/>
              </w:rPr>
              <w:t>р</w:t>
            </w:r>
            <w:r w:rsidRPr="007B0977">
              <w:rPr>
                <w:color w:val="000000"/>
                <w:sz w:val="28"/>
                <w:szCs w:val="28"/>
                <w:lang w:eastAsia="en-US"/>
              </w:rPr>
              <w:t>тирном доме)</w:t>
            </w:r>
          </w:p>
        </w:tc>
        <w:tc>
          <w:tcPr>
            <w:tcW w:w="632"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1969</w:t>
            </w:r>
          </w:p>
        </w:tc>
        <w:tc>
          <w:tcPr>
            <w:tcW w:w="464"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261</w:t>
            </w:r>
          </w:p>
        </w:tc>
        <w:tc>
          <w:tcPr>
            <w:tcW w:w="519"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c>
          <w:tcPr>
            <w:tcW w:w="492"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w:t>
            </w:r>
          </w:p>
        </w:tc>
      </w:tr>
      <w:tr w:rsidR="007B0977" w:rsidRPr="007B0977" w:rsidTr="006679D3">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Мильчакова, 28 (встр</w:t>
            </w:r>
            <w:r w:rsidRPr="007B0977">
              <w:rPr>
                <w:color w:val="000000"/>
                <w:sz w:val="28"/>
                <w:szCs w:val="28"/>
                <w:lang w:eastAsia="en-US"/>
              </w:rPr>
              <w:t>о</w:t>
            </w:r>
            <w:r w:rsidRPr="007B0977">
              <w:rPr>
                <w:color w:val="000000"/>
                <w:sz w:val="28"/>
                <w:szCs w:val="28"/>
                <w:lang w:eastAsia="en-US"/>
              </w:rPr>
              <w:t>енные помещения в мн</w:t>
            </w:r>
            <w:r w:rsidRPr="007B0977">
              <w:rPr>
                <w:color w:val="000000"/>
                <w:sz w:val="28"/>
                <w:szCs w:val="28"/>
                <w:lang w:eastAsia="en-US"/>
              </w:rPr>
              <w:t>о</w:t>
            </w:r>
            <w:r w:rsidRPr="007B0977">
              <w:rPr>
                <w:color w:val="000000"/>
                <w:sz w:val="28"/>
                <w:szCs w:val="28"/>
                <w:lang w:eastAsia="en-US"/>
              </w:rPr>
              <w:t>гоквартирном доме)</w:t>
            </w:r>
          </w:p>
        </w:tc>
        <w:tc>
          <w:tcPr>
            <w:tcW w:w="632" w:type="pct"/>
            <w:tcBorders>
              <w:top w:val="single" w:sz="4" w:space="0" w:color="auto"/>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1969</w:t>
            </w:r>
          </w:p>
        </w:tc>
        <w:tc>
          <w:tcPr>
            <w:tcW w:w="464" w:type="pct"/>
            <w:tcBorders>
              <w:top w:val="single" w:sz="4" w:space="0" w:color="auto"/>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168,8</w:t>
            </w:r>
          </w:p>
        </w:tc>
        <w:tc>
          <w:tcPr>
            <w:tcW w:w="519" w:type="pct"/>
            <w:tcBorders>
              <w:top w:val="single" w:sz="4" w:space="0" w:color="auto"/>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c>
          <w:tcPr>
            <w:tcW w:w="492" w:type="pct"/>
            <w:tcBorders>
              <w:top w:val="single" w:sz="4" w:space="0" w:color="auto"/>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w:t>
            </w:r>
          </w:p>
        </w:tc>
      </w:tr>
      <w:tr w:rsidR="007B0977" w:rsidRPr="007B0977" w:rsidTr="006679D3">
        <w:tc>
          <w:tcPr>
            <w:tcW w:w="304" w:type="pct"/>
            <w:vMerge/>
            <w:tcBorders>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single" w:sz="4" w:space="0" w:color="auto"/>
              <w:bottom w:val="single" w:sz="4" w:space="0" w:color="auto"/>
              <w:right w:val="single" w:sz="4" w:space="0" w:color="auto"/>
            </w:tcBorders>
            <w:shd w:val="clear" w:color="000000" w:fill="FFFFFF"/>
            <w:vAlign w:val="center"/>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ул. Екатерининская, 220 (встроенные помещения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в многоквартирном доме)</w:t>
            </w:r>
          </w:p>
        </w:tc>
        <w:tc>
          <w:tcPr>
            <w:tcW w:w="632"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1986</w:t>
            </w:r>
          </w:p>
        </w:tc>
        <w:tc>
          <w:tcPr>
            <w:tcW w:w="464"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164,2</w:t>
            </w:r>
          </w:p>
        </w:tc>
        <w:tc>
          <w:tcPr>
            <w:tcW w:w="519"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c>
          <w:tcPr>
            <w:tcW w:w="492"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w:t>
            </w:r>
          </w:p>
        </w:tc>
      </w:tr>
      <w:tr w:rsidR="007B0977" w:rsidRPr="007B0977" w:rsidTr="006679D3">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3.2.</w:t>
            </w:r>
          </w:p>
        </w:tc>
        <w:tc>
          <w:tcPr>
            <w:tcW w:w="4696" w:type="pct"/>
            <w:gridSpan w:val="6"/>
            <w:tcBorders>
              <w:top w:val="single" w:sz="4" w:space="0" w:color="auto"/>
              <w:left w:val="single" w:sz="4" w:space="0" w:color="auto"/>
              <w:bottom w:val="single" w:sz="4" w:space="0" w:color="auto"/>
              <w:right w:val="single" w:sz="4" w:space="0" w:color="auto"/>
            </w:tcBorders>
            <w:shd w:val="clear" w:color="auto" w:fill="auto"/>
          </w:tcPr>
          <w:p w:rsidR="007B0977" w:rsidRPr="007B0977" w:rsidRDefault="007B0977" w:rsidP="007B0977">
            <w:pPr>
              <w:autoSpaceDE w:val="0"/>
              <w:autoSpaceDN w:val="0"/>
              <w:adjustRightInd w:val="0"/>
              <w:jc w:val="both"/>
              <w:rPr>
                <w:color w:val="000000"/>
                <w:sz w:val="28"/>
                <w:szCs w:val="28"/>
                <w:lang w:eastAsia="en-US"/>
              </w:rPr>
            </w:pPr>
            <w:r w:rsidRPr="007B0977">
              <w:rPr>
                <w:color w:val="000000"/>
                <w:sz w:val="28"/>
                <w:szCs w:val="28"/>
                <w:lang w:eastAsia="en-US"/>
              </w:rPr>
              <w:t>Индустриальный район города Перми</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3.2.1</w:t>
            </w:r>
          </w:p>
        </w:tc>
        <w:tc>
          <w:tcPr>
            <w:tcW w:w="1425" w:type="pct"/>
            <w:tcBorders>
              <w:top w:val="nil"/>
              <w:left w:val="nil"/>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МАУ ДО «Детская театральная школа «Пилигрим» 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Космонавта Леонова, 13а</w:t>
            </w:r>
          </w:p>
        </w:tc>
        <w:tc>
          <w:tcPr>
            <w:tcW w:w="632"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1960</w:t>
            </w:r>
          </w:p>
        </w:tc>
        <w:tc>
          <w:tcPr>
            <w:tcW w:w="464"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985,9</w:t>
            </w:r>
          </w:p>
        </w:tc>
        <w:tc>
          <w:tcPr>
            <w:tcW w:w="519"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5571,8</w:t>
            </w:r>
          </w:p>
        </w:tc>
        <w:tc>
          <w:tcPr>
            <w:tcW w:w="492"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125</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3.2.2</w:t>
            </w:r>
          </w:p>
        </w:tc>
        <w:tc>
          <w:tcPr>
            <w:tcW w:w="1425"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МАУ ДО «Центр детского тво</w:t>
            </w:r>
            <w:r w:rsidRPr="007B0977">
              <w:rPr>
                <w:color w:val="000000"/>
                <w:sz w:val="28"/>
                <w:szCs w:val="28"/>
                <w:lang w:eastAsia="en-US"/>
              </w:rPr>
              <w:t>р</w:t>
            </w:r>
            <w:r w:rsidRPr="007B0977">
              <w:rPr>
                <w:color w:val="000000"/>
                <w:sz w:val="28"/>
                <w:szCs w:val="28"/>
                <w:lang w:eastAsia="en-US"/>
              </w:rPr>
              <w:t>чества «Сигнал»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Мира, 8а</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1960</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698,9</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3076,0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Стахановская/Мира, 29/2 (встроенные помещ</w:t>
            </w:r>
            <w:r w:rsidRPr="007B0977">
              <w:rPr>
                <w:color w:val="000000"/>
                <w:sz w:val="28"/>
                <w:szCs w:val="28"/>
                <w:lang w:eastAsia="en-US"/>
              </w:rPr>
              <w:t>е</w:t>
            </w:r>
            <w:r w:rsidRPr="007B0977">
              <w:rPr>
                <w:color w:val="000000"/>
                <w:sz w:val="28"/>
                <w:szCs w:val="28"/>
                <w:lang w:eastAsia="en-US"/>
              </w:rPr>
              <w:t>ния в многоквартирном доме)</w:t>
            </w:r>
          </w:p>
        </w:tc>
        <w:tc>
          <w:tcPr>
            <w:tcW w:w="632" w:type="pct"/>
            <w:tcBorders>
              <w:top w:val="single" w:sz="4" w:space="0" w:color="auto"/>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1981</w:t>
            </w:r>
          </w:p>
        </w:tc>
        <w:tc>
          <w:tcPr>
            <w:tcW w:w="464" w:type="pct"/>
            <w:tcBorders>
              <w:top w:val="single" w:sz="4" w:space="0" w:color="auto"/>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116,5</w:t>
            </w:r>
          </w:p>
        </w:tc>
        <w:tc>
          <w:tcPr>
            <w:tcW w:w="519" w:type="pct"/>
            <w:tcBorders>
              <w:top w:val="single" w:sz="4" w:space="0" w:color="auto"/>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c>
          <w:tcPr>
            <w:tcW w:w="492" w:type="pct"/>
            <w:tcBorders>
              <w:top w:val="single" w:sz="4" w:space="0" w:color="auto"/>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r>
      <w:tr w:rsidR="007B0977" w:rsidRPr="007B0977" w:rsidTr="007B0977">
        <w:tc>
          <w:tcPr>
            <w:tcW w:w="304" w:type="pct"/>
            <w:vMerge/>
            <w:tcBorders>
              <w:top w:val="single" w:sz="4" w:space="0" w:color="auto"/>
              <w:left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Подводников, 17</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1993</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803,2</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845,0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r>
      <w:tr w:rsidR="007B0977" w:rsidRPr="007B0977" w:rsidTr="007B0977">
        <w:tc>
          <w:tcPr>
            <w:tcW w:w="304" w:type="pct"/>
            <w:vMerge/>
            <w:tcBorders>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Архитектора Свиязева, 22 (встроенные помещения в многоквартирном доме)</w:t>
            </w:r>
          </w:p>
        </w:tc>
        <w:tc>
          <w:tcPr>
            <w:tcW w:w="632"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1973</w:t>
            </w:r>
          </w:p>
        </w:tc>
        <w:tc>
          <w:tcPr>
            <w:tcW w:w="464"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102,1</w:t>
            </w:r>
          </w:p>
        </w:tc>
        <w:tc>
          <w:tcPr>
            <w:tcW w:w="519"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c>
          <w:tcPr>
            <w:tcW w:w="492"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r>
      <w:tr w:rsidR="007B0977" w:rsidRPr="007B0977" w:rsidTr="007B0977">
        <w:tc>
          <w:tcPr>
            <w:tcW w:w="304" w:type="pct"/>
            <w:vMerge w:val="restart"/>
            <w:tcBorders>
              <w:top w:val="single" w:sz="4" w:space="0" w:color="auto"/>
              <w:left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3.2.3</w:t>
            </w:r>
          </w:p>
        </w:tc>
        <w:tc>
          <w:tcPr>
            <w:tcW w:w="1425" w:type="pct"/>
            <w:vMerge w:val="restart"/>
            <w:tcBorders>
              <w:top w:val="nil"/>
              <w:left w:val="single" w:sz="4" w:space="0" w:color="auto"/>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МАУ ДО «Детско-юношеский центр «Рифей» г. Перми</w:t>
            </w:r>
          </w:p>
        </w:tc>
        <w:tc>
          <w:tcPr>
            <w:tcW w:w="1162" w:type="pct"/>
            <w:tcBorders>
              <w:top w:val="nil"/>
              <w:left w:val="nil"/>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rPr>
                <w:sz w:val="28"/>
                <w:szCs w:val="28"/>
                <w:lang w:eastAsia="en-US"/>
              </w:rPr>
            </w:pPr>
            <w:r w:rsidRPr="007B0977">
              <w:rPr>
                <w:sz w:val="28"/>
                <w:szCs w:val="28"/>
                <w:lang w:eastAsia="en-US"/>
              </w:rPr>
              <w:t>ул. Дениса Давыдова, 13</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1980</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3946,5</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4230,0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1200</w:t>
            </w:r>
          </w:p>
        </w:tc>
      </w:tr>
      <w:tr w:rsidR="007B0977" w:rsidRPr="007B0977" w:rsidTr="007B0977">
        <w:tc>
          <w:tcPr>
            <w:tcW w:w="304" w:type="pct"/>
            <w:vMerge/>
            <w:tcBorders>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rPr>
                <w:sz w:val="28"/>
                <w:szCs w:val="28"/>
                <w:lang w:eastAsia="en-US"/>
              </w:rPr>
            </w:pPr>
            <w:r w:rsidRPr="007B0977">
              <w:rPr>
                <w:sz w:val="28"/>
                <w:szCs w:val="28"/>
                <w:lang w:eastAsia="en-US"/>
              </w:rPr>
              <w:t>ул. Мира, 118/1 (встрое</w:t>
            </w:r>
            <w:r w:rsidRPr="007B0977">
              <w:rPr>
                <w:sz w:val="28"/>
                <w:szCs w:val="28"/>
                <w:lang w:eastAsia="en-US"/>
              </w:rPr>
              <w:t>н</w:t>
            </w:r>
            <w:r w:rsidRPr="007B0977">
              <w:rPr>
                <w:sz w:val="28"/>
                <w:szCs w:val="28"/>
                <w:lang w:eastAsia="en-US"/>
              </w:rPr>
              <w:t>ные помещения в мног</w:t>
            </w:r>
            <w:r w:rsidRPr="007B0977">
              <w:rPr>
                <w:sz w:val="28"/>
                <w:szCs w:val="28"/>
                <w:lang w:eastAsia="en-US"/>
              </w:rPr>
              <w:t>о</w:t>
            </w:r>
            <w:r w:rsidRPr="007B0977">
              <w:rPr>
                <w:sz w:val="28"/>
                <w:szCs w:val="28"/>
                <w:lang w:eastAsia="en-US"/>
              </w:rPr>
              <w:t>квартирном доме)</w:t>
            </w:r>
          </w:p>
        </w:tc>
        <w:tc>
          <w:tcPr>
            <w:tcW w:w="632"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1988</w:t>
            </w:r>
          </w:p>
        </w:tc>
        <w:tc>
          <w:tcPr>
            <w:tcW w:w="464"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252,7</w:t>
            </w:r>
          </w:p>
        </w:tc>
        <w:tc>
          <w:tcPr>
            <w:tcW w:w="519"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c>
          <w:tcPr>
            <w:tcW w:w="492"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50</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3.2.4</w:t>
            </w:r>
          </w:p>
        </w:tc>
        <w:tc>
          <w:tcPr>
            <w:tcW w:w="1425" w:type="pct"/>
            <w:vMerge w:val="restart"/>
            <w:tcBorders>
              <w:top w:val="nil"/>
              <w:left w:val="nil"/>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МАУ ДО «Дворец спорта для д</w:t>
            </w:r>
            <w:r w:rsidRPr="007B0977">
              <w:rPr>
                <w:color w:val="000000"/>
                <w:sz w:val="28"/>
                <w:szCs w:val="28"/>
                <w:lang w:eastAsia="en-US"/>
              </w:rPr>
              <w:t>е</w:t>
            </w:r>
            <w:r w:rsidRPr="007B0977">
              <w:rPr>
                <w:color w:val="000000"/>
                <w:sz w:val="28"/>
                <w:szCs w:val="28"/>
                <w:lang w:eastAsia="en-US"/>
              </w:rPr>
              <w:t xml:space="preserve">тей и юношества «Прикамье»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ул. Ласьвинская, 1 </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1996</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4300,6</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42000,0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Стахановская, 1 (встр</w:t>
            </w:r>
            <w:r w:rsidRPr="007B0977">
              <w:rPr>
                <w:color w:val="000000"/>
                <w:sz w:val="28"/>
                <w:szCs w:val="28"/>
                <w:lang w:eastAsia="en-US"/>
              </w:rPr>
              <w:t>о</w:t>
            </w:r>
            <w:r w:rsidRPr="007B0977">
              <w:rPr>
                <w:color w:val="000000"/>
                <w:sz w:val="28"/>
                <w:szCs w:val="28"/>
                <w:lang w:eastAsia="en-US"/>
              </w:rPr>
              <w:t>енные помещения в мн</w:t>
            </w:r>
            <w:r w:rsidRPr="007B0977">
              <w:rPr>
                <w:color w:val="000000"/>
                <w:sz w:val="28"/>
                <w:szCs w:val="28"/>
                <w:lang w:eastAsia="en-US"/>
              </w:rPr>
              <w:t>о</w:t>
            </w:r>
            <w:r w:rsidRPr="007B0977">
              <w:rPr>
                <w:color w:val="000000"/>
                <w:sz w:val="28"/>
                <w:szCs w:val="28"/>
                <w:lang w:eastAsia="en-US"/>
              </w:rPr>
              <w:t>гоквартирном доме)</w:t>
            </w:r>
          </w:p>
        </w:tc>
        <w:tc>
          <w:tcPr>
            <w:tcW w:w="632"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1975</w:t>
            </w:r>
          </w:p>
        </w:tc>
        <w:tc>
          <w:tcPr>
            <w:tcW w:w="464"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231,6</w:t>
            </w:r>
          </w:p>
        </w:tc>
        <w:tc>
          <w:tcPr>
            <w:tcW w:w="519"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c>
          <w:tcPr>
            <w:tcW w:w="492"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bottom w:val="single" w:sz="4" w:space="0" w:color="auto"/>
              <w:right w:val="single" w:sz="4" w:space="0" w:color="auto"/>
            </w:tcBorders>
            <w:shd w:val="clear" w:color="000000" w:fill="FFFFFF"/>
            <w:vAlign w:val="center"/>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ул. Карпинского, 75 (встроенные помещения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в многоквартирном доме)</w:t>
            </w:r>
          </w:p>
        </w:tc>
        <w:tc>
          <w:tcPr>
            <w:tcW w:w="632"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1975</w:t>
            </w:r>
          </w:p>
        </w:tc>
        <w:tc>
          <w:tcPr>
            <w:tcW w:w="464"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102,4</w:t>
            </w:r>
          </w:p>
        </w:tc>
        <w:tc>
          <w:tcPr>
            <w:tcW w:w="519"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c>
          <w:tcPr>
            <w:tcW w:w="492"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bottom w:val="single" w:sz="4" w:space="0" w:color="auto"/>
              <w:right w:val="single" w:sz="4" w:space="0" w:color="auto"/>
            </w:tcBorders>
            <w:shd w:val="clear" w:color="000000" w:fill="FFFFFF"/>
            <w:vAlign w:val="center"/>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ул. Космонавта Беляева, 61 (встроенные помещения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в многоквартирном доме)</w:t>
            </w:r>
          </w:p>
        </w:tc>
        <w:tc>
          <w:tcPr>
            <w:tcW w:w="632"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1981</w:t>
            </w:r>
          </w:p>
        </w:tc>
        <w:tc>
          <w:tcPr>
            <w:tcW w:w="464"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146,7</w:t>
            </w:r>
          </w:p>
        </w:tc>
        <w:tc>
          <w:tcPr>
            <w:tcW w:w="519"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c>
          <w:tcPr>
            <w:tcW w:w="492"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3.3.</w:t>
            </w:r>
          </w:p>
        </w:tc>
        <w:tc>
          <w:tcPr>
            <w:tcW w:w="4696" w:type="pct"/>
            <w:gridSpan w:val="6"/>
            <w:tcBorders>
              <w:top w:val="single" w:sz="4" w:space="0" w:color="auto"/>
              <w:left w:val="single" w:sz="4" w:space="0" w:color="auto"/>
              <w:bottom w:val="single" w:sz="4" w:space="0" w:color="auto"/>
              <w:right w:val="single" w:sz="4" w:space="0" w:color="auto"/>
            </w:tcBorders>
            <w:shd w:val="clear" w:color="auto" w:fill="auto"/>
          </w:tcPr>
          <w:p w:rsidR="007B0977" w:rsidRPr="007B0977" w:rsidRDefault="007B0977" w:rsidP="007B0977">
            <w:pPr>
              <w:autoSpaceDE w:val="0"/>
              <w:autoSpaceDN w:val="0"/>
              <w:adjustRightInd w:val="0"/>
              <w:jc w:val="both"/>
              <w:rPr>
                <w:color w:val="000000"/>
                <w:sz w:val="28"/>
                <w:szCs w:val="28"/>
                <w:lang w:eastAsia="en-US"/>
              </w:rPr>
            </w:pPr>
            <w:r w:rsidRPr="007B0977">
              <w:rPr>
                <w:color w:val="000000"/>
                <w:sz w:val="28"/>
                <w:szCs w:val="28"/>
                <w:lang w:eastAsia="en-US"/>
              </w:rPr>
              <w:t>Кировский район города Перми</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p>
        </w:tc>
        <w:tc>
          <w:tcPr>
            <w:tcW w:w="1425" w:type="pct"/>
            <w:vMerge w:val="restart"/>
            <w:tcBorders>
              <w:top w:val="nil"/>
              <w:left w:val="single" w:sz="4" w:space="0" w:color="auto"/>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МАУ ДО «Центр детского тво</w:t>
            </w:r>
            <w:r w:rsidRPr="007B0977">
              <w:rPr>
                <w:color w:val="000000"/>
                <w:sz w:val="28"/>
                <w:szCs w:val="28"/>
                <w:lang w:eastAsia="en-US"/>
              </w:rPr>
              <w:t>р</w:t>
            </w:r>
            <w:r w:rsidRPr="007B0977">
              <w:rPr>
                <w:color w:val="000000"/>
                <w:sz w:val="28"/>
                <w:szCs w:val="28"/>
                <w:lang w:eastAsia="en-US"/>
              </w:rPr>
              <w:t>чества «Исток» 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Кировоградская, 44</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1949</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238,0</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4459,0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60</w:t>
            </w:r>
          </w:p>
        </w:tc>
      </w:tr>
      <w:tr w:rsidR="007B0977" w:rsidRPr="007B0977" w:rsidTr="007B0977">
        <w:tc>
          <w:tcPr>
            <w:tcW w:w="304" w:type="pct"/>
            <w:vMerge/>
            <w:tcBorders>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Закамская, 9а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1955</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666,7</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1970,0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96</w:t>
            </w:r>
          </w:p>
        </w:tc>
      </w:tr>
      <w:tr w:rsidR="007B0977" w:rsidRPr="007B0977" w:rsidTr="007B0977">
        <w:tc>
          <w:tcPr>
            <w:tcW w:w="304" w:type="pct"/>
            <w:vMerge/>
            <w:tcBorders>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Адмирала Ушакова, 55/1 (встроенные помещ</w:t>
            </w:r>
            <w:r w:rsidRPr="007B0977">
              <w:rPr>
                <w:color w:val="000000"/>
                <w:sz w:val="28"/>
                <w:szCs w:val="28"/>
                <w:lang w:eastAsia="en-US"/>
              </w:rPr>
              <w:t>е</w:t>
            </w:r>
            <w:r w:rsidRPr="007B0977">
              <w:rPr>
                <w:color w:val="000000"/>
                <w:sz w:val="28"/>
                <w:szCs w:val="28"/>
                <w:lang w:eastAsia="en-US"/>
              </w:rPr>
              <w:t>ния в многоквартирном доме)</w:t>
            </w:r>
          </w:p>
        </w:tc>
        <w:tc>
          <w:tcPr>
            <w:tcW w:w="632"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1982</w:t>
            </w:r>
          </w:p>
        </w:tc>
        <w:tc>
          <w:tcPr>
            <w:tcW w:w="464"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96,0</w:t>
            </w:r>
          </w:p>
        </w:tc>
        <w:tc>
          <w:tcPr>
            <w:tcW w:w="519"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c>
          <w:tcPr>
            <w:tcW w:w="492"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24</w:t>
            </w:r>
          </w:p>
        </w:tc>
      </w:tr>
      <w:tr w:rsidR="007B0977" w:rsidRPr="007B0977" w:rsidTr="007B0977">
        <w:tc>
          <w:tcPr>
            <w:tcW w:w="304" w:type="pct"/>
            <w:vMerge/>
            <w:tcBorders>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Танцорова, 7</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1965</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1776,0</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2909,0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108</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3.4.</w:t>
            </w:r>
          </w:p>
        </w:tc>
        <w:tc>
          <w:tcPr>
            <w:tcW w:w="4696" w:type="pct"/>
            <w:gridSpan w:val="6"/>
            <w:tcBorders>
              <w:top w:val="single" w:sz="4" w:space="0" w:color="auto"/>
              <w:left w:val="single" w:sz="4" w:space="0" w:color="auto"/>
              <w:bottom w:val="single" w:sz="4" w:space="0" w:color="auto"/>
              <w:right w:val="single" w:sz="4" w:space="0" w:color="auto"/>
            </w:tcBorders>
            <w:shd w:val="clear" w:color="auto" w:fill="auto"/>
          </w:tcPr>
          <w:p w:rsidR="007B0977" w:rsidRPr="007B0977" w:rsidRDefault="007B0977" w:rsidP="007B0977">
            <w:pPr>
              <w:autoSpaceDE w:val="0"/>
              <w:autoSpaceDN w:val="0"/>
              <w:adjustRightInd w:val="0"/>
              <w:jc w:val="both"/>
              <w:rPr>
                <w:color w:val="000000"/>
                <w:sz w:val="28"/>
                <w:szCs w:val="28"/>
                <w:lang w:eastAsia="en-US"/>
              </w:rPr>
            </w:pPr>
            <w:r w:rsidRPr="007B0977">
              <w:rPr>
                <w:color w:val="000000"/>
                <w:sz w:val="28"/>
                <w:szCs w:val="28"/>
                <w:lang w:eastAsia="en-US"/>
              </w:rPr>
              <w:t>Ленинский район города Перми</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p>
        </w:tc>
        <w:tc>
          <w:tcPr>
            <w:tcW w:w="1425"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МАУ ДО «Дворец детского (юношеского) творчества»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lastRenderedPageBreak/>
              <w:t>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lastRenderedPageBreak/>
              <w:t>ул. Сибирская, 27а</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1952</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1902,9</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4018,0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r>
      <w:tr w:rsidR="007B0977" w:rsidRPr="007B0977" w:rsidTr="007B0977">
        <w:tc>
          <w:tcPr>
            <w:tcW w:w="304" w:type="pct"/>
            <w:vMerge/>
            <w:tcBorders>
              <w:top w:val="single" w:sz="4" w:space="0" w:color="auto"/>
              <w:left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Сибирская, 29</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1991</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6660,9</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16841,0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r>
      <w:tr w:rsidR="007B0977" w:rsidRPr="007B0977" w:rsidTr="007B0977">
        <w:tc>
          <w:tcPr>
            <w:tcW w:w="304" w:type="pct"/>
            <w:vMerge/>
            <w:tcBorders>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Советская, 96</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 xml:space="preserve">до 1917 </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1077,9</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3409,0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lastRenderedPageBreak/>
              <w:t>3.5.</w:t>
            </w:r>
          </w:p>
        </w:tc>
        <w:tc>
          <w:tcPr>
            <w:tcW w:w="4696" w:type="pct"/>
            <w:gridSpan w:val="6"/>
            <w:tcBorders>
              <w:top w:val="single" w:sz="4" w:space="0" w:color="auto"/>
              <w:left w:val="single" w:sz="4" w:space="0" w:color="auto"/>
              <w:bottom w:val="single" w:sz="4" w:space="0" w:color="auto"/>
              <w:right w:val="single" w:sz="4" w:space="0" w:color="auto"/>
            </w:tcBorders>
            <w:shd w:val="clear" w:color="auto" w:fill="auto"/>
          </w:tcPr>
          <w:p w:rsidR="007B0977" w:rsidRPr="007B0977" w:rsidRDefault="007B0977" w:rsidP="007B0977">
            <w:pPr>
              <w:autoSpaceDE w:val="0"/>
              <w:autoSpaceDN w:val="0"/>
              <w:adjustRightInd w:val="0"/>
              <w:jc w:val="both"/>
              <w:rPr>
                <w:color w:val="000000"/>
                <w:sz w:val="28"/>
                <w:szCs w:val="28"/>
                <w:lang w:eastAsia="en-US"/>
              </w:rPr>
            </w:pPr>
            <w:r w:rsidRPr="007B0977">
              <w:rPr>
                <w:color w:val="000000"/>
                <w:sz w:val="28"/>
                <w:szCs w:val="28"/>
                <w:lang w:eastAsia="en-US"/>
              </w:rPr>
              <w:t>Мотовилихинский район города Перми</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3.5.1</w:t>
            </w:r>
          </w:p>
        </w:tc>
        <w:tc>
          <w:tcPr>
            <w:tcW w:w="1425" w:type="pct"/>
            <w:tcBorders>
              <w:top w:val="nil"/>
              <w:left w:val="nil"/>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МАУ ДО «Детская школа иску</w:t>
            </w:r>
            <w:r w:rsidRPr="007B0977">
              <w:rPr>
                <w:color w:val="000000"/>
                <w:sz w:val="28"/>
                <w:szCs w:val="28"/>
                <w:lang w:eastAsia="en-US"/>
              </w:rPr>
              <w:t>с</w:t>
            </w:r>
            <w:r w:rsidRPr="007B0977">
              <w:rPr>
                <w:color w:val="000000"/>
                <w:sz w:val="28"/>
                <w:szCs w:val="28"/>
                <w:lang w:eastAsia="en-US"/>
              </w:rPr>
              <w:t xml:space="preserve">ств» Мотовилихинского района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Постаногова, 1а</w:t>
            </w:r>
          </w:p>
        </w:tc>
        <w:tc>
          <w:tcPr>
            <w:tcW w:w="632"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1991</w:t>
            </w:r>
          </w:p>
        </w:tc>
        <w:tc>
          <w:tcPr>
            <w:tcW w:w="464"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957,2</w:t>
            </w:r>
          </w:p>
        </w:tc>
        <w:tc>
          <w:tcPr>
            <w:tcW w:w="519"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1760,1</w:t>
            </w:r>
          </w:p>
        </w:tc>
        <w:tc>
          <w:tcPr>
            <w:tcW w:w="492"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800</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3.5.2</w:t>
            </w:r>
          </w:p>
        </w:tc>
        <w:tc>
          <w:tcPr>
            <w:tcW w:w="1425" w:type="pct"/>
            <w:vMerge w:val="restart"/>
            <w:tcBorders>
              <w:top w:val="single" w:sz="4" w:space="0" w:color="auto"/>
              <w:left w:val="nil"/>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МАУ ДО «Центр детского тво</w:t>
            </w:r>
            <w:r w:rsidRPr="007B0977">
              <w:rPr>
                <w:color w:val="000000"/>
                <w:sz w:val="28"/>
                <w:szCs w:val="28"/>
                <w:lang w:eastAsia="en-US"/>
              </w:rPr>
              <w:t>р</w:t>
            </w:r>
            <w:r w:rsidRPr="007B0977">
              <w:rPr>
                <w:color w:val="000000"/>
                <w:sz w:val="28"/>
                <w:szCs w:val="28"/>
                <w:lang w:eastAsia="en-US"/>
              </w:rPr>
              <w:t>чества «Шанс» г. Перми</w:t>
            </w: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ул. Крупской, 25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(встроенные помещения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в многоквартирном доме)</w:t>
            </w:r>
          </w:p>
        </w:tc>
        <w:tc>
          <w:tcPr>
            <w:tcW w:w="632"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1956</w:t>
            </w:r>
          </w:p>
        </w:tc>
        <w:tc>
          <w:tcPr>
            <w:tcW w:w="464"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311,9</w:t>
            </w:r>
          </w:p>
        </w:tc>
        <w:tc>
          <w:tcPr>
            <w:tcW w:w="519"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c>
          <w:tcPr>
            <w:tcW w:w="492"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156</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ул. Крупской, 32а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(встроенные помещения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в многоквартирном доме)</w:t>
            </w:r>
          </w:p>
        </w:tc>
        <w:tc>
          <w:tcPr>
            <w:tcW w:w="632"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1977</w:t>
            </w:r>
          </w:p>
        </w:tc>
        <w:tc>
          <w:tcPr>
            <w:tcW w:w="464"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113,9</w:t>
            </w:r>
          </w:p>
        </w:tc>
        <w:tc>
          <w:tcPr>
            <w:tcW w:w="519"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c>
          <w:tcPr>
            <w:tcW w:w="492" w:type="pct"/>
            <w:tcBorders>
              <w:top w:val="nil"/>
              <w:left w:val="nil"/>
              <w:bottom w:val="single" w:sz="4" w:space="0" w:color="auto"/>
              <w:right w:val="single" w:sz="4" w:space="0" w:color="auto"/>
            </w:tcBorders>
            <w:shd w:val="clear" w:color="auto" w:fill="auto"/>
            <w:hideMark/>
          </w:tcPr>
          <w:p w:rsidR="00164CA5" w:rsidRDefault="00164CA5" w:rsidP="007B0977">
            <w:pPr>
              <w:autoSpaceDE w:val="0"/>
              <w:autoSpaceDN w:val="0"/>
              <w:adjustRightInd w:val="0"/>
              <w:jc w:val="center"/>
              <w:rPr>
                <w:color w:val="000000"/>
                <w:sz w:val="28"/>
                <w:szCs w:val="28"/>
                <w:lang w:eastAsia="en-US"/>
              </w:rPr>
            </w:pPr>
          </w:p>
          <w:p w:rsidR="00164CA5" w:rsidRDefault="00164CA5"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54</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Крупской, 80а (адм</w:t>
            </w:r>
            <w:r w:rsidRPr="007B0977">
              <w:rPr>
                <w:color w:val="000000"/>
                <w:sz w:val="28"/>
                <w:szCs w:val="28"/>
                <w:lang w:eastAsia="en-US"/>
              </w:rPr>
              <w:t>и</w:t>
            </w:r>
            <w:r w:rsidRPr="007B0977">
              <w:rPr>
                <w:color w:val="000000"/>
                <w:sz w:val="28"/>
                <w:szCs w:val="28"/>
                <w:lang w:eastAsia="en-US"/>
              </w:rPr>
              <w:t>нистративное здание)</w:t>
            </w:r>
          </w:p>
        </w:tc>
        <w:tc>
          <w:tcPr>
            <w:tcW w:w="63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1968</w:t>
            </w:r>
          </w:p>
        </w:tc>
        <w:tc>
          <w:tcPr>
            <w:tcW w:w="464"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364,1</w:t>
            </w:r>
          </w:p>
        </w:tc>
        <w:tc>
          <w:tcPr>
            <w:tcW w:w="519"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c>
          <w:tcPr>
            <w:tcW w:w="49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119</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бульвар Гагарина, 81/4 (встроенные помещения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в многоквартирном доме)</w:t>
            </w:r>
          </w:p>
        </w:tc>
        <w:tc>
          <w:tcPr>
            <w:tcW w:w="63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1964</w:t>
            </w:r>
          </w:p>
        </w:tc>
        <w:tc>
          <w:tcPr>
            <w:tcW w:w="464"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230,6</w:t>
            </w:r>
          </w:p>
        </w:tc>
        <w:tc>
          <w:tcPr>
            <w:tcW w:w="519"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c>
          <w:tcPr>
            <w:tcW w:w="49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111</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Техническая, 1 (встр</w:t>
            </w:r>
            <w:r w:rsidRPr="007B0977">
              <w:rPr>
                <w:color w:val="000000"/>
                <w:sz w:val="28"/>
                <w:szCs w:val="28"/>
                <w:lang w:eastAsia="en-US"/>
              </w:rPr>
              <w:t>о</w:t>
            </w:r>
            <w:r w:rsidRPr="007B0977">
              <w:rPr>
                <w:color w:val="000000"/>
                <w:sz w:val="28"/>
                <w:szCs w:val="28"/>
                <w:lang w:eastAsia="en-US"/>
              </w:rPr>
              <w:t>енные помещения в мн</w:t>
            </w:r>
            <w:r w:rsidRPr="007B0977">
              <w:rPr>
                <w:color w:val="000000"/>
                <w:sz w:val="28"/>
                <w:szCs w:val="28"/>
                <w:lang w:eastAsia="en-US"/>
              </w:rPr>
              <w:t>о</w:t>
            </w:r>
            <w:r w:rsidRPr="007B0977">
              <w:rPr>
                <w:color w:val="000000"/>
                <w:sz w:val="28"/>
                <w:szCs w:val="28"/>
                <w:lang w:eastAsia="en-US"/>
              </w:rPr>
              <w:t>гоквартирном доме)</w:t>
            </w:r>
          </w:p>
        </w:tc>
        <w:tc>
          <w:tcPr>
            <w:tcW w:w="63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1963</w:t>
            </w:r>
          </w:p>
        </w:tc>
        <w:tc>
          <w:tcPr>
            <w:tcW w:w="464"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114,5</w:t>
            </w:r>
          </w:p>
        </w:tc>
        <w:tc>
          <w:tcPr>
            <w:tcW w:w="519"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c>
          <w:tcPr>
            <w:tcW w:w="49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62</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ул. Студенческая, 18 (встроенные помещения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в многоквартирном доме)</w:t>
            </w:r>
          </w:p>
        </w:tc>
        <w:tc>
          <w:tcPr>
            <w:tcW w:w="63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1962</w:t>
            </w:r>
          </w:p>
        </w:tc>
        <w:tc>
          <w:tcPr>
            <w:tcW w:w="464"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592,7</w:t>
            </w:r>
          </w:p>
        </w:tc>
        <w:tc>
          <w:tcPr>
            <w:tcW w:w="519"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c>
          <w:tcPr>
            <w:tcW w:w="49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235</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Лядовская, 107 (встр</w:t>
            </w:r>
            <w:r w:rsidRPr="007B0977">
              <w:rPr>
                <w:color w:val="000000"/>
                <w:sz w:val="28"/>
                <w:szCs w:val="28"/>
                <w:lang w:eastAsia="en-US"/>
              </w:rPr>
              <w:t>о</w:t>
            </w:r>
            <w:r w:rsidRPr="007B0977">
              <w:rPr>
                <w:color w:val="000000"/>
                <w:sz w:val="28"/>
                <w:szCs w:val="28"/>
                <w:lang w:eastAsia="en-US"/>
              </w:rPr>
              <w:t>енные помещения в мн</w:t>
            </w:r>
            <w:r w:rsidRPr="007B0977">
              <w:rPr>
                <w:color w:val="000000"/>
                <w:sz w:val="28"/>
                <w:szCs w:val="28"/>
                <w:lang w:eastAsia="en-US"/>
              </w:rPr>
              <w:t>о</w:t>
            </w:r>
            <w:r w:rsidRPr="007B0977">
              <w:rPr>
                <w:color w:val="000000"/>
                <w:sz w:val="28"/>
                <w:szCs w:val="28"/>
                <w:lang w:eastAsia="en-US"/>
              </w:rPr>
              <w:t>гоквартирном доме)</w:t>
            </w:r>
          </w:p>
        </w:tc>
        <w:tc>
          <w:tcPr>
            <w:tcW w:w="63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1961</w:t>
            </w:r>
          </w:p>
        </w:tc>
        <w:tc>
          <w:tcPr>
            <w:tcW w:w="464"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168,9</w:t>
            </w:r>
          </w:p>
        </w:tc>
        <w:tc>
          <w:tcPr>
            <w:tcW w:w="519"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c>
          <w:tcPr>
            <w:tcW w:w="49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77</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bottom w:val="single" w:sz="4" w:space="0" w:color="auto"/>
              <w:right w:val="single" w:sz="4" w:space="0" w:color="auto"/>
            </w:tcBorders>
            <w:shd w:val="clear" w:color="000000" w:fill="FFFFFF"/>
            <w:vAlign w:val="center"/>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Гашкова, 45 (встрое</w:t>
            </w:r>
            <w:r w:rsidRPr="007B0977">
              <w:rPr>
                <w:color w:val="000000"/>
                <w:sz w:val="28"/>
                <w:szCs w:val="28"/>
                <w:lang w:eastAsia="en-US"/>
              </w:rPr>
              <w:t>н</w:t>
            </w:r>
            <w:r w:rsidRPr="007B0977">
              <w:rPr>
                <w:color w:val="000000"/>
                <w:sz w:val="28"/>
                <w:szCs w:val="28"/>
                <w:lang w:eastAsia="en-US"/>
              </w:rPr>
              <w:t>ные помещения в мног</w:t>
            </w:r>
            <w:r w:rsidRPr="007B0977">
              <w:rPr>
                <w:color w:val="000000"/>
                <w:sz w:val="28"/>
                <w:szCs w:val="28"/>
                <w:lang w:eastAsia="en-US"/>
              </w:rPr>
              <w:t>о</w:t>
            </w:r>
            <w:r w:rsidRPr="007B0977">
              <w:rPr>
                <w:color w:val="000000"/>
                <w:sz w:val="28"/>
                <w:szCs w:val="28"/>
                <w:lang w:eastAsia="en-US"/>
              </w:rPr>
              <w:t>квартирном доме)</w:t>
            </w:r>
          </w:p>
        </w:tc>
        <w:tc>
          <w:tcPr>
            <w:tcW w:w="63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1989</w:t>
            </w:r>
          </w:p>
        </w:tc>
        <w:tc>
          <w:tcPr>
            <w:tcW w:w="464"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1022,3</w:t>
            </w:r>
          </w:p>
        </w:tc>
        <w:tc>
          <w:tcPr>
            <w:tcW w:w="519"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c>
          <w:tcPr>
            <w:tcW w:w="49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405</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bottom w:val="single" w:sz="4" w:space="0" w:color="auto"/>
              <w:right w:val="single" w:sz="4" w:space="0" w:color="auto"/>
            </w:tcBorders>
            <w:shd w:val="clear" w:color="000000" w:fill="FFFFFF"/>
            <w:vAlign w:val="center"/>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ул. Уинская, 3 (пристрой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к дому)</w:t>
            </w:r>
          </w:p>
        </w:tc>
        <w:tc>
          <w:tcPr>
            <w:tcW w:w="63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1991</w:t>
            </w:r>
          </w:p>
        </w:tc>
        <w:tc>
          <w:tcPr>
            <w:tcW w:w="464"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858</w:t>
            </w:r>
          </w:p>
        </w:tc>
        <w:tc>
          <w:tcPr>
            <w:tcW w:w="519"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c>
          <w:tcPr>
            <w:tcW w:w="49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294</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3.5.3</w:t>
            </w:r>
          </w:p>
        </w:tc>
        <w:tc>
          <w:tcPr>
            <w:tcW w:w="1425" w:type="pct"/>
            <w:vMerge w:val="restart"/>
            <w:tcBorders>
              <w:top w:val="nil"/>
              <w:left w:val="single" w:sz="4" w:space="0" w:color="auto"/>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МАУ ДО «Детско-юношеский центр имени Василия Соломина» </w:t>
            </w:r>
            <w:r w:rsidRPr="007B0977">
              <w:rPr>
                <w:color w:val="000000"/>
                <w:sz w:val="28"/>
                <w:szCs w:val="28"/>
                <w:lang w:eastAsia="en-US"/>
              </w:rPr>
              <w:br/>
              <w:t>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Старцева, 9/1 (встрое</w:t>
            </w:r>
            <w:r w:rsidRPr="007B0977">
              <w:rPr>
                <w:color w:val="000000"/>
                <w:sz w:val="28"/>
                <w:szCs w:val="28"/>
                <w:lang w:eastAsia="en-US"/>
              </w:rPr>
              <w:t>н</w:t>
            </w:r>
            <w:r w:rsidRPr="007B0977">
              <w:rPr>
                <w:color w:val="000000"/>
                <w:sz w:val="28"/>
                <w:szCs w:val="28"/>
                <w:lang w:eastAsia="en-US"/>
              </w:rPr>
              <w:t>ные помещения в мног</w:t>
            </w:r>
            <w:r w:rsidRPr="007B0977">
              <w:rPr>
                <w:color w:val="000000"/>
                <w:sz w:val="28"/>
                <w:szCs w:val="28"/>
                <w:lang w:eastAsia="en-US"/>
              </w:rPr>
              <w:t>о</w:t>
            </w:r>
            <w:r w:rsidRPr="007B0977">
              <w:rPr>
                <w:color w:val="000000"/>
                <w:sz w:val="28"/>
                <w:szCs w:val="28"/>
                <w:lang w:eastAsia="en-US"/>
              </w:rPr>
              <w:t>квартирном доме)</w:t>
            </w:r>
          </w:p>
        </w:tc>
        <w:tc>
          <w:tcPr>
            <w:tcW w:w="63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1984</w:t>
            </w:r>
          </w:p>
        </w:tc>
        <w:tc>
          <w:tcPr>
            <w:tcW w:w="464"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134,2</w:t>
            </w:r>
          </w:p>
        </w:tc>
        <w:tc>
          <w:tcPr>
            <w:tcW w:w="519"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c>
          <w:tcPr>
            <w:tcW w:w="49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24</w:t>
            </w:r>
          </w:p>
        </w:tc>
      </w:tr>
      <w:tr w:rsidR="007B0977" w:rsidRPr="007B0977" w:rsidTr="007B0977">
        <w:tc>
          <w:tcPr>
            <w:tcW w:w="304" w:type="pct"/>
            <w:vMerge/>
            <w:tcBorders>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ул. Тургенева, 39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(встроенные помещения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в многоквартирном доме)</w:t>
            </w:r>
          </w:p>
        </w:tc>
        <w:tc>
          <w:tcPr>
            <w:tcW w:w="63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1970</w:t>
            </w:r>
          </w:p>
        </w:tc>
        <w:tc>
          <w:tcPr>
            <w:tcW w:w="464"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93,2</w:t>
            </w:r>
          </w:p>
        </w:tc>
        <w:tc>
          <w:tcPr>
            <w:tcW w:w="519"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c>
          <w:tcPr>
            <w:tcW w:w="49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24</w:t>
            </w:r>
          </w:p>
        </w:tc>
      </w:tr>
      <w:tr w:rsidR="007B0977" w:rsidRPr="007B0977" w:rsidTr="007B0977">
        <w:tc>
          <w:tcPr>
            <w:tcW w:w="304" w:type="pct"/>
            <w:vMerge/>
            <w:tcBorders>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ул. Звонарева, 39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(встроенные помещения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в многоквартирном доме)</w:t>
            </w:r>
          </w:p>
        </w:tc>
        <w:tc>
          <w:tcPr>
            <w:tcW w:w="63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1962</w:t>
            </w:r>
          </w:p>
        </w:tc>
        <w:tc>
          <w:tcPr>
            <w:tcW w:w="464"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221,8</w:t>
            </w:r>
          </w:p>
        </w:tc>
        <w:tc>
          <w:tcPr>
            <w:tcW w:w="519"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c>
          <w:tcPr>
            <w:tcW w:w="49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30</w:t>
            </w:r>
          </w:p>
        </w:tc>
      </w:tr>
      <w:tr w:rsidR="007B0977" w:rsidRPr="007B0977" w:rsidTr="007B0977">
        <w:tc>
          <w:tcPr>
            <w:tcW w:w="304" w:type="pct"/>
            <w:vMerge/>
            <w:tcBorders>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ул. Лебедева, 18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(встроенные помещения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в многоквартирном доме)</w:t>
            </w:r>
          </w:p>
        </w:tc>
        <w:tc>
          <w:tcPr>
            <w:tcW w:w="63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1939</w:t>
            </w:r>
          </w:p>
        </w:tc>
        <w:tc>
          <w:tcPr>
            <w:tcW w:w="464"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169,7</w:t>
            </w:r>
          </w:p>
        </w:tc>
        <w:tc>
          <w:tcPr>
            <w:tcW w:w="519"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c>
          <w:tcPr>
            <w:tcW w:w="49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r>
      <w:tr w:rsidR="007B0977" w:rsidRPr="007B0977" w:rsidTr="007B0977">
        <w:tc>
          <w:tcPr>
            <w:tcW w:w="304" w:type="pct"/>
            <w:vMerge/>
            <w:tcBorders>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rPr>
                <w:sz w:val="28"/>
                <w:szCs w:val="28"/>
                <w:lang w:eastAsia="en-US"/>
              </w:rPr>
            </w:pPr>
            <w:r w:rsidRPr="007B0977">
              <w:rPr>
                <w:sz w:val="28"/>
                <w:szCs w:val="28"/>
                <w:lang w:eastAsia="en-US"/>
              </w:rPr>
              <w:t xml:space="preserve">ул. КИМ, 5 </w:t>
            </w:r>
          </w:p>
          <w:p w:rsidR="007B0977" w:rsidRPr="007B0977" w:rsidRDefault="007B0977" w:rsidP="007B0977">
            <w:pPr>
              <w:autoSpaceDE w:val="0"/>
              <w:autoSpaceDN w:val="0"/>
              <w:adjustRightInd w:val="0"/>
              <w:rPr>
                <w:sz w:val="28"/>
                <w:szCs w:val="28"/>
                <w:lang w:eastAsia="en-US"/>
              </w:rPr>
            </w:pPr>
            <w:r w:rsidRPr="007B0977">
              <w:rPr>
                <w:sz w:val="28"/>
                <w:szCs w:val="28"/>
                <w:lang w:eastAsia="en-US"/>
              </w:rPr>
              <w:t xml:space="preserve">(встроенные помещения </w:t>
            </w:r>
          </w:p>
          <w:p w:rsidR="007B0977" w:rsidRPr="007B0977" w:rsidRDefault="007B0977" w:rsidP="007B0977">
            <w:pPr>
              <w:autoSpaceDE w:val="0"/>
              <w:autoSpaceDN w:val="0"/>
              <w:adjustRightInd w:val="0"/>
              <w:rPr>
                <w:sz w:val="28"/>
                <w:szCs w:val="28"/>
                <w:lang w:eastAsia="en-US"/>
              </w:rPr>
            </w:pPr>
            <w:r w:rsidRPr="007B0977">
              <w:rPr>
                <w:sz w:val="28"/>
                <w:szCs w:val="28"/>
                <w:lang w:eastAsia="en-US"/>
              </w:rPr>
              <w:t>в многоквартирном доме)</w:t>
            </w:r>
          </w:p>
        </w:tc>
        <w:tc>
          <w:tcPr>
            <w:tcW w:w="63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1978</w:t>
            </w:r>
          </w:p>
        </w:tc>
        <w:tc>
          <w:tcPr>
            <w:tcW w:w="464"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209,2</w:t>
            </w:r>
          </w:p>
        </w:tc>
        <w:tc>
          <w:tcPr>
            <w:tcW w:w="519"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c>
          <w:tcPr>
            <w:tcW w:w="49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30</w:t>
            </w:r>
          </w:p>
        </w:tc>
      </w:tr>
      <w:tr w:rsidR="007B0977" w:rsidRPr="007B0977" w:rsidTr="007B0977">
        <w:tc>
          <w:tcPr>
            <w:tcW w:w="304" w:type="pct"/>
            <w:vMerge/>
            <w:tcBorders>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rPr>
                <w:sz w:val="28"/>
                <w:szCs w:val="28"/>
                <w:lang w:eastAsia="en-US"/>
              </w:rPr>
            </w:pPr>
            <w:r w:rsidRPr="007B0977">
              <w:rPr>
                <w:sz w:val="28"/>
                <w:szCs w:val="28"/>
                <w:lang w:eastAsia="en-US"/>
              </w:rPr>
              <w:t>ул. Гашкова, 27б</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1999</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147,6</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12</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single" w:sz="4" w:space="0" w:color="auto"/>
              <w:bottom w:val="single" w:sz="4" w:space="0" w:color="auto"/>
              <w:right w:val="single" w:sz="4" w:space="0" w:color="auto"/>
            </w:tcBorders>
            <w:vAlign w:val="center"/>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ул. Лебедева, 43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(встроенные помещения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в многоквартирном доме)</w:t>
            </w:r>
          </w:p>
        </w:tc>
        <w:tc>
          <w:tcPr>
            <w:tcW w:w="63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1959</w:t>
            </w:r>
          </w:p>
        </w:tc>
        <w:tc>
          <w:tcPr>
            <w:tcW w:w="464"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283,6</w:t>
            </w:r>
          </w:p>
        </w:tc>
        <w:tc>
          <w:tcPr>
            <w:tcW w:w="519"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c>
          <w:tcPr>
            <w:tcW w:w="49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r>
      <w:tr w:rsidR="007B0977" w:rsidRPr="007B0977" w:rsidTr="007B0977">
        <w:tc>
          <w:tcPr>
            <w:tcW w:w="304" w:type="pct"/>
            <w:vMerge/>
            <w:tcBorders>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nil"/>
              <w:left w:val="single" w:sz="4" w:space="0" w:color="auto"/>
              <w:bottom w:val="single" w:sz="4" w:space="0" w:color="auto"/>
              <w:right w:val="single" w:sz="4" w:space="0" w:color="auto"/>
            </w:tcBorders>
            <w:vAlign w:val="center"/>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noWrap/>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1905 года, 2</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1917</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2833,0</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412</w:t>
            </w:r>
          </w:p>
        </w:tc>
      </w:tr>
      <w:tr w:rsidR="007B0977" w:rsidRPr="007B0977" w:rsidTr="007B0977">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3.6.</w:t>
            </w:r>
          </w:p>
        </w:tc>
        <w:tc>
          <w:tcPr>
            <w:tcW w:w="4696" w:type="pct"/>
            <w:gridSpan w:val="6"/>
            <w:tcBorders>
              <w:top w:val="single" w:sz="4" w:space="0" w:color="auto"/>
              <w:left w:val="single" w:sz="4" w:space="0" w:color="auto"/>
              <w:bottom w:val="single" w:sz="4" w:space="0" w:color="auto"/>
              <w:right w:val="single" w:sz="4" w:space="0" w:color="auto"/>
            </w:tcBorders>
            <w:shd w:val="clear" w:color="auto" w:fill="auto"/>
          </w:tcPr>
          <w:p w:rsidR="007B0977" w:rsidRPr="007B0977" w:rsidRDefault="007B0977" w:rsidP="007B0977">
            <w:pPr>
              <w:autoSpaceDE w:val="0"/>
              <w:autoSpaceDN w:val="0"/>
              <w:adjustRightInd w:val="0"/>
              <w:jc w:val="both"/>
              <w:rPr>
                <w:color w:val="000000"/>
                <w:sz w:val="28"/>
                <w:szCs w:val="28"/>
                <w:lang w:eastAsia="en-US"/>
              </w:rPr>
            </w:pPr>
            <w:r w:rsidRPr="007B0977">
              <w:rPr>
                <w:color w:val="000000"/>
                <w:sz w:val="28"/>
                <w:szCs w:val="28"/>
                <w:lang w:eastAsia="en-US"/>
              </w:rPr>
              <w:t>Орджоникидзевский район города Перми</w:t>
            </w:r>
          </w:p>
        </w:tc>
      </w:tr>
      <w:tr w:rsidR="007B0977" w:rsidRPr="007B0977" w:rsidTr="007B0977">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p>
        </w:tc>
        <w:tc>
          <w:tcPr>
            <w:tcW w:w="1425" w:type="pct"/>
            <w:vMerge w:val="restart"/>
            <w:tcBorders>
              <w:top w:val="nil"/>
              <w:left w:val="single" w:sz="4" w:space="0" w:color="auto"/>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МАУ ДО «Детско-юношеский центр «Фаворит» 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Александра Щербак</w:t>
            </w:r>
            <w:r w:rsidRPr="007B0977">
              <w:rPr>
                <w:color w:val="000000"/>
                <w:sz w:val="28"/>
                <w:szCs w:val="28"/>
                <w:lang w:eastAsia="en-US"/>
              </w:rPr>
              <w:t>о</w:t>
            </w:r>
            <w:r w:rsidRPr="007B0977">
              <w:rPr>
                <w:color w:val="000000"/>
                <w:sz w:val="28"/>
                <w:szCs w:val="28"/>
                <w:lang w:eastAsia="en-US"/>
              </w:rPr>
              <w:t>ва, 44</w:t>
            </w:r>
          </w:p>
        </w:tc>
        <w:tc>
          <w:tcPr>
            <w:tcW w:w="63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1953</w:t>
            </w:r>
          </w:p>
        </w:tc>
        <w:tc>
          <w:tcPr>
            <w:tcW w:w="464"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1464,6</w:t>
            </w:r>
          </w:p>
        </w:tc>
        <w:tc>
          <w:tcPr>
            <w:tcW w:w="519"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8600,7</w:t>
            </w:r>
          </w:p>
        </w:tc>
        <w:tc>
          <w:tcPr>
            <w:tcW w:w="49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1540</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Репина, 69</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1984</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1314,0</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13662,7</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519</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sz w:val="28"/>
                <w:szCs w:val="28"/>
                <w:lang w:eastAsia="en-US"/>
              </w:rPr>
            </w:pPr>
            <w:r w:rsidRPr="007B0977">
              <w:rPr>
                <w:sz w:val="28"/>
                <w:szCs w:val="28"/>
                <w:lang w:eastAsia="en-US"/>
              </w:rPr>
              <w:t>ул. Лобвинская, 12</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1963</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770,1</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3334,0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300</w:t>
            </w:r>
          </w:p>
        </w:tc>
      </w:tr>
      <w:tr w:rsidR="007B0977" w:rsidRPr="007B0977" w:rsidTr="006679D3">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3.7.</w:t>
            </w:r>
          </w:p>
        </w:tc>
        <w:tc>
          <w:tcPr>
            <w:tcW w:w="4696" w:type="pct"/>
            <w:gridSpan w:val="6"/>
            <w:tcBorders>
              <w:top w:val="single" w:sz="4" w:space="0" w:color="auto"/>
              <w:left w:val="single" w:sz="4" w:space="0" w:color="auto"/>
              <w:bottom w:val="single" w:sz="4" w:space="0" w:color="auto"/>
              <w:right w:val="single" w:sz="4" w:space="0" w:color="auto"/>
            </w:tcBorders>
            <w:shd w:val="clear" w:color="auto" w:fill="auto"/>
          </w:tcPr>
          <w:p w:rsidR="007B0977" w:rsidRPr="007B0977" w:rsidRDefault="007B0977" w:rsidP="007B0977">
            <w:pPr>
              <w:autoSpaceDE w:val="0"/>
              <w:autoSpaceDN w:val="0"/>
              <w:adjustRightInd w:val="0"/>
              <w:jc w:val="both"/>
              <w:rPr>
                <w:color w:val="000000"/>
                <w:sz w:val="28"/>
                <w:szCs w:val="28"/>
                <w:lang w:eastAsia="en-US"/>
              </w:rPr>
            </w:pPr>
            <w:r w:rsidRPr="007B0977">
              <w:rPr>
                <w:color w:val="000000"/>
                <w:sz w:val="28"/>
                <w:szCs w:val="28"/>
                <w:lang w:eastAsia="en-US"/>
              </w:rPr>
              <w:t>Свердловский район города Перми</w:t>
            </w:r>
          </w:p>
        </w:tc>
      </w:tr>
      <w:tr w:rsidR="007B0977" w:rsidRPr="007B0977" w:rsidTr="006679D3">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lastRenderedPageBreak/>
              <w:t>3.7.1</w:t>
            </w:r>
          </w:p>
        </w:tc>
        <w:tc>
          <w:tcPr>
            <w:tcW w:w="1425" w:type="pct"/>
            <w:vMerge w:val="restart"/>
            <w:tcBorders>
              <w:top w:val="nil"/>
              <w:left w:val="single" w:sz="4" w:space="0" w:color="auto"/>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МАУ ДО «Центр дополнительн</w:t>
            </w:r>
            <w:r w:rsidRPr="007B0977">
              <w:rPr>
                <w:color w:val="000000"/>
                <w:sz w:val="28"/>
                <w:szCs w:val="28"/>
                <w:lang w:eastAsia="en-US"/>
              </w:rPr>
              <w:t>о</w:t>
            </w:r>
            <w:r w:rsidRPr="007B0977">
              <w:rPr>
                <w:color w:val="000000"/>
                <w:sz w:val="28"/>
                <w:szCs w:val="28"/>
                <w:lang w:eastAsia="en-US"/>
              </w:rPr>
              <w:t xml:space="preserve">го образования для детей «Луч»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г. Перми</w:t>
            </w: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Елькина, 3 (встроенные помещения в многоква</w:t>
            </w:r>
            <w:r w:rsidRPr="007B0977">
              <w:rPr>
                <w:color w:val="000000"/>
                <w:sz w:val="28"/>
                <w:szCs w:val="28"/>
                <w:lang w:eastAsia="en-US"/>
              </w:rPr>
              <w:t>р</w:t>
            </w:r>
            <w:r w:rsidRPr="007B0977">
              <w:rPr>
                <w:color w:val="000000"/>
                <w:sz w:val="28"/>
                <w:szCs w:val="28"/>
                <w:lang w:eastAsia="en-US"/>
              </w:rPr>
              <w:t>тирном доме)</w:t>
            </w:r>
          </w:p>
        </w:tc>
        <w:tc>
          <w:tcPr>
            <w:tcW w:w="63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1991</w:t>
            </w:r>
          </w:p>
        </w:tc>
        <w:tc>
          <w:tcPr>
            <w:tcW w:w="464"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141,7</w:t>
            </w:r>
          </w:p>
        </w:tc>
        <w:tc>
          <w:tcPr>
            <w:tcW w:w="519"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c>
          <w:tcPr>
            <w:tcW w:w="49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433</w:t>
            </w:r>
          </w:p>
        </w:tc>
      </w:tr>
      <w:tr w:rsidR="007B0977" w:rsidRPr="007B0977" w:rsidTr="006679D3">
        <w:tc>
          <w:tcPr>
            <w:tcW w:w="304" w:type="pct"/>
            <w:vMerge/>
            <w:tcBorders>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Курчатова, 4а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1985</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141,7</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286</w:t>
            </w:r>
          </w:p>
        </w:tc>
      </w:tr>
      <w:tr w:rsidR="007B0977" w:rsidRPr="007B0977" w:rsidTr="006679D3">
        <w:tc>
          <w:tcPr>
            <w:tcW w:w="304" w:type="pct"/>
            <w:vMerge/>
            <w:tcBorders>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nil"/>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ул. Светлогорская, 18 (встроенные помещения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в многоквартирном доме)</w:t>
            </w:r>
          </w:p>
        </w:tc>
        <w:tc>
          <w:tcPr>
            <w:tcW w:w="63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1986</w:t>
            </w:r>
          </w:p>
        </w:tc>
        <w:tc>
          <w:tcPr>
            <w:tcW w:w="464"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1007,3</w:t>
            </w:r>
          </w:p>
        </w:tc>
        <w:tc>
          <w:tcPr>
            <w:tcW w:w="519"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7478</w:t>
            </w:r>
          </w:p>
        </w:tc>
        <w:tc>
          <w:tcPr>
            <w:tcW w:w="49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408</w:t>
            </w:r>
          </w:p>
        </w:tc>
      </w:tr>
      <w:tr w:rsidR="007B0977" w:rsidRPr="007B0977" w:rsidTr="006679D3">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3.7.2</w:t>
            </w:r>
          </w:p>
        </w:tc>
        <w:tc>
          <w:tcPr>
            <w:tcW w:w="1425" w:type="pct"/>
            <w:vMerge w:val="restart"/>
            <w:tcBorders>
              <w:top w:val="nil"/>
              <w:left w:val="single" w:sz="4" w:space="0" w:color="auto"/>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МАУ ДО «Центр детского тво</w:t>
            </w:r>
            <w:r w:rsidRPr="007B0977">
              <w:rPr>
                <w:color w:val="000000"/>
                <w:sz w:val="28"/>
                <w:szCs w:val="28"/>
                <w:lang w:eastAsia="en-US"/>
              </w:rPr>
              <w:t>р</w:t>
            </w:r>
            <w:r w:rsidRPr="007B0977">
              <w:rPr>
                <w:color w:val="000000"/>
                <w:sz w:val="28"/>
                <w:szCs w:val="28"/>
                <w:lang w:eastAsia="en-US"/>
              </w:rPr>
              <w:t>чества «Ритм» г. Перми</w:t>
            </w:r>
          </w:p>
        </w:tc>
        <w:tc>
          <w:tcPr>
            <w:tcW w:w="1162" w:type="pct"/>
            <w:tcBorders>
              <w:top w:val="nil"/>
              <w:left w:val="nil"/>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ул. Крылова, 63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(встроенные помещения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в многоквартирном доме)</w:t>
            </w:r>
          </w:p>
        </w:tc>
        <w:tc>
          <w:tcPr>
            <w:tcW w:w="63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1976</w:t>
            </w:r>
          </w:p>
        </w:tc>
        <w:tc>
          <w:tcPr>
            <w:tcW w:w="464"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584,7</w:t>
            </w:r>
          </w:p>
        </w:tc>
        <w:tc>
          <w:tcPr>
            <w:tcW w:w="519"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c>
          <w:tcPr>
            <w:tcW w:w="49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rPr>
                <w:color w:val="000000"/>
                <w:sz w:val="28"/>
                <w:szCs w:val="28"/>
                <w:lang w:eastAsia="en-US"/>
              </w:rPr>
            </w:pPr>
          </w:p>
        </w:tc>
        <w:tc>
          <w:tcPr>
            <w:tcW w:w="1162" w:type="pct"/>
            <w:tcBorders>
              <w:top w:val="nil"/>
              <w:left w:val="nil"/>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ул. Героев Хасана, 16 (встроенные помещения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в многоквартирном доме)</w:t>
            </w:r>
          </w:p>
        </w:tc>
        <w:tc>
          <w:tcPr>
            <w:tcW w:w="63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1956</w:t>
            </w:r>
          </w:p>
        </w:tc>
        <w:tc>
          <w:tcPr>
            <w:tcW w:w="464"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527,1</w:t>
            </w:r>
          </w:p>
        </w:tc>
        <w:tc>
          <w:tcPr>
            <w:tcW w:w="519"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c>
          <w:tcPr>
            <w:tcW w:w="49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single" w:sz="4" w:space="0" w:color="auto"/>
              <w:bottom w:val="single" w:sz="4" w:space="0" w:color="auto"/>
              <w:right w:val="single" w:sz="4" w:space="0" w:color="auto"/>
            </w:tcBorders>
            <w:vAlign w:val="center"/>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Николая Островского, 66</w:t>
            </w:r>
          </w:p>
        </w:tc>
        <w:tc>
          <w:tcPr>
            <w:tcW w:w="63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1952</w:t>
            </w:r>
          </w:p>
        </w:tc>
        <w:tc>
          <w:tcPr>
            <w:tcW w:w="464"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1662,2</w:t>
            </w:r>
          </w:p>
        </w:tc>
        <w:tc>
          <w:tcPr>
            <w:tcW w:w="519"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2819</w:t>
            </w:r>
          </w:p>
        </w:tc>
        <w:tc>
          <w:tcPr>
            <w:tcW w:w="49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single" w:sz="4" w:space="0" w:color="auto"/>
              <w:bottom w:val="single" w:sz="4" w:space="0" w:color="auto"/>
              <w:right w:val="single" w:sz="4" w:space="0" w:color="auto"/>
            </w:tcBorders>
            <w:vAlign w:val="center"/>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Краснополянская, 19</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1958</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615,2</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4643</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single" w:sz="4" w:space="0" w:color="auto"/>
              <w:bottom w:val="single" w:sz="4" w:space="0" w:color="auto"/>
              <w:right w:val="single" w:sz="4" w:space="0" w:color="auto"/>
            </w:tcBorders>
            <w:vAlign w:val="center"/>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ул. Солдатова, 43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(встроенные помещения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в многоквартирном доме)</w:t>
            </w:r>
          </w:p>
        </w:tc>
        <w:tc>
          <w:tcPr>
            <w:tcW w:w="63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1977</w:t>
            </w:r>
          </w:p>
        </w:tc>
        <w:tc>
          <w:tcPr>
            <w:tcW w:w="464"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507,6</w:t>
            </w:r>
          </w:p>
        </w:tc>
        <w:tc>
          <w:tcPr>
            <w:tcW w:w="519"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c>
          <w:tcPr>
            <w:tcW w:w="49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single" w:sz="4" w:space="0" w:color="auto"/>
              <w:bottom w:val="single" w:sz="4" w:space="0" w:color="auto"/>
              <w:right w:val="single" w:sz="4" w:space="0" w:color="auto"/>
            </w:tcBorders>
            <w:vAlign w:val="center"/>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ул. Анвара Гатауллина, 8 (встроенные помещения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в многоквартирном доме)</w:t>
            </w:r>
          </w:p>
        </w:tc>
        <w:tc>
          <w:tcPr>
            <w:tcW w:w="63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1962</w:t>
            </w:r>
          </w:p>
        </w:tc>
        <w:tc>
          <w:tcPr>
            <w:tcW w:w="464"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84</w:t>
            </w:r>
          </w:p>
        </w:tc>
        <w:tc>
          <w:tcPr>
            <w:tcW w:w="519"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c>
          <w:tcPr>
            <w:tcW w:w="49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r>
      <w:tr w:rsidR="007B0977" w:rsidRPr="007B0977" w:rsidTr="007B0977">
        <w:tc>
          <w:tcPr>
            <w:tcW w:w="304" w:type="pct"/>
            <w:vMerge/>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single" w:sz="4" w:space="0" w:color="auto"/>
              <w:bottom w:val="single" w:sz="4" w:space="0" w:color="auto"/>
              <w:right w:val="single" w:sz="4" w:space="0" w:color="auto"/>
            </w:tcBorders>
            <w:vAlign w:val="center"/>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ул. Бородинская, 28 (встроенные помещения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в многоквартирном доме)</w:t>
            </w:r>
          </w:p>
        </w:tc>
        <w:tc>
          <w:tcPr>
            <w:tcW w:w="63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1964</w:t>
            </w:r>
          </w:p>
        </w:tc>
        <w:tc>
          <w:tcPr>
            <w:tcW w:w="464"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97,8</w:t>
            </w:r>
          </w:p>
        </w:tc>
        <w:tc>
          <w:tcPr>
            <w:tcW w:w="519"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c>
          <w:tcPr>
            <w:tcW w:w="49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r>
      <w:tr w:rsidR="007B0977" w:rsidRPr="007B0977" w:rsidTr="006679D3">
        <w:tc>
          <w:tcPr>
            <w:tcW w:w="304" w:type="pct"/>
            <w:vMerge/>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single" w:sz="4" w:space="0" w:color="auto"/>
              <w:bottom w:val="single" w:sz="4" w:space="0" w:color="auto"/>
              <w:right w:val="single" w:sz="4" w:space="0" w:color="auto"/>
            </w:tcBorders>
            <w:vAlign w:val="center"/>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Холмогорская, 17</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1980</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1196,2</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4961</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r>
      <w:tr w:rsidR="007B0977" w:rsidRPr="007B0977" w:rsidTr="006679D3">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B0977" w:rsidRPr="007B0977" w:rsidRDefault="007B0977" w:rsidP="007B0977">
            <w:pPr>
              <w:keepNext/>
              <w:autoSpaceDE w:val="0"/>
              <w:autoSpaceDN w:val="0"/>
              <w:adjustRightInd w:val="0"/>
              <w:jc w:val="center"/>
              <w:rPr>
                <w:color w:val="000000"/>
                <w:sz w:val="28"/>
                <w:szCs w:val="28"/>
                <w:lang w:eastAsia="en-US"/>
              </w:rPr>
            </w:pPr>
            <w:r w:rsidRPr="007B0977">
              <w:rPr>
                <w:color w:val="000000"/>
                <w:sz w:val="28"/>
                <w:szCs w:val="28"/>
                <w:lang w:eastAsia="en-US"/>
              </w:rPr>
              <w:lastRenderedPageBreak/>
              <w:t>3.7.3</w:t>
            </w:r>
          </w:p>
        </w:tc>
        <w:tc>
          <w:tcPr>
            <w:tcW w:w="1425" w:type="pct"/>
            <w:vMerge w:val="restart"/>
            <w:tcBorders>
              <w:top w:val="single" w:sz="4" w:space="0" w:color="auto"/>
              <w:left w:val="nil"/>
              <w:bottom w:val="single" w:sz="4" w:space="0" w:color="auto"/>
              <w:right w:val="single" w:sz="4" w:space="0" w:color="auto"/>
            </w:tcBorders>
            <w:shd w:val="clear" w:color="000000" w:fill="FFFFFF"/>
            <w:hideMark/>
          </w:tcPr>
          <w:p w:rsidR="007B0977" w:rsidRPr="007B0977" w:rsidRDefault="007B0977" w:rsidP="007B0977">
            <w:pPr>
              <w:keepNext/>
              <w:autoSpaceDE w:val="0"/>
              <w:autoSpaceDN w:val="0"/>
              <w:adjustRightInd w:val="0"/>
              <w:rPr>
                <w:color w:val="000000"/>
                <w:sz w:val="28"/>
                <w:szCs w:val="28"/>
                <w:lang w:eastAsia="en-US"/>
              </w:rPr>
            </w:pPr>
            <w:r w:rsidRPr="007B0977">
              <w:rPr>
                <w:color w:val="000000"/>
                <w:sz w:val="28"/>
                <w:szCs w:val="28"/>
                <w:lang w:eastAsia="en-US"/>
              </w:rPr>
              <w:t>МАУ ДО «Детско-юношеская спортивно-техническая школа «Нортон-Юниор» г. Перми</w:t>
            </w:r>
          </w:p>
        </w:tc>
        <w:tc>
          <w:tcPr>
            <w:tcW w:w="1162" w:type="pct"/>
            <w:tcBorders>
              <w:top w:val="single" w:sz="4" w:space="0" w:color="auto"/>
              <w:left w:val="nil"/>
              <w:bottom w:val="single" w:sz="4" w:space="0" w:color="auto"/>
              <w:right w:val="single" w:sz="4" w:space="0" w:color="auto"/>
            </w:tcBorders>
            <w:shd w:val="clear" w:color="000000" w:fill="FFFFFF"/>
            <w:hideMark/>
          </w:tcPr>
          <w:p w:rsidR="007B0977" w:rsidRPr="007B0977" w:rsidRDefault="007B0977" w:rsidP="007B0977">
            <w:pPr>
              <w:keepNext/>
              <w:autoSpaceDE w:val="0"/>
              <w:autoSpaceDN w:val="0"/>
              <w:adjustRightInd w:val="0"/>
              <w:rPr>
                <w:color w:val="000000"/>
                <w:sz w:val="28"/>
                <w:szCs w:val="28"/>
                <w:lang w:eastAsia="en-US"/>
              </w:rPr>
            </w:pPr>
            <w:r w:rsidRPr="007B0977">
              <w:rPr>
                <w:color w:val="000000"/>
                <w:sz w:val="28"/>
                <w:szCs w:val="28"/>
                <w:lang w:eastAsia="en-US"/>
              </w:rPr>
              <w:t xml:space="preserve">ул. Чкалова, 44 </w:t>
            </w:r>
          </w:p>
          <w:p w:rsidR="007B0977" w:rsidRPr="007B0977" w:rsidRDefault="007B0977" w:rsidP="007B0977">
            <w:pPr>
              <w:keepNext/>
              <w:autoSpaceDE w:val="0"/>
              <w:autoSpaceDN w:val="0"/>
              <w:adjustRightInd w:val="0"/>
              <w:rPr>
                <w:color w:val="000000"/>
                <w:sz w:val="28"/>
                <w:szCs w:val="28"/>
                <w:lang w:eastAsia="en-US"/>
              </w:rPr>
            </w:pPr>
            <w:r w:rsidRPr="007B0977">
              <w:rPr>
                <w:color w:val="000000"/>
                <w:sz w:val="28"/>
                <w:szCs w:val="28"/>
                <w:lang w:eastAsia="en-US"/>
              </w:rPr>
              <w:t xml:space="preserve">(встроенные помещения </w:t>
            </w:r>
          </w:p>
          <w:p w:rsidR="007B0977" w:rsidRPr="007B0977" w:rsidRDefault="007B0977" w:rsidP="007B0977">
            <w:pPr>
              <w:keepNext/>
              <w:autoSpaceDE w:val="0"/>
              <w:autoSpaceDN w:val="0"/>
              <w:adjustRightInd w:val="0"/>
              <w:rPr>
                <w:color w:val="000000"/>
                <w:sz w:val="28"/>
                <w:szCs w:val="28"/>
                <w:lang w:eastAsia="en-US"/>
              </w:rPr>
            </w:pPr>
            <w:r w:rsidRPr="007B0977">
              <w:rPr>
                <w:color w:val="000000"/>
                <w:sz w:val="28"/>
                <w:szCs w:val="28"/>
                <w:lang w:eastAsia="en-US"/>
              </w:rPr>
              <w:t>в многоквартирном доме)</w:t>
            </w:r>
          </w:p>
        </w:tc>
        <w:tc>
          <w:tcPr>
            <w:tcW w:w="632" w:type="pct"/>
            <w:tcBorders>
              <w:top w:val="nil"/>
              <w:left w:val="nil"/>
              <w:bottom w:val="single" w:sz="4" w:space="0" w:color="auto"/>
              <w:right w:val="single" w:sz="4" w:space="0" w:color="auto"/>
            </w:tcBorders>
            <w:shd w:val="clear" w:color="auto" w:fill="auto"/>
            <w:hideMark/>
          </w:tcPr>
          <w:p w:rsidR="005D7E87" w:rsidRDefault="005D7E87" w:rsidP="007B0977">
            <w:pPr>
              <w:keepNext/>
              <w:autoSpaceDE w:val="0"/>
              <w:autoSpaceDN w:val="0"/>
              <w:adjustRightInd w:val="0"/>
              <w:jc w:val="center"/>
              <w:rPr>
                <w:color w:val="000000"/>
                <w:sz w:val="28"/>
                <w:szCs w:val="28"/>
                <w:lang w:eastAsia="en-US"/>
              </w:rPr>
            </w:pPr>
          </w:p>
          <w:p w:rsidR="005D7E87" w:rsidRDefault="005D7E87" w:rsidP="007B0977">
            <w:pPr>
              <w:keepNext/>
              <w:autoSpaceDE w:val="0"/>
              <w:autoSpaceDN w:val="0"/>
              <w:adjustRightInd w:val="0"/>
              <w:jc w:val="center"/>
              <w:rPr>
                <w:color w:val="000000"/>
                <w:sz w:val="28"/>
                <w:szCs w:val="28"/>
                <w:lang w:eastAsia="en-US"/>
              </w:rPr>
            </w:pPr>
          </w:p>
          <w:p w:rsidR="007B0977" w:rsidRPr="007B0977" w:rsidRDefault="007B0977" w:rsidP="007B0977">
            <w:pPr>
              <w:keepNext/>
              <w:autoSpaceDE w:val="0"/>
              <w:autoSpaceDN w:val="0"/>
              <w:adjustRightInd w:val="0"/>
              <w:jc w:val="center"/>
              <w:rPr>
                <w:color w:val="000000"/>
                <w:sz w:val="28"/>
                <w:szCs w:val="28"/>
                <w:lang w:eastAsia="en-US"/>
              </w:rPr>
            </w:pPr>
            <w:r w:rsidRPr="007B0977">
              <w:rPr>
                <w:color w:val="000000"/>
                <w:sz w:val="28"/>
                <w:szCs w:val="28"/>
                <w:lang w:eastAsia="en-US"/>
              </w:rPr>
              <w:t>1957</w:t>
            </w:r>
          </w:p>
        </w:tc>
        <w:tc>
          <w:tcPr>
            <w:tcW w:w="464" w:type="pct"/>
            <w:tcBorders>
              <w:top w:val="nil"/>
              <w:left w:val="nil"/>
              <w:bottom w:val="single" w:sz="4" w:space="0" w:color="auto"/>
              <w:right w:val="single" w:sz="4" w:space="0" w:color="auto"/>
            </w:tcBorders>
            <w:shd w:val="clear" w:color="auto" w:fill="auto"/>
            <w:hideMark/>
          </w:tcPr>
          <w:p w:rsidR="005D7E87" w:rsidRDefault="005D7E87" w:rsidP="007B0977">
            <w:pPr>
              <w:keepNext/>
              <w:autoSpaceDE w:val="0"/>
              <w:autoSpaceDN w:val="0"/>
              <w:adjustRightInd w:val="0"/>
              <w:jc w:val="center"/>
              <w:rPr>
                <w:color w:val="000000"/>
                <w:sz w:val="28"/>
                <w:szCs w:val="28"/>
                <w:lang w:eastAsia="en-US"/>
              </w:rPr>
            </w:pPr>
          </w:p>
          <w:p w:rsidR="005D7E87" w:rsidRDefault="005D7E87" w:rsidP="007B0977">
            <w:pPr>
              <w:keepNext/>
              <w:autoSpaceDE w:val="0"/>
              <w:autoSpaceDN w:val="0"/>
              <w:adjustRightInd w:val="0"/>
              <w:jc w:val="center"/>
              <w:rPr>
                <w:color w:val="000000"/>
                <w:sz w:val="28"/>
                <w:szCs w:val="28"/>
                <w:lang w:eastAsia="en-US"/>
              </w:rPr>
            </w:pPr>
          </w:p>
          <w:p w:rsidR="007B0977" w:rsidRPr="007B0977" w:rsidRDefault="007B0977" w:rsidP="007B0977">
            <w:pPr>
              <w:keepNext/>
              <w:autoSpaceDE w:val="0"/>
              <w:autoSpaceDN w:val="0"/>
              <w:adjustRightInd w:val="0"/>
              <w:jc w:val="center"/>
              <w:rPr>
                <w:color w:val="000000"/>
                <w:sz w:val="28"/>
                <w:szCs w:val="28"/>
                <w:lang w:eastAsia="en-US"/>
              </w:rPr>
            </w:pPr>
            <w:r w:rsidRPr="007B0977">
              <w:rPr>
                <w:color w:val="000000"/>
                <w:sz w:val="28"/>
                <w:szCs w:val="28"/>
                <w:lang w:eastAsia="en-US"/>
              </w:rPr>
              <w:t>639,4</w:t>
            </w:r>
          </w:p>
        </w:tc>
        <w:tc>
          <w:tcPr>
            <w:tcW w:w="519" w:type="pct"/>
            <w:tcBorders>
              <w:top w:val="nil"/>
              <w:left w:val="nil"/>
              <w:bottom w:val="single" w:sz="4" w:space="0" w:color="auto"/>
              <w:right w:val="single" w:sz="4" w:space="0" w:color="auto"/>
            </w:tcBorders>
            <w:shd w:val="clear" w:color="auto" w:fill="auto"/>
            <w:hideMark/>
          </w:tcPr>
          <w:p w:rsidR="005D7E87" w:rsidRDefault="005D7E87" w:rsidP="007B0977">
            <w:pPr>
              <w:keepNext/>
              <w:autoSpaceDE w:val="0"/>
              <w:autoSpaceDN w:val="0"/>
              <w:adjustRightInd w:val="0"/>
              <w:jc w:val="center"/>
              <w:rPr>
                <w:color w:val="000000"/>
                <w:sz w:val="28"/>
                <w:szCs w:val="28"/>
                <w:lang w:eastAsia="en-US"/>
              </w:rPr>
            </w:pPr>
          </w:p>
          <w:p w:rsidR="005D7E87" w:rsidRDefault="005D7E87" w:rsidP="007B0977">
            <w:pPr>
              <w:keepNext/>
              <w:autoSpaceDE w:val="0"/>
              <w:autoSpaceDN w:val="0"/>
              <w:adjustRightInd w:val="0"/>
              <w:jc w:val="center"/>
              <w:rPr>
                <w:color w:val="000000"/>
                <w:sz w:val="28"/>
                <w:szCs w:val="28"/>
                <w:lang w:eastAsia="en-US"/>
              </w:rPr>
            </w:pPr>
          </w:p>
          <w:p w:rsidR="007B0977" w:rsidRPr="007B0977" w:rsidRDefault="007B0977" w:rsidP="007B0977">
            <w:pPr>
              <w:keepNext/>
              <w:autoSpaceDE w:val="0"/>
              <w:autoSpaceDN w:val="0"/>
              <w:adjustRightInd w:val="0"/>
              <w:jc w:val="center"/>
              <w:rPr>
                <w:color w:val="000000"/>
                <w:sz w:val="28"/>
                <w:szCs w:val="28"/>
                <w:lang w:eastAsia="en-US"/>
              </w:rPr>
            </w:pPr>
            <w:r w:rsidRPr="007B0977">
              <w:rPr>
                <w:color w:val="000000"/>
                <w:sz w:val="28"/>
                <w:szCs w:val="28"/>
                <w:lang w:eastAsia="en-US"/>
              </w:rPr>
              <w:t>-</w:t>
            </w:r>
          </w:p>
        </w:tc>
        <w:tc>
          <w:tcPr>
            <w:tcW w:w="492" w:type="pct"/>
            <w:tcBorders>
              <w:top w:val="nil"/>
              <w:left w:val="nil"/>
              <w:bottom w:val="single" w:sz="4" w:space="0" w:color="auto"/>
              <w:right w:val="single" w:sz="4" w:space="0" w:color="auto"/>
            </w:tcBorders>
            <w:shd w:val="clear" w:color="auto" w:fill="auto"/>
            <w:hideMark/>
          </w:tcPr>
          <w:p w:rsidR="005D7E87" w:rsidRDefault="005D7E87" w:rsidP="007B0977">
            <w:pPr>
              <w:keepNext/>
              <w:autoSpaceDE w:val="0"/>
              <w:autoSpaceDN w:val="0"/>
              <w:adjustRightInd w:val="0"/>
              <w:jc w:val="center"/>
              <w:rPr>
                <w:color w:val="000000"/>
                <w:sz w:val="28"/>
                <w:szCs w:val="28"/>
                <w:lang w:eastAsia="en-US"/>
              </w:rPr>
            </w:pPr>
          </w:p>
          <w:p w:rsidR="005D7E87" w:rsidRDefault="005D7E87" w:rsidP="007B0977">
            <w:pPr>
              <w:keepNext/>
              <w:autoSpaceDE w:val="0"/>
              <w:autoSpaceDN w:val="0"/>
              <w:adjustRightInd w:val="0"/>
              <w:jc w:val="center"/>
              <w:rPr>
                <w:color w:val="000000"/>
                <w:sz w:val="28"/>
                <w:szCs w:val="28"/>
                <w:lang w:eastAsia="en-US"/>
              </w:rPr>
            </w:pPr>
          </w:p>
          <w:p w:rsidR="007B0977" w:rsidRPr="007B0977" w:rsidRDefault="007B0977" w:rsidP="007B0977">
            <w:pPr>
              <w:keepNext/>
              <w:autoSpaceDE w:val="0"/>
              <w:autoSpaceDN w:val="0"/>
              <w:adjustRightInd w:val="0"/>
              <w:jc w:val="center"/>
              <w:rPr>
                <w:color w:val="000000"/>
                <w:sz w:val="28"/>
                <w:szCs w:val="28"/>
                <w:lang w:eastAsia="en-US"/>
              </w:rPr>
            </w:pPr>
            <w:r w:rsidRPr="007B0977">
              <w:rPr>
                <w:color w:val="000000"/>
                <w:sz w:val="28"/>
                <w:szCs w:val="28"/>
                <w:lang w:eastAsia="en-US"/>
              </w:rPr>
              <w:t>241</w:t>
            </w:r>
          </w:p>
        </w:tc>
      </w:tr>
      <w:tr w:rsidR="007B0977" w:rsidRPr="007B0977" w:rsidTr="006679D3">
        <w:tc>
          <w:tcPr>
            <w:tcW w:w="304" w:type="pct"/>
            <w:vMerge/>
            <w:tcBorders>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top w:val="single" w:sz="4" w:space="0" w:color="auto"/>
              <w:left w:val="nil"/>
              <w:bottom w:val="single" w:sz="4" w:space="0" w:color="auto"/>
              <w:right w:val="single" w:sz="4" w:space="0" w:color="auto"/>
            </w:tcBorders>
            <w:shd w:val="clear" w:color="000000" w:fill="FFFFFF"/>
            <w:vAlign w:val="center"/>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 xml:space="preserve">ул. Чернышевского, 9а (встроенные помещения </w:t>
            </w:r>
          </w:p>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в многоквартирном доме)</w:t>
            </w:r>
          </w:p>
        </w:tc>
        <w:tc>
          <w:tcPr>
            <w:tcW w:w="63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1970</w:t>
            </w:r>
          </w:p>
        </w:tc>
        <w:tc>
          <w:tcPr>
            <w:tcW w:w="464"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110,5</w:t>
            </w:r>
          </w:p>
        </w:tc>
        <w:tc>
          <w:tcPr>
            <w:tcW w:w="519"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c>
          <w:tcPr>
            <w:tcW w:w="492" w:type="pct"/>
            <w:tcBorders>
              <w:top w:val="nil"/>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22</w:t>
            </w:r>
          </w:p>
        </w:tc>
      </w:tr>
      <w:tr w:rsidR="007B0977" w:rsidRPr="007B0977" w:rsidTr="006679D3">
        <w:tc>
          <w:tcPr>
            <w:tcW w:w="304" w:type="pct"/>
            <w:vMerge/>
            <w:tcBorders>
              <w:left w:val="single" w:sz="4" w:space="0" w:color="auto"/>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000000" w:fill="FFFFFF"/>
            <w:vAlign w:val="center"/>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Николая Быстрых, 14а</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1986</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270,6</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714,0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87</w:t>
            </w:r>
          </w:p>
        </w:tc>
      </w:tr>
      <w:tr w:rsidR="007B0977" w:rsidRPr="007B0977" w:rsidTr="006679D3">
        <w:tc>
          <w:tcPr>
            <w:tcW w:w="304" w:type="pct"/>
            <w:vMerge/>
            <w:tcBorders>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000000" w:fill="FFFFFF"/>
            <w:vAlign w:val="center"/>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Ольховская, 32</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1967</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556,1</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1780,2</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85</w:t>
            </w:r>
          </w:p>
        </w:tc>
      </w:tr>
      <w:tr w:rsidR="007B0977" w:rsidRPr="007B0977" w:rsidTr="006679D3">
        <w:tc>
          <w:tcPr>
            <w:tcW w:w="304" w:type="pct"/>
            <w:vMerge/>
            <w:tcBorders>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000000" w:fill="FFFFFF"/>
            <w:vAlign w:val="center"/>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nil"/>
              <w:left w:val="nil"/>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Светлогорская, 3</w:t>
            </w:r>
          </w:p>
        </w:tc>
        <w:tc>
          <w:tcPr>
            <w:tcW w:w="63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1967</w:t>
            </w:r>
          </w:p>
        </w:tc>
        <w:tc>
          <w:tcPr>
            <w:tcW w:w="464"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548,9</w:t>
            </w:r>
          </w:p>
        </w:tc>
        <w:tc>
          <w:tcPr>
            <w:tcW w:w="519"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26206,0</w:t>
            </w:r>
          </w:p>
        </w:tc>
        <w:tc>
          <w:tcPr>
            <w:tcW w:w="492" w:type="pct"/>
            <w:tcBorders>
              <w:top w:val="nil"/>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72</w:t>
            </w:r>
          </w:p>
        </w:tc>
      </w:tr>
      <w:tr w:rsidR="007B0977" w:rsidRPr="007B0977" w:rsidTr="006679D3">
        <w:tc>
          <w:tcPr>
            <w:tcW w:w="304" w:type="pct"/>
            <w:vMerge/>
            <w:tcBorders>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ind w:firstLine="540"/>
              <w:jc w:val="center"/>
              <w:rPr>
                <w:color w:val="000000"/>
                <w:sz w:val="28"/>
                <w:szCs w:val="28"/>
                <w:lang w:eastAsia="en-US"/>
              </w:rPr>
            </w:pPr>
          </w:p>
        </w:tc>
        <w:tc>
          <w:tcPr>
            <w:tcW w:w="1425" w:type="pct"/>
            <w:vMerge/>
            <w:tcBorders>
              <w:left w:val="nil"/>
              <w:bottom w:val="single" w:sz="4" w:space="0" w:color="auto"/>
              <w:right w:val="single" w:sz="4" w:space="0" w:color="auto"/>
            </w:tcBorders>
            <w:shd w:val="clear" w:color="000000" w:fill="FFFFFF"/>
            <w:vAlign w:val="center"/>
            <w:hideMark/>
          </w:tcPr>
          <w:p w:rsidR="007B0977" w:rsidRPr="007B0977" w:rsidRDefault="007B0977" w:rsidP="007B0977">
            <w:pPr>
              <w:autoSpaceDE w:val="0"/>
              <w:autoSpaceDN w:val="0"/>
              <w:adjustRightInd w:val="0"/>
              <w:ind w:firstLine="540"/>
              <w:jc w:val="both"/>
              <w:rPr>
                <w:color w:val="000000"/>
                <w:sz w:val="28"/>
                <w:szCs w:val="28"/>
                <w:lang w:eastAsia="en-US"/>
              </w:rPr>
            </w:pPr>
          </w:p>
        </w:tc>
        <w:tc>
          <w:tcPr>
            <w:tcW w:w="1162" w:type="pct"/>
            <w:tcBorders>
              <w:top w:val="single" w:sz="4" w:space="0" w:color="auto"/>
              <w:left w:val="nil"/>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ул. Дубовская, 11</w:t>
            </w:r>
          </w:p>
        </w:tc>
        <w:tc>
          <w:tcPr>
            <w:tcW w:w="63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1962</w:t>
            </w:r>
          </w:p>
        </w:tc>
        <w:tc>
          <w:tcPr>
            <w:tcW w:w="464"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1308,2</w:t>
            </w:r>
          </w:p>
        </w:tc>
        <w:tc>
          <w:tcPr>
            <w:tcW w:w="519"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3807,0</w:t>
            </w:r>
          </w:p>
        </w:tc>
        <w:tc>
          <w:tcPr>
            <w:tcW w:w="492" w:type="pct"/>
            <w:tcBorders>
              <w:top w:val="single" w:sz="4" w:space="0" w:color="auto"/>
              <w:left w:val="nil"/>
              <w:bottom w:val="single" w:sz="4" w:space="0" w:color="auto"/>
              <w:right w:val="single" w:sz="4" w:space="0" w:color="auto"/>
            </w:tcBorders>
            <w:shd w:val="clear" w:color="auto" w:fill="auto"/>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340</w:t>
            </w:r>
          </w:p>
        </w:tc>
      </w:tr>
      <w:tr w:rsidR="007B0977" w:rsidRPr="007B0977" w:rsidTr="006679D3">
        <w:tc>
          <w:tcPr>
            <w:tcW w:w="304" w:type="pct"/>
            <w:tcBorders>
              <w:top w:val="single" w:sz="4" w:space="0" w:color="auto"/>
              <w:left w:val="single" w:sz="4" w:space="0" w:color="auto"/>
              <w:bottom w:val="single" w:sz="4" w:space="0" w:color="auto"/>
              <w:right w:val="single" w:sz="4" w:space="0" w:color="auto"/>
            </w:tcBorders>
            <w:hideMark/>
          </w:tcPr>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3.7.4</w:t>
            </w:r>
          </w:p>
        </w:tc>
        <w:tc>
          <w:tcPr>
            <w:tcW w:w="1425" w:type="pct"/>
            <w:tcBorders>
              <w:top w:val="single" w:sz="4" w:space="0" w:color="auto"/>
              <w:left w:val="nil"/>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rPr>
                <w:color w:val="000000"/>
                <w:sz w:val="28"/>
                <w:szCs w:val="28"/>
                <w:lang w:eastAsia="en-US"/>
              </w:rPr>
            </w:pPr>
            <w:r w:rsidRPr="007B0977">
              <w:rPr>
                <w:color w:val="000000"/>
                <w:sz w:val="28"/>
                <w:szCs w:val="28"/>
                <w:lang w:eastAsia="en-US"/>
              </w:rPr>
              <w:t>Муниципальное казенное учр</w:t>
            </w:r>
            <w:r w:rsidRPr="007B0977">
              <w:rPr>
                <w:color w:val="000000"/>
                <w:sz w:val="28"/>
                <w:szCs w:val="28"/>
                <w:lang w:eastAsia="en-US"/>
              </w:rPr>
              <w:t>е</w:t>
            </w:r>
            <w:r w:rsidRPr="007B0977">
              <w:rPr>
                <w:color w:val="000000"/>
                <w:sz w:val="28"/>
                <w:szCs w:val="28"/>
                <w:lang w:eastAsia="en-US"/>
              </w:rPr>
              <w:t>ждение дополнительного образ</w:t>
            </w:r>
            <w:r w:rsidRPr="007B0977">
              <w:rPr>
                <w:color w:val="000000"/>
                <w:sz w:val="28"/>
                <w:szCs w:val="28"/>
                <w:lang w:eastAsia="en-US"/>
              </w:rPr>
              <w:t>о</w:t>
            </w:r>
            <w:r w:rsidRPr="007B0977">
              <w:rPr>
                <w:color w:val="000000"/>
                <w:sz w:val="28"/>
                <w:szCs w:val="28"/>
                <w:lang w:eastAsia="en-US"/>
              </w:rPr>
              <w:t>вания «Центр по физической культуре, спорту и здоровьесб</w:t>
            </w:r>
            <w:r w:rsidRPr="007B0977">
              <w:rPr>
                <w:color w:val="000000"/>
                <w:sz w:val="28"/>
                <w:szCs w:val="28"/>
                <w:lang w:eastAsia="en-US"/>
              </w:rPr>
              <w:t>е</w:t>
            </w:r>
            <w:r w:rsidRPr="007B0977">
              <w:rPr>
                <w:color w:val="000000"/>
                <w:sz w:val="28"/>
                <w:szCs w:val="28"/>
                <w:lang w:eastAsia="en-US"/>
              </w:rPr>
              <w:t xml:space="preserve">режению» г. Перми </w:t>
            </w:r>
          </w:p>
        </w:tc>
        <w:tc>
          <w:tcPr>
            <w:tcW w:w="1162" w:type="pct"/>
            <w:tcBorders>
              <w:top w:val="single" w:sz="4" w:space="0" w:color="auto"/>
              <w:left w:val="nil"/>
              <w:bottom w:val="single" w:sz="4" w:space="0" w:color="auto"/>
              <w:right w:val="single" w:sz="4" w:space="0" w:color="auto"/>
            </w:tcBorders>
            <w:shd w:val="clear" w:color="000000" w:fill="FFFFFF"/>
            <w:hideMark/>
          </w:tcPr>
          <w:p w:rsidR="007B0977" w:rsidRPr="007B0977" w:rsidRDefault="007B0977" w:rsidP="007B0977">
            <w:pPr>
              <w:autoSpaceDE w:val="0"/>
              <w:autoSpaceDN w:val="0"/>
              <w:adjustRightInd w:val="0"/>
              <w:jc w:val="both"/>
              <w:rPr>
                <w:color w:val="000000"/>
                <w:sz w:val="28"/>
                <w:szCs w:val="28"/>
                <w:lang w:eastAsia="en-US"/>
              </w:rPr>
            </w:pPr>
            <w:r w:rsidRPr="007B0977">
              <w:rPr>
                <w:color w:val="000000"/>
                <w:sz w:val="28"/>
                <w:szCs w:val="28"/>
                <w:lang w:eastAsia="en-US"/>
              </w:rPr>
              <w:t>ул. Чкалова, 48</w:t>
            </w:r>
          </w:p>
        </w:tc>
        <w:tc>
          <w:tcPr>
            <w:tcW w:w="632" w:type="pct"/>
            <w:tcBorders>
              <w:top w:val="single" w:sz="4" w:space="0" w:color="auto"/>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1957</w:t>
            </w:r>
          </w:p>
        </w:tc>
        <w:tc>
          <w:tcPr>
            <w:tcW w:w="464" w:type="pct"/>
            <w:tcBorders>
              <w:top w:val="single" w:sz="4" w:space="0" w:color="auto"/>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418,5</w:t>
            </w:r>
          </w:p>
        </w:tc>
        <w:tc>
          <w:tcPr>
            <w:tcW w:w="519" w:type="pct"/>
            <w:tcBorders>
              <w:top w:val="single" w:sz="4" w:space="0" w:color="auto"/>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c>
          <w:tcPr>
            <w:tcW w:w="492" w:type="pct"/>
            <w:tcBorders>
              <w:top w:val="single" w:sz="4" w:space="0" w:color="auto"/>
              <w:left w:val="nil"/>
              <w:bottom w:val="single" w:sz="4" w:space="0" w:color="auto"/>
              <w:right w:val="single" w:sz="4" w:space="0" w:color="auto"/>
            </w:tcBorders>
            <w:shd w:val="clear" w:color="auto" w:fill="auto"/>
            <w:hideMark/>
          </w:tcPr>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5D7E87" w:rsidRDefault="005D7E87" w:rsidP="007B0977">
            <w:pPr>
              <w:autoSpaceDE w:val="0"/>
              <w:autoSpaceDN w:val="0"/>
              <w:adjustRightInd w:val="0"/>
              <w:jc w:val="center"/>
              <w:rPr>
                <w:color w:val="000000"/>
                <w:sz w:val="28"/>
                <w:szCs w:val="28"/>
                <w:lang w:eastAsia="en-US"/>
              </w:rPr>
            </w:pPr>
          </w:p>
          <w:p w:rsidR="007B0977" w:rsidRPr="007B0977" w:rsidRDefault="007B0977" w:rsidP="007B0977">
            <w:pPr>
              <w:autoSpaceDE w:val="0"/>
              <w:autoSpaceDN w:val="0"/>
              <w:adjustRightInd w:val="0"/>
              <w:jc w:val="center"/>
              <w:rPr>
                <w:color w:val="000000"/>
                <w:sz w:val="28"/>
                <w:szCs w:val="28"/>
                <w:lang w:eastAsia="en-US"/>
              </w:rPr>
            </w:pPr>
            <w:r w:rsidRPr="007B0977">
              <w:rPr>
                <w:color w:val="000000"/>
                <w:sz w:val="28"/>
                <w:szCs w:val="28"/>
                <w:lang w:eastAsia="en-US"/>
              </w:rPr>
              <w:t>-</w:t>
            </w:r>
          </w:p>
        </w:tc>
      </w:tr>
    </w:tbl>
    <w:p w:rsidR="007B0977" w:rsidRPr="007B0977" w:rsidRDefault="007B0977" w:rsidP="007B0977">
      <w:pPr>
        <w:jc w:val="both"/>
        <w:rPr>
          <w:sz w:val="28"/>
          <w:szCs w:val="28"/>
        </w:rPr>
      </w:pPr>
    </w:p>
    <w:p w:rsidR="007B0977" w:rsidRPr="007B0977" w:rsidRDefault="007B0977" w:rsidP="007B0977">
      <w:pPr>
        <w:widowControl w:val="0"/>
        <w:autoSpaceDE w:val="0"/>
        <w:autoSpaceDN w:val="0"/>
        <w:adjustRightInd w:val="0"/>
        <w:ind w:left="10065" w:firstLine="708"/>
        <w:outlineLvl w:val="1"/>
        <w:rPr>
          <w:rFonts w:eastAsia="Calibri"/>
          <w:sz w:val="28"/>
          <w:szCs w:val="28"/>
          <w:lang w:eastAsia="en-US"/>
        </w:rPr>
        <w:sectPr w:rsidR="007B0977" w:rsidRPr="007B0977" w:rsidSect="004D59A4">
          <w:headerReference w:type="first" r:id="rId45"/>
          <w:pgSz w:w="16838" w:h="11906" w:orient="landscape"/>
          <w:pgMar w:top="1134" w:right="567" w:bottom="1134" w:left="1418" w:header="363" w:footer="709" w:gutter="0"/>
          <w:cols w:space="708"/>
          <w:titlePg/>
          <w:docGrid w:linePitch="381"/>
        </w:sectPr>
      </w:pPr>
    </w:p>
    <w:p w:rsidR="007B0977" w:rsidRPr="007B0977" w:rsidRDefault="007B0977" w:rsidP="006679D3">
      <w:pPr>
        <w:widowControl w:val="0"/>
        <w:autoSpaceDE w:val="0"/>
        <w:autoSpaceDN w:val="0"/>
        <w:adjustRightInd w:val="0"/>
        <w:ind w:firstLine="9639"/>
        <w:outlineLvl w:val="1"/>
        <w:rPr>
          <w:rFonts w:eastAsia="Calibri"/>
          <w:sz w:val="28"/>
          <w:szCs w:val="28"/>
          <w:lang w:eastAsia="en-US"/>
        </w:rPr>
      </w:pPr>
      <w:r w:rsidRPr="007B0977">
        <w:rPr>
          <w:rFonts w:eastAsia="Calibri"/>
          <w:sz w:val="28"/>
          <w:szCs w:val="28"/>
          <w:lang w:eastAsia="en-US"/>
        </w:rPr>
        <w:lastRenderedPageBreak/>
        <w:t>ПРИЛОЖЕНИЕ 2</w:t>
      </w:r>
    </w:p>
    <w:p w:rsidR="007B0977" w:rsidRPr="007B0977" w:rsidRDefault="007B0977" w:rsidP="006679D3">
      <w:pPr>
        <w:widowControl w:val="0"/>
        <w:autoSpaceDE w:val="0"/>
        <w:autoSpaceDN w:val="0"/>
        <w:adjustRightInd w:val="0"/>
        <w:ind w:firstLine="9639"/>
        <w:rPr>
          <w:rFonts w:eastAsia="Calibri"/>
          <w:sz w:val="28"/>
          <w:szCs w:val="28"/>
          <w:lang w:eastAsia="en-US"/>
        </w:rPr>
      </w:pPr>
      <w:r w:rsidRPr="007B0977">
        <w:rPr>
          <w:rFonts w:eastAsia="Calibri"/>
          <w:sz w:val="28"/>
          <w:szCs w:val="28"/>
          <w:lang w:eastAsia="en-US"/>
        </w:rPr>
        <w:t xml:space="preserve">к Программе комплексного развития </w:t>
      </w:r>
    </w:p>
    <w:p w:rsidR="007B0977" w:rsidRDefault="007B0977" w:rsidP="006679D3">
      <w:pPr>
        <w:widowControl w:val="0"/>
        <w:autoSpaceDE w:val="0"/>
        <w:autoSpaceDN w:val="0"/>
        <w:adjustRightInd w:val="0"/>
        <w:ind w:firstLine="9639"/>
        <w:rPr>
          <w:rFonts w:eastAsia="Calibri"/>
          <w:sz w:val="28"/>
          <w:szCs w:val="28"/>
          <w:lang w:eastAsia="en-US"/>
        </w:rPr>
      </w:pPr>
      <w:r w:rsidRPr="007B0977">
        <w:rPr>
          <w:rFonts w:eastAsia="Calibri"/>
          <w:sz w:val="28"/>
          <w:szCs w:val="28"/>
          <w:lang w:eastAsia="en-US"/>
        </w:rPr>
        <w:t>социальной инфраструктуры города Перми</w:t>
      </w:r>
    </w:p>
    <w:p w:rsidR="00886E16" w:rsidRPr="007B0977" w:rsidRDefault="00886E16" w:rsidP="006679D3">
      <w:pPr>
        <w:widowControl w:val="0"/>
        <w:autoSpaceDE w:val="0"/>
        <w:autoSpaceDN w:val="0"/>
        <w:adjustRightInd w:val="0"/>
        <w:ind w:firstLine="9639"/>
        <w:rPr>
          <w:rFonts w:eastAsia="Calibri"/>
          <w:sz w:val="28"/>
          <w:szCs w:val="28"/>
          <w:lang w:eastAsia="en-US"/>
        </w:rPr>
      </w:pPr>
      <w:r>
        <w:rPr>
          <w:rFonts w:eastAsia="Calibri"/>
          <w:sz w:val="28"/>
          <w:szCs w:val="28"/>
          <w:lang w:eastAsia="en-US"/>
        </w:rPr>
        <w:t>на 2023-2034 годы</w:t>
      </w:r>
    </w:p>
    <w:p w:rsidR="007B0977" w:rsidRPr="007B0977" w:rsidRDefault="007B0977" w:rsidP="007B0977">
      <w:pPr>
        <w:widowControl w:val="0"/>
        <w:autoSpaceDE w:val="0"/>
        <w:autoSpaceDN w:val="0"/>
        <w:adjustRightInd w:val="0"/>
        <w:ind w:left="10065" w:firstLine="720"/>
        <w:outlineLvl w:val="1"/>
        <w:rPr>
          <w:rFonts w:eastAsia="Calibri"/>
          <w:sz w:val="28"/>
          <w:szCs w:val="28"/>
          <w:lang w:eastAsia="en-US"/>
        </w:rPr>
      </w:pPr>
    </w:p>
    <w:p w:rsidR="005E6041" w:rsidRDefault="006679D3" w:rsidP="007B0977">
      <w:pPr>
        <w:widowControl w:val="0"/>
        <w:autoSpaceDE w:val="0"/>
        <w:autoSpaceDN w:val="0"/>
        <w:adjustRightInd w:val="0"/>
        <w:ind w:firstLine="720"/>
        <w:jc w:val="center"/>
        <w:outlineLvl w:val="1"/>
        <w:rPr>
          <w:rFonts w:eastAsia="Calibri"/>
          <w:b/>
          <w:sz w:val="28"/>
          <w:szCs w:val="28"/>
          <w:lang w:eastAsia="en-US"/>
        </w:rPr>
      </w:pPr>
      <w:r>
        <w:rPr>
          <w:rFonts w:eastAsia="Calibri"/>
          <w:b/>
          <w:sz w:val="28"/>
          <w:szCs w:val="28"/>
          <w:lang w:eastAsia="en-US"/>
        </w:rPr>
        <w:t>ПЕРЕЧЕНЬ</w:t>
      </w:r>
    </w:p>
    <w:p w:rsidR="007B0977" w:rsidRPr="007B0977" w:rsidRDefault="007B0977" w:rsidP="007B0977">
      <w:pPr>
        <w:widowControl w:val="0"/>
        <w:autoSpaceDE w:val="0"/>
        <w:autoSpaceDN w:val="0"/>
        <w:adjustRightInd w:val="0"/>
        <w:ind w:firstLine="720"/>
        <w:jc w:val="center"/>
        <w:outlineLvl w:val="1"/>
        <w:rPr>
          <w:rFonts w:eastAsia="Calibri"/>
          <w:b/>
          <w:sz w:val="28"/>
          <w:szCs w:val="28"/>
          <w:lang w:eastAsia="en-US"/>
        </w:rPr>
      </w:pPr>
      <w:r w:rsidRPr="007B0977">
        <w:rPr>
          <w:rFonts w:eastAsia="Calibri"/>
          <w:b/>
          <w:sz w:val="28"/>
          <w:szCs w:val="28"/>
          <w:lang w:eastAsia="en-US"/>
        </w:rPr>
        <w:t xml:space="preserve">земельных участков, предусмотренных под строительство </w:t>
      </w:r>
    </w:p>
    <w:p w:rsidR="007B0977" w:rsidRPr="007B0977" w:rsidRDefault="007B0977" w:rsidP="007B0977">
      <w:pPr>
        <w:widowControl w:val="0"/>
        <w:autoSpaceDE w:val="0"/>
        <w:autoSpaceDN w:val="0"/>
        <w:adjustRightInd w:val="0"/>
        <w:ind w:firstLine="720"/>
        <w:jc w:val="center"/>
        <w:outlineLvl w:val="1"/>
        <w:rPr>
          <w:rFonts w:eastAsia="Calibri"/>
          <w:b/>
          <w:sz w:val="28"/>
          <w:szCs w:val="28"/>
          <w:lang w:eastAsia="en-US"/>
        </w:rPr>
      </w:pPr>
      <w:r w:rsidRPr="007B0977">
        <w:rPr>
          <w:rFonts w:eastAsia="Calibri"/>
          <w:b/>
          <w:sz w:val="28"/>
          <w:szCs w:val="28"/>
          <w:lang w:eastAsia="en-US"/>
        </w:rPr>
        <w:t>объектов социальной инфраструктуры города Перми</w:t>
      </w:r>
    </w:p>
    <w:p w:rsidR="007B0977" w:rsidRPr="007B0977" w:rsidRDefault="007B0977" w:rsidP="007B0977">
      <w:pPr>
        <w:widowControl w:val="0"/>
        <w:autoSpaceDE w:val="0"/>
        <w:autoSpaceDN w:val="0"/>
        <w:adjustRightInd w:val="0"/>
        <w:ind w:firstLine="720"/>
        <w:jc w:val="center"/>
        <w:outlineLvl w:val="1"/>
        <w:rPr>
          <w:rFonts w:eastAsia="Calibri"/>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5363"/>
        <w:gridCol w:w="4234"/>
        <w:gridCol w:w="2544"/>
      </w:tblGrid>
      <w:tr w:rsidR="007B0977" w:rsidRPr="007B0977" w:rsidTr="00F07229">
        <w:tc>
          <w:tcPr>
            <w:tcW w:w="2928" w:type="dxa"/>
          </w:tcPr>
          <w:p w:rsidR="007B0977" w:rsidRPr="007B0977" w:rsidRDefault="007B0977" w:rsidP="007B0977">
            <w:pPr>
              <w:widowControl w:val="0"/>
              <w:autoSpaceDE w:val="0"/>
              <w:autoSpaceDN w:val="0"/>
              <w:adjustRightInd w:val="0"/>
              <w:jc w:val="center"/>
              <w:outlineLvl w:val="1"/>
              <w:rPr>
                <w:rFonts w:eastAsia="Calibri"/>
                <w:sz w:val="28"/>
                <w:szCs w:val="28"/>
                <w:lang w:eastAsia="en-US"/>
              </w:rPr>
            </w:pPr>
            <w:r w:rsidRPr="007B0977">
              <w:rPr>
                <w:rFonts w:eastAsia="Calibri"/>
                <w:sz w:val="28"/>
                <w:szCs w:val="28"/>
                <w:lang w:eastAsia="en-US"/>
              </w:rPr>
              <w:t>Район города Перми</w:t>
            </w:r>
          </w:p>
        </w:tc>
        <w:tc>
          <w:tcPr>
            <w:tcW w:w="5363" w:type="dxa"/>
          </w:tcPr>
          <w:p w:rsidR="007B0977" w:rsidRPr="007B0977" w:rsidRDefault="007B0977" w:rsidP="007B0977">
            <w:pPr>
              <w:widowControl w:val="0"/>
              <w:autoSpaceDE w:val="0"/>
              <w:autoSpaceDN w:val="0"/>
              <w:adjustRightInd w:val="0"/>
              <w:jc w:val="center"/>
              <w:outlineLvl w:val="1"/>
              <w:rPr>
                <w:rFonts w:eastAsia="Calibri"/>
                <w:sz w:val="28"/>
                <w:szCs w:val="28"/>
                <w:lang w:eastAsia="en-US"/>
              </w:rPr>
            </w:pPr>
            <w:r w:rsidRPr="007B0977">
              <w:rPr>
                <w:rFonts w:eastAsia="Calibri"/>
                <w:sz w:val="28"/>
                <w:szCs w:val="28"/>
                <w:lang w:eastAsia="en-US"/>
              </w:rPr>
              <w:t>Местоположение земельного участка</w:t>
            </w:r>
          </w:p>
        </w:tc>
        <w:tc>
          <w:tcPr>
            <w:tcW w:w="4234" w:type="dxa"/>
          </w:tcPr>
          <w:p w:rsidR="007B0977" w:rsidRPr="007B0977" w:rsidRDefault="007B0977" w:rsidP="007B0977">
            <w:pPr>
              <w:widowControl w:val="0"/>
              <w:autoSpaceDE w:val="0"/>
              <w:autoSpaceDN w:val="0"/>
              <w:adjustRightInd w:val="0"/>
              <w:jc w:val="center"/>
              <w:outlineLvl w:val="1"/>
              <w:rPr>
                <w:rFonts w:eastAsia="Calibri"/>
                <w:sz w:val="28"/>
                <w:szCs w:val="28"/>
                <w:lang w:eastAsia="en-US"/>
              </w:rPr>
            </w:pPr>
            <w:r w:rsidRPr="007B0977">
              <w:rPr>
                <w:rFonts w:eastAsia="Calibri"/>
                <w:sz w:val="28"/>
                <w:szCs w:val="28"/>
                <w:lang w:eastAsia="en-US"/>
              </w:rPr>
              <w:t>Вид разрешенного использов</w:t>
            </w:r>
            <w:r w:rsidRPr="007B0977">
              <w:rPr>
                <w:rFonts w:eastAsia="Calibri"/>
                <w:sz w:val="28"/>
                <w:szCs w:val="28"/>
                <w:lang w:eastAsia="en-US"/>
              </w:rPr>
              <w:t>а</w:t>
            </w:r>
            <w:r w:rsidRPr="007B0977">
              <w:rPr>
                <w:rFonts w:eastAsia="Calibri"/>
                <w:sz w:val="28"/>
                <w:szCs w:val="28"/>
                <w:lang w:eastAsia="en-US"/>
              </w:rPr>
              <w:t>ния земельного участка</w:t>
            </w:r>
          </w:p>
        </w:tc>
        <w:tc>
          <w:tcPr>
            <w:tcW w:w="2544" w:type="dxa"/>
          </w:tcPr>
          <w:p w:rsidR="007B0977" w:rsidRPr="007B0977" w:rsidRDefault="007B0977" w:rsidP="007B0977">
            <w:pPr>
              <w:widowControl w:val="0"/>
              <w:autoSpaceDE w:val="0"/>
              <w:autoSpaceDN w:val="0"/>
              <w:adjustRightInd w:val="0"/>
              <w:jc w:val="center"/>
              <w:outlineLvl w:val="1"/>
              <w:rPr>
                <w:rFonts w:eastAsia="Calibri"/>
                <w:sz w:val="28"/>
                <w:szCs w:val="28"/>
                <w:lang w:eastAsia="en-US"/>
              </w:rPr>
            </w:pPr>
            <w:r w:rsidRPr="007B0977">
              <w:rPr>
                <w:rFonts w:eastAsia="Calibri"/>
                <w:sz w:val="28"/>
                <w:szCs w:val="28"/>
                <w:lang w:eastAsia="en-US"/>
              </w:rPr>
              <w:t xml:space="preserve">Площадь </w:t>
            </w:r>
          </w:p>
          <w:p w:rsidR="007B0977" w:rsidRPr="007B0977" w:rsidRDefault="007B0977" w:rsidP="007B0977">
            <w:pPr>
              <w:widowControl w:val="0"/>
              <w:autoSpaceDE w:val="0"/>
              <w:autoSpaceDN w:val="0"/>
              <w:adjustRightInd w:val="0"/>
              <w:jc w:val="center"/>
              <w:outlineLvl w:val="1"/>
              <w:rPr>
                <w:rFonts w:eastAsia="Calibri"/>
                <w:sz w:val="28"/>
                <w:szCs w:val="28"/>
                <w:lang w:eastAsia="en-US"/>
              </w:rPr>
            </w:pPr>
            <w:r w:rsidRPr="007B0977">
              <w:rPr>
                <w:rFonts w:eastAsia="Calibri"/>
                <w:sz w:val="28"/>
                <w:szCs w:val="28"/>
                <w:lang w:eastAsia="en-US"/>
              </w:rPr>
              <w:t xml:space="preserve">земельного </w:t>
            </w:r>
          </w:p>
          <w:p w:rsidR="007B0977" w:rsidRPr="007B0977" w:rsidRDefault="007B0977" w:rsidP="007B0977">
            <w:pPr>
              <w:widowControl w:val="0"/>
              <w:autoSpaceDE w:val="0"/>
              <w:autoSpaceDN w:val="0"/>
              <w:adjustRightInd w:val="0"/>
              <w:jc w:val="center"/>
              <w:outlineLvl w:val="1"/>
              <w:rPr>
                <w:rFonts w:eastAsia="Calibri"/>
                <w:sz w:val="28"/>
                <w:szCs w:val="28"/>
                <w:lang w:eastAsia="en-US"/>
              </w:rPr>
            </w:pPr>
            <w:r w:rsidRPr="007B0977">
              <w:rPr>
                <w:rFonts w:eastAsia="Calibri"/>
                <w:sz w:val="28"/>
                <w:szCs w:val="28"/>
                <w:lang w:eastAsia="en-US"/>
              </w:rPr>
              <w:t>участка, кв. м</w:t>
            </w:r>
          </w:p>
        </w:tc>
      </w:tr>
    </w:tbl>
    <w:p w:rsidR="007B0977" w:rsidRPr="007B0977" w:rsidRDefault="007B0977" w:rsidP="007B0977">
      <w:pPr>
        <w:widowControl w:val="0"/>
        <w:autoSpaceDE w:val="0"/>
        <w:autoSpaceDN w:val="0"/>
        <w:adjustRightInd w:val="0"/>
        <w:spacing w:line="24" w:lineRule="auto"/>
        <w:ind w:left="10064" w:firstLine="720"/>
        <w:outlineLvl w:val="1"/>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5354"/>
        <w:gridCol w:w="4238"/>
        <w:gridCol w:w="2536"/>
      </w:tblGrid>
      <w:tr w:rsidR="007B0977" w:rsidRPr="007B0977" w:rsidTr="007B0977">
        <w:trPr>
          <w:tblHeader/>
        </w:trPr>
        <w:tc>
          <w:tcPr>
            <w:tcW w:w="2943" w:type="dxa"/>
          </w:tcPr>
          <w:p w:rsidR="007B0977" w:rsidRPr="007B0977" w:rsidRDefault="007B0977" w:rsidP="007B0977">
            <w:pPr>
              <w:widowControl w:val="0"/>
              <w:autoSpaceDE w:val="0"/>
              <w:autoSpaceDN w:val="0"/>
              <w:adjustRightInd w:val="0"/>
              <w:jc w:val="center"/>
              <w:outlineLvl w:val="1"/>
              <w:rPr>
                <w:rFonts w:eastAsia="Calibri"/>
                <w:sz w:val="28"/>
                <w:szCs w:val="28"/>
                <w:lang w:eastAsia="en-US"/>
              </w:rPr>
            </w:pPr>
            <w:r w:rsidRPr="007B0977">
              <w:rPr>
                <w:rFonts w:eastAsia="Calibri"/>
                <w:sz w:val="28"/>
                <w:szCs w:val="28"/>
                <w:lang w:eastAsia="en-US"/>
              </w:rPr>
              <w:t>1</w:t>
            </w:r>
          </w:p>
        </w:tc>
        <w:tc>
          <w:tcPr>
            <w:tcW w:w="5387" w:type="dxa"/>
          </w:tcPr>
          <w:p w:rsidR="007B0977" w:rsidRPr="007B0977" w:rsidRDefault="007B0977" w:rsidP="007B0977">
            <w:pPr>
              <w:widowControl w:val="0"/>
              <w:autoSpaceDE w:val="0"/>
              <w:autoSpaceDN w:val="0"/>
              <w:adjustRightInd w:val="0"/>
              <w:jc w:val="center"/>
              <w:outlineLvl w:val="1"/>
              <w:rPr>
                <w:rFonts w:eastAsia="Calibri"/>
                <w:sz w:val="28"/>
                <w:szCs w:val="28"/>
                <w:lang w:eastAsia="en-US"/>
              </w:rPr>
            </w:pPr>
            <w:r w:rsidRPr="007B0977">
              <w:rPr>
                <w:rFonts w:eastAsia="Calibri"/>
                <w:sz w:val="28"/>
                <w:szCs w:val="28"/>
                <w:lang w:eastAsia="en-US"/>
              </w:rPr>
              <w:t>2</w:t>
            </w:r>
          </w:p>
        </w:tc>
        <w:tc>
          <w:tcPr>
            <w:tcW w:w="4252" w:type="dxa"/>
          </w:tcPr>
          <w:p w:rsidR="007B0977" w:rsidRPr="007B0977" w:rsidRDefault="007B0977" w:rsidP="007B0977">
            <w:pPr>
              <w:widowControl w:val="0"/>
              <w:autoSpaceDE w:val="0"/>
              <w:autoSpaceDN w:val="0"/>
              <w:adjustRightInd w:val="0"/>
              <w:jc w:val="center"/>
              <w:outlineLvl w:val="1"/>
              <w:rPr>
                <w:rFonts w:eastAsia="Calibri"/>
                <w:sz w:val="28"/>
                <w:szCs w:val="28"/>
                <w:lang w:eastAsia="en-US"/>
              </w:rPr>
            </w:pPr>
            <w:r w:rsidRPr="007B0977">
              <w:rPr>
                <w:rFonts w:eastAsia="Calibri"/>
                <w:sz w:val="28"/>
                <w:szCs w:val="28"/>
                <w:lang w:eastAsia="en-US"/>
              </w:rPr>
              <w:t>3</w:t>
            </w:r>
          </w:p>
        </w:tc>
        <w:tc>
          <w:tcPr>
            <w:tcW w:w="2552" w:type="dxa"/>
          </w:tcPr>
          <w:p w:rsidR="007B0977" w:rsidRPr="007B0977" w:rsidRDefault="007B0977" w:rsidP="007B0977">
            <w:pPr>
              <w:widowControl w:val="0"/>
              <w:autoSpaceDE w:val="0"/>
              <w:autoSpaceDN w:val="0"/>
              <w:adjustRightInd w:val="0"/>
              <w:jc w:val="center"/>
              <w:outlineLvl w:val="1"/>
              <w:rPr>
                <w:rFonts w:eastAsia="Calibri"/>
                <w:sz w:val="28"/>
                <w:szCs w:val="28"/>
                <w:lang w:eastAsia="en-US"/>
              </w:rPr>
            </w:pPr>
            <w:r w:rsidRPr="007B0977">
              <w:rPr>
                <w:rFonts w:eastAsia="Calibri"/>
                <w:sz w:val="28"/>
                <w:szCs w:val="28"/>
                <w:lang w:eastAsia="en-US"/>
              </w:rPr>
              <w:t>4</w:t>
            </w:r>
          </w:p>
        </w:tc>
      </w:tr>
      <w:tr w:rsidR="007B0977" w:rsidRPr="007B0977" w:rsidTr="007B0977">
        <w:tc>
          <w:tcPr>
            <w:tcW w:w="2943" w:type="dxa"/>
            <w:vMerge w:val="restart"/>
          </w:tcPr>
          <w:p w:rsidR="007B0977" w:rsidRPr="007B0977" w:rsidRDefault="007B0977" w:rsidP="007B0977">
            <w:pPr>
              <w:widowControl w:val="0"/>
              <w:autoSpaceDE w:val="0"/>
              <w:autoSpaceDN w:val="0"/>
              <w:adjustRightInd w:val="0"/>
              <w:outlineLvl w:val="1"/>
              <w:rPr>
                <w:rFonts w:eastAsia="Calibri"/>
                <w:sz w:val="28"/>
                <w:szCs w:val="28"/>
                <w:lang w:eastAsia="en-US"/>
              </w:rPr>
            </w:pPr>
            <w:r w:rsidRPr="007B0977">
              <w:rPr>
                <w:rFonts w:eastAsia="Calibri"/>
                <w:sz w:val="28"/>
                <w:szCs w:val="28"/>
                <w:lang w:eastAsia="en-US"/>
              </w:rPr>
              <w:t xml:space="preserve">Дзержинский </w:t>
            </w:r>
          </w:p>
        </w:tc>
        <w:tc>
          <w:tcPr>
            <w:tcW w:w="5387" w:type="dxa"/>
          </w:tcPr>
          <w:p w:rsidR="007B0977" w:rsidRPr="007B0977" w:rsidRDefault="007B0977" w:rsidP="007B0977">
            <w:pPr>
              <w:widowControl w:val="0"/>
              <w:autoSpaceDE w:val="0"/>
              <w:autoSpaceDN w:val="0"/>
              <w:adjustRightInd w:val="0"/>
              <w:outlineLvl w:val="1"/>
              <w:rPr>
                <w:rFonts w:eastAsia="Calibri"/>
                <w:sz w:val="28"/>
                <w:szCs w:val="28"/>
                <w:lang w:eastAsia="en-US"/>
              </w:rPr>
            </w:pPr>
            <w:r w:rsidRPr="007B0977">
              <w:rPr>
                <w:rFonts w:eastAsia="Calibri"/>
                <w:sz w:val="28"/>
                <w:szCs w:val="28"/>
                <w:lang w:eastAsia="en-US"/>
              </w:rPr>
              <w:t>микрорайон Заостровка, между ул. Нов</w:t>
            </w:r>
            <w:r w:rsidRPr="007B0977">
              <w:rPr>
                <w:rFonts w:eastAsia="Calibri"/>
                <w:sz w:val="28"/>
                <w:szCs w:val="28"/>
                <w:lang w:eastAsia="en-US"/>
              </w:rPr>
              <w:t>о</w:t>
            </w:r>
            <w:r w:rsidRPr="007B0977">
              <w:rPr>
                <w:rFonts w:eastAsia="Calibri"/>
                <w:sz w:val="28"/>
                <w:szCs w:val="28"/>
                <w:lang w:eastAsia="en-US"/>
              </w:rPr>
              <w:t>колхозной и ул. Маяковского (участок 46)</w:t>
            </w:r>
          </w:p>
        </w:tc>
        <w:tc>
          <w:tcPr>
            <w:tcW w:w="4252" w:type="dxa"/>
          </w:tcPr>
          <w:p w:rsidR="007B0977" w:rsidRPr="007B0977" w:rsidRDefault="007B0977" w:rsidP="007B0977">
            <w:pPr>
              <w:widowControl w:val="0"/>
              <w:autoSpaceDE w:val="0"/>
              <w:autoSpaceDN w:val="0"/>
              <w:adjustRightInd w:val="0"/>
              <w:outlineLvl w:val="1"/>
              <w:rPr>
                <w:rFonts w:eastAsia="Calibri"/>
                <w:sz w:val="28"/>
                <w:szCs w:val="28"/>
                <w:lang w:eastAsia="en-US"/>
              </w:rPr>
            </w:pPr>
            <w:r w:rsidRPr="007B0977">
              <w:rPr>
                <w:rFonts w:eastAsia="Calibri"/>
                <w:sz w:val="28"/>
                <w:szCs w:val="28"/>
                <w:lang w:eastAsia="en-US"/>
              </w:rPr>
              <w:t>дошкольные учреждения</w:t>
            </w:r>
          </w:p>
        </w:tc>
        <w:tc>
          <w:tcPr>
            <w:tcW w:w="2552" w:type="dxa"/>
          </w:tcPr>
          <w:p w:rsidR="005D7E87" w:rsidRDefault="005D7E87" w:rsidP="007B0977">
            <w:pPr>
              <w:widowControl w:val="0"/>
              <w:autoSpaceDE w:val="0"/>
              <w:autoSpaceDN w:val="0"/>
              <w:adjustRightInd w:val="0"/>
              <w:jc w:val="center"/>
              <w:outlineLvl w:val="1"/>
              <w:rPr>
                <w:rFonts w:eastAsia="Calibri"/>
                <w:sz w:val="28"/>
                <w:szCs w:val="28"/>
                <w:lang w:eastAsia="en-US"/>
              </w:rPr>
            </w:pPr>
          </w:p>
          <w:p w:rsidR="007B0977" w:rsidRPr="007B0977" w:rsidRDefault="007B0977" w:rsidP="007B0977">
            <w:pPr>
              <w:widowControl w:val="0"/>
              <w:autoSpaceDE w:val="0"/>
              <w:autoSpaceDN w:val="0"/>
              <w:adjustRightInd w:val="0"/>
              <w:jc w:val="center"/>
              <w:outlineLvl w:val="1"/>
              <w:rPr>
                <w:rFonts w:eastAsia="Calibri"/>
                <w:sz w:val="28"/>
                <w:szCs w:val="28"/>
                <w:lang w:eastAsia="en-US"/>
              </w:rPr>
            </w:pPr>
            <w:r w:rsidRPr="007B0977">
              <w:rPr>
                <w:rFonts w:eastAsia="Calibri"/>
                <w:sz w:val="28"/>
                <w:szCs w:val="28"/>
                <w:lang w:eastAsia="en-US"/>
              </w:rPr>
              <w:t>7083</w:t>
            </w:r>
          </w:p>
        </w:tc>
      </w:tr>
      <w:tr w:rsidR="007B0977" w:rsidRPr="007B0977" w:rsidTr="007B0977">
        <w:tc>
          <w:tcPr>
            <w:tcW w:w="2943" w:type="dxa"/>
            <w:vMerge/>
          </w:tcPr>
          <w:p w:rsidR="007B0977" w:rsidRPr="007B0977" w:rsidRDefault="007B0977" w:rsidP="007B0977">
            <w:pPr>
              <w:widowControl w:val="0"/>
              <w:autoSpaceDE w:val="0"/>
              <w:autoSpaceDN w:val="0"/>
              <w:adjustRightInd w:val="0"/>
              <w:ind w:firstLine="720"/>
              <w:outlineLvl w:val="1"/>
              <w:rPr>
                <w:rFonts w:eastAsia="Calibri"/>
                <w:sz w:val="28"/>
                <w:szCs w:val="28"/>
                <w:lang w:eastAsia="en-US"/>
              </w:rPr>
            </w:pPr>
          </w:p>
        </w:tc>
        <w:tc>
          <w:tcPr>
            <w:tcW w:w="5387" w:type="dxa"/>
          </w:tcPr>
          <w:p w:rsidR="007B0977" w:rsidRPr="007B0977" w:rsidRDefault="007B0977" w:rsidP="007B0977">
            <w:pPr>
              <w:widowControl w:val="0"/>
              <w:autoSpaceDE w:val="0"/>
              <w:autoSpaceDN w:val="0"/>
              <w:adjustRightInd w:val="0"/>
              <w:outlineLvl w:val="1"/>
              <w:rPr>
                <w:rFonts w:eastAsia="Calibri"/>
                <w:sz w:val="28"/>
                <w:lang w:eastAsia="en-US"/>
              </w:rPr>
            </w:pPr>
            <w:r w:rsidRPr="007B0977">
              <w:rPr>
                <w:rFonts w:eastAsia="Calibri"/>
                <w:sz w:val="28"/>
                <w:lang w:eastAsia="en-US"/>
              </w:rPr>
              <w:t xml:space="preserve">на пересечении ул. Хабаровской </w:t>
            </w:r>
          </w:p>
          <w:p w:rsidR="007B0977" w:rsidRPr="007B0977" w:rsidRDefault="007B0977" w:rsidP="007B0977">
            <w:pPr>
              <w:widowControl w:val="0"/>
              <w:autoSpaceDE w:val="0"/>
              <w:autoSpaceDN w:val="0"/>
              <w:adjustRightInd w:val="0"/>
              <w:outlineLvl w:val="1"/>
              <w:rPr>
                <w:rFonts w:eastAsia="Calibri"/>
                <w:sz w:val="28"/>
                <w:lang w:eastAsia="en-US"/>
              </w:rPr>
            </w:pPr>
            <w:r w:rsidRPr="007B0977">
              <w:rPr>
                <w:rFonts w:eastAsia="Calibri"/>
                <w:sz w:val="28"/>
                <w:lang w:eastAsia="en-US"/>
              </w:rPr>
              <w:t>и ул. Ветлужской (участок № 1)</w:t>
            </w:r>
          </w:p>
        </w:tc>
        <w:tc>
          <w:tcPr>
            <w:tcW w:w="4252" w:type="dxa"/>
          </w:tcPr>
          <w:p w:rsidR="007B0977" w:rsidRPr="007B0977" w:rsidRDefault="007B0977" w:rsidP="007B0977">
            <w:pPr>
              <w:widowControl w:val="0"/>
              <w:autoSpaceDE w:val="0"/>
              <w:autoSpaceDN w:val="0"/>
              <w:adjustRightInd w:val="0"/>
              <w:outlineLvl w:val="1"/>
              <w:rPr>
                <w:rFonts w:eastAsia="Calibri"/>
                <w:sz w:val="28"/>
                <w:lang w:eastAsia="en-US"/>
              </w:rPr>
            </w:pPr>
            <w:r w:rsidRPr="007B0977">
              <w:rPr>
                <w:rFonts w:eastAsia="Calibri"/>
                <w:sz w:val="28"/>
                <w:lang w:eastAsia="en-US"/>
              </w:rPr>
              <w:t>дошкольное, начальное и сре</w:t>
            </w:r>
            <w:r w:rsidRPr="007B0977">
              <w:rPr>
                <w:rFonts w:eastAsia="Calibri"/>
                <w:sz w:val="28"/>
                <w:lang w:eastAsia="en-US"/>
              </w:rPr>
              <w:t>д</w:t>
            </w:r>
            <w:r w:rsidRPr="007B0977">
              <w:rPr>
                <w:rFonts w:eastAsia="Calibri"/>
                <w:sz w:val="28"/>
                <w:lang w:eastAsia="en-US"/>
              </w:rPr>
              <w:t>нее общее образование</w:t>
            </w:r>
          </w:p>
        </w:tc>
        <w:tc>
          <w:tcPr>
            <w:tcW w:w="2552" w:type="dxa"/>
          </w:tcPr>
          <w:p w:rsidR="005D7E87" w:rsidRDefault="005D7E87" w:rsidP="007B0977">
            <w:pPr>
              <w:widowControl w:val="0"/>
              <w:autoSpaceDE w:val="0"/>
              <w:autoSpaceDN w:val="0"/>
              <w:adjustRightInd w:val="0"/>
              <w:jc w:val="center"/>
              <w:outlineLvl w:val="1"/>
              <w:rPr>
                <w:rFonts w:eastAsia="Calibri"/>
                <w:sz w:val="28"/>
                <w:lang w:eastAsia="en-US"/>
              </w:rPr>
            </w:pPr>
          </w:p>
          <w:p w:rsidR="007B0977" w:rsidRPr="007B0977" w:rsidRDefault="007B0977" w:rsidP="007B0977">
            <w:pPr>
              <w:widowControl w:val="0"/>
              <w:autoSpaceDE w:val="0"/>
              <w:autoSpaceDN w:val="0"/>
              <w:adjustRightInd w:val="0"/>
              <w:jc w:val="center"/>
              <w:outlineLvl w:val="1"/>
              <w:rPr>
                <w:rFonts w:eastAsia="Calibri"/>
                <w:sz w:val="28"/>
                <w:lang w:eastAsia="en-US"/>
              </w:rPr>
            </w:pPr>
            <w:r w:rsidRPr="007B0977">
              <w:rPr>
                <w:rFonts w:eastAsia="Calibri"/>
                <w:sz w:val="28"/>
                <w:lang w:eastAsia="en-US"/>
              </w:rPr>
              <w:t>16710</w:t>
            </w:r>
          </w:p>
        </w:tc>
      </w:tr>
      <w:tr w:rsidR="007B0977" w:rsidRPr="007B0977" w:rsidTr="007B0977">
        <w:tc>
          <w:tcPr>
            <w:tcW w:w="2943" w:type="dxa"/>
            <w:vMerge/>
          </w:tcPr>
          <w:p w:rsidR="007B0977" w:rsidRPr="007B0977" w:rsidRDefault="007B0977" w:rsidP="007B0977">
            <w:pPr>
              <w:widowControl w:val="0"/>
              <w:autoSpaceDE w:val="0"/>
              <w:autoSpaceDN w:val="0"/>
              <w:adjustRightInd w:val="0"/>
              <w:ind w:firstLine="720"/>
              <w:outlineLvl w:val="1"/>
              <w:rPr>
                <w:rFonts w:eastAsia="Calibri"/>
                <w:sz w:val="28"/>
                <w:szCs w:val="28"/>
                <w:lang w:eastAsia="en-US"/>
              </w:rPr>
            </w:pPr>
          </w:p>
        </w:tc>
        <w:tc>
          <w:tcPr>
            <w:tcW w:w="5387" w:type="dxa"/>
          </w:tcPr>
          <w:p w:rsidR="007B0977" w:rsidRPr="007B0977" w:rsidRDefault="007B0977" w:rsidP="007B0977">
            <w:pPr>
              <w:widowControl w:val="0"/>
              <w:autoSpaceDE w:val="0"/>
              <w:autoSpaceDN w:val="0"/>
              <w:adjustRightInd w:val="0"/>
              <w:outlineLvl w:val="1"/>
              <w:rPr>
                <w:rFonts w:eastAsia="Calibri" w:cs="Arial"/>
                <w:sz w:val="28"/>
                <w:lang w:eastAsia="en-US"/>
              </w:rPr>
            </w:pPr>
            <w:r w:rsidRPr="007B0977">
              <w:rPr>
                <w:rFonts w:eastAsia="Calibri" w:cs="Arial"/>
                <w:sz w:val="28"/>
                <w:lang w:eastAsia="en-US"/>
              </w:rPr>
              <w:t>ул. Челюскинцев (участок № 27)</w:t>
            </w:r>
          </w:p>
        </w:tc>
        <w:tc>
          <w:tcPr>
            <w:tcW w:w="4252" w:type="dxa"/>
          </w:tcPr>
          <w:p w:rsidR="007B0977" w:rsidRPr="007B0977" w:rsidRDefault="007B0977" w:rsidP="007B0977">
            <w:pPr>
              <w:widowControl w:val="0"/>
              <w:autoSpaceDE w:val="0"/>
              <w:autoSpaceDN w:val="0"/>
              <w:adjustRightInd w:val="0"/>
              <w:outlineLvl w:val="1"/>
              <w:rPr>
                <w:rFonts w:eastAsia="Calibri"/>
                <w:sz w:val="28"/>
                <w:lang w:eastAsia="en-US"/>
              </w:rPr>
            </w:pPr>
            <w:r w:rsidRPr="007B0977">
              <w:rPr>
                <w:rFonts w:eastAsia="Calibri"/>
                <w:sz w:val="28"/>
                <w:lang w:eastAsia="en-US"/>
              </w:rPr>
              <w:t>дошкольное, начальное и сре</w:t>
            </w:r>
            <w:r w:rsidRPr="007B0977">
              <w:rPr>
                <w:rFonts w:eastAsia="Calibri"/>
                <w:sz w:val="28"/>
                <w:lang w:eastAsia="en-US"/>
              </w:rPr>
              <w:t>д</w:t>
            </w:r>
            <w:r w:rsidRPr="007B0977">
              <w:rPr>
                <w:rFonts w:eastAsia="Calibri"/>
                <w:sz w:val="28"/>
                <w:lang w:eastAsia="en-US"/>
              </w:rPr>
              <w:t>нее общее образование</w:t>
            </w:r>
          </w:p>
        </w:tc>
        <w:tc>
          <w:tcPr>
            <w:tcW w:w="2552" w:type="dxa"/>
          </w:tcPr>
          <w:p w:rsidR="005D7E87" w:rsidRDefault="005D7E87" w:rsidP="007B0977">
            <w:pPr>
              <w:widowControl w:val="0"/>
              <w:autoSpaceDE w:val="0"/>
              <w:autoSpaceDN w:val="0"/>
              <w:adjustRightInd w:val="0"/>
              <w:jc w:val="center"/>
              <w:outlineLvl w:val="1"/>
              <w:rPr>
                <w:rFonts w:eastAsia="Calibri"/>
                <w:sz w:val="28"/>
                <w:lang w:eastAsia="en-US"/>
              </w:rPr>
            </w:pPr>
          </w:p>
          <w:p w:rsidR="007B0977" w:rsidRPr="007B0977" w:rsidRDefault="007B0977" w:rsidP="007B0977">
            <w:pPr>
              <w:widowControl w:val="0"/>
              <w:autoSpaceDE w:val="0"/>
              <w:autoSpaceDN w:val="0"/>
              <w:adjustRightInd w:val="0"/>
              <w:jc w:val="center"/>
              <w:outlineLvl w:val="1"/>
              <w:rPr>
                <w:rFonts w:eastAsia="Calibri"/>
                <w:sz w:val="28"/>
                <w:lang w:eastAsia="en-US"/>
              </w:rPr>
            </w:pPr>
            <w:r w:rsidRPr="007B0977">
              <w:rPr>
                <w:rFonts w:eastAsia="Calibri"/>
                <w:sz w:val="28"/>
                <w:lang w:eastAsia="en-US"/>
              </w:rPr>
              <w:t>16242</w:t>
            </w:r>
          </w:p>
        </w:tc>
      </w:tr>
      <w:tr w:rsidR="007B0977" w:rsidRPr="007B0977" w:rsidTr="007B0977">
        <w:tc>
          <w:tcPr>
            <w:tcW w:w="2943" w:type="dxa"/>
            <w:vMerge/>
          </w:tcPr>
          <w:p w:rsidR="007B0977" w:rsidRPr="007B0977" w:rsidRDefault="007B0977" w:rsidP="007B0977">
            <w:pPr>
              <w:widowControl w:val="0"/>
              <w:autoSpaceDE w:val="0"/>
              <w:autoSpaceDN w:val="0"/>
              <w:adjustRightInd w:val="0"/>
              <w:ind w:firstLine="720"/>
              <w:outlineLvl w:val="1"/>
              <w:rPr>
                <w:rFonts w:eastAsia="Calibri"/>
                <w:sz w:val="28"/>
                <w:szCs w:val="28"/>
                <w:lang w:eastAsia="en-US"/>
              </w:rPr>
            </w:pPr>
          </w:p>
        </w:tc>
        <w:tc>
          <w:tcPr>
            <w:tcW w:w="5387" w:type="dxa"/>
          </w:tcPr>
          <w:p w:rsidR="007B0977" w:rsidRPr="007B0977" w:rsidRDefault="007B0977" w:rsidP="007B0977">
            <w:pPr>
              <w:widowControl w:val="0"/>
              <w:autoSpaceDE w:val="0"/>
              <w:autoSpaceDN w:val="0"/>
              <w:adjustRightInd w:val="0"/>
              <w:outlineLvl w:val="1"/>
              <w:rPr>
                <w:rFonts w:eastAsia="Calibri" w:cs="Arial"/>
                <w:sz w:val="28"/>
                <w:lang w:eastAsia="en-US"/>
              </w:rPr>
            </w:pPr>
            <w:r w:rsidRPr="007B0977">
              <w:rPr>
                <w:rFonts w:eastAsia="Calibri" w:cs="Arial"/>
                <w:sz w:val="28"/>
                <w:lang w:eastAsia="en-US"/>
              </w:rPr>
              <w:t>ул. Тавричанская (участок № 28)</w:t>
            </w:r>
          </w:p>
        </w:tc>
        <w:tc>
          <w:tcPr>
            <w:tcW w:w="4252" w:type="dxa"/>
          </w:tcPr>
          <w:p w:rsidR="007B0977" w:rsidRPr="007B0977" w:rsidRDefault="007B0977" w:rsidP="007B0977">
            <w:pPr>
              <w:widowControl w:val="0"/>
              <w:autoSpaceDE w:val="0"/>
              <w:autoSpaceDN w:val="0"/>
              <w:adjustRightInd w:val="0"/>
              <w:outlineLvl w:val="1"/>
              <w:rPr>
                <w:rFonts w:eastAsia="Calibri"/>
                <w:sz w:val="28"/>
                <w:lang w:eastAsia="en-US"/>
              </w:rPr>
            </w:pPr>
            <w:r w:rsidRPr="007B0977">
              <w:rPr>
                <w:rFonts w:eastAsia="Calibri"/>
                <w:sz w:val="28"/>
                <w:lang w:eastAsia="en-US"/>
              </w:rPr>
              <w:t>дошкольное, начальное и сре</w:t>
            </w:r>
            <w:r w:rsidRPr="007B0977">
              <w:rPr>
                <w:rFonts w:eastAsia="Calibri"/>
                <w:sz w:val="28"/>
                <w:lang w:eastAsia="en-US"/>
              </w:rPr>
              <w:t>д</w:t>
            </w:r>
            <w:r w:rsidRPr="007B0977">
              <w:rPr>
                <w:rFonts w:eastAsia="Calibri"/>
                <w:sz w:val="28"/>
                <w:lang w:eastAsia="en-US"/>
              </w:rPr>
              <w:t>нее общее образование</w:t>
            </w:r>
          </w:p>
        </w:tc>
        <w:tc>
          <w:tcPr>
            <w:tcW w:w="2552" w:type="dxa"/>
          </w:tcPr>
          <w:p w:rsidR="005D7E87" w:rsidRDefault="005D7E87" w:rsidP="007B0977">
            <w:pPr>
              <w:widowControl w:val="0"/>
              <w:autoSpaceDE w:val="0"/>
              <w:autoSpaceDN w:val="0"/>
              <w:adjustRightInd w:val="0"/>
              <w:jc w:val="center"/>
              <w:outlineLvl w:val="1"/>
              <w:rPr>
                <w:rFonts w:eastAsia="Calibri"/>
                <w:sz w:val="28"/>
                <w:lang w:eastAsia="en-US"/>
              </w:rPr>
            </w:pPr>
          </w:p>
          <w:p w:rsidR="007B0977" w:rsidRPr="007B0977" w:rsidRDefault="007B0977" w:rsidP="007B0977">
            <w:pPr>
              <w:widowControl w:val="0"/>
              <w:autoSpaceDE w:val="0"/>
              <w:autoSpaceDN w:val="0"/>
              <w:adjustRightInd w:val="0"/>
              <w:jc w:val="center"/>
              <w:outlineLvl w:val="1"/>
              <w:rPr>
                <w:rFonts w:eastAsia="Calibri"/>
                <w:sz w:val="28"/>
                <w:lang w:eastAsia="en-US"/>
              </w:rPr>
            </w:pPr>
            <w:r w:rsidRPr="007B0977">
              <w:rPr>
                <w:rFonts w:eastAsia="Calibri"/>
                <w:sz w:val="28"/>
                <w:lang w:eastAsia="en-US"/>
              </w:rPr>
              <w:t>7780</w:t>
            </w:r>
          </w:p>
        </w:tc>
      </w:tr>
      <w:tr w:rsidR="007B0977" w:rsidRPr="007B0977" w:rsidTr="007B0977">
        <w:tc>
          <w:tcPr>
            <w:tcW w:w="2943" w:type="dxa"/>
            <w:vMerge w:val="restart"/>
          </w:tcPr>
          <w:p w:rsidR="007B0977" w:rsidRPr="007B0977" w:rsidRDefault="007B0977" w:rsidP="007B0977">
            <w:pPr>
              <w:widowControl w:val="0"/>
              <w:autoSpaceDE w:val="0"/>
              <w:autoSpaceDN w:val="0"/>
              <w:adjustRightInd w:val="0"/>
              <w:outlineLvl w:val="1"/>
              <w:rPr>
                <w:rFonts w:eastAsia="Calibri"/>
                <w:sz w:val="28"/>
                <w:szCs w:val="28"/>
                <w:lang w:eastAsia="en-US"/>
              </w:rPr>
            </w:pPr>
            <w:r w:rsidRPr="007B0977">
              <w:rPr>
                <w:rFonts w:eastAsia="Calibri"/>
                <w:sz w:val="28"/>
                <w:szCs w:val="28"/>
                <w:lang w:eastAsia="en-US"/>
              </w:rPr>
              <w:t>Индустриальный</w:t>
            </w:r>
          </w:p>
        </w:tc>
        <w:tc>
          <w:tcPr>
            <w:tcW w:w="5387" w:type="dxa"/>
          </w:tcPr>
          <w:p w:rsidR="007B0977" w:rsidRPr="007B0977" w:rsidRDefault="007B0977" w:rsidP="007B0977">
            <w:pPr>
              <w:widowControl w:val="0"/>
              <w:autoSpaceDE w:val="0"/>
              <w:autoSpaceDN w:val="0"/>
              <w:adjustRightInd w:val="0"/>
              <w:outlineLvl w:val="1"/>
              <w:rPr>
                <w:rFonts w:eastAsia="Calibri"/>
                <w:sz w:val="28"/>
                <w:szCs w:val="28"/>
                <w:lang w:eastAsia="en-US"/>
              </w:rPr>
            </w:pPr>
            <w:r w:rsidRPr="007B0977">
              <w:rPr>
                <w:rFonts w:eastAsia="Calibri"/>
                <w:sz w:val="28"/>
                <w:szCs w:val="28"/>
                <w:lang w:eastAsia="en-US"/>
              </w:rPr>
              <w:t>ул. Чердынская (участок № 3)</w:t>
            </w:r>
          </w:p>
        </w:tc>
        <w:tc>
          <w:tcPr>
            <w:tcW w:w="4252" w:type="dxa"/>
          </w:tcPr>
          <w:p w:rsidR="007B0977" w:rsidRPr="007B0977" w:rsidRDefault="007B0977" w:rsidP="007B0977">
            <w:pPr>
              <w:widowControl w:val="0"/>
              <w:autoSpaceDE w:val="0"/>
              <w:autoSpaceDN w:val="0"/>
              <w:adjustRightInd w:val="0"/>
              <w:outlineLvl w:val="1"/>
              <w:rPr>
                <w:rFonts w:eastAsia="Calibri"/>
                <w:sz w:val="28"/>
                <w:lang w:eastAsia="en-US"/>
              </w:rPr>
            </w:pPr>
            <w:r w:rsidRPr="007B0977">
              <w:rPr>
                <w:rFonts w:eastAsia="Calibri"/>
                <w:sz w:val="28"/>
                <w:lang w:eastAsia="en-US"/>
              </w:rPr>
              <w:t>дошкольное, начальное и сре</w:t>
            </w:r>
            <w:r w:rsidRPr="007B0977">
              <w:rPr>
                <w:rFonts w:eastAsia="Calibri"/>
                <w:sz w:val="28"/>
                <w:lang w:eastAsia="en-US"/>
              </w:rPr>
              <w:t>д</w:t>
            </w:r>
            <w:r w:rsidRPr="007B0977">
              <w:rPr>
                <w:rFonts w:eastAsia="Calibri"/>
                <w:sz w:val="28"/>
                <w:lang w:eastAsia="en-US"/>
              </w:rPr>
              <w:t>нее общее образование</w:t>
            </w:r>
          </w:p>
        </w:tc>
        <w:tc>
          <w:tcPr>
            <w:tcW w:w="2552" w:type="dxa"/>
          </w:tcPr>
          <w:p w:rsidR="005D7E87" w:rsidRDefault="005D7E87" w:rsidP="007B0977">
            <w:pPr>
              <w:widowControl w:val="0"/>
              <w:autoSpaceDE w:val="0"/>
              <w:autoSpaceDN w:val="0"/>
              <w:adjustRightInd w:val="0"/>
              <w:jc w:val="center"/>
              <w:outlineLvl w:val="1"/>
              <w:rPr>
                <w:rFonts w:eastAsia="Calibri" w:cs="Arial"/>
                <w:sz w:val="28"/>
                <w:szCs w:val="28"/>
                <w:lang w:eastAsia="en-US"/>
              </w:rPr>
            </w:pPr>
          </w:p>
          <w:p w:rsidR="007B0977" w:rsidRPr="007B0977" w:rsidRDefault="007B0977" w:rsidP="007B0977">
            <w:pPr>
              <w:widowControl w:val="0"/>
              <w:autoSpaceDE w:val="0"/>
              <w:autoSpaceDN w:val="0"/>
              <w:adjustRightInd w:val="0"/>
              <w:jc w:val="center"/>
              <w:outlineLvl w:val="1"/>
              <w:rPr>
                <w:rFonts w:eastAsia="Calibri" w:cs="Arial"/>
                <w:sz w:val="28"/>
                <w:szCs w:val="28"/>
                <w:lang w:eastAsia="en-US"/>
              </w:rPr>
            </w:pPr>
            <w:r w:rsidRPr="007B0977">
              <w:rPr>
                <w:rFonts w:eastAsia="Calibri" w:cs="Arial"/>
                <w:sz w:val="28"/>
                <w:szCs w:val="28"/>
                <w:lang w:eastAsia="en-US"/>
              </w:rPr>
              <w:t>15207</w:t>
            </w:r>
          </w:p>
        </w:tc>
      </w:tr>
      <w:tr w:rsidR="007B0977" w:rsidRPr="007B0977" w:rsidTr="007B0977">
        <w:trPr>
          <w:trHeight w:val="285"/>
        </w:trPr>
        <w:tc>
          <w:tcPr>
            <w:tcW w:w="2943" w:type="dxa"/>
            <w:vMerge/>
          </w:tcPr>
          <w:p w:rsidR="007B0977" w:rsidRPr="007B0977" w:rsidRDefault="007B0977" w:rsidP="007B0977">
            <w:pPr>
              <w:widowControl w:val="0"/>
              <w:autoSpaceDE w:val="0"/>
              <w:autoSpaceDN w:val="0"/>
              <w:adjustRightInd w:val="0"/>
              <w:ind w:firstLine="720"/>
              <w:outlineLvl w:val="1"/>
              <w:rPr>
                <w:rFonts w:eastAsia="Calibri"/>
                <w:sz w:val="28"/>
                <w:szCs w:val="28"/>
                <w:lang w:eastAsia="en-US"/>
              </w:rPr>
            </w:pPr>
          </w:p>
        </w:tc>
        <w:tc>
          <w:tcPr>
            <w:tcW w:w="5387" w:type="dxa"/>
          </w:tcPr>
          <w:p w:rsidR="007B0977" w:rsidRPr="007B0977" w:rsidRDefault="007B0977" w:rsidP="007B0977">
            <w:pPr>
              <w:widowControl w:val="0"/>
              <w:autoSpaceDE w:val="0"/>
              <w:autoSpaceDN w:val="0"/>
              <w:adjustRightInd w:val="0"/>
              <w:outlineLvl w:val="1"/>
              <w:rPr>
                <w:rFonts w:eastAsia="Calibri" w:cs="Arial"/>
                <w:sz w:val="28"/>
                <w:szCs w:val="28"/>
                <w:lang w:eastAsia="en-US"/>
              </w:rPr>
            </w:pPr>
            <w:r w:rsidRPr="007B0977">
              <w:rPr>
                <w:rFonts w:eastAsia="Calibri" w:cs="Arial"/>
                <w:sz w:val="28"/>
                <w:szCs w:val="28"/>
                <w:lang w:eastAsia="en-US"/>
              </w:rPr>
              <w:t>ул. 9-го Мая, 22а (участок № 226)</w:t>
            </w:r>
          </w:p>
        </w:tc>
        <w:tc>
          <w:tcPr>
            <w:tcW w:w="4252" w:type="dxa"/>
          </w:tcPr>
          <w:p w:rsidR="007B0977" w:rsidRPr="007B0977" w:rsidRDefault="007B0977" w:rsidP="007B0977">
            <w:pPr>
              <w:widowControl w:val="0"/>
              <w:autoSpaceDE w:val="0"/>
              <w:autoSpaceDN w:val="0"/>
              <w:adjustRightInd w:val="0"/>
              <w:outlineLvl w:val="1"/>
              <w:rPr>
                <w:rFonts w:eastAsia="Calibri"/>
                <w:sz w:val="28"/>
                <w:szCs w:val="28"/>
                <w:lang w:eastAsia="en-US"/>
              </w:rPr>
            </w:pPr>
            <w:r w:rsidRPr="007B0977">
              <w:rPr>
                <w:rFonts w:eastAsia="Calibri"/>
                <w:sz w:val="28"/>
                <w:szCs w:val="28"/>
                <w:lang w:eastAsia="en-US"/>
              </w:rPr>
              <w:t>дошкольные учреждения</w:t>
            </w:r>
          </w:p>
        </w:tc>
        <w:tc>
          <w:tcPr>
            <w:tcW w:w="2552" w:type="dxa"/>
          </w:tcPr>
          <w:p w:rsidR="007B0977" w:rsidRPr="007B0977" w:rsidRDefault="007B0977" w:rsidP="007B0977">
            <w:pPr>
              <w:widowControl w:val="0"/>
              <w:autoSpaceDE w:val="0"/>
              <w:autoSpaceDN w:val="0"/>
              <w:adjustRightInd w:val="0"/>
              <w:jc w:val="center"/>
              <w:outlineLvl w:val="1"/>
              <w:rPr>
                <w:rFonts w:eastAsia="Calibri" w:cs="Arial"/>
                <w:sz w:val="28"/>
                <w:szCs w:val="28"/>
                <w:lang w:eastAsia="en-US"/>
              </w:rPr>
            </w:pPr>
            <w:r w:rsidRPr="007B0977">
              <w:rPr>
                <w:rFonts w:eastAsia="Calibri" w:cs="Arial"/>
                <w:sz w:val="28"/>
                <w:szCs w:val="28"/>
                <w:lang w:eastAsia="en-US"/>
              </w:rPr>
              <w:t>5271</w:t>
            </w:r>
          </w:p>
        </w:tc>
      </w:tr>
      <w:tr w:rsidR="007B0977" w:rsidRPr="007B0977" w:rsidTr="007B0977">
        <w:trPr>
          <w:trHeight w:val="226"/>
        </w:trPr>
        <w:tc>
          <w:tcPr>
            <w:tcW w:w="2943" w:type="dxa"/>
            <w:vMerge/>
          </w:tcPr>
          <w:p w:rsidR="007B0977" w:rsidRPr="007B0977" w:rsidRDefault="007B0977" w:rsidP="007B0977">
            <w:pPr>
              <w:widowControl w:val="0"/>
              <w:autoSpaceDE w:val="0"/>
              <w:autoSpaceDN w:val="0"/>
              <w:adjustRightInd w:val="0"/>
              <w:ind w:firstLine="720"/>
              <w:outlineLvl w:val="1"/>
              <w:rPr>
                <w:rFonts w:eastAsia="Calibri"/>
                <w:sz w:val="28"/>
                <w:szCs w:val="28"/>
                <w:lang w:eastAsia="en-US"/>
              </w:rPr>
            </w:pPr>
          </w:p>
        </w:tc>
        <w:tc>
          <w:tcPr>
            <w:tcW w:w="5387" w:type="dxa"/>
          </w:tcPr>
          <w:p w:rsidR="007B0977" w:rsidRPr="007B0977" w:rsidRDefault="007B0977" w:rsidP="007B0977">
            <w:pPr>
              <w:widowControl w:val="0"/>
              <w:autoSpaceDE w:val="0"/>
              <w:autoSpaceDN w:val="0"/>
              <w:adjustRightInd w:val="0"/>
              <w:outlineLvl w:val="1"/>
              <w:rPr>
                <w:rFonts w:eastAsia="Calibri" w:cs="Arial"/>
                <w:sz w:val="28"/>
                <w:szCs w:val="28"/>
                <w:lang w:eastAsia="en-US"/>
              </w:rPr>
            </w:pPr>
            <w:r w:rsidRPr="007B0977">
              <w:rPr>
                <w:rFonts w:eastAsia="Calibri" w:cs="Arial"/>
                <w:sz w:val="28"/>
                <w:szCs w:val="28"/>
                <w:lang w:eastAsia="en-US"/>
              </w:rPr>
              <w:t>ул. Композитора Глинки (участок № 161)</w:t>
            </w:r>
          </w:p>
        </w:tc>
        <w:tc>
          <w:tcPr>
            <w:tcW w:w="4252" w:type="dxa"/>
          </w:tcPr>
          <w:p w:rsidR="007B0977" w:rsidRPr="007B0977" w:rsidRDefault="007B0977" w:rsidP="007B0977">
            <w:pPr>
              <w:widowControl w:val="0"/>
              <w:autoSpaceDE w:val="0"/>
              <w:autoSpaceDN w:val="0"/>
              <w:adjustRightInd w:val="0"/>
              <w:outlineLvl w:val="1"/>
              <w:rPr>
                <w:rFonts w:eastAsia="Calibri"/>
                <w:sz w:val="28"/>
                <w:szCs w:val="28"/>
                <w:lang w:eastAsia="en-US"/>
              </w:rPr>
            </w:pPr>
            <w:r w:rsidRPr="007B0977">
              <w:rPr>
                <w:rFonts w:eastAsia="Calibri"/>
                <w:sz w:val="28"/>
                <w:szCs w:val="28"/>
                <w:lang w:eastAsia="en-US"/>
              </w:rPr>
              <w:t>дошкольные учреждения</w:t>
            </w:r>
          </w:p>
        </w:tc>
        <w:tc>
          <w:tcPr>
            <w:tcW w:w="2552" w:type="dxa"/>
          </w:tcPr>
          <w:p w:rsidR="007B0977" w:rsidRPr="007B0977" w:rsidRDefault="007B0977" w:rsidP="007B0977">
            <w:pPr>
              <w:widowControl w:val="0"/>
              <w:autoSpaceDE w:val="0"/>
              <w:autoSpaceDN w:val="0"/>
              <w:adjustRightInd w:val="0"/>
              <w:jc w:val="center"/>
              <w:outlineLvl w:val="1"/>
              <w:rPr>
                <w:rFonts w:eastAsia="Calibri" w:cs="Arial"/>
                <w:sz w:val="28"/>
                <w:szCs w:val="28"/>
                <w:lang w:eastAsia="en-US"/>
              </w:rPr>
            </w:pPr>
            <w:r w:rsidRPr="007B0977">
              <w:rPr>
                <w:rFonts w:eastAsia="Calibri" w:cs="Arial"/>
                <w:sz w:val="28"/>
                <w:szCs w:val="28"/>
                <w:lang w:eastAsia="en-US"/>
              </w:rPr>
              <w:t>4423</w:t>
            </w:r>
          </w:p>
        </w:tc>
      </w:tr>
      <w:tr w:rsidR="007B0977" w:rsidRPr="007B0977" w:rsidTr="007B0977">
        <w:tc>
          <w:tcPr>
            <w:tcW w:w="2943" w:type="dxa"/>
            <w:vMerge w:val="restart"/>
          </w:tcPr>
          <w:p w:rsidR="007B0977" w:rsidRPr="007B0977" w:rsidRDefault="007B0977" w:rsidP="007B0977">
            <w:pPr>
              <w:widowControl w:val="0"/>
              <w:autoSpaceDE w:val="0"/>
              <w:autoSpaceDN w:val="0"/>
              <w:adjustRightInd w:val="0"/>
              <w:outlineLvl w:val="1"/>
              <w:rPr>
                <w:rFonts w:eastAsia="Calibri"/>
                <w:sz w:val="28"/>
                <w:szCs w:val="28"/>
                <w:lang w:eastAsia="en-US"/>
              </w:rPr>
            </w:pPr>
            <w:r w:rsidRPr="007B0977">
              <w:rPr>
                <w:rFonts w:eastAsia="Calibri"/>
                <w:sz w:val="28"/>
                <w:szCs w:val="28"/>
                <w:lang w:eastAsia="en-US"/>
              </w:rPr>
              <w:t>Мотовилихинский</w:t>
            </w:r>
          </w:p>
        </w:tc>
        <w:tc>
          <w:tcPr>
            <w:tcW w:w="5387" w:type="dxa"/>
          </w:tcPr>
          <w:p w:rsidR="007B0977" w:rsidRPr="007B0977" w:rsidRDefault="007B0977" w:rsidP="007B0977">
            <w:pPr>
              <w:widowControl w:val="0"/>
              <w:autoSpaceDE w:val="0"/>
              <w:autoSpaceDN w:val="0"/>
              <w:adjustRightInd w:val="0"/>
              <w:outlineLvl w:val="1"/>
              <w:rPr>
                <w:rFonts w:eastAsia="Calibri"/>
                <w:sz w:val="28"/>
                <w:szCs w:val="28"/>
                <w:lang w:eastAsia="en-US"/>
              </w:rPr>
            </w:pPr>
            <w:r w:rsidRPr="007B0977">
              <w:rPr>
                <w:rFonts w:eastAsia="Calibri"/>
                <w:sz w:val="28"/>
                <w:szCs w:val="28"/>
                <w:lang w:eastAsia="en-US"/>
              </w:rPr>
              <w:t>проспект Октябрят (участок № 86)</w:t>
            </w:r>
          </w:p>
        </w:tc>
        <w:tc>
          <w:tcPr>
            <w:tcW w:w="4252" w:type="dxa"/>
          </w:tcPr>
          <w:p w:rsidR="007B0977" w:rsidRPr="007B0977" w:rsidRDefault="007B0977" w:rsidP="007B0977">
            <w:pPr>
              <w:widowControl w:val="0"/>
              <w:autoSpaceDE w:val="0"/>
              <w:autoSpaceDN w:val="0"/>
              <w:adjustRightInd w:val="0"/>
              <w:outlineLvl w:val="1"/>
              <w:rPr>
                <w:rFonts w:eastAsia="Calibri"/>
                <w:sz w:val="28"/>
                <w:szCs w:val="28"/>
                <w:lang w:eastAsia="en-US"/>
              </w:rPr>
            </w:pPr>
            <w:r w:rsidRPr="007B0977">
              <w:rPr>
                <w:rFonts w:eastAsia="Calibri"/>
                <w:sz w:val="28"/>
                <w:szCs w:val="28"/>
                <w:lang w:eastAsia="en-US"/>
              </w:rPr>
              <w:t>общеобразовательные учрежд</w:t>
            </w:r>
            <w:r w:rsidRPr="007B0977">
              <w:rPr>
                <w:rFonts w:eastAsia="Calibri"/>
                <w:sz w:val="28"/>
                <w:szCs w:val="28"/>
                <w:lang w:eastAsia="en-US"/>
              </w:rPr>
              <w:t>е</w:t>
            </w:r>
            <w:r w:rsidRPr="007B0977">
              <w:rPr>
                <w:rFonts w:eastAsia="Calibri"/>
                <w:sz w:val="28"/>
                <w:szCs w:val="28"/>
                <w:lang w:eastAsia="en-US"/>
              </w:rPr>
              <w:t>ния</w:t>
            </w:r>
          </w:p>
        </w:tc>
        <w:tc>
          <w:tcPr>
            <w:tcW w:w="2552" w:type="dxa"/>
          </w:tcPr>
          <w:p w:rsidR="005D7E87" w:rsidRDefault="005D7E87" w:rsidP="007B0977">
            <w:pPr>
              <w:widowControl w:val="0"/>
              <w:autoSpaceDE w:val="0"/>
              <w:autoSpaceDN w:val="0"/>
              <w:adjustRightInd w:val="0"/>
              <w:jc w:val="center"/>
              <w:outlineLvl w:val="1"/>
              <w:rPr>
                <w:rFonts w:eastAsia="Calibri" w:cs="Arial"/>
                <w:sz w:val="28"/>
                <w:lang w:eastAsia="en-US"/>
              </w:rPr>
            </w:pPr>
          </w:p>
          <w:p w:rsidR="007B0977" w:rsidRPr="007B0977" w:rsidRDefault="007B0977" w:rsidP="007B0977">
            <w:pPr>
              <w:widowControl w:val="0"/>
              <w:autoSpaceDE w:val="0"/>
              <w:autoSpaceDN w:val="0"/>
              <w:adjustRightInd w:val="0"/>
              <w:jc w:val="center"/>
              <w:outlineLvl w:val="1"/>
              <w:rPr>
                <w:rFonts w:eastAsia="Calibri" w:cs="Arial"/>
                <w:sz w:val="28"/>
                <w:lang w:eastAsia="en-US"/>
              </w:rPr>
            </w:pPr>
            <w:r w:rsidRPr="007B0977">
              <w:rPr>
                <w:rFonts w:eastAsia="Calibri" w:cs="Arial"/>
                <w:sz w:val="28"/>
                <w:lang w:eastAsia="en-US"/>
              </w:rPr>
              <w:t>23998</w:t>
            </w:r>
          </w:p>
        </w:tc>
      </w:tr>
      <w:tr w:rsidR="007B0977" w:rsidRPr="007B0977" w:rsidTr="007B0977">
        <w:tc>
          <w:tcPr>
            <w:tcW w:w="2943" w:type="dxa"/>
            <w:vMerge/>
          </w:tcPr>
          <w:p w:rsidR="007B0977" w:rsidRPr="007B0977" w:rsidRDefault="007B0977" w:rsidP="007B0977">
            <w:pPr>
              <w:widowControl w:val="0"/>
              <w:autoSpaceDE w:val="0"/>
              <w:autoSpaceDN w:val="0"/>
              <w:adjustRightInd w:val="0"/>
              <w:ind w:firstLine="720"/>
              <w:outlineLvl w:val="1"/>
              <w:rPr>
                <w:rFonts w:eastAsia="Calibri"/>
                <w:sz w:val="28"/>
                <w:szCs w:val="28"/>
                <w:lang w:eastAsia="en-US"/>
              </w:rPr>
            </w:pPr>
          </w:p>
        </w:tc>
        <w:tc>
          <w:tcPr>
            <w:tcW w:w="5387" w:type="dxa"/>
          </w:tcPr>
          <w:p w:rsidR="007B0977" w:rsidRPr="005D7E87" w:rsidRDefault="007B0977" w:rsidP="007B0977">
            <w:pPr>
              <w:widowControl w:val="0"/>
              <w:autoSpaceDE w:val="0"/>
              <w:autoSpaceDN w:val="0"/>
              <w:adjustRightInd w:val="0"/>
              <w:outlineLvl w:val="1"/>
              <w:rPr>
                <w:rFonts w:eastAsia="Calibri"/>
                <w:sz w:val="28"/>
                <w:szCs w:val="28"/>
                <w:lang w:eastAsia="en-US"/>
              </w:rPr>
            </w:pPr>
            <w:r w:rsidRPr="007B0977">
              <w:rPr>
                <w:rFonts w:eastAsia="Calibri"/>
                <w:sz w:val="28"/>
                <w:szCs w:val="28"/>
                <w:lang w:eastAsia="en-US"/>
              </w:rPr>
              <w:t>проспект Октябрят (участок № 85)</w:t>
            </w:r>
          </w:p>
        </w:tc>
        <w:tc>
          <w:tcPr>
            <w:tcW w:w="4252" w:type="dxa"/>
          </w:tcPr>
          <w:p w:rsidR="007B0977" w:rsidRPr="007B0977" w:rsidRDefault="007B0977" w:rsidP="007B0977">
            <w:pPr>
              <w:widowControl w:val="0"/>
              <w:autoSpaceDE w:val="0"/>
              <w:autoSpaceDN w:val="0"/>
              <w:adjustRightInd w:val="0"/>
              <w:outlineLvl w:val="1"/>
              <w:rPr>
                <w:rFonts w:eastAsia="Calibri" w:cs="Arial"/>
                <w:sz w:val="28"/>
                <w:lang w:eastAsia="en-US"/>
              </w:rPr>
            </w:pPr>
            <w:r w:rsidRPr="007B0977">
              <w:rPr>
                <w:rFonts w:eastAsia="Calibri" w:cs="Arial"/>
                <w:sz w:val="28"/>
                <w:lang w:eastAsia="en-US"/>
              </w:rPr>
              <w:t>дошкольные учреждения</w:t>
            </w:r>
          </w:p>
        </w:tc>
        <w:tc>
          <w:tcPr>
            <w:tcW w:w="2552" w:type="dxa"/>
          </w:tcPr>
          <w:p w:rsidR="007B0977" w:rsidRPr="007B0977" w:rsidRDefault="007B0977" w:rsidP="007B0977">
            <w:pPr>
              <w:widowControl w:val="0"/>
              <w:autoSpaceDE w:val="0"/>
              <w:autoSpaceDN w:val="0"/>
              <w:adjustRightInd w:val="0"/>
              <w:jc w:val="center"/>
              <w:outlineLvl w:val="1"/>
              <w:rPr>
                <w:rFonts w:eastAsia="Calibri" w:cs="Arial"/>
                <w:sz w:val="28"/>
                <w:szCs w:val="28"/>
                <w:lang w:eastAsia="en-US"/>
              </w:rPr>
            </w:pPr>
            <w:r w:rsidRPr="007B0977">
              <w:rPr>
                <w:rFonts w:eastAsia="Calibri" w:cs="Arial"/>
                <w:sz w:val="28"/>
                <w:szCs w:val="28"/>
                <w:lang w:eastAsia="en-US"/>
              </w:rPr>
              <w:t>10611</w:t>
            </w:r>
          </w:p>
        </w:tc>
      </w:tr>
      <w:tr w:rsidR="007B0977" w:rsidRPr="007B0977" w:rsidTr="007B0977">
        <w:tc>
          <w:tcPr>
            <w:tcW w:w="2943" w:type="dxa"/>
            <w:vMerge/>
          </w:tcPr>
          <w:p w:rsidR="007B0977" w:rsidRPr="007B0977" w:rsidRDefault="007B0977" w:rsidP="007B0977">
            <w:pPr>
              <w:widowControl w:val="0"/>
              <w:autoSpaceDE w:val="0"/>
              <w:autoSpaceDN w:val="0"/>
              <w:adjustRightInd w:val="0"/>
              <w:ind w:firstLine="720"/>
              <w:outlineLvl w:val="1"/>
              <w:rPr>
                <w:rFonts w:eastAsia="Calibri"/>
                <w:sz w:val="28"/>
                <w:szCs w:val="28"/>
                <w:lang w:eastAsia="en-US"/>
              </w:rPr>
            </w:pPr>
          </w:p>
        </w:tc>
        <w:tc>
          <w:tcPr>
            <w:tcW w:w="5387" w:type="dxa"/>
          </w:tcPr>
          <w:p w:rsidR="007B0977" w:rsidRPr="007B0977" w:rsidRDefault="007B0977" w:rsidP="007B0977">
            <w:pPr>
              <w:widowControl w:val="0"/>
              <w:autoSpaceDE w:val="0"/>
              <w:autoSpaceDN w:val="0"/>
              <w:adjustRightInd w:val="0"/>
              <w:outlineLvl w:val="1"/>
              <w:rPr>
                <w:rFonts w:eastAsia="Calibri" w:cs="Arial"/>
                <w:sz w:val="28"/>
                <w:szCs w:val="28"/>
                <w:lang w:eastAsia="en-US"/>
              </w:rPr>
            </w:pPr>
            <w:r w:rsidRPr="007B0977">
              <w:rPr>
                <w:rFonts w:eastAsia="Calibri" w:cs="Arial"/>
                <w:sz w:val="28"/>
                <w:szCs w:val="28"/>
                <w:lang w:eastAsia="en-US"/>
              </w:rPr>
              <w:t>на пересечении ул. Голдинской, ул. Я</w:t>
            </w:r>
            <w:r w:rsidRPr="007B0977">
              <w:rPr>
                <w:rFonts w:eastAsia="Calibri" w:cs="Arial"/>
                <w:sz w:val="28"/>
                <w:szCs w:val="28"/>
                <w:lang w:eastAsia="en-US"/>
              </w:rPr>
              <w:t>ш</w:t>
            </w:r>
            <w:r w:rsidRPr="007B0977">
              <w:rPr>
                <w:rFonts w:eastAsia="Calibri" w:cs="Arial"/>
                <w:sz w:val="28"/>
                <w:szCs w:val="28"/>
                <w:lang w:eastAsia="en-US"/>
              </w:rPr>
              <w:lastRenderedPageBreak/>
              <w:t>мовой (участок № 171)</w:t>
            </w:r>
          </w:p>
        </w:tc>
        <w:tc>
          <w:tcPr>
            <w:tcW w:w="4252" w:type="dxa"/>
          </w:tcPr>
          <w:p w:rsidR="007B0977" w:rsidRPr="007B0977" w:rsidRDefault="007B0977" w:rsidP="007B0977">
            <w:pPr>
              <w:widowControl w:val="0"/>
              <w:autoSpaceDE w:val="0"/>
              <w:autoSpaceDN w:val="0"/>
              <w:adjustRightInd w:val="0"/>
              <w:outlineLvl w:val="1"/>
              <w:rPr>
                <w:rFonts w:eastAsia="Calibri" w:cs="Arial"/>
                <w:sz w:val="28"/>
                <w:szCs w:val="28"/>
                <w:lang w:eastAsia="en-US"/>
              </w:rPr>
            </w:pPr>
            <w:r w:rsidRPr="007B0977">
              <w:rPr>
                <w:rFonts w:eastAsia="Calibri" w:cs="Arial"/>
                <w:sz w:val="28"/>
                <w:lang w:eastAsia="en-US"/>
              </w:rPr>
              <w:lastRenderedPageBreak/>
              <w:t>дошкольные учреждения</w:t>
            </w:r>
          </w:p>
        </w:tc>
        <w:tc>
          <w:tcPr>
            <w:tcW w:w="2552" w:type="dxa"/>
          </w:tcPr>
          <w:p w:rsidR="005D7E87" w:rsidRDefault="005D7E87" w:rsidP="007B0977">
            <w:pPr>
              <w:widowControl w:val="0"/>
              <w:autoSpaceDE w:val="0"/>
              <w:autoSpaceDN w:val="0"/>
              <w:adjustRightInd w:val="0"/>
              <w:jc w:val="center"/>
              <w:outlineLvl w:val="1"/>
              <w:rPr>
                <w:rFonts w:eastAsia="Calibri" w:cs="Arial"/>
                <w:sz w:val="28"/>
                <w:szCs w:val="28"/>
                <w:lang w:eastAsia="en-US"/>
              </w:rPr>
            </w:pPr>
          </w:p>
          <w:p w:rsidR="007B0977" w:rsidRPr="007B0977" w:rsidRDefault="007B0977" w:rsidP="007B0977">
            <w:pPr>
              <w:widowControl w:val="0"/>
              <w:autoSpaceDE w:val="0"/>
              <w:autoSpaceDN w:val="0"/>
              <w:adjustRightInd w:val="0"/>
              <w:jc w:val="center"/>
              <w:outlineLvl w:val="1"/>
              <w:rPr>
                <w:rFonts w:eastAsia="Calibri" w:cs="Arial"/>
                <w:sz w:val="28"/>
                <w:szCs w:val="28"/>
                <w:lang w:eastAsia="en-US"/>
              </w:rPr>
            </w:pPr>
            <w:r w:rsidRPr="007B0977">
              <w:rPr>
                <w:rFonts w:eastAsia="Calibri" w:cs="Arial"/>
                <w:sz w:val="28"/>
                <w:szCs w:val="28"/>
                <w:lang w:eastAsia="en-US"/>
              </w:rPr>
              <w:lastRenderedPageBreak/>
              <w:t>3368</w:t>
            </w:r>
          </w:p>
        </w:tc>
      </w:tr>
      <w:tr w:rsidR="007B0977" w:rsidRPr="007B0977" w:rsidTr="007B0977">
        <w:tc>
          <w:tcPr>
            <w:tcW w:w="2943" w:type="dxa"/>
            <w:vMerge/>
          </w:tcPr>
          <w:p w:rsidR="007B0977" w:rsidRPr="007B0977" w:rsidRDefault="007B0977" w:rsidP="007B0977">
            <w:pPr>
              <w:widowControl w:val="0"/>
              <w:autoSpaceDE w:val="0"/>
              <w:autoSpaceDN w:val="0"/>
              <w:adjustRightInd w:val="0"/>
              <w:ind w:firstLine="720"/>
              <w:outlineLvl w:val="1"/>
              <w:rPr>
                <w:rFonts w:eastAsia="Calibri"/>
                <w:sz w:val="28"/>
                <w:szCs w:val="28"/>
                <w:lang w:eastAsia="en-US"/>
              </w:rPr>
            </w:pPr>
          </w:p>
        </w:tc>
        <w:tc>
          <w:tcPr>
            <w:tcW w:w="5387" w:type="dxa"/>
          </w:tcPr>
          <w:p w:rsidR="007B0977" w:rsidRPr="007B0977" w:rsidRDefault="007B0977" w:rsidP="007B0977">
            <w:pPr>
              <w:widowControl w:val="0"/>
              <w:autoSpaceDE w:val="0"/>
              <w:autoSpaceDN w:val="0"/>
              <w:adjustRightInd w:val="0"/>
              <w:outlineLvl w:val="1"/>
              <w:rPr>
                <w:rFonts w:eastAsia="Calibri"/>
                <w:sz w:val="28"/>
                <w:szCs w:val="28"/>
                <w:lang w:eastAsia="en-US"/>
              </w:rPr>
            </w:pPr>
            <w:r w:rsidRPr="007B0977">
              <w:rPr>
                <w:rFonts w:eastAsia="Calibri"/>
                <w:sz w:val="28"/>
                <w:szCs w:val="28"/>
                <w:lang w:eastAsia="en-US"/>
              </w:rPr>
              <w:t>ул. Кольцевая 3-я (участок № 2-359)</w:t>
            </w:r>
          </w:p>
        </w:tc>
        <w:tc>
          <w:tcPr>
            <w:tcW w:w="4252" w:type="dxa"/>
          </w:tcPr>
          <w:p w:rsidR="007B0977" w:rsidRPr="007B0977" w:rsidRDefault="007B0977" w:rsidP="007B0977">
            <w:pPr>
              <w:widowControl w:val="0"/>
              <w:autoSpaceDE w:val="0"/>
              <w:autoSpaceDN w:val="0"/>
              <w:adjustRightInd w:val="0"/>
              <w:outlineLvl w:val="1"/>
              <w:rPr>
                <w:rFonts w:eastAsia="Calibri" w:cs="Arial"/>
                <w:sz w:val="28"/>
                <w:szCs w:val="28"/>
                <w:lang w:eastAsia="en-US"/>
              </w:rPr>
            </w:pPr>
            <w:r w:rsidRPr="007B0977">
              <w:rPr>
                <w:rFonts w:eastAsia="Calibri" w:cs="Arial"/>
                <w:sz w:val="28"/>
                <w:szCs w:val="28"/>
                <w:lang w:eastAsia="en-US"/>
              </w:rPr>
              <w:t>дошкольные учреждения</w:t>
            </w:r>
          </w:p>
        </w:tc>
        <w:tc>
          <w:tcPr>
            <w:tcW w:w="2552" w:type="dxa"/>
          </w:tcPr>
          <w:p w:rsidR="007B0977" w:rsidRPr="007B0977" w:rsidRDefault="007B0977" w:rsidP="007B0977">
            <w:pPr>
              <w:widowControl w:val="0"/>
              <w:autoSpaceDE w:val="0"/>
              <w:autoSpaceDN w:val="0"/>
              <w:adjustRightInd w:val="0"/>
              <w:jc w:val="center"/>
              <w:outlineLvl w:val="1"/>
              <w:rPr>
                <w:rFonts w:eastAsia="Calibri" w:cs="Arial"/>
                <w:sz w:val="28"/>
                <w:lang w:eastAsia="en-US"/>
              </w:rPr>
            </w:pPr>
            <w:r w:rsidRPr="007B0977">
              <w:rPr>
                <w:rFonts w:eastAsia="Calibri" w:cs="Arial"/>
                <w:sz w:val="28"/>
                <w:lang w:eastAsia="en-US"/>
              </w:rPr>
              <w:t>7604</w:t>
            </w:r>
          </w:p>
        </w:tc>
      </w:tr>
      <w:tr w:rsidR="007B0977" w:rsidRPr="007B0977" w:rsidTr="007B0977">
        <w:tc>
          <w:tcPr>
            <w:tcW w:w="2943" w:type="dxa"/>
            <w:vMerge/>
          </w:tcPr>
          <w:p w:rsidR="007B0977" w:rsidRPr="007B0977" w:rsidRDefault="007B0977" w:rsidP="007B0977">
            <w:pPr>
              <w:widowControl w:val="0"/>
              <w:autoSpaceDE w:val="0"/>
              <w:autoSpaceDN w:val="0"/>
              <w:adjustRightInd w:val="0"/>
              <w:ind w:firstLine="720"/>
              <w:outlineLvl w:val="1"/>
              <w:rPr>
                <w:rFonts w:eastAsia="Calibri"/>
                <w:sz w:val="28"/>
                <w:szCs w:val="28"/>
                <w:lang w:eastAsia="en-US"/>
              </w:rPr>
            </w:pPr>
          </w:p>
        </w:tc>
        <w:tc>
          <w:tcPr>
            <w:tcW w:w="5387" w:type="dxa"/>
          </w:tcPr>
          <w:p w:rsidR="007B0977" w:rsidRPr="007B0977" w:rsidRDefault="007B0977" w:rsidP="007B0977">
            <w:pPr>
              <w:widowControl w:val="0"/>
              <w:autoSpaceDE w:val="0"/>
              <w:autoSpaceDN w:val="0"/>
              <w:adjustRightInd w:val="0"/>
              <w:outlineLvl w:val="1"/>
              <w:rPr>
                <w:rFonts w:eastAsia="Calibri" w:cs="Arial"/>
                <w:sz w:val="28"/>
                <w:lang w:eastAsia="en-US"/>
              </w:rPr>
            </w:pPr>
            <w:r w:rsidRPr="007B0977">
              <w:rPr>
                <w:rFonts w:eastAsia="Calibri"/>
                <w:sz w:val="28"/>
                <w:szCs w:val="28"/>
                <w:lang w:eastAsia="en-US"/>
              </w:rPr>
              <w:t>ул. Кольцевая 3-я (участок № 2-360)</w:t>
            </w:r>
          </w:p>
        </w:tc>
        <w:tc>
          <w:tcPr>
            <w:tcW w:w="4252" w:type="dxa"/>
          </w:tcPr>
          <w:p w:rsidR="007B0977" w:rsidRPr="007B0977" w:rsidRDefault="007B0977" w:rsidP="007B0977">
            <w:pPr>
              <w:widowControl w:val="0"/>
              <w:autoSpaceDE w:val="0"/>
              <w:autoSpaceDN w:val="0"/>
              <w:adjustRightInd w:val="0"/>
              <w:outlineLvl w:val="1"/>
              <w:rPr>
                <w:rFonts w:eastAsia="Calibri" w:cs="Arial"/>
                <w:sz w:val="28"/>
                <w:lang w:eastAsia="en-US"/>
              </w:rPr>
            </w:pPr>
            <w:r w:rsidRPr="007B0977">
              <w:rPr>
                <w:rFonts w:eastAsia="Calibri" w:cs="Arial"/>
                <w:sz w:val="28"/>
                <w:lang w:eastAsia="en-US"/>
              </w:rPr>
              <w:t>физкультурно-оздоровительные объекты</w:t>
            </w:r>
          </w:p>
        </w:tc>
        <w:tc>
          <w:tcPr>
            <w:tcW w:w="2552" w:type="dxa"/>
          </w:tcPr>
          <w:p w:rsidR="005D7E87" w:rsidRDefault="005D7E87" w:rsidP="007B0977">
            <w:pPr>
              <w:suppressAutoHyphens/>
              <w:autoSpaceDE w:val="0"/>
              <w:autoSpaceDN w:val="0"/>
              <w:adjustRightInd w:val="0"/>
              <w:jc w:val="center"/>
              <w:rPr>
                <w:sz w:val="28"/>
                <w:lang w:eastAsia="en-US"/>
              </w:rPr>
            </w:pPr>
          </w:p>
          <w:p w:rsidR="007B0977" w:rsidRPr="007B0977" w:rsidRDefault="007B0977" w:rsidP="007B0977">
            <w:pPr>
              <w:suppressAutoHyphens/>
              <w:autoSpaceDE w:val="0"/>
              <w:autoSpaceDN w:val="0"/>
              <w:adjustRightInd w:val="0"/>
              <w:jc w:val="center"/>
              <w:rPr>
                <w:sz w:val="28"/>
                <w:lang w:eastAsia="en-US"/>
              </w:rPr>
            </w:pPr>
            <w:r w:rsidRPr="007B0977">
              <w:rPr>
                <w:sz w:val="28"/>
                <w:lang w:eastAsia="en-US"/>
              </w:rPr>
              <w:t>16924</w:t>
            </w:r>
          </w:p>
        </w:tc>
      </w:tr>
      <w:tr w:rsidR="007B0977" w:rsidRPr="007B0977" w:rsidTr="007B0977">
        <w:tc>
          <w:tcPr>
            <w:tcW w:w="2943" w:type="dxa"/>
            <w:vMerge/>
          </w:tcPr>
          <w:p w:rsidR="007B0977" w:rsidRPr="007B0977" w:rsidRDefault="007B0977" w:rsidP="007B0977">
            <w:pPr>
              <w:widowControl w:val="0"/>
              <w:autoSpaceDE w:val="0"/>
              <w:autoSpaceDN w:val="0"/>
              <w:adjustRightInd w:val="0"/>
              <w:ind w:firstLine="720"/>
              <w:outlineLvl w:val="1"/>
              <w:rPr>
                <w:rFonts w:eastAsia="Calibri"/>
                <w:sz w:val="28"/>
                <w:szCs w:val="28"/>
                <w:lang w:eastAsia="en-US"/>
              </w:rPr>
            </w:pPr>
          </w:p>
        </w:tc>
        <w:tc>
          <w:tcPr>
            <w:tcW w:w="5387" w:type="dxa"/>
          </w:tcPr>
          <w:p w:rsidR="007B0977" w:rsidRPr="007B0977" w:rsidRDefault="007B0977" w:rsidP="007B0977">
            <w:pPr>
              <w:widowControl w:val="0"/>
              <w:autoSpaceDE w:val="0"/>
              <w:autoSpaceDN w:val="0"/>
              <w:adjustRightInd w:val="0"/>
              <w:outlineLvl w:val="1"/>
              <w:rPr>
                <w:rFonts w:eastAsia="Calibri" w:cs="Arial"/>
                <w:sz w:val="28"/>
                <w:lang w:eastAsia="en-US"/>
              </w:rPr>
            </w:pPr>
            <w:r w:rsidRPr="007B0977">
              <w:rPr>
                <w:rFonts w:eastAsia="Calibri" w:cs="Arial"/>
                <w:sz w:val="28"/>
                <w:lang w:eastAsia="en-US"/>
              </w:rPr>
              <w:t>на пересечении ул. Голдинской, ул. Я</w:t>
            </w:r>
            <w:r w:rsidRPr="007B0977">
              <w:rPr>
                <w:rFonts w:eastAsia="Calibri" w:cs="Arial"/>
                <w:sz w:val="28"/>
                <w:lang w:eastAsia="en-US"/>
              </w:rPr>
              <w:t>ш</w:t>
            </w:r>
            <w:r w:rsidRPr="007B0977">
              <w:rPr>
                <w:rFonts w:eastAsia="Calibri" w:cs="Arial"/>
                <w:sz w:val="28"/>
                <w:lang w:eastAsia="en-US"/>
              </w:rPr>
              <w:t>мовой (участок № 7)</w:t>
            </w:r>
          </w:p>
        </w:tc>
        <w:tc>
          <w:tcPr>
            <w:tcW w:w="4252" w:type="dxa"/>
          </w:tcPr>
          <w:p w:rsidR="007B0977" w:rsidRPr="007B0977" w:rsidRDefault="007B0977" w:rsidP="007B0977">
            <w:pPr>
              <w:suppressAutoHyphens/>
              <w:autoSpaceDE w:val="0"/>
              <w:autoSpaceDN w:val="0"/>
              <w:adjustRightInd w:val="0"/>
              <w:rPr>
                <w:sz w:val="28"/>
                <w:lang w:eastAsia="en-US"/>
              </w:rPr>
            </w:pPr>
            <w:r w:rsidRPr="007B0977">
              <w:rPr>
                <w:rFonts w:eastAsia="Calibri"/>
                <w:sz w:val="28"/>
                <w:lang w:eastAsia="en-US"/>
              </w:rPr>
              <w:t>дошкольные учреждения</w:t>
            </w:r>
          </w:p>
        </w:tc>
        <w:tc>
          <w:tcPr>
            <w:tcW w:w="2552" w:type="dxa"/>
          </w:tcPr>
          <w:p w:rsidR="005D7E87" w:rsidRDefault="005D7E87" w:rsidP="007B0977">
            <w:pPr>
              <w:suppressAutoHyphens/>
              <w:autoSpaceDE w:val="0"/>
              <w:autoSpaceDN w:val="0"/>
              <w:adjustRightInd w:val="0"/>
              <w:jc w:val="center"/>
              <w:rPr>
                <w:sz w:val="28"/>
                <w:szCs w:val="28"/>
                <w:lang w:eastAsia="en-US"/>
              </w:rPr>
            </w:pPr>
          </w:p>
          <w:p w:rsidR="007B0977" w:rsidRPr="007B0977" w:rsidRDefault="007B0977" w:rsidP="007B0977">
            <w:pPr>
              <w:suppressAutoHyphens/>
              <w:autoSpaceDE w:val="0"/>
              <w:autoSpaceDN w:val="0"/>
              <w:adjustRightInd w:val="0"/>
              <w:jc w:val="center"/>
              <w:rPr>
                <w:sz w:val="28"/>
                <w:szCs w:val="28"/>
                <w:lang w:eastAsia="en-US"/>
              </w:rPr>
            </w:pPr>
            <w:r w:rsidRPr="007B0977">
              <w:rPr>
                <w:sz w:val="28"/>
                <w:szCs w:val="28"/>
                <w:lang w:eastAsia="en-US"/>
              </w:rPr>
              <w:t>7433</w:t>
            </w:r>
          </w:p>
        </w:tc>
      </w:tr>
      <w:tr w:rsidR="007B0977" w:rsidRPr="007B0977" w:rsidTr="007B0977">
        <w:tc>
          <w:tcPr>
            <w:tcW w:w="2943" w:type="dxa"/>
            <w:vMerge w:val="restart"/>
          </w:tcPr>
          <w:p w:rsidR="007B0977" w:rsidRPr="007B0977" w:rsidRDefault="007B0977" w:rsidP="007B0977">
            <w:pPr>
              <w:widowControl w:val="0"/>
              <w:autoSpaceDE w:val="0"/>
              <w:autoSpaceDN w:val="0"/>
              <w:adjustRightInd w:val="0"/>
              <w:outlineLvl w:val="1"/>
              <w:rPr>
                <w:rFonts w:eastAsia="Calibri"/>
                <w:sz w:val="28"/>
                <w:szCs w:val="28"/>
                <w:lang w:eastAsia="en-US"/>
              </w:rPr>
            </w:pPr>
            <w:r w:rsidRPr="007B0977">
              <w:rPr>
                <w:rFonts w:eastAsia="Calibri"/>
                <w:sz w:val="28"/>
                <w:szCs w:val="28"/>
                <w:lang w:eastAsia="en-US"/>
              </w:rPr>
              <w:t xml:space="preserve">Орджоникидзевский </w:t>
            </w:r>
          </w:p>
        </w:tc>
        <w:tc>
          <w:tcPr>
            <w:tcW w:w="5387" w:type="dxa"/>
          </w:tcPr>
          <w:p w:rsidR="007B0977" w:rsidRPr="007B0977" w:rsidRDefault="007B0977" w:rsidP="007B0977">
            <w:pPr>
              <w:widowControl w:val="0"/>
              <w:autoSpaceDE w:val="0"/>
              <w:autoSpaceDN w:val="0"/>
              <w:adjustRightInd w:val="0"/>
              <w:outlineLvl w:val="1"/>
              <w:rPr>
                <w:rFonts w:eastAsia="Calibri" w:cs="Arial"/>
                <w:sz w:val="28"/>
                <w:lang w:eastAsia="en-US"/>
              </w:rPr>
            </w:pPr>
            <w:r w:rsidRPr="007B0977">
              <w:rPr>
                <w:rFonts w:eastAsia="Calibri" w:cs="Arial"/>
                <w:sz w:val="28"/>
                <w:lang w:eastAsia="en-US"/>
              </w:rPr>
              <w:t>на пересечении ул. Вильямса и ул. Ус</w:t>
            </w:r>
            <w:r w:rsidRPr="007B0977">
              <w:rPr>
                <w:rFonts w:eastAsia="Calibri" w:cs="Arial"/>
                <w:sz w:val="28"/>
                <w:lang w:eastAsia="en-US"/>
              </w:rPr>
              <w:t>а</w:t>
            </w:r>
            <w:r w:rsidRPr="007B0977">
              <w:rPr>
                <w:rFonts w:eastAsia="Calibri" w:cs="Arial"/>
                <w:sz w:val="28"/>
                <w:lang w:eastAsia="en-US"/>
              </w:rPr>
              <w:t>дебной (участок № 154)</w:t>
            </w:r>
          </w:p>
        </w:tc>
        <w:tc>
          <w:tcPr>
            <w:tcW w:w="4252" w:type="dxa"/>
          </w:tcPr>
          <w:p w:rsidR="007B0977" w:rsidRPr="007B0977" w:rsidRDefault="007B0977" w:rsidP="007B0977">
            <w:pPr>
              <w:suppressAutoHyphens/>
              <w:autoSpaceDE w:val="0"/>
              <w:autoSpaceDN w:val="0"/>
              <w:adjustRightInd w:val="0"/>
              <w:rPr>
                <w:rFonts w:eastAsia="Calibri"/>
                <w:sz w:val="28"/>
                <w:lang w:eastAsia="en-US"/>
              </w:rPr>
            </w:pPr>
            <w:r w:rsidRPr="007B0977">
              <w:rPr>
                <w:rFonts w:eastAsia="Calibri"/>
                <w:sz w:val="28"/>
                <w:lang w:eastAsia="en-US"/>
              </w:rPr>
              <w:t xml:space="preserve">дошкольное, начальное </w:t>
            </w:r>
          </w:p>
          <w:p w:rsidR="007B0977" w:rsidRPr="007B0977" w:rsidRDefault="007B0977" w:rsidP="007B0977">
            <w:pPr>
              <w:suppressAutoHyphens/>
              <w:autoSpaceDE w:val="0"/>
              <w:autoSpaceDN w:val="0"/>
              <w:adjustRightInd w:val="0"/>
              <w:rPr>
                <w:sz w:val="28"/>
                <w:lang w:eastAsia="en-US"/>
              </w:rPr>
            </w:pPr>
            <w:r w:rsidRPr="007B0977">
              <w:rPr>
                <w:rFonts w:eastAsia="Calibri"/>
                <w:sz w:val="28"/>
                <w:lang w:eastAsia="en-US"/>
              </w:rPr>
              <w:t>и среднее общее образование</w:t>
            </w:r>
          </w:p>
        </w:tc>
        <w:tc>
          <w:tcPr>
            <w:tcW w:w="2552" w:type="dxa"/>
          </w:tcPr>
          <w:p w:rsidR="005D7E87" w:rsidRDefault="005D7E87" w:rsidP="007B0977">
            <w:pPr>
              <w:suppressAutoHyphens/>
              <w:autoSpaceDE w:val="0"/>
              <w:autoSpaceDN w:val="0"/>
              <w:adjustRightInd w:val="0"/>
              <w:jc w:val="center"/>
              <w:rPr>
                <w:sz w:val="28"/>
                <w:szCs w:val="28"/>
                <w:lang w:eastAsia="en-US"/>
              </w:rPr>
            </w:pPr>
          </w:p>
          <w:p w:rsidR="007B0977" w:rsidRPr="007B0977" w:rsidRDefault="007B0977" w:rsidP="007B0977">
            <w:pPr>
              <w:suppressAutoHyphens/>
              <w:autoSpaceDE w:val="0"/>
              <w:autoSpaceDN w:val="0"/>
              <w:adjustRightInd w:val="0"/>
              <w:jc w:val="center"/>
              <w:rPr>
                <w:sz w:val="28"/>
                <w:szCs w:val="28"/>
                <w:lang w:eastAsia="en-US"/>
              </w:rPr>
            </w:pPr>
            <w:r w:rsidRPr="007B0977">
              <w:rPr>
                <w:sz w:val="28"/>
                <w:szCs w:val="28"/>
                <w:lang w:eastAsia="en-US"/>
              </w:rPr>
              <w:t>7821</w:t>
            </w:r>
          </w:p>
        </w:tc>
      </w:tr>
      <w:tr w:rsidR="007B0977" w:rsidRPr="007B0977" w:rsidTr="007B0977">
        <w:tc>
          <w:tcPr>
            <w:tcW w:w="2943" w:type="dxa"/>
            <w:vMerge/>
          </w:tcPr>
          <w:p w:rsidR="007B0977" w:rsidRPr="007B0977" w:rsidRDefault="007B0977" w:rsidP="007B0977">
            <w:pPr>
              <w:widowControl w:val="0"/>
              <w:autoSpaceDE w:val="0"/>
              <w:autoSpaceDN w:val="0"/>
              <w:adjustRightInd w:val="0"/>
              <w:ind w:firstLine="720"/>
              <w:outlineLvl w:val="1"/>
              <w:rPr>
                <w:rFonts w:eastAsia="Calibri"/>
                <w:sz w:val="28"/>
                <w:szCs w:val="28"/>
                <w:lang w:eastAsia="en-US"/>
              </w:rPr>
            </w:pPr>
          </w:p>
        </w:tc>
        <w:tc>
          <w:tcPr>
            <w:tcW w:w="5387" w:type="dxa"/>
          </w:tcPr>
          <w:p w:rsidR="007B0977" w:rsidRPr="007B0977" w:rsidRDefault="007B0977" w:rsidP="007B0977">
            <w:pPr>
              <w:widowControl w:val="0"/>
              <w:autoSpaceDE w:val="0"/>
              <w:autoSpaceDN w:val="0"/>
              <w:adjustRightInd w:val="0"/>
              <w:outlineLvl w:val="1"/>
              <w:rPr>
                <w:rFonts w:eastAsia="Calibri" w:cs="Arial"/>
                <w:sz w:val="28"/>
                <w:lang w:eastAsia="en-US"/>
              </w:rPr>
            </w:pPr>
            <w:r w:rsidRPr="007B0977">
              <w:rPr>
                <w:rFonts w:eastAsia="Calibri" w:cs="Arial"/>
                <w:sz w:val="28"/>
                <w:lang w:eastAsia="en-US"/>
              </w:rPr>
              <w:t>ул. Памирская, 32 (участок № 38)</w:t>
            </w:r>
          </w:p>
        </w:tc>
        <w:tc>
          <w:tcPr>
            <w:tcW w:w="4252" w:type="dxa"/>
          </w:tcPr>
          <w:p w:rsidR="007B0977" w:rsidRPr="007B0977" w:rsidRDefault="007B0977" w:rsidP="007B0977">
            <w:pPr>
              <w:suppressAutoHyphens/>
              <w:autoSpaceDE w:val="0"/>
              <w:autoSpaceDN w:val="0"/>
              <w:adjustRightInd w:val="0"/>
              <w:rPr>
                <w:rFonts w:eastAsia="Calibri"/>
                <w:sz w:val="28"/>
                <w:lang w:eastAsia="en-US"/>
              </w:rPr>
            </w:pPr>
            <w:r w:rsidRPr="007B0977">
              <w:rPr>
                <w:rFonts w:eastAsia="Calibri"/>
                <w:sz w:val="28"/>
                <w:lang w:eastAsia="en-US"/>
              </w:rPr>
              <w:t>общеобразовательные учреждения</w:t>
            </w:r>
          </w:p>
        </w:tc>
        <w:tc>
          <w:tcPr>
            <w:tcW w:w="2552" w:type="dxa"/>
          </w:tcPr>
          <w:p w:rsidR="005D7E87" w:rsidRDefault="005D7E87" w:rsidP="007B0977">
            <w:pPr>
              <w:suppressAutoHyphens/>
              <w:autoSpaceDE w:val="0"/>
              <w:autoSpaceDN w:val="0"/>
              <w:adjustRightInd w:val="0"/>
              <w:jc w:val="center"/>
              <w:rPr>
                <w:sz w:val="28"/>
                <w:szCs w:val="28"/>
                <w:lang w:eastAsia="en-US"/>
              </w:rPr>
            </w:pPr>
          </w:p>
          <w:p w:rsidR="007B0977" w:rsidRPr="007B0977" w:rsidRDefault="007B0977" w:rsidP="007B0977">
            <w:pPr>
              <w:suppressAutoHyphens/>
              <w:autoSpaceDE w:val="0"/>
              <w:autoSpaceDN w:val="0"/>
              <w:adjustRightInd w:val="0"/>
              <w:jc w:val="center"/>
              <w:rPr>
                <w:sz w:val="28"/>
                <w:szCs w:val="28"/>
                <w:lang w:eastAsia="en-US"/>
              </w:rPr>
            </w:pPr>
            <w:r w:rsidRPr="007B0977">
              <w:rPr>
                <w:sz w:val="28"/>
                <w:szCs w:val="28"/>
                <w:lang w:eastAsia="en-US"/>
              </w:rPr>
              <w:t>21115</w:t>
            </w:r>
          </w:p>
        </w:tc>
      </w:tr>
      <w:tr w:rsidR="007B0977" w:rsidRPr="007B0977" w:rsidTr="007B0977">
        <w:tc>
          <w:tcPr>
            <w:tcW w:w="2943" w:type="dxa"/>
            <w:vMerge/>
          </w:tcPr>
          <w:p w:rsidR="007B0977" w:rsidRPr="007B0977" w:rsidRDefault="007B0977" w:rsidP="007B0977">
            <w:pPr>
              <w:widowControl w:val="0"/>
              <w:autoSpaceDE w:val="0"/>
              <w:autoSpaceDN w:val="0"/>
              <w:adjustRightInd w:val="0"/>
              <w:ind w:firstLine="720"/>
              <w:outlineLvl w:val="1"/>
              <w:rPr>
                <w:rFonts w:eastAsia="Calibri"/>
                <w:sz w:val="28"/>
                <w:szCs w:val="28"/>
                <w:lang w:eastAsia="en-US"/>
              </w:rPr>
            </w:pPr>
          </w:p>
        </w:tc>
        <w:tc>
          <w:tcPr>
            <w:tcW w:w="5387" w:type="dxa"/>
          </w:tcPr>
          <w:p w:rsidR="007B0977" w:rsidRPr="007B0977" w:rsidRDefault="007B0977" w:rsidP="007B0977">
            <w:pPr>
              <w:widowControl w:val="0"/>
              <w:autoSpaceDE w:val="0"/>
              <w:autoSpaceDN w:val="0"/>
              <w:adjustRightInd w:val="0"/>
              <w:outlineLvl w:val="1"/>
              <w:rPr>
                <w:rFonts w:eastAsia="Calibri" w:cs="Arial"/>
                <w:sz w:val="28"/>
                <w:lang w:eastAsia="en-US"/>
              </w:rPr>
            </w:pPr>
            <w:r w:rsidRPr="007B0977">
              <w:rPr>
                <w:rFonts w:eastAsia="Calibri" w:cs="Arial"/>
                <w:sz w:val="28"/>
                <w:lang w:eastAsia="en-US"/>
              </w:rPr>
              <w:t>ул. Памирская, 32 (участок № 37)</w:t>
            </w:r>
          </w:p>
        </w:tc>
        <w:tc>
          <w:tcPr>
            <w:tcW w:w="4252" w:type="dxa"/>
          </w:tcPr>
          <w:p w:rsidR="007B0977" w:rsidRPr="007B0977" w:rsidRDefault="007B0977" w:rsidP="007B0977">
            <w:pPr>
              <w:suppressAutoHyphens/>
              <w:autoSpaceDE w:val="0"/>
              <w:autoSpaceDN w:val="0"/>
              <w:adjustRightInd w:val="0"/>
              <w:rPr>
                <w:rFonts w:eastAsia="Calibri"/>
                <w:sz w:val="28"/>
                <w:lang w:eastAsia="en-US"/>
              </w:rPr>
            </w:pPr>
            <w:r w:rsidRPr="007B0977">
              <w:rPr>
                <w:rFonts w:eastAsia="Calibri"/>
                <w:sz w:val="28"/>
                <w:lang w:eastAsia="en-US"/>
              </w:rPr>
              <w:t>дошкольные учреждения</w:t>
            </w:r>
          </w:p>
        </w:tc>
        <w:tc>
          <w:tcPr>
            <w:tcW w:w="2552" w:type="dxa"/>
          </w:tcPr>
          <w:p w:rsidR="007B0977" w:rsidRPr="007B0977" w:rsidRDefault="007B0977" w:rsidP="007B0977">
            <w:pPr>
              <w:suppressAutoHyphens/>
              <w:autoSpaceDE w:val="0"/>
              <w:autoSpaceDN w:val="0"/>
              <w:adjustRightInd w:val="0"/>
              <w:jc w:val="center"/>
              <w:rPr>
                <w:sz w:val="28"/>
                <w:szCs w:val="28"/>
                <w:lang w:eastAsia="en-US"/>
              </w:rPr>
            </w:pPr>
            <w:r w:rsidRPr="007B0977">
              <w:rPr>
                <w:sz w:val="28"/>
                <w:szCs w:val="28"/>
                <w:lang w:eastAsia="en-US"/>
              </w:rPr>
              <w:t>6714</w:t>
            </w:r>
          </w:p>
        </w:tc>
      </w:tr>
      <w:tr w:rsidR="007B0977" w:rsidRPr="007B0977" w:rsidTr="007B0977">
        <w:tc>
          <w:tcPr>
            <w:tcW w:w="2943" w:type="dxa"/>
            <w:vMerge/>
          </w:tcPr>
          <w:p w:rsidR="007B0977" w:rsidRPr="007B0977" w:rsidRDefault="007B0977" w:rsidP="007B0977">
            <w:pPr>
              <w:widowControl w:val="0"/>
              <w:autoSpaceDE w:val="0"/>
              <w:autoSpaceDN w:val="0"/>
              <w:adjustRightInd w:val="0"/>
              <w:ind w:firstLine="720"/>
              <w:outlineLvl w:val="1"/>
              <w:rPr>
                <w:rFonts w:eastAsia="Calibri"/>
                <w:sz w:val="28"/>
                <w:szCs w:val="28"/>
                <w:lang w:eastAsia="en-US"/>
              </w:rPr>
            </w:pPr>
          </w:p>
        </w:tc>
        <w:tc>
          <w:tcPr>
            <w:tcW w:w="5387" w:type="dxa"/>
          </w:tcPr>
          <w:p w:rsidR="007B0977" w:rsidRPr="007B0977" w:rsidRDefault="007B0977" w:rsidP="007B0977">
            <w:pPr>
              <w:widowControl w:val="0"/>
              <w:autoSpaceDE w:val="0"/>
              <w:autoSpaceDN w:val="0"/>
              <w:adjustRightInd w:val="0"/>
              <w:outlineLvl w:val="1"/>
              <w:rPr>
                <w:rFonts w:eastAsia="Calibri" w:cs="Arial"/>
                <w:sz w:val="28"/>
                <w:lang w:eastAsia="en-US"/>
              </w:rPr>
            </w:pPr>
            <w:r w:rsidRPr="007B0977">
              <w:rPr>
                <w:rFonts w:eastAsia="Calibri" w:cs="Arial"/>
                <w:sz w:val="28"/>
                <w:lang w:eastAsia="en-US"/>
              </w:rPr>
              <w:t xml:space="preserve">ул. Лобачевского (на пересечении </w:t>
            </w:r>
          </w:p>
          <w:p w:rsidR="007B0977" w:rsidRPr="007B0977" w:rsidRDefault="007B0977" w:rsidP="007B0977">
            <w:pPr>
              <w:widowControl w:val="0"/>
              <w:autoSpaceDE w:val="0"/>
              <w:autoSpaceDN w:val="0"/>
              <w:adjustRightInd w:val="0"/>
              <w:outlineLvl w:val="1"/>
              <w:rPr>
                <w:rFonts w:eastAsia="Calibri" w:cs="Arial"/>
                <w:sz w:val="28"/>
                <w:lang w:eastAsia="en-US"/>
              </w:rPr>
            </w:pPr>
            <w:r w:rsidRPr="007B0977">
              <w:rPr>
                <w:rFonts w:eastAsia="Calibri" w:cs="Arial"/>
                <w:sz w:val="28"/>
                <w:lang w:eastAsia="en-US"/>
              </w:rPr>
              <w:t>с ул. Таганрогской) (участок № 386)</w:t>
            </w:r>
          </w:p>
        </w:tc>
        <w:tc>
          <w:tcPr>
            <w:tcW w:w="4252" w:type="dxa"/>
          </w:tcPr>
          <w:p w:rsidR="007B0977" w:rsidRPr="007B0977" w:rsidRDefault="007B0977" w:rsidP="007B0977">
            <w:pPr>
              <w:suppressAutoHyphens/>
              <w:autoSpaceDE w:val="0"/>
              <w:autoSpaceDN w:val="0"/>
              <w:adjustRightInd w:val="0"/>
              <w:rPr>
                <w:rFonts w:eastAsia="Calibri"/>
                <w:sz w:val="28"/>
                <w:lang w:eastAsia="en-US"/>
              </w:rPr>
            </w:pPr>
            <w:r w:rsidRPr="007B0977">
              <w:rPr>
                <w:rFonts w:eastAsia="Calibri"/>
                <w:sz w:val="28"/>
                <w:lang w:eastAsia="en-US"/>
              </w:rPr>
              <w:t>общеобразовательные учреждения</w:t>
            </w:r>
          </w:p>
        </w:tc>
        <w:tc>
          <w:tcPr>
            <w:tcW w:w="2552" w:type="dxa"/>
          </w:tcPr>
          <w:p w:rsidR="005D7E87" w:rsidRDefault="005D7E87" w:rsidP="007B0977">
            <w:pPr>
              <w:suppressAutoHyphens/>
              <w:autoSpaceDE w:val="0"/>
              <w:autoSpaceDN w:val="0"/>
              <w:adjustRightInd w:val="0"/>
              <w:jc w:val="center"/>
              <w:rPr>
                <w:sz w:val="28"/>
                <w:szCs w:val="28"/>
                <w:lang w:eastAsia="en-US"/>
              </w:rPr>
            </w:pPr>
          </w:p>
          <w:p w:rsidR="007B0977" w:rsidRPr="007B0977" w:rsidRDefault="007B0977" w:rsidP="007B0977">
            <w:pPr>
              <w:suppressAutoHyphens/>
              <w:autoSpaceDE w:val="0"/>
              <w:autoSpaceDN w:val="0"/>
              <w:adjustRightInd w:val="0"/>
              <w:jc w:val="center"/>
              <w:rPr>
                <w:sz w:val="28"/>
                <w:szCs w:val="28"/>
                <w:lang w:eastAsia="en-US"/>
              </w:rPr>
            </w:pPr>
            <w:r w:rsidRPr="007B0977">
              <w:rPr>
                <w:sz w:val="28"/>
                <w:szCs w:val="28"/>
                <w:lang w:eastAsia="en-US"/>
              </w:rPr>
              <w:t>15647</w:t>
            </w:r>
          </w:p>
        </w:tc>
      </w:tr>
      <w:tr w:rsidR="007B0977" w:rsidRPr="007B0977" w:rsidTr="007B0977">
        <w:tc>
          <w:tcPr>
            <w:tcW w:w="2943" w:type="dxa"/>
            <w:vMerge/>
          </w:tcPr>
          <w:p w:rsidR="007B0977" w:rsidRPr="007B0977" w:rsidRDefault="007B0977" w:rsidP="007B0977">
            <w:pPr>
              <w:widowControl w:val="0"/>
              <w:autoSpaceDE w:val="0"/>
              <w:autoSpaceDN w:val="0"/>
              <w:adjustRightInd w:val="0"/>
              <w:ind w:firstLine="720"/>
              <w:outlineLvl w:val="1"/>
              <w:rPr>
                <w:rFonts w:eastAsia="Calibri"/>
                <w:sz w:val="28"/>
                <w:szCs w:val="28"/>
                <w:lang w:eastAsia="en-US"/>
              </w:rPr>
            </w:pPr>
          </w:p>
        </w:tc>
        <w:tc>
          <w:tcPr>
            <w:tcW w:w="5387" w:type="dxa"/>
          </w:tcPr>
          <w:p w:rsidR="007B0977" w:rsidRPr="007B0977" w:rsidRDefault="007B0977" w:rsidP="007B0977">
            <w:pPr>
              <w:widowControl w:val="0"/>
              <w:autoSpaceDE w:val="0"/>
              <w:autoSpaceDN w:val="0"/>
              <w:adjustRightInd w:val="0"/>
              <w:outlineLvl w:val="1"/>
              <w:rPr>
                <w:rFonts w:eastAsia="Calibri" w:cs="Arial"/>
                <w:sz w:val="28"/>
                <w:lang w:eastAsia="en-US"/>
              </w:rPr>
            </w:pPr>
            <w:r w:rsidRPr="007B0977">
              <w:rPr>
                <w:rFonts w:eastAsia="Calibri" w:cs="Arial"/>
                <w:sz w:val="28"/>
                <w:lang w:eastAsia="en-US"/>
              </w:rPr>
              <w:t>ул. Усинская (участок № 425)</w:t>
            </w:r>
          </w:p>
        </w:tc>
        <w:tc>
          <w:tcPr>
            <w:tcW w:w="4252" w:type="dxa"/>
          </w:tcPr>
          <w:p w:rsidR="007B0977" w:rsidRPr="007B0977" w:rsidRDefault="007B0977" w:rsidP="007B0977">
            <w:pPr>
              <w:suppressAutoHyphens/>
              <w:autoSpaceDE w:val="0"/>
              <w:autoSpaceDN w:val="0"/>
              <w:adjustRightInd w:val="0"/>
              <w:rPr>
                <w:rFonts w:eastAsia="Calibri"/>
                <w:sz w:val="28"/>
                <w:lang w:eastAsia="en-US"/>
              </w:rPr>
            </w:pPr>
            <w:r w:rsidRPr="007B0977">
              <w:rPr>
                <w:rFonts w:eastAsia="Calibri"/>
                <w:sz w:val="28"/>
                <w:lang w:eastAsia="en-US"/>
              </w:rPr>
              <w:t>дошкольные учреждения</w:t>
            </w:r>
          </w:p>
        </w:tc>
        <w:tc>
          <w:tcPr>
            <w:tcW w:w="2552" w:type="dxa"/>
          </w:tcPr>
          <w:p w:rsidR="007B0977" w:rsidRPr="007B0977" w:rsidRDefault="007B0977" w:rsidP="007B0977">
            <w:pPr>
              <w:suppressAutoHyphens/>
              <w:autoSpaceDE w:val="0"/>
              <w:autoSpaceDN w:val="0"/>
              <w:adjustRightInd w:val="0"/>
              <w:jc w:val="center"/>
              <w:rPr>
                <w:sz w:val="28"/>
                <w:szCs w:val="28"/>
                <w:lang w:eastAsia="en-US"/>
              </w:rPr>
            </w:pPr>
            <w:r w:rsidRPr="007B0977">
              <w:rPr>
                <w:sz w:val="28"/>
                <w:szCs w:val="28"/>
                <w:lang w:eastAsia="en-US"/>
              </w:rPr>
              <w:t>6304</w:t>
            </w:r>
          </w:p>
        </w:tc>
      </w:tr>
      <w:tr w:rsidR="007B0977" w:rsidRPr="007B0977" w:rsidTr="007B0977">
        <w:tc>
          <w:tcPr>
            <w:tcW w:w="2943" w:type="dxa"/>
            <w:vMerge/>
          </w:tcPr>
          <w:p w:rsidR="007B0977" w:rsidRPr="007B0977" w:rsidRDefault="007B0977" w:rsidP="007B0977">
            <w:pPr>
              <w:widowControl w:val="0"/>
              <w:autoSpaceDE w:val="0"/>
              <w:autoSpaceDN w:val="0"/>
              <w:adjustRightInd w:val="0"/>
              <w:ind w:firstLine="720"/>
              <w:outlineLvl w:val="1"/>
              <w:rPr>
                <w:rFonts w:eastAsia="Calibri"/>
                <w:sz w:val="28"/>
                <w:szCs w:val="28"/>
                <w:lang w:eastAsia="en-US"/>
              </w:rPr>
            </w:pPr>
          </w:p>
        </w:tc>
        <w:tc>
          <w:tcPr>
            <w:tcW w:w="5387" w:type="dxa"/>
          </w:tcPr>
          <w:p w:rsidR="007B0977" w:rsidRPr="007B0977" w:rsidRDefault="007B0977" w:rsidP="007B0977">
            <w:pPr>
              <w:widowControl w:val="0"/>
              <w:autoSpaceDE w:val="0"/>
              <w:autoSpaceDN w:val="0"/>
              <w:adjustRightInd w:val="0"/>
              <w:outlineLvl w:val="1"/>
              <w:rPr>
                <w:rFonts w:eastAsia="Calibri" w:cs="Arial"/>
                <w:sz w:val="28"/>
                <w:lang w:eastAsia="en-US"/>
              </w:rPr>
            </w:pPr>
            <w:r w:rsidRPr="007B0977">
              <w:rPr>
                <w:rFonts w:eastAsia="Calibri" w:cs="Arial"/>
                <w:sz w:val="28"/>
                <w:lang w:eastAsia="en-US"/>
              </w:rPr>
              <w:t>ул. Усинская (участок № 426)</w:t>
            </w:r>
          </w:p>
        </w:tc>
        <w:tc>
          <w:tcPr>
            <w:tcW w:w="4252" w:type="dxa"/>
          </w:tcPr>
          <w:p w:rsidR="007B0977" w:rsidRPr="007B0977" w:rsidRDefault="007B0977" w:rsidP="007B0977">
            <w:pPr>
              <w:suppressAutoHyphens/>
              <w:autoSpaceDE w:val="0"/>
              <w:autoSpaceDN w:val="0"/>
              <w:adjustRightInd w:val="0"/>
              <w:rPr>
                <w:rFonts w:eastAsia="Calibri"/>
                <w:sz w:val="28"/>
                <w:lang w:eastAsia="en-US"/>
              </w:rPr>
            </w:pPr>
            <w:r w:rsidRPr="007B0977">
              <w:rPr>
                <w:rFonts w:eastAsia="Calibri"/>
                <w:sz w:val="28"/>
                <w:lang w:eastAsia="en-US"/>
              </w:rPr>
              <w:t>общеобразовательные учреждения</w:t>
            </w:r>
          </w:p>
        </w:tc>
        <w:tc>
          <w:tcPr>
            <w:tcW w:w="2552" w:type="dxa"/>
          </w:tcPr>
          <w:p w:rsidR="005D7E87" w:rsidRDefault="005D7E87" w:rsidP="007B0977">
            <w:pPr>
              <w:suppressAutoHyphens/>
              <w:autoSpaceDE w:val="0"/>
              <w:autoSpaceDN w:val="0"/>
              <w:adjustRightInd w:val="0"/>
              <w:jc w:val="center"/>
              <w:rPr>
                <w:sz w:val="28"/>
                <w:szCs w:val="28"/>
                <w:lang w:eastAsia="en-US"/>
              </w:rPr>
            </w:pPr>
          </w:p>
          <w:p w:rsidR="007B0977" w:rsidRPr="007B0977" w:rsidRDefault="007B0977" w:rsidP="007B0977">
            <w:pPr>
              <w:suppressAutoHyphens/>
              <w:autoSpaceDE w:val="0"/>
              <w:autoSpaceDN w:val="0"/>
              <w:adjustRightInd w:val="0"/>
              <w:jc w:val="center"/>
              <w:rPr>
                <w:sz w:val="28"/>
                <w:szCs w:val="28"/>
                <w:lang w:eastAsia="en-US"/>
              </w:rPr>
            </w:pPr>
            <w:r w:rsidRPr="007B0977">
              <w:rPr>
                <w:sz w:val="28"/>
                <w:szCs w:val="28"/>
                <w:lang w:eastAsia="en-US"/>
              </w:rPr>
              <w:t>11506</w:t>
            </w:r>
          </w:p>
        </w:tc>
      </w:tr>
      <w:tr w:rsidR="007B0977" w:rsidRPr="007B0977" w:rsidTr="007B0977">
        <w:tc>
          <w:tcPr>
            <w:tcW w:w="2943" w:type="dxa"/>
            <w:vMerge/>
          </w:tcPr>
          <w:p w:rsidR="007B0977" w:rsidRPr="007B0977" w:rsidRDefault="007B0977" w:rsidP="007B0977">
            <w:pPr>
              <w:widowControl w:val="0"/>
              <w:autoSpaceDE w:val="0"/>
              <w:autoSpaceDN w:val="0"/>
              <w:adjustRightInd w:val="0"/>
              <w:ind w:firstLine="720"/>
              <w:outlineLvl w:val="1"/>
              <w:rPr>
                <w:rFonts w:eastAsia="Calibri"/>
                <w:sz w:val="28"/>
                <w:szCs w:val="28"/>
                <w:lang w:eastAsia="en-US"/>
              </w:rPr>
            </w:pPr>
          </w:p>
        </w:tc>
        <w:tc>
          <w:tcPr>
            <w:tcW w:w="5387" w:type="dxa"/>
          </w:tcPr>
          <w:p w:rsidR="007B0977" w:rsidRPr="007B0977" w:rsidRDefault="007B0977" w:rsidP="007B0977">
            <w:pPr>
              <w:widowControl w:val="0"/>
              <w:autoSpaceDE w:val="0"/>
              <w:autoSpaceDN w:val="0"/>
              <w:adjustRightInd w:val="0"/>
              <w:outlineLvl w:val="1"/>
              <w:rPr>
                <w:rFonts w:eastAsia="Calibri" w:cs="Arial"/>
                <w:sz w:val="28"/>
                <w:lang w:eastAsia="en-US"/>
              </w:rPr>
            </w:pPr>
            <w:r w:rsidRPr="007B0977">
              <w:rPr>
                <w:rFonts w:eastAsia="Calibri" w:cs="Arial"/>
                <w:sz w:val="28"/>
                <w:lang w:eastAsia="en-US"/>
              </w:rPr>
              <w:t>ул. Таганрогская (участок № 458)</w:t>
            </w:r>
          </w:p>
        </w:tc>
        <w:tc>
          <w:tcPr>
            <w:tcW w:w="4252" w:type="dxa"/>
          </w:tcPr>
          <w:p w:rsidR="007B0977" w:rsidRPr="007B0977" w:rsidRDefault="007B0977" w:rsidP="007B0977">
            <w:pPr>
              <w:suppressAutoHyphens/>
              <w:autoSpaceDE w:val="0"/>
              <w:autoSpaceDN w:val="0"/>
              <w:adjustRightInd w:val="0"/>
              <w:rPr>
                <w:rFonts w:eastAsia="Calibri"/>
                <w:sz w:val="28"/>
                <w:lang w:eastAsia="en-US"/>
              </w:rPr>
            </w:pPr>
            <w:r w:rsidRPr="007B0977">
              <w:rPr>
                <w:rFonts w:eastAsia="Calibri"/>
                <w:sz w:val="28"/>
                <w:szCs w:val="28"/>
                <w:lang w:eastAsia="en-US"/>
              </w:rPr>
              <w:t>дошкольные учреждения</w:t>
            </w:r>
          </w:p>
        </w:tc>
        <w:tc>
          <w:tcPr>
            <w:tcW w:w="2552" w:type="dxa"/>
          </w:tcPr>
          <w:p w:rsidR="007B0977" w:rsidRPr="007B0977" w:rsidRDefault="007B0977" w:rsidP="007B0977">
            <w:pPr>
              <w:suppressAutoHyphens/>
              <w:autoSpaceDE w:val="0"/>
              <w:autoSpaceDN w:val="0"/>
              <w:adjustRightInd w:val="0"/>
              <w:jc w:val="center"/>
              <w:rPr>
                <w:sz w:val="28"/>
                <w:szCs w:val="28"/>
                <w:lang w:eastAsia="en-US"/>
              </w:rPr>
            </w:pPr>
            <w:r w:rsidRPr="007B0977">
              <w:rPr>
                <w:sz w:val="28"/>
                <w:szCs w:val="28"/>
                <w:lang w:eastAsia="en-US"/>
              </w:rPr>
              <w:t>7194</w:t>
            </w:r>
          </w:p>
        </w:tc>
      </w:tr>
      <w:tr w:rsidR="007B0977" w:rsidRPr="007B0977" w:rsidTr="007B0977">
        <w:tc>
          <w:tcPr>
            <w:tcW w:w="2943" w:type="dxa"/>
            <w:vMerge/>
          </w:tcPr>
          <w:p w:rsidR="007B0977" w:rsidRPr="007B0977" w:rsidRDefault="007B0977" w:rsidP="007B0977">
            <w:pPr>
              <w:widowControl w:val="0"/>
              <w:autoSpaceDE w:val="0"/>
              <w:autoSpaceDN w:val="0"/>
              <w:adjustRightInd w:val="0"/>
              <w:ind w:firstLine="720"/>
              <w:outlineLvl w:val="1"/>
              <w:rPr>
                <w:rFonts w:eastAsia="Calibri"/>
                <w:sz w:val="28"/>
                <w:szCs w:val="28"/>
                <w:lang w:eastAsia="en-US"/>
              </w:rPr>
            </w:pPr>
          </w:p>
        </w:tc>
        <w:tc>
          <w:tcPr>
            <w:tcW w:w="5387" w:type="dxa"/>
          </w:tcPr>
          <w:p w:rsidR="007B0977" w:rsidRPr="007B0977" w:rsidRDefault="007B0977" w:rsidP="007B0977">
            <w:pPr>
              <w:widowControl w:val="0"/>
              <w:autoSpaceDE w:val="0"/>
              <w:autoSpaceDN w:val="0"/>
              <w:adjustRightInd w:val="0"/>
              <w:outlineLvl w:val="1"/>
              <w:rPr>
                <w:rFonts w:eastAsia="Calibri" w:cs="Arial"/>
                <w:sz w:val="28"/>
                <w:lang w:eastAsia="en-US"/>
              </w:rPr>
            </w:pPr>
            <w:r w:rsidRPr="007B0977">
              <w:rPr>
                <w:rFonts w:eastAsia="Calibri" w:cs="Arial"/>
                <w:sz w:val="28"/>
                <w:lang w:eastAsia="en-US"/>
              </w:rPr>
              <w:t>ул. Памирская (на пересечении с ул. Дел</w:t>
            </w:r>
            <w:r w:rsidRPr="007B0977">
              <w:rPr>
                <w:rFonts w:eastAsia="Calibri" w:cs="Arial"/>
                <w:sz w:val="28"/>
                <w:lang w:eastAsia="en-US"/>
              </w:rPr>
              <w:t>е</w:t>
            </w:r>
            <w:r w:rsidRPr="007B0977">
              <w:rPr>
                <w:rFonts w:eastAsia="Calibri" w:cs="Arial"/>
                <w:sz w:val="28"/>
                <w:lang w:eastAsia="en-US"/>
              </w:rPr>
              <w:t>гатской) (участок № 36)</w:t>
            </w:r>
          </w:p>
        </w:tc>
        <w:tc>
          <w:tcPr>
            <w:tcW w:w="4252" w:type="dxa"/>
          </w:tcPr>
          <w:p w:rsidR="007B0977" w:rsidRPr="007B0977" w:rsidRDefault="007B0977" w:rsidP="007B0977">
            <w:pPr>
              <w:suppressAutoHyphens/>
              <w:autoSpaceDE w:val="0"/>
              <w:autoSpaceDN w:val="0"/>
              <w:adjustRightInd w:val="0"/>
              <w:rPr>
                <w:rFonts w:eastAsia="Calibri"/>
                <w:sz w:val="28"/>
                <w:szCs w:val="28"/>
                <w:lang w:eastAsia="en-US"/>
              </w:rPr>
            </w:pPr>
            <w:r w:rsidRPr="007B0977">
              <w:rPr>
                <w:rFonts w:eastAsia="Calibri"/>
                <w:sz w:val="28"/>
                <w:lang w:eastAsia="en-US"/>
              </w:rPr>
              <w:t>общеобразовательные учреждения</w:t>
            </w:r>
          </w:p>
        </w:tc>
        <w:tc>
          <w:tcPr>
            <w:tcW w:w="2552" w:type="dxa"/>
          </w:tcPr>
          <w:p w:rsidR="005D7E87" w:rsidRDefault="005D7E87" w:rsidP="007B0977">
            <w:pPr>
              <w:suppressAutoHyphens/>
              <w:autoSpaceDE w:val="0"/>
              <w:autoSpaceDN w:val="0"/>
              <w:adjustRightInd w:val="0"/>
              <w:jc w:val="center"/>
              <w:rPr>
                <w:sz w:val="28"/>
                <w:szCs w:val="28"/>
                <w:lang w:eastAsia="en-US"/>
              </w:rPr>
            </w:pPr>
          </w:p>
          <w:p w:rsidR="007B0977" w:rsidRPr="007B0977" w:rsidRDefault="007B0977" w:rsidP="007B0977">
            <w:pPr>
              <w:suppressAutoHyphens/>
              <w:autoSpaceDE w:val="0"/>
              <w:autoSpaceDN w:val="0"/>
              <w:adjustRightInd w:val="0"/>
              <w:jc w:val="center"/>
              <w:rPr>
                <w:sz w:val="28"/>
                <w:szCs w:val="28"/>
                <w:lang w:eastAsia="en-US"/>
              </w:rPr>
            </w:pPr>
            <w:r w:rsidRPr="007B0977">
              <w:rPr>
                <w:sz w:val="28"/>
                <w:szCs w:val="28"/>
                <w:lang w:eastAsia="en-US"/>
              </w:rPr>
              <w:t>19257</w:t>
            </w:r>
          </w:p>
        </w:tc>
      </w:tr>
      <w:tr w:rsidR="007B0977" w:rsidRPr="007B0977" w:rsidTr="007B0977">
        <w:tc>
          <w:tcPr>
            <w:tcW w:w="2943" w:type="dxa"/>
            <w:vMerge/>
          </w:tcPr>
          <w:p w:rsidR="007B0977" w:rsidRPr="007B0977" w:rsidRDefault="007B0977" w:rsidP="007B0977">
            <w:pPr>
              <w:widowControl w:val="0"/>
              <w:autoSpaceDE w:val="0"/>
              <w:autoSpaceDN w:val="0"/>
              <w:adjustRightInd w:val="0"/>
              <w:ind w:firstLine="720"/>
              <w:outlineLvl w:val="1"/>
              <w:rPr>
                <w:rFonts w:eastAsia="Calibri"/>
                <w:sz w:val="28"/>
                <w:szCs w:val="28"/>
                <w:lang w:eastAsia="en-US"/>
              </w:rPr>
            </w:pPr>
          </w:p>
        </w:tc>
        <w:tc>
          <w:tcPr>
            <w:tcW w:w="5387" w:type="dxa"/>
          </w:tcPr>
          <w:p w:rsidR="007B0977" w:rsidRPr="007B0977" w:rsidRDefault="007B0977" w:rsidP="007B0977">
            <w:pPr>
              <w:widowControl w:val="0"/>
              <w:autoSpaceDE w:val="0"/>
              <w:autoSpaceDN w:val="0"/>
              <w:adjustRightInd w:val="0"/>
              <w:outlineLvl w:val="1"/>
              <w:rPr>
                <w:rFonts w:eastAsia="Calibri" w:cs="Arial"/>
                <w:sz w:val="28"/>
                <w:lang w:eastAsia="en-US"/>
              </w:rPr>
            </w:pPr>
            <w:r w:rsidRPr="007B0977">
              <w:rPr>
                <w:rFonts w:eastAsia="Calibri" w:cs="Arial"/>
                <w:sz w:val="28"/>
                <w:lang w:eastAsia="en-US"/>
              </w:rPr>
              <w:t>ул. Памирская (на пересечении с ул. Дел</w:t>
            </w:r>
            <w:r w:rsidRPr="007B0977">
              <w:rPr>
                <w:rFonts w:eastAsia="Calibri" w:cs="Arial"/>
                <w:sz w:val="28"/>
                <w:lang w:eastAsia="en-US"/>
              </w:rPr>
              <w:t>е</w:t>
            </w:r>
            <w:r w:rsidRPr="007B0977">
              <w:rPr>
                <w:rFonts w:eastAsia="Calibri" w:cs="Arial"/>
                <w:sz w:val="28"/>
                <w:lang w:eastAsia="en-US"/>
              </w:rPr>
              <w:t>гатской) (участок № 37)</w:t>
            </w:r>
          </w:p>
        </w:tc>
        <w:tc>
          <w:tcPr>
            <w:tcW w:w="4252" w:type="dxa"/>
          </w:tcPr>
          <w:p w:rsidR="007B0977" w:rsidRPr="007B0977" w:rsidRDefault="007B0977" w:rsidP="007B0977">
            <w:pPr>
              <w:widowControl w:val="0"/>
              <w:autoSpaceDE w:val="0"/>
              <w:autoSpaceDN w:val="0"/>
              <w:adjustRightInd w:val="0"/>
              <w:outlineLvl w:val="1"/>
              <w:rPr>
                <w:rFonts w:eastAsia="Calibri"/>
                <w:sz w:val="28"/>
                <w:szCs w:val="28"/>
                <w:lang w:eastAsia="en-US"/>
              </w:rPr>
            </w:pPr>
            <w:r w:rsidRPr="007B0977">
              <w:rPr>
                <w:rFonts w:eastAsia="Calibri"/>
                <w:sz w:val="28"/>
                <w:szCs w:val="28"/>
                <w:lang w:eastAsia="en-US"/>
              </w:rPr>
              <w:t>дошкольные учреждения</w:t>
            </w:r>
          </w:p>
        </w:tc>
        <w:tc>
          <w:tcPr>
            <w:tcW w:w="2552" w:type="dxa"/>
          </w:tcPr>
          <w:p w:rsidR="005D7E87" w:rsidRDefault="005D7E87" w:rsidP="007B0977">
            <w:pPr>
              <w:suppressAutoHyphens/>
              <w:autoSpaceDE w:val="0"/>
              <w:autoSpaceDN w:val="0"/>
              <w:adjustRightInd w:val="0"/>
              <w:jc w:val="center"/>
              <w:rPr>
                <w:sz w:val="28"/>
                <w:szCs w:val="28"/>
                <w:lang w:eastAsia="en-US"/>
              </w:rPr>
            </w:pPr>
          </w:p>
          <w:p w:rsidR="007B0977" w:rsidRPr="007B0977" w:rsidRDefault="007B0977" w:rsidP="007B0977">
            <w:pPr>
              <w:suppressAutoHyphens/>
              <w:autoSpaceDE w:val="0"/>
              <w:autoSpaceDN w:val="0"/>
              <w:adjustRightInd w:val="0"/>
              <w:jc w:val="center"/>
              <w:rPr>
                <w:sz w:val="28"/>
                <w:szCs w:val="28"/>
                <w:lang w:eastAsia="en-US"/>
              </w:rPr>
            </w:pPr>
            <w:r w:rsidRPr="007B0977">
              <w:rPr>
                <w:sz w:val="28"/>
                <w:szCs w:val="28"/>
                <w:lang w:eastAsia="en-US"/>
              </w:rPr>
              <w:t>5102</w:t>
            </w:r>
          </w:p>
        </w:tc>
      </w:tr>
      <w:tr w:rsidR="007B0977" w:rsidRPr="007B0977" w:rsidTr="007B0977">
        <w:tc>
          <w:tcPr>
            <w:tcW w:w="2943" w:type="dxa"/>
            <w:vMerge/>
          </w:tcPr>
          <w:p w:rsidR="007B0977" w:rsidRPr="007B0977" w:rsidRDefault="007B0977" w:rsidP="007B0977">
            <w:pPr>
              <w:widowControl w:val="0"/>
              <w:autoSpaceDE w:val="0"/>
              <w:autoSpaceDN w:val="0"/>
              <w:adjustRightInd w:val="0"/>
              <w:ind w:firstLine="720"/>
              <w:outlineLvl w:val="1"/>
              <w:rPr>
                <w:rFonts w:eastAsia="Calibri"/>
                <w:sz w:val="28"/>
                <w:szCs w:val="28"/>
                <w:lang w:eastAsia="en-US"/>
              </w:rPr>
            </w:pPr>
          </w:p>
        </w:tc>
        <w:tc>
          <w:tcPr>
            <w:tcW w:w="5387" w:type="dxa"/>
          </w:tcPr>
          <w:p w:rsidR="007B0977" w:rsidRPr="007B0977" w:rsidRDefault="007B0977" w:rsidP="007B0977">
            <w:pPr>
              <w:widowControl w:val="0"/>
              <w:autoSpaceDE w:val="0"/>
              <w:autoSpaceDN w:val="0"/>
              <w:adjustRightInd w:val="0"/>
              <w:outlineLvl w:val="1"/>
              <w:rPr>
                <w:rFonts w:eastAsia="Calibri" w:cs="Arial"/>
                <w:sz w:val="28"/>
                <w:lang w:eastAsia="en-US"/>
              </w:rPr>
            </w:pPr>
            <w:r w:rsidRPr="007B0977">
              <w:rPr>
                <w:rFonts w:eastAsia="Calibri" w:cs="Arial"/>
                <w:sz w:val="28"/>
                <w:lang w:eastAsia="en-US"/>
              </w:rPr>
              <w:t>ул. Памирская (на пересечении с ул. Дел</w:t>
            </w:r>
            <w:r w:rsidRPr="007B0977">
              <w:rPr>
                <w:rFonts w:eastAsia="Calibri" w:cs="Arial"/>
                <w:sz w:val="28"/>
                <w:lang w:eastAsia="en-US"/>
              </w:rPr>
              <w:t>е</w:t>
            </w:r>
            <w:r w:rsidRPr="007B0977">
              <w:rPr>
                <w:rFonts w:eastAsia="Calibri" w:cs="Arial"/>
                <w:sz w:val="28"/>
                <w:lang w:eastAsia="en-US"/>
              </w:rPr>
              <w:t>гатской) (участок № 38)</w:t>
            </w:r>
          </w:p>
        </w:tc>
        <w:tc>
          <w:tcPr>
            <w:tcW w:w="4252" w:type="dxa"/>
          </w:tcPr>
          <w:p w:rsidR="007B0977" w:rsidRPr="007B0977" w:rsidRDefault="007B0977" w:rsidP="007B0977">
            <w:pPr>
              <w:widowControl w:val="0"/>
              <w:autoSpaceDE w:val="0"/>
              <w:autoSpaceDN w:val="0"/>
              <w:adjustRightInd w:val="0"/>
              <w:outlineLvl w:val="1"/>
              <w:rPr>
                <w:rFonts w:eastAsia="Calibri"/>
                <w:sz w:val="28"/>
                <w:szCs w:val="28"/>
                <w:lang w:eastAsia="en-US"/>
              </w:rPr>
            </w:pPr>
            <w:r w:rsidRPr="007B0977">
              <w:rPr>
                <w:rFonts w:eastAsia="Calibri"/>
                <w:sz w:val="28"/>
                <w:szCs w:val="28"/>
                <w:lang w:eastAsia="en-US"/>
              </w:rPr>
              <w:t>дошкольные учреждения</w:t>
            </w:r>
          </w:p>
        </w:tc>
        <w:tc>
          <w:tcPr>
            <w:tcW w:w="2552" w:type="dxa"/>
          </w:tcPr>
          <w:p w:rsidR="005D7E87" w:rsidRDefault="005D7E87" w:rsidP="007B0977">
            <w:pPr>
              <w:suppressAutoHyphens/>
              <w:autoSpaceDE w:val="0"/>
              <w:autoSpaceDN w:val="0"/>
              <w:adjustRightInd w:val="0"/>
              <w:jc w:val="center"/>
              <w:rPr>
                <w:sz w:val="28"/>
                <w:szCs w:val="28"/>
                <w:lang w:eastAsia="en-US"/>
              </w:rPr>
            </w:pPr>
          </w:p>
          <w:p w:rsidR="007B0977" w:rsidRPr="007B0977" w:rsidRDefault="007B0977" w:rsidP="007B0977">
            <w:pPr>
              <w:suppressAutoHyphens/>
              <w:autoSpaceDE w:val="0"/>
              <w:autoSpaceDN w:val="0"/>
              <w:adjustRightInd w:val="0"/>
              <w:jc w:val="center"/>
              <w:rPr>
                <w:sz w:val="28"/>
                <w:szCs w:val="28"/>
                <w:lang w:eastAsia="en-US"/>
              </w:rPr>
            </w:pPr>
            <w:r w:rsidRPr="007B0977">
              <w:rPr>
                <w:sz w:val="28"/>
                <w:szCs w:val="28"/>
                <w:lang w:eastAsia="en-US"/>
              </w:rPr>
              <w:t>884</w:t>
            </w:r>
          </w:p>
        </w:tc>
      </w:tr>
      <w:tr w:rsidR="007B0977" w:rsidRPr="007B0977" w:rsidTr="007B0977">
        <w:tc>
          <w:tcPr>
            <w:tcW w:w="2943" w:type="dxa"/>
            <w:vMerge/>
          </w:tcPr>
          <w:p w:rsidR="007B0977" w:rsidRPr="007B0977" w:rsidRDefault="007B0977" w:rsidP="007B0977">
            <w:pPr>
              <w:widowControl w:val="0"/>
              <w:autoSpaceDE w:val="0"/>
              <w:autoSpaceDN w:val="0"/>
              <w:adjustRightInd w:val="0"/>
              <w:ind w:firstLine="720"/>
              <w:outlineLvl w:val="1"/>
              <w:rPr>
                <w:rFonts w:eastAsia="Calibri"/>
                <w:sz w:val="28"/>
                <w:szCs w:val="28"/>
                <w:lang w:eastAsia="en-US"/>
              </w:rPr>
            </w:pPr>
          </w:p>
        </w:tc>
        <w:tc>
          <w:tcPr>
            <w:tcW w:w="5387" w:type="dxa"/>
          </w:tcPr>
          <w:p w:rsidR="007B0977" w:rsidRPr="007B0977" w:rsidRDefault="007B0977" w:rsidP="007B0977">
            <w:pPr>
              <w:widowControl w:val="0"/>
              <w:autoSpaceDE w:val="0"/>
              <w:autoSpaceDN w:val="0"/>
              <w:adjustRightInd w:val="0"/>
              <w:outlineLvl w:val="1"/>
              <w:rPr>
                <w:rFonts w:eastAsia="Calibri" w:cs="Arial"/>
                <w:sz w:val="28"/>
                <w:lang w:eastAsia="en-US"/>
              </w:rPr>
            </w:pPr>
            <w:r w:rsidRPr="007B0977">
              <w:rPr>
                <w:rFonts w:eastAsia="Calibri" w:cs="Arial"/>
                <w:sz w:val="28"/>
                <w:lang w:eastAsia="en-US"/>
              </w:rPr>
              <w:t>ул. Репина (участок № 132)</w:t>
            </w:r>
          </w:p>
        </w:tc>
        <w:tc>
          <w:tcPr>
            <w:tcW w:w="4252" w:type="dxa"/>
          </w:tcPr>
          <w:p w:rsidR="007B0977" w:rsidRPr="007B0977" w:rsidRDefault="007B0977" w:rsidP="007B0977">
            <w:pPr>
              <w:widowControl w:val="0"/>
              <w:autoSpaceDE w:val="0"/>
              <w:autoSpaceDN w:val="0"/>
              <w:adjustRightInd w:val="0"/>
              <w:outlineLvl w:val="1"/>
              <w:rPr>
                <w:rFonts w:eastAsia="Calibri"/>
                <w:sz w:val="28"/>
                <w:szCs w:val="28"/>
                <w:lang w:eastAsia="en-US"/>
              </w:rPr>
            </w:pPr>
            <w:r w:rsidRPr="007B0977">
              <w:rPr>
                <w:rFonts w:eastAsia="Calibri"/>
                <w:sz w:val="28"/>
                <w:lang w:eastAsia="en-US"/>
              </w:rPr>
              <w:t>дошкольное, начальное и сре</w:t>
            </w:r>
            <w:r w:rsidRPr="007B0977">
              <w:rPr>
                <w:rFonts w:eastAsia="Calibri"/>
                <w:sz w:val="28"/>
                <w:lang w:eastAsia="en-US"/>
              </w:rPr>
              <w:t>д</w:t>
            </w:r>
            <w:r w:rsidRPr="007B0977">
              <w:rPr>
                <w:rFonts w:eastAsia="Calibri"/>
                <w:sz w:val="28"/>
                <w:lang w:eastAsia="en-US"/>
              </w:rPr>
              <w:t>нее общее образовани</w:t>
            </w:r>
            <w:r w:rsidRPr="007B0977">
              <w:rPr>
                <w:rFonts w:eastAsia="Calibri" w:cs="Arial"/>
                <w:sz w:val="28"/>
                <w:lang w:eastAsia="en-US"/>
              </w:rPr>
              <w:t>е</w:t>
            </w:r>
          </w:p>
        </w:tc>
        <w:tc>
          <w:tcPr>
            <w:tcW w:w="2552" w:type="dxa"/>
          </w:tcPr>
          <w:p w:rsidR="005D7E87" w:rsidRDefault="005D7E87" w:rsidP="007B0977">
            <w:pPr>
              <w:suppressAutoHyphens/>
              <w:autoSpaceDE w:val="0"/>
              <w:autoSpaceDN w:val="0"/>
              <w:adjustRightInd w:val="0"/>
              <w:jc w:val="center"/>
              <w:rPr>
                <w:sz w:val="28"/>
                <w:szCs w:val="28"/>
                <w:lang w:eastAsia="en-US"/>
              </w:rPr>
            </w:pPr>
          </w:p>
          <w:p w:rsidR="007B0977" w:rsidRPr="007B0977" w:rsidRDefault="007B0977" w:rsidP="007B0977">
            <w:pPr>
              <w:suppressAutoHyphens/>
              <w:autoSpaceDE w:val="0"/>
              <w:autoSpaceDN w:val="0"/>
              <w:adjustRightInd w:val="0"/>
              <w:jc w:val="center"/>
              <w:rPr>
                <w:sz w:val="28"/>
                <w:szCs w:val="28"/>
                <w:lang w:eastAsia="en-US"/>
              </w:rPr>
            </w:pPr>
            <w:r w:rsidRPr="007B0977">
              <w:rPr>
                <w:sz w:val="28"/>
                <w:szCs w:val="28"/>
                <w:lang w:eastAsia="en-US"/>
              </w:rPr>
              <w:t>4040</w:t>
            </w:r>
          </w:p>
        </w:tc>
      </w:tr>
      <w:tr w:rsidR="007B0977" w:rsidRPr="007B0977" w:rsidTr="007B0977">
        <w:tc>
          <w:tcPr>
            <w:tcW w:w="2943" w:type="dxa"/>
            <w:vMerge w:val="restart"/>
          </w:tcPr>
          <w:p w:rsidR="007B0977" w:rsidRPr="007B0977" w:rsidRDefault="007B0977" w:rsidP="007B0977">
            <w:pPr>
              <w:widowControl w:val="0"/>
              <w:autoSpaceDE w:val="0"/>
              <w:autoSpaceDN w:val="0"/>
              <w:adjustRightInd w:val="0"/>
              <w:outlineLvl w:val="1"/>
              <w:rPr>
                <w:rFonts w:eastAsia="Calibri"/>
                <w:sz w:val="28"/>
                <w:szCs w:val="28"/>
                <w:lang w:eastAsia="en-US"/>
              </w:rPr>
            </w:pPr>
            <w:r w:rsidRPr="007B0977">
              <w:rPr>
                <w:rFonts w:eastAsia="Calibri"/>
                <w:sz w:val="28"/>
                <w:szCs w:val="28"/>
                <w:lang w:eastAsia="en-US"/>
              </w:rPr>
              <w:t>Свердловский</w:t>
            </w:r>
          </w:p>
        </w:tc>
        <w:tc>
          <w:tcPr>
            <w:tcW w:w="5387" w:type="dxa"/>
          </w:tcPr>
          <w:p w:rsidR="007B0977" w:rsidRPr="007B0977" w:rsidRDefault="007B0977" w:rsidP="007B0977">
            <w:pPr>
              <w:widowControl w:val="0"/>
              <w:autoSpaceDE w:val="0"/>
              <w:autoSpaceDN w:val="0"/>
              <w:adjustRightInd w:val="0"/>
              <w:outlineLvl w:val="1"/>
              <w:rPr>
                <w:rFonts w:eastAsia="Calibri"/>
                <w:sz w:val="28"/>
                <w:szCs w:val="28"/>
                <w:lang w:eastAsia="en-US"/>
              </w:rPr>
            </w:pPr>
            <w:r w:rsidRPr="007B0977">
              <w:rPr>
                <w:rFonts w:eastAsia="Calibri"/>
                <w:sz w:val="28"/>
                <w:szCs w:val="28"/>
                <w:lang w:eastAsia="en-US"/>
              </w:rPr>
              <w:t>ул. Солдатова (участок № 47)</w:t>
            </w:r>
          </w:p>
        </w:tc>
        <w:tc>
          <w:tcPr>
            <w:tcW w:w="4252" w:type="dxa"/>
          </w:tcPr>
          <w:p w:rsidR="007B0977" w:rsidRPr="007B0977" w:rsidRDefault="007B0977" w:rsidP="007B0977">
            <w:pPr>
              <w:widowControl w:val="0"/>
              <w:autoSpaceDE w:val="0"/>
              <w:autoSpaceDN w:val="0"/>
              <w:adjustRightInd w:val="0"/>
              <w:outlineLvl w:val="1"/>
              <w:rPr>
                <w:rFonts w:eastAsia="Calibri"/>
                <w:sz w:val="28"/>
                <w:szCs w:val="28"/>
                <w:lang w:eastAsia="en-US"/>
              </w:rPr>
            </w:pPr>
            <w:r w:rsidRPr="007B0977">
              <w:rPr>
                <w:rFonts w:eastAsia="Calibri"/>
                <w:sz w:val="28"/>
                <w:szCs w:val="28"/>
                <w:lang w:eastAsia="en-US"/>
              </w:rPr>
              <w:t>дошкольные учреждения</w:t>
            </w:r>
          </w:p>
        </w:tc>
        <w:tc>
          <w:tcPr>
            <w:tcW w:w="2552" w:type="dxa"/>
          </w:tcPr>
          <w:p w:rsidR="007B0977" w:rsidRPr="007B0977" w:rsidRDefault="007B0977" w:rsidP="007B0977">
            <w:pPr>
              <w:widowControl w:val="0"/>
              <w:autoSpaceDE w:val="0"/>
              <w:autoSpaceDN w:val="0"/>
              <w:adjustRightInd w:val="0"/>
              <w:jc w:val="center"/>
              <w:outlineLvl w:val="1"/>
              <w:rPr>
                <w:rFonts w:eastAsia="Calibri" w:cs="Arial"/>
                <w:sz w:val="28"/>
                <w:lang w:eastAsia="en-US"/>
              </w:rPr>
            </w:pPr>
            <w:r w:rsidRPr="007B0977">
              <w:rPr>
                <w:rFonts w:eastAsia="Calibri" w:cs="Arial"/>
                <w:sz w:val="28"/>
                <w:lang w:eastAsia="en-US"/>
              </w:rPr>
              <w:t>5386</w:t>
            </w:r>
          </w:p>
        </w:tc>
      </w:tr>
      <w:tr w:rsidR="007B0977" w:rsidRPr="007B0977" w:rsidTr="007B0977">
        <w:tc>
          <w:tcPr>
            <w:tcW w:w="2943" w:type="dxa"/>
            <w:vMerge/>
          </w:tcPr>
          <w:p w:rsidR="007B0977" w:rsidRPr="007B0977" w:rsidRDefault="007B0977" w:rsidP="007B0977">
            <w:pPr>
              <w:widowControl w:val="0"/>
              <w:autoSpaceDE w:val="0"/>
              <w:autoSpaceDN w:val="0"/>
              <w:adjustRightInd w:val="0"/>
              <w:ind w:firstLine="720"/>
              <w:outlineLvl w:val="1"/>
              <w:rPr>
                <w:rFonts w:eastAsia="Calibri"/>
                <w:sz w:val="28"/>
                <w:szCs w:val="28"/>
                <w:lang w:eastAsia="en-US"/>
              </w:rPr>
            </w:pPr>
          </w:p>
        </w:tc>
        <w:tc>
          <w:tcPr>
            <w:tcW w:w="5387" w:type="dxa"/>
          </w:tcPr>
          <w:p w:rsidR="007B0977" w:rsidRPr="007B0977" w:rsidRDefault="007B0977" w:rsidP="007B0977">
            <w:pPr>
              <w:widowControl w:val="0"/>
              <w:autoSpaceDE w:val="0"/>
              <w:autoSpaceDN w:val="0"/>
              <w:adjustRightInd w:val="0"/>
              <w:outlineLvl w:val="1"/>
              <w:rPr>
                <w:rFonts w:eastAsia="Calibri" w:cs="Arial"/>
                <w:sz w:val="28"/>
                <w:lang w:eastAsia="en-US"/>
              </w:rPr>
            </w:pPr>
            <w:r w:rsidRPr="007B0977">
              <w:rPr>
                <w:rFonts w:eastAsia="Calibri" w:cs="Arial"/>
                <w:sz w:val="28"/>
                <w:lang w:eastAsia="en-US"/>
              </w:rPr>
              <w:t>ул. Лукоянова (участок № 48)</w:t>
            </w:r>
          </w:p>
        </w:tc>
        <w:tc>
          <w:tcPr>
            <w:tcW w:w="4252" w:type="dxa"/>
          </w:tcPr>
          <w:p w:rsidR="007B0977" w:rsidRPr="007B0977" w:rsidRDefault="007B0977" w:rsidP="007B0977">
            <w:pPr>
              <w:widowControl w:val="0"/>
              <w:autoSpaceDE w:val="0"/>
              <w:autoSpaceDN w:val="0"/>
              <w:adjustRightInd w:val="0"/>
              <w:outlineLvl w:val="1"/>
              <w:rPr>
                <w:rFonts w:eastAsia="Calibri" w:cs="Arial"/>
                <w:sz w:val="28"/>
                <w:lang w:eastAsia="en-US"/>
              </w:rPr>
            </w:pPr>
            <w:r w:rsidRPr="007B0977">
              <w:rPr>
                <w:rFonts w:eastAsia="Calibri"/>
                <w:sz w:val="28"/>
                <w:szCs w:val="28"/>
                <w:lang w:eastAsia="en-US"/>
              </w:rPr>
              <w:t>дошкольные учреждения</w:t>
            </w:r>
          </w:p>
        </w:tc>
        <w:tc>
          <w:tcPr>
            <w:tcW w:w="2552" w:type="dxa"/>
          </w:tcPr>
          <w:p w:rsidR="007B0977" w:rsidRPr="007B0977" w:rsidRDefault="007B0977" w:rsidP="007B0977">
            <w:pPr>
              <w:widowControl w:val="0"/>
              <w:autoSpaceDE w:val="0"/>
              <w:autoSpaceDN w:val="0"/>
              <w:adjustRightInd w:val="0"/>
              <w:jc w:val="center"/>
              <w:outlineLvl w:val="1"/>
              <w:rPr>
                <w:rFonts w:eastAsia="Calibri" w:cs="Arial"/>
                <w:sz w:val="28"/>
                <w:lang w:eastAsia="en-US"/>
              </w:rPr>
            </w:pPr>
            <w:r w:rsidRPr="007B0977">
              <w:rPr>
                <w:rFonts w:eastAsia="Calibri" w:cs="Arial"/>
                <w:sz w:val="28"/>
                <w:lang w:eastAsia="en-US"/>
              </w:rPr>
              <w:t>8354</w:t>
            </w:r>
          </w:p>
        </w:tc>
      </w:tr>
      <w:tr w:rsidR="007B0977" w:rsidRPr="007B0977" w:rsidTr="007B0977">
        <w:tc>
          <w:tcPr>
            <w:tcW w:w="2943" w:type="dxa"/>
            <w:vMerge/>
          </w:tcPr>
          <w:p w:rsidR="007B0977" w:rsidRPr="007B0977" w:rsidRDefault="007B0977" w:rsidP="007B0977">
            <w:pPr>
              <w:widowControl w:val="0"/>
              <w:autoSpaceDE w:val="0"/>
              <w:autoSpaceDN w:val="0"/>
              <w:adjustRightInd w:val="0"/>
              <w:ind w:firstLine="720"/>
              <w:outlineLvl w:val="1"/>
              <w:rPr>
                <w:rFonts w:eastAsia="Calibri"/>
                <w:sz w:val="28"/>
                <w:szCs w:val="28"/>
                <w:lang w:eastAsia="en-US"/>
              </w:rPr>
            </w:pPr>
          </w:p>
        </w:tc>
        <w:tc>
          <w:tcPr>
            <w:tcW w:w="5387" w:type="dxa"/>
          </w:tcPr>
          <w:p w:rsidR="007B0977" w:rsidRPr="007B0977" w:rsidRDefault="007B0977" w:rsidP="007B0977">
            <w:pPr>
              <w:widowControl w:val="0"/>
              <w:autoSpaceDE w:val="0"/>
              <w:autoSpaceDN w:val="0"/>
              <w:adjustRightInd w:val="0"/>
              <w:outlineLvl w:val="1"/>
              <w:rPr>
                <w:rFonts w:eastAsia="Calibri" w:cs="Arial"/>
                <w:sz w:val="28"/>
                <w:lang w:eastAsia="en-US"/>
              </w:rPr>
            </w:pPr>
            <w:r w:rsidRPr="007B0977">
              <w:rPr>
                <w:rFonts w:eastAsia="Calibri" w:cs="Arial"/>
                <w:sz w:val="28"/>
                <w:lang w:eastAsia="en-US"/>
              </w:rPr>
              <w:t>жилой район Бахаревка (участок № 105)</w:t>
            </w:r>
          </w:p>
        </w:tc>
        <w:tc>
          <w:tcPr>
            <w:tcW w:w="4252" w:type="dxa"/>
          </w:tcPr>
          <w:p w:rsidR="007B0977" w:rsidRPr="007B0977" w:rsidRDefault="007B0977" w:rsidP="007B0977">
            <w:pPr>
              <w:widowControl w:val="0"/>
              <w:autoSpaceDE w:val="0"/>
              <w:autoSpaceDN w:val="0"/>
              <w:adjustRightInd w:val="0"/>
              <w:outlineLvl w:val="1"/>
              <w:rPr>
                <w:rFonts w:eastAsia="Calibri"/>
                <w:sz w:val="28"/>
                <w:szCs w:val="28"/>
                <w:lang w:eastAsia="en-US"/>
              </w:rPr>
            </w:pPr>
            <w:r w:rsidRPr="007B0977">
              <w:rPr>
                <w:rFonts w:eastAsia="Calibri" w:cs="Arial"/>
                <w:sz w:val="28"/>
                <w:lang w:eastAsia="en-US"/>
              </w:rPr>
              <w:t>общеобразовательные учрежд</w:t>
            </w:r>
            <w:r w:rsidRPr="007B0977">
              <w:rPr>
                <w:rFonts w:eastAsia="Calibri" w:cs="Arial"/>
                <w:sz w:val="28"/>
                <w:lang w:eastAsia="en-US"/>
              </w:rPr>
              <w:t>е</w:t>
            </w:r>
            <w:r w:rsidRPr="007B0977">
              <w:rPr>
                <w:rFonts w:eastAsia="Calibri" w:cs="Arial"/>
                <w:sz w:val="28"/>
                <w:lang w:eastAsia="en-US"/>
              </w:rPr>
              <w:lastRenderedPageBreak/>
              <w:t>ния</w:t>
            </w:r>
          </w:p>
        </w:tc>
        <w:tc>
          <w:tcPr>
            <w:tcW w:w="2552" w:type="dxa"/>
          </w:tcPr>
          <w:p w:rsidR="005D7E87" w:rsidRDefault="005D7E87" w:rsidP="007B0977">
            <w:pPr>
              <w:widowControl w:val="0"/>
              <w:autoSpaceDE w:val="0"/>
              <w:autoSpaceDN w:val="0"/>
              <w:adjustRightInd w:val="0"/>
              <w:jc w:val="center"/>
              <w:outlineLvl w:val="1"/>
              <w:rPr>
                <w:rFonts w:eastAsia="Calibri" w:cs="Arial"/>
                <w:sz w:val="28"/>
                <w:lang w:eastAsia="en-US"/>
              </w:rPr>
            </w:pPr>
          </w:p>
          <w:p w:rsidR="007B0977" w:rsidRPr="007B0977" w:rsidRDefault="007B0977" w:rsidP="007B0977">
            <w:pPr>
              <w:widowControl w:val="0"/>
              <w:autoSpaceDE w:val="0"/>
              <w:autoSpaceDN w:val="0"/>
              <w:adjustRightInd w:val="0"/>
              <w:jc w:val="center"/>
              <w:outlineLvl w:val="1"/>
              <w:rPr>
                <w:rFonts w:eastAsia="Calibri" w:cs="Arial"/>
                <w:sz w:val="28"/>
                <w:lang w:eastAsia="en-US"/>
              </w:rPr>
            </w:pPr>
            <w:r w:rsidRPr="007B0977">
              <w:rPr>
                <w:rFonts w:eastAsia="Calibri" w:cs="Arial"/>
                <w:sz w:val="28"/>
                <w:lang w:eastAsia="en-US"/>
              </w:rPr>
              <w:lastRenderedPageBreak/>
              <w:t>20412</w:t>
            </w:r>
          </w:p>
        </w:tc>
      </w:tr>
      <w:tr w:rsidR="007B0977" w:rsidRPr="007B0977" w:rsidTr="007B0977">
        <w:tc>
          <w:tcPr>
            <w:tcW w:w="2943" w:type="dxa"/>
            <w:vMerge/>
          </w:tcPr>
          <w:p w:rsidR="007B0977" w:rsidRPr="007B0977" w:rsidRDefault="007B0977" w:rsidP="007B0977">
            <w:pPr>
              <w:widowControl w:val="0"/>
              <w:autoSpaceDE w:val="0"/>
              <w:autoSpaceDN w:val="0"/>
              <w:adjustRightInd w:val="0"/>
              <w:ind w:firstLine="720"/>
              <w:outlineLvl w:val="1"/>
              <w:rPr>
                <w:rFonts w:eastAsia="Calibri"/>
                <w:sz w:val="28"/>
                <w:szCs w:val="28"/>
                <w:lang w:eastAsia="en-US"/>
              </w:rPr>
            </w:pPr>
          </w:p>
        </w:tc>
        <w:tc>
          <w:tcPr>
            <w:tcW w:w="5387" w:type="dxa"/>
          </w:tcPr>
          <w:p w:rsidR="007B0977" w:rsidRPr="007B0977" w:rsidRDefault="007B0977" w:rsidP="007B0977">
            <w:pPr>
              <w:widowControl w:val="0"/>
              <w:autoSpaceDE w:val="0"/>
              <w:autoSpaceDN w:val="0"/>
              <w:adjustRightInd w:val="0"/>
              <w:outlineLvl w:val="1"/>
              <w:rPr>
                <w:rFonts w:eastAsia="Calibri" w:cs="Arial"/>
                <w:sz w:val="28"/>
                <w:lang w:eastAsia="en-US"/>
              </w:rPr>
            </w:pPr>
            <w:r w:rsidRPr="007B0977">
              <w:rPr>
                <w:rFonts w:eastAsia="Calibri" w:cs="Arial"/>
                <w:sz w:val="28"/>
                <w:lang w:eastAsia="en-US"/>
              </w:rPr>
              <w:t>жилой район Бахаревка (участок № 130)</w:t>
            </w:r>
          </w:p>
        </w:tc>
        <w:tc>
          <w:tcPr>
            <w:tcW w:w="4252" w:type="dxa"/>
          </w:tcPr>
          <w:p w:rsidR="007B0977" w:rsidRPr="007B0977" w:rsidRDefault="007B0977" w:rsidP="007B0977">
            <w:pPr>
              <w:widowControl w:val="0"/>
              <w:autoSpaceDE w:val="0"/>
              <w:autoSpaceDN w:val="0"/>
              <w:adjustRightInd w:val="0"/>
              <w:outlineLvl w:val="1"/>
              <w:rPr>
                <w:rFonts w:eastAsia="Calibri" w:cs="Arial"/>
                <w:sz w:val="28"/>
                <w:lang w:eastAsia="en-US"/>
              </w:rPr>
            </w:pPr>
            <w:r w:rsidRPr="007B0977">
              <w:rPr>
                <w:rFonts w:eastAsia="Calibri"/>
                <w:sz w:val="28"/>
                <w:szCs w:val="28"/>
                <w:lang w:eastAsia="en-US"/>
              </w:rPr>
              <w:t>дошкольные учреждения</w:t>
            </w:r>
          </w:p>
        </w:tc>
        <w:tc>
          <w:tcPr>
            <w:tcW w:w="2552" w:type="dxa"/>
          </w:tcPr>
          <w:p w:rsidR="007B0977" w:rsidRPr="007B0977" w:rsidRDefault="007B0977" w:rsidP="007B0977">
            <w:pPr>
              <w:widowControl w:val="0"/>
              <w:autoSpaceDE w:val="0"/>
              <w:autoSpaceDN w:val="0"/>
              <w:adjustRightInd w:val="0"/>
              <w:jc w:val="center"/>
              <w:outlineLvl w:val="1"/>
              <w:rPr>
                <w:rFonts w:eastAsia="Calibri" w:cs="Arial"/>
                <w:sz w:val="28"/>
                <w:lang w:eastAsia="en-US"/>
              </w:rPr>
            </w:pPr>
            <w:r w:rsidRPr="007B0977">
              <w:rPr>
                <w:rFonts w:eastAsia="Calibri" w:cs="Arial"/>
                <w:sz w:val="28"/>
                <w:lang w:eastAsia="en-US"/>
              </w:rPr>
              <w:t>8172</w:t>
            </w:r>
          </w:p>
        </w:tc>
      </w:tr>
      <w:tr w:rsidR="007B0977" w:rsidRPr="007B0977" w:rsidTr="007B0977">
        <w:tc>
          <w:tcPr>
            <w:tcW w:w="2943" w:type="dxa"/>
            <w:vMerge/>
          </w:tcPr>
          <w:p w:rsidR="007B0977" w:rsidRPr="007B0977" w:rsidRDefault="007B0977" w:rsidP="007B0977">
            <w:pPr>
              <w:widowControl w:val="0"/>
              <w:autoSpaceDE w:val="0"/>
              <w:autoSpaceDN w:val="0"/>
              <w:adjustRightInd w:val="0"/>
              <w:ind w:firstLine="720"/>
              <w:outlineLvl w:val="1"/>
              <w:rPr>
                <w:rFonts w:eastAsia="Calibri"/>
                <w:sz w:val="28"/>
                <w:szCs w:val="28"/>
                <w:lang w:eastAsia="en-US"/>
              </w:rPr>
            </w:pPr>
          </w:p>
        </w:tc>
        <w:tc>
          <w:tcPr>
            <w:tcW w:w="5387" w:type="dxa"/>
          </w:tcPr>
          <w:p w:rsidR="007B0977" w:rsidRPr="007B0977" w:rsidRDefault="007B0977" w:rsidP="007B0977">
            <w:pPr>
              <w:widowControl w:val="0"/>
              <w:autoSpaceDE w:val="0"/>
              <w:autoSpaceDN w:val="0"/>
              <w:adjustRightInd w:val="0"/>
              <w:outlineLvl w:val="1"/>
              <w:rPr>
                <w:rFonts w:eastAsia="Calibri" w:cs="Arial"/>
                <w:sz w:val="28"/>
                <w:lang w:eastAsia="en-US"/>
              </w:rPr>
            </w:pPr>
            <w:r w:rsidRPr="007B0977">
              <w:rPr>
                <w:rFonts w:eastAsia="Calibri" w:cs="Arial"/>
                <w:sz w:val="28"/>
                <w:lang w:eastAsia="en-US"/>
              </w:rPr>
              <w:t>поселок Новые Ляды</w:t>
            </w:r>
          </w:p>
        </w:tc>
        <w:tc>
          <w:tcPr>
            <w:tcW w:w="4252" w:type="dxa"/>
          </w:tcPr>
          <w:p w:rsidR="007B0977" w:rsidRPr="007B0977" w:rsidRDefault="007B0977" w:rsidP="007B0977">
            <w:pPr>
              <w:widowControl w:val="0"/>
              <w:autoSpaceDE w:val="0"/>
              <w:autoSpaceDN w:val="0"/>
              <w:adjustRightInd w:val="0"/>
              <w:outlineLvl w:val="1"/>
              <w:rPr>
                <w:rFonts w:eastAsia="Calibri" w:cs="Arial"/>
                <w:sz w:val="28"/>
                <w:lang w:eastAsia="en-US"/>
              </w:rPr>
            </w:pPr>
            <w:r w:rsidRPr="007B0977">
              <w:rPr>
                <w:rFonts w:eastAsia="Calibri"/>
                <w:sz w:val="28"/>
                <w:szCs w:val="28"/>
                <w:lang w:eastAsia="en-US"/>
              </w:rPr>
              <w:t>дошкольные учреждения</w:t>
            </w:r>
          </w:p>
        </w:tc>
        <w:tc>
          <w:tcPr>
            <w:tcW w:w="2552" w:type="dxa"/>
          </w:tcPr>
          <w:p w:rsidR="007B0977" w:rsidRPr="007B0977" w:rsidRDefault="007B0977" w:rsidP="007B0977">
            <w:pPr>
              <w:widowControl w:val="0"/>
              <w:autoSpaceDE w:val="0"/>
              <w:autoSpaceDN w:val="0"/>
              <w:adjustRightInd w:val="0"/>
              <w:jc w:val="center"/>
              <w:outlineLvl w:val="1"/>
              <w:rPr>
                <w:rFonts w:eastAsia="Calibri" w:cs="Arial"/>
                <w:sz w:val="28"/>
                <w:lang w:eastAsia="en-US"/>
              </w:rPr>
            </w:pPr>
            <w:r w:rsidRPr="007B0977">
              <w:rPr>
                <w:rFonts w:eastAsia="Calibri" w:cs="Arial"/>
                <w:sz w:val="28"/>
                <w:lang w:eastAsia="en-US"/>
              </w:rPr>
              <w:t>3287</w:t>
            </w:r>
          </w:p>
        </w:tc>
      </w:tr>
    </w:tbl>
    <w:p w:rsidR="007B0977" w:rsidRPr="007B0977" w:rsidRDefault="007B0977" w:rsidP="007B0977">
      <w:pPr>
        <w:widowControl w:val="0"/>
        <w:autoSpaceDE w:val="0"/>
        <w:autoSpaceDN w:val="0"/>
        <w:adjustRightInd w:val="0"/>
        <w:ind w:firstLine="720"/>
        <w:outlineLvl w:val="1"/>
        <w:rPr>
          <w:rFonts w:eastAsia="Calibri"/>
          <w:sz w:val="28"/>
          <w:szCs w:val="28"/>
          <w:lang w:eastAsia="en-US"/>
        </w:rPr>
      </w:pPr>
    </w:p>
    <w:p w:rsidR="007B0977" w:rsidRPr="007B0977" w:rsidRDefault="007B0977" w:rsidP="007B0977">
      <w:pPr>
        <w:widowControl w:val="0"/>
        <w:autoSpaceDE w:val="0"/>
        <w:autoSpaceDN w:val="0"/>
        <w:adjustRightInd w:val="0"/>
        <w:ind w:firstLine="720"/>
        <w:outlineLvl w:val="1"/>
        <w:rPr>
          <w:rFonts w:eastAsia="Calibri"/>
          <w:sz w:val="28"/>
          <w:szCs w:val="28"/>
          <w:lang w:eastAsia="en-US"/>
        </w:rPr>
      </w:pPr>
    </w:p>
    <w:p w:rsidR="007B0977" w:rsidRPr="007B0977" w:rsidRDefault="007B0977" w:rsidP="007B0977">
      <w:pPr>
        <w:widowControl w:val="0"/>
        <w:autoSpaceDE w:val="0"/>
        <w:autoSpaceDN w:val="0"/>
        <w:adjustRightInd w:val="0"/>
        <w:ind w:firstLine="720"/>
        <w:outlineLvl w:val="1"/>
        <w:rPr>
          <w:rFonts w:eastAsia="Calibri"/>
          <w:sz w:val="28"/>
          <w:szCs w:val="28"/>
          <w:lang w:eastAsia="en-US"/>
        </w:rPr>
        <w:sectPr w:rsidR="007B0977" w:rsidRPr="007B0977" w:rsidSect="004D59A4">
          <w:headerReference w:type="first" r:id="rId46"/>
          <w:pgSz w:w="16838" w:h="11906" w:orient="landscape"/>
          <w:pgMar w:top="1134" w:right="567" w:bottom="1134" w:left="1418" w:header="363" w:footer="709" w:gutter="0"/>
          <w:cols w:space="708"/>
          <w:titlePg/>
          <w:docGrid w:linePitch="381"/>
        </w:sectPr>
      </w:pPr>
    </w:p>
    <w:p w:rsidR="007B0977" w:rsidRPr="007B0977" w:rsidRDefault="007B0977" w:rsidP="00F83A70">
      <w:pPr>
        <w:widowControl w:val="0"/>
        <w:autoSpaceDE w:val="0"/>
        <w:autoSpaceDN w:val="0"/>
        <w:adjustRightInd w:val="0"/>
        <w:ind w:firstLine="9639"/>
        <w:outlineLvl w:val="1"/>
        <w:rPr>
          <w:rFonts w:eastAsia="Calibri"/>
          <w:sz w:val="28"/>
          <w:szCs w:val="28"/>
          <w:lang w:eastAsia="en-US"/>
        </w:rPr>
      </w:pPr>
      <w:r w:rsidRPr="007B0977">
        <w:rPr>
          <w:rFonts w:eastAsia="Calibri"/>
          <w:sz w:val="28"/>
          <w:szCs w:val="28"/>
          <w:lang w:eastAsia="en-US"/>
        </w:rPr>
        <w:lastRenderedPageBreak/>
        <w:t>ПРИЛОЖЕНИЕ 3</w:t>
      </w:r>
    </w:p>
    <w:p w:rsidR="007B0977" w:rsidRPr="007B0977" w:rsidRDefault="007B0977" w:rsidP="00F83A70">
      <w:pPr>
        <w:widowControl w:val="0"/>
        <w:autoSpaceDE w:val="0"/>
        <w:autoSpaceDN w:val="0"/>
        <w:adjustRightInd w:val="0"/>
        <w:ind w:firstLine="9639"/>
        <w:rPr>
          <w:rFonts w:eastAsia="Calibri"/>
          <w:sz w:val="28"/>
          <w:szCs w:val="28"/>
          <w:lang w:eastAsia="en-US"/>
        </w:rPr>
      </w:pPr>
      <w:r w:rsidRPr="007B0977">
        <w:rPr>
          <w:rFonts w:eastAsia="Calibri"/>
          <w:sz w:val="28"/>
          <w:szCs w:val="28"/>
          <w:lang w:eastAsia="en-US"/>
        </w:rPr>
        <w:t xml:space="preserve">к Программе комплексного развития </w:t>
      </w:r>
    </w:p>
    <w:p w:rsidR="007B0977" w:rsidRDefault="007B0977" w:rsidP="00F83A70">
      <w:pPr>
        <w:widowControl w:val="0"/>
        <w:autoSpaceDE w:val="0"/>
        <w:autoSpaceDN w:val="0"/>
        <w:adjustRightInd w:val="0"/>
        <w:ind w:firstLine="9639"/>
        <w:rPr>
          <w:rFonts w:eastAsia="Calibri"/>
          <w:sz w:val="28"/>
          <w:szCs w:val="28"/>
          <w:lang w:eastAsia="en-US"/>
        </w:rPr>
      </w:pPr>
      <w:r w:rsidRPr="007B0977">
        <w:rPr>
          <w:rFonts w:eastAsia="Calibri"/>
          <w:sz w:val="28"/>
          <w:szCs w:val="28"/>
          <w:lang w:eastAsia="en-US"/>
        </w:rPr>
        <w:t>социальной инфраструктуры города Перми</w:t>
      </w:r>
    </w:p>
    <w:p w:rsidR="00886E16" w:rsidRPr="007B0977" w:rsidRDefault="00886E16" w:rsidP="00F83A70">
      <w:pPr>
        <w:widowControl w:val="0"/>
        <w:autoSpaceDE w:val="0"/>
        <w:autoSpaceDN w:val="0"/>
        <w:adjustRightInd w:val="0"/>
        <w:ind w:firstLine="9639"/>
        <w:rPr>
          <w:rFonts w:eastAsia="Calibri"/>
          <w:sz w:val="28"/>
          <w:szCs w:val="28"/>
          <w:lang w:eastAsia="en-US"/>
        </w:rPr>
      </w:pPr>
      <w:r>
        <w:rPr>
          <w:rFonts w:eastAsia="Calibri"/>
          <w:sz w:val="28"/>
          <w:szCs w:val="28"/>
          <w:lang w:eastAsia="en-US"/>
        </w:rPr>
        <w:t>на 2023-2034 годы</w:t>
      </w:r>
    </w:p>
    <w:p w:rsidR="00886E16" w:rsidRPr="007B0977" w:rsidRDefault="00886E16" w:rsidP="007B0977">
      <w:pPr>
        <w:widowControl w:val="0"/>
        <w:autoSpaceDE w:val="0"/>
        <w:autoSpaceDN w:val="0"/>
        <w:adjustRightInd w:val="0"/>
        <w:ind w:firstLine="9498"/>
        <w:rPr>
          <w:rFonts w:eastAsia="Calibri"/>
          <w:sz w:val="28"/>
          <w:szCs w:val="28"/>
          <w:lang w:eastAsia="en-US"/>
        </w:rPr>
      </w:pPr>
    </w:p>
    <w:p w:rsidR="005E6041" w:rsidRDefault="00A57307" w:rsidP="007B0977">
      <w:pPr>
        <w:widowControl w:val="0"/>
        <w:autoSpaceDE w:val="0"/>
        <w:autoSpaceDN w:val="0"/>
        <w:adjustRightInd w:val="0"/>
        <w:ind w:firstLine="720"/>
        <w:jc w:val="center"/>
        <w:rPr>
          <w:rFonts w:eastAsia="Calibri"/>
          <w:b/>
          <w:sz w:val="28"/>
          <w:szCs w:val="28"/>
          <w:lang w:eastAsia="en-US"/>
        </w:rPr>
      </w:pPr>
      <w:hyperlink w:anchor="P4939">
        <w:r w:rsidR="007B0977" w:rsidRPr="007B0977">
          <w:rPr>
            <w:rFonts w:eastAsia="Calibri"/>
            <w:b/>
            <w:sz w:val="28"/>
            <w:szCs w:val="28"/>
            <w:lang w:eastAsia="en-US"/>
          </w:rPr>
          <w:t>П</w:t>
        </w:r>
        <w:r w:rsidR="00F83A70">
          <w:rPr>
            <w:rFonts w:eastAsia="Calibri"/>
            <w:b/>
            <w:sz w:val="28"/>
            <w:szCs w:val="28"/>
            <w:lang w:eastAsia="en-US"/>
          </w:rPr>
          <w:t xml:space="preserve">ЕРЕЧЕНЬ </w:t>
        </w:r>
      </w:hyperlink>
    </w:p>
    <w:p w:rsidR="007B0977" w:rsidRPr="007B0977" w:rsidRDefault="007B0977" w:rsidP="007B0977">
      <w:pPr>
        <w:widowControl w:val="0"/>
        <w:autoSpaceDE w:val="0"/>
        <w:autoSpaceDN w:val="0"/>
        <w:adjustRightInd w:val="0"/>
        <w:ind w:firstLine="720"/>
        <w:jc w:val="center"/>
        <w:rPr>
          <w:rFonts w:eastAsia="Calibri"/>
          <w:b/>
          <w:sz w:val="28"/>
          <w:szCs w:val="28"/>
          <w:lang w:eastAsia="en-US"/>
        </w:rPr>
      </w:pPr>
      <w:r w:rsidRPr="007B0977">
        <w:rPr>
          <w:rFonts w:eastAsia="Calibri"/>
          <w:b/>
          <w:sz w:val="28"/>
          <w:szCs w:val="28"/>
          <w:lang w:eastAsia="en-US"/>
        </w:rPr>
        <w:t xml:space="preserve">мероприятий (инвестиционных проектов) </w:t>
      </w:r>
    </w:p>
    <w:p w:rsidR="007B0977" w:rsidRPr="007B0977" w:rsidRDefault="007B0977" w:rsidP="007B0977">
      <w:pPr>
        <w:widowControl w:val="0"/>
        <w:autoSpaceDE w:val="0"/>
        <w:autoSpaceDN w:val="0"/>
        <w:adjustRightInd w:val="0"/>
        <w:ind w:firstLine="720"/>
        <w:jc w:val="center"/>
        <w:rPr>
          <w:rFonts w:eastAsia="Calibri"/>
          <w:b/>
          <w:sz w:val="28"/>
          <w:szCs w:val="28"/>
          <w:lang w:eastAsia="en-US"/>
        </w:rPr>
      </w:pPr>
      <w:r w:rsidRPr="007B0977">
        <w:rPr>
          <w:rFonts w:eastAsia="Calibri"/>
          <w:b/>
          <w:sz w:val="28"/>
          <w:szCs w:val="28"/>
          <w:lang w:eastAsia="en-US"/>
        </w:rPr>
        <w:t xml:space="preserve">по проектированию, строительству, реконструкции объектов социальной инфраструктуры города Перми </w:t>
      </w:r>
    </w:p>
    <w:p w:rsidR="007B0977" w:rsidRPr="007B0977" w:rsidRDefault="007B0977" w:rsidP="007B0977">
      <w:pPr>
        <w:widowControl w:val="0"/>
        <w:autoSpaceDE w:val="0"/>
        <w:autoSpaceDN w:val="0"/>
        <w:adjustRightInd w:val="0"/>
        <w:ind w:firstLine="720"/>
        <w:jc w:val="center"/>
        <w:rPr>
          <w:rFonts w:eastAsia="Calibri"/>
          <w:b/>
          <w:sz w:val="28"/>
          <w:szCs w:val="28"/>
          <w:lang w:eastAsia="en-US"/>
        </w:rPr>
      </w:pPr>
      <w:r w:rsidRPr="007B0977">
        <w:rPr>
          <w:rFonts w:eastAsia="Calibri"/>
          <w:b/>
          <w:sz w:val="28"/>
          <w:szCs w:val="28"/>
          <w:lang w:eastAsia="en-US"/>
        </w:rPr>
        <w:t xml:space="preserve">(объекты социальной инфраструктуры местного значения) </w:t>
      </w:r>
    </w:p>
    <w:p w:rsidR="007B0977" w:rsidRPr="007B0977" w:rsidRDefault="007B0977" w:rsidP="007B0977">
      <w:pPr>
        <w:widowControl w:val="0"/>
        <w:autoSpaceDE w:val="0"/>
        <w:autoSpaceDN w:val="0"/>
        <w:adjustRightInd w:val="0"/>
        <w:ind w:firstLine="720"/>
        <w:jc w:val="center"/>
        <w:rPr>
          <w:rFonts w:eastAsia="Calibri"/>
          <w:b/>
          <w:sz w:val="28"/>
          <w:szCs w:val="28"/>
          <w:lang w:eastAsia="en-U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1842"/>
        <w:gridCol w:w="1701"/>
        <w:gridCol w:w="993"/>
        <w:gridCol w:w="1134"/>
        <w:gridCol w:w="1275"/>
        <w:gridCol w:w="851"/>
        <w:gridCol w:w="850"/>
        <w:gridCol w:w="851"/>
        <w:gridCol w:w="850"/>
        <w:gridCol w:w="851"/>
        <w:gridCol w:w="850"/>
        <w:gridCol w:w="851"/>
      </w:tblGrid>
      <w:tr w:rsidR="007B0977" w:rsidRPr="007B0977" w:rsidTr="00974C9F">
        <w:tc>
          <w:tcPr>
            <w:tcW w:w="959" w:type="dxa"/>
            <w:vMerge w:val="restart"/>
          </w:tcPr>
          <w:p w:rsidR="007B0977" w:rsidRPr="007B0977" w:rsidRDefault="007B0977" w:rsidP="007B0977">
            <w:pPr>
              <w:widowControl w:val="0"/>
              <w:autoSpaceDE w:val="0"/>
              <w:autoSpaceDN w:val="0"/>
              <w:jc w:val="center"/>
              <w:outlineLvl w:val="2"/>
              <w:rPr>
                <w:sz w:val="28"/>
                <w:szCs w:val="28"/>
              </w:rPr>
            </w:pPr>
            <w:r w:rsidRPr="007B0977">
              <w:rPr>
                <w:sz w:val="28"/>
                <w:szCs w:val="28"/>
              </w:rPr>
              <w:t>№</w:t>
            </w:r>
          </w:p>
        </w:tc>
        <w:tc>
          <w:tcPr>
            <w:tcW w:w="1276" w:type="dxa"/>
            <w:vMerge w:val="restart"/>
          </w:tcPr>
          <w:p w:rsidR="007B0977" w:rsidRPr="007B0977" w:rsidRDefault="007B0977" w:rsidP="007B0977">
            <w:pPr>
              <w:widowControl w:val="0"/>
              <w:autoSpaceDE w:val="0"/>
              <w:autoSpaceDN w:val="0"/>
              <w:jc w:val="center"/>
              <w:outlineLvl w:val="2"/>
              <w:rPr>
                <w:sz w:val="28"/>
                <w:szCs w:val="28"/>
              </w:rPr>
            </w:pPr>
            <w:r w:rsidRPr="007B0977">
              <w:rPr>
                <w:sz w:val="28"/>
                <w:szCs w:val="28"/>
              </w:rPr>
              <w:t>Мер</w:t>
            </w:r>
            <w:r w:rsidRPr="007B0977">
              <w:rPr>
                <w:sz w:val="28"/>
                <w:szCs w:val="28"/>
              </w:rPr>
              <w:t>о</w:t>
            </w:r>
            <w:r w:rsidRPr="007B0977">
              <w:rPr>
                <w:sz w:val="28"/>
                <w:szCs w:val="28"/>
              </w:rPr>
              <w:t>приятие</w:t>
            </w:r>
          </w:p>
        </w:tc>
        <w:tc>
          <w:tcPr>
            <w:tcW w:w="1842" w:type="dxa"/>
            <w:vMerge w:val="restart"/>
          </w:tcPr>
          <w:p w:rsidR="007B0977" w:rsidRPr="007B0977" w:rsidRDefault="007B0977" w:rsidP="007B0977">
            <w:pPr>
              <w:widowControl w:val="0"/>
              <w:autoSpaceDE w:val="0"/>
              <w:autoSpaceDN w:val="0"/>
              <w:jc w:val="center"/>
              <w:outlineLvl w:val="2"/>
              <w:rPr>
                <w:sz w:val="28"/>
                <w:szCs w:val="28"/>
              </w:rPr>
            </w:pPr>
            <w:r w:rsidRPr="007B0977">
              <w:rPr>
                <w:sz w:val="28"/>
                <w:szCs w:val="28"/>
              </w:rPr>
              <w:t>Наименов</w:t>
            </w:r>
            <w:r w:rsidRPr="007B0977">
              <w:rPr>
                <w:sz w:val="28"/>
                <w:szCs w:val="28"/>
              </w:rPr>
              <w:t>а</w:t>
            </w:r>
            <w:r w:rsidRPr="007B0977">
              <w:rPr>
                <w:sz w:val="28"/>
                <w:szCs w:val="28"/>
              </w:rPr>
              <w:t>ние</w:t>
            </w:r>
          </w:p>
          <w:p w:rsidR="007B0977" w:rsidRPr="007B0977" w:rsidRDefault="007B0977" w:rsidP="007B0977">
            <w:pPr>
              <w:widowControl w:val="0"/>
              <w:autoSpaceDE w:val="0"/>
              <w:autoSpaceDN w:val="0"/>
              <w:jc w:val="center"/>
              <w:outlineLvl w:val="2"/>
              <w:rPr>
                <w:sz w:val="28"/>
                <w:szCs w:val="28"/>
              </w:rPr>
            </w:pPr>
            <w:r w:rsidRPr="007B0977">
              <w:rPr>
                <w:sz w:val="28"/>
                <w:szCs w:val="28"/>
              </w:rPr>
              <w:t>объекта</w:t>
            </w:r>
          </w:p>
        </w:tc>
        <w:tc>
          <w:tcPr>
            <w:tcW w:w="1701" w:type="dxa"/>
            <w:vMerge w:val="restart"/>
          </w:tcPr>
          <w:p w:rsidR="007B0977" w:rsidRPr="007B0977" w:rsidRDefault="007B0977" w:rsidP="007B0977">
            <w:pPr>
              <w:widowControl w:val="0"/>
              <w:autoSpaceDE w:val="0"/>
              <w:autoSpaceDN w:val="0"/>
              <w:jc w:val="center"/>
              <w:outlineLvl w:val="2"/>
              <w:rPr>
                <w:sz w:val="28"/>
                <w:szCs w:val="28"/>
              </w:rPr>
            </w:pPr>
            <w:r w:rsidRPr="007B0977">
              <w:rPr>
                <w:sz w:val="28"/>
                <w:szCs w:val="28"/>
              </w:rPr>
              <w:t>Местопо-</w:t>
            </w:r>
          </w:p>
          <w:p w:rsidR="007B0977" w:rsidRPr="007B0977" w:rsidRDefault="007B0977" w:rsidP="007B0977">
            <w:pPr>
              <w:widowControl w:val="0"/>
              <w:autoSpaceDE w:val="0"/>
              <w:autoSpaceDN w:val="0"/>
              <w:jc w:val="center"/>
              <w:outlineLvl w:val="2"/>
              <w:rPr>
                <w:sz w:val="28"/>
                <w:szCs w:val="28"/>
              </w:rPr>
            </w:pPr>
            <w:r w:rsidRPr="007B0977">
              <w:rPr>
                <w:sz w:val="28"/>
                <w:szCs w:val="28"/>
              </w:rPr>
              <w:t>ложение</w:t>
            </w:r>
          </w:p>
        </w:tc>
        <w:tc>
          <w:tcPr>
            <w:tcW w:w="993" w:type="dxa"/>
            <w:vMerge w:val="restart"/>
          </w:tcPr>
          <w:p w:rsidR="007B0977" w:rsidRPr="007B0977" w:rsidRDefault="007B0977" w:rsidP="007B0977">
            <w:pPr>
              <w:widowControl w:val="0"/>
              <w:autoSpaceDE w:val="0"/>
              <w:autoSpaceDN w:val="0"/>
              <w:jc w:val="center"/>
              <w:outlineLvl w:val="2"/>
              <w:rPr>
                <w:sz w:val="28"/>
                <w:szCs w:val="28"/>
              </w:rPr>
            </w:pPr>
            <w:r w:rsidRPr="007B0977">
              <w:rPr>
                <w:sz w:val="28"/>
                <w:szCs w:val="28"/>
              </w:rPr>
              <w:t>Коли-ч</w:t>
            </w:r>
            <w:r w:rsidRPr="007B0977">
              <w:rPr>
                <w:sz w:val="28"/>
                <w:szCs w:val="28"/>
              </w:rPr>
              <w:t>е</w:t>
            </w:r>
            <w:r w:rsidRPr="007B0977">
              <w:rPr>
                <w:sz w:val="28"/>
                <w:szCs w:val="28"/>
              </w:rPr>
              <w:t>ство мест/ ЕПС (ед</w:t>
            </w:r>
            <w:r w:rsidRPr="007B0977">
              <w:rPr>
                <w:sz w:val="28"/>
                <w:szCs w:val="28"/>
              </w:rPr>
              <w:t>и</w:t>
            </w:r>
            <w:r w:rsidRPr="007B0977">
              <w:rPr>
                <w:sz w:val="28"/>
                <w:szCs w:val="28"/>
              </w:rPr>
              <w:t>ная пр</w:t>
            </w:r>
            <w:r w:rsidRPr="007B0977">
              <w:rPr>
                <w:sz w:val="28"/>
                <w:szCs w:val="28"/>
              </w:rPr>
              <w:t>о</w:t>
            </w:r>
            <w:r w:rsidRPr="007B0977">
              <w:rPr>
                <w:sz w:val="28"/>
                <w:szCs w:val="28"/>
              </w:rPr>
              <w:t>пус</w:t>
            </w:r>
            <w:r w:rsidRPr="007B0977">
              <w:rPr>
                <w:sz w:val="28"/>
                <w:szCs w:val="28"/>
              </w:rPr>
              <w:t>к</w:t>
            </w:r>
            <w:r w:rsidRPr="007B0977">
              <w:rPr>
                <w:sz w:val="28"/>
                <w:szCs w:val="28"/>
              </w:rPr>
              <w:t>ная сп</w:t>
            </w:r>
            <w:r w:rsidRPr="007B0977">
              <w:rPr>
                <w:sz w:val="28"/>
                <w:szCs w:val="28"/>
              </w:rPr>
              <w:t>о</w:t>
            </w:r>
            <w:r w:rsidRPr="007B0977">
              <w:rPr>
                <w:sz w:val="28"/>
                <w:szCs w:val="28"/>
              </w:rPr>
              <w:t>со</w:t>
            </w:r>
            <w:r w:rsidRPr="007B0977">
              <w:rPr>
                <w:sz w:val="28"/>
                <w:szCs w:val="28"/>
              </w:rPr>
              <w:t>б</w:t>
            </w:r>
            <w:r w:rsidRPr="007B0977">
              <w:rPr>
                <w:sz w:val="28"/>
                <w:szCs w:val="28"/>
              </w:rPr>
              <w:t>ность),</w:t>
            </w:r>
          </w:p>
          <w:p w:rsidR="007B0977" w:rsidRPr="007B0977" w:rsidRDefault="007B0977" w:rsidP="007B0977">
            <w:pPr>
              <w:widowControl w:val="0"/>
              <w:autoSpaceDE w:val="0"/>
              <w:autoSpaceDN w:val="0"/>
              <w:jc w:val="center"/>
              <w:outlineLvl w:val="2"/>
              <w:rPr>
                <w:sz w:val="28"/>
                <w:szCs w:val="28"/>
              </w:rPr>
            </w:pPr>
            <w:r w:rsidRPr="007B0977">
              <w:rPr>
                <w:sz w:val="28"/>
                <w:szCs w:val="28"/>
              </w:rPr>
              <w:t>ед.</w:t>
            </w:r>
          </w:p>
        </w:tc>
        <w:tc>
          <w:tcPr>
            <w:tcW w:w="1134" w:type="dxa"/>
            <w:vMerge w:val="restart"/>
          </w:tcPr>
          <w:p w:rsidR="007B0977" w:rsidRPr="007B0977" w:rsidRDefault="007B0977" w:rsidP="007B0977">
            <w:pPr>
              <w:widowControl w:val="0"/>
              <w:autoSpaceDE w:val="0"/>
              <w:autoSpaceDN w:val="0"/>
              <w:jc w:val="center"/>
              <w:outlineLvl w:val="2"/>
              <w:rPr>
                <w:sz w:val="28"/>
                <w:szCs w:val="28"/>
              </w:rPr>
            </w:pPr>
            <w:r w:rsidRPr="007B0977">
              <w:rPr>
                <w:sz w:val="28"/>
                <w:szCs w:val="28"/>
              </w:rPr>
              <w:t>Пл</w:t>
            </w:r>
            <w:r w:rsidRPr="007B0977">
              <w:rPr>
                <w:sz w:val="28"/>
                <w:szCs w:val="28"/>
              </w:rPr>
              <w:t>о</w:t>
            </w:r>
            <w:r w:rsidRPr="007B0977">
              <w:rPr>
                <w:sz w:val="28"/>
                <w:szCs w:val="28"/>
              </w:rPr>
              <w:t>щадь объе</w:t>
            </w:r>
            <w:r w:rsidRPr="007B0977">
              <w:rPr>
                <w:sz w:val="28"/>
                <w:szCs w:val="28"/>
              </w:rPr>
              <w:t>к</w:t>
            </w:r>
            <w:r w:rsidRPr="007B0977">
              <w:rPr>
                <w:sz w:val="28"/>
                <w:szCs w:val="28"/>
              </w:rPr>
              <w:t>та,</w:t>
            </w:r>
          </w:p>
          <w:p w:rsidR="007B0977" w:rsidRPr="007B0977" w:rsidRDefault="007B0977" w:rsidP="007B0977">
            <w:pPr>
              <w:widowControl w:val="0"/>
              <w:autoSpaceDE w:val="0"/>
              <w:autoSpaceDN w:val="0"/>
              <w:jc w:val="center"/>
              <w:outlineLvl w:val="2"/>
              <w:rPr>
                <w:sz w:val="28"/>
                <w:szCs w:val="28"/>
              </w:rPr>
            </w:pPr>
            <w:r w:rsidRPr="007B0977">
              <w:rPr>
                <w:sz w:val="28"/>
                <w:szCs w:val="28"/>
              </w:rPr>
              <w:t>кв. м</w:t>
            </w:r>
          </w:p>
        </w:tc>
        <w:tc>
          <w:tcPr>
            <w:tcW w:w="1275" w:type="dxa"/>
            <w:vMerge w:val="restart"/>
          </w:tcPr>
          <w:p w:rsidR="007B0977" w:rsidRPr="007B0977" w:rsidRDefault="007B0977" w:rsidP="007B0977">
            <w:pPr>
              <w:widowControl w:val="0"/>
              <w:autoSpaceDE w:val="0"/>
              <w:autoSpaceDN w:val="0"/>
              <w:jc w:val="center"/>
              <w:outlineLvl w:val="2"/>
              <w:rPr>
                <w:sz w:val="28"/>
                <w:szCs w:val="28"/>
              </w:rPr>
            </w:pPr>
            <w:r w:rsidRPr="007B0977">
              <w:rPr>
                <w:sz w:val="28"/>
                <w:szCs w:val="28"/>
              </w:rPr>
              <w:t>Отве</w:t>
            </w:r>
            <w:r w:rsidRPr="007B0977">
              <w:rPr>
                <w:sz w:val="28"/>
                <w:szCs w:val="28"/>
              </w:rPr>
              <w:t>т</w:t>
            </w:r>
            <w:r w:rsidRPr="007B0977">
              <w:rPr>
                <w:sz w:val="28"/>
                <w:szCs w:val="28"/>
              </w:rPr>
              <w:t>стве</w:t>
            </w:r>
            <w:r w:rsidRPr="007B0977">
              <w:rPr>
                <w:sz w:val="28"/>
                <w:szCs w:val="28"/>
              </w:rPr>
              <w:t>н</w:t>
            </w:r>
            <w:r w:rsidRPr="007B0977">
              <w:rPr>
                <w:sz w:val="28"/>
                <w:szCs w:val="28"/>
              </w:rPr>
              <w:t>ный и</w:t>
            </w:r>
            <w:r w:rsidRPr="007B0977">
              <w:rPr>
                <w:sz w:val="28"/>
                <w:szCs w:val="28"/>
              </w:rPr>
              <w:t>с</w:t>
            </w:r>
            <w:r w:rsidRPr="007B0977">
              <w:rPr>
                <w:sz w:val="28"/>
                <w:szCs w:val="28"/>
              </w:rPr>
              <w:t>полн</w:t>
            </w:r>
            <w:r w:rsidRPr="007B0977">
              <w:rPr>
                <w:sz w:val="28"/>
                <w:szCs w:val="28"/>
              </w:rPr>
              <w:t>и</w:t>
            </w:r>
            <w:r w:rsidRPr="007B0977">
              <w:rPr>
                <w:sz w:val="28"/>
                <w:szCs w:val="28"/>
              </w:rPr>
              <w:t>тель</w:t>
            </w:r>
          </w:p>
        </w:tc>
        <w:tc>
          <w:tcPr>
            <w:tcW w:w="5954" w:type="dxa"/>
            <w:gridSpan w:val="7"/>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Срок сдачи объекта в эксплуатацию,</w:t>
            </w:r>
          </w:p>
          <w:p w:rsidR="007B0977" w:rsidRPr="007B0977" w:rsidRDefault="007B0977" w:rsidP="007B0977">
            <w:pPr>
              <w:widowControl w:val="0"/>
              <w:autoSpaceDE w:val="0"/>
              <w:autoSpaceDN w:val="0"/>
              <w:adjustRightInd w:val="0"/>
              <w:ind w:firstLine="720"/>
              <w:jc w:val="center"/>
              <w:rPr>
                <w:rFonts w:eastAsia="Calibri"/>
                <w:sz w:val="28"/>
                <w:szCs w:val="28"/>
                <w:lang w:eastAsia="en-US"/>
              </w:rPr>
            </w:pPr>
            <w:r w:rsidRPr="007B0977">
              <w:rPr>
                <w:rFonts w:eastAsia="Calibri"/>
                <w:sz w:val="28"/>
                <w:szCs w:val="28"/>
                <w:lang w:eastAsia="en-US"/>
              </w:rPr>
              <w:t>год</w:t>
            </w:r>
          </w:p>
        </w:tc>
      </w:tr>
      <w:tr w:rsidR="00974C9F" w:rsidRPr="007B0977" w:rsidTr="00974C9F">
        <w:tc>
          <w:tcPr>
            <w:tcW w:w="959" w:type="dxa"/>
            <w:vMerge/>
          </w:tcPr>
          <w:p w:rsidR="007B0977" w:rsidRPr="007B0977" w:rsidRDefault="007B0977" w:rsidP="007B0977">
            <w:pPr>
              <w:widowControl w:val="0"/>
              <w:autoSpaceDE w:val="0"/>
              <w:autoSpaceDN w:val="0"/>
              <w:adjustRightInd w:val="0"/>
              <w:ind w:firstLine="720"/>
              <w:jc w:val="center"/>
              <w:rPr>
                <w:rFonts w:eastAsia="Calibri"/>
                <w:b/>
                <w:sz w:val="28"/>
                <w:szCs w:val="28"/>
                <w:lang w:eastAsia="en-US"/>
              </w:rPr>
            </w:pPr>
          </w:p>
        </w:tc>
        <w:tc>
          <w:tcPr>
            <w:tcW w:w="1276" w:type="dxa"/>
            <w:vMerge/>
          </w:tcPr>
          <w:p w:rsidR="007B0977" w:rsidRPr="007B0977" w:rsidRDefault="007B0977" w:rsidP="007B0977">
            <w:pPr>
              <w:widowControl w:val="0"/>
              <w:autoSpaceDE w:val="0"/>
              <w:autoSpaceDN w:val="0"/>
              <w:adjustRightInd w:val="0"/>
              <w:ind w:firstLine="720"/>
              <w:jc w:val="center"/>
              <w:rPr>
                <w:rFonts w:eastAsia="Calibri"/>
                <w:b/>
                <w:sz w:val="28"/>
                <w:szCs w:val="28"/>
                <w:lang w:eastAsia="en-US"/>
              </w:rPr>
            </w:pPr>
          </w:p>
        </w:tc>
        <w:tc>
          <w:tcPr>
            <w:tcW w:w="1842" w:type="dxa"/>
            <w:vMerge/>
          </w:tcPr>
          <w:p w:rsidR="007B0977" w:rsidRPr="007B0977" w:rsidRDefault="007B0977" w:rsidP="007B0977">
            <w:pPr>
              <w:widowControl w:val="0"/>
              <w:autoSpaceDE w:val="0"/>
              <w:autoSpaceDN w:val="0"/>
              <w:adjustRightInd w:val="0"/>
              <w:ind w:firstLine="720"/>
              <w:jc w:val="center"/>
              <w:rPr>
                <w:rFonts w:eastAsia="Calibri"/>
                <w:b/>
                <w:sz w:val="28"/>
                <w:szCs w:val="28"/>
                <w:lang w:eastAsia="en-US"/>
              </w:rPr>
            </w:pPr>
          </w:p>
        </w:tc>
        <w:tc>
          <w:tcPr>
            <w:tcW w:w="1701" w:type="dxa"/>
            <w:vMerge/>
          </w:tcPr>
          <w:p w:rsidR="007B0977" w:rsidRPr="007B0977" w:rsidRDefault="007B0977" w:rsidP="007B0977">
            <w:pPr>
              <w:widowControl w:val="0"/>
              <w:autoSpaceDE w:val="0"/>
              <w:autoSpaceDN w:val="0"/>
              <w:adjustRightInd w:val="0"/>
              <w:ind w:firstLine="720"/>
              <w:jc w:val="center"/>
              <w:rPr>
                <w:rFonts w:eastAsia="Calibri"/>
                <w:b/>
                <w:sz w:val="28"/>
                <w:szCs w:val="28"/>
                <w:lang w:eastAsia="en-US"/>
              </w:rPr>
            </w:pPr>
          </w:p>
        </w:tc>
        <w:tc>
          <w:tcPr>
            <w:tcW w:w="993" w:type="dxa"/>
            <w:vMerge/>
          </w:tcPr>
          <w:p w:rsidR="007B0977" w:rsidRPr="007B0977" w:rsidRDefault="007B0977" w:rsidP="007B0977">
            <w:pPr>
              <w:widowControl w:val="0"/>
              <w:autoSpaceDE w:val="0"/>
              <w:autoSpaceDN w:val="0"/>
              <w:adjustRightInd w:val="0"/>
              <w:ind w:firstLine="720"/>
              <w:jc w:val="center"/>
              <w:rPr>
                <w:rFonts w:eastAsia="Calibri"/>
                <w:b/>
                <w:sz w:val="28"/>
                <w:szCs w:val="28"/>
                <w:lang w:eastAsia="en-US"/>
              </w:rPr>
            </w:pPr>
          </w:p>
        </w:tc>
        <w:tc>
          <w:tcPr>
            <w:tcW w:w="1134" w:type="dxa"/>
            <w:vMerge/>
          </w:tcPr>
          <w:p w:rsidR="007B0977" w:rsidRPr="007B0977" w:rsidRDefault="007B0977" w:rsidP="007B0977">
            <w:pPr>
              <w:widowControl w:val="0"/>
              <w:autoSpaceDE w:val="0"/>
              <w:autoSpaceDN w:val="0"/>
              <w:adjustRightInd w:val="0"/>
              <w:ind w:firstLine="720"/>
              <w:jc w:val="center"/>
              <w:rPr>
                <w:rFonts w:eastAsia="Calibri"/>
                <w:b/>
                <w:sz w:val="28"/>
                <w:szCs w:val="28"/>
                <w:lang w:eastAsia="en-US"/>
              </w:rPr>
            </w:pPr>
          </w:p>
        </w:tc>
        <w:tc>
          <w:tcPr>
            <w:tcW w:w="1275" w:type="dxa"/>
            <w:vMerge/>
          </w:tcPr>
          <w:p w:rsidR="007B0977" w:rsidRPr="007B0977" w:rsidRDefault="007B0977" w:rsidP="007B0977">
            <w:pPr>
              <w:widowControl w:val="0"/>
              <w:autoSpaceDE w:val="0"/>
              <w:autoSpaceDN w:val="0"/>
              <w:adjustRightInd w:val="0"/>
              <w:ind w:firstLine="720"/>
              <w:jc w:val="center"/>
              <w:rPr>
                <w:rFonts w:eastAsia="Calibri"/>
                <w:b/>
                <w:sz w:val="28"/>
                <w:szCs w:val="28"/>
                <w:lang w:eastAsia="en-US"/>
              </w:rPr>
            </w:pPr>
          </w:p>
        </w:tc>
        <w:tc>
          <w:tcPr>
            <w:tcW w:w="851"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2023</w:t>
            </w:r>
          </w:p>
        </w:tc>
        <w:tc>
          <w:tcPr>
            <w:tcW w:w="850"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2024</w:t>
            </w:r>
          </w:p>
        </w:tc>
        <w:tc>
          <w:tcPr>
            <w:tcW w:w="851"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2025</w:t>
            </w:r>
          </w:p>
        </w:tc>
        <w:tc>
          <w:tcPr>
            <w:tcW w:w="850"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2026</w:t>
            </w:r>
          </w:p>
        </w:tc>
        <w:tc>
          <w:tcPr>
            <w:tcW w:w="851"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2027</w:t>
            </w:r>
          </w:p>
        </w:tc>
        <w:tc>
          <w:tcPr>
            <w:tcW w:w="850"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2028</w:t>
            </w:r>
          </w:p>
        </w:tc>
        <w:tc>
          <w:tcPr>
            <w:tcW w:w="851"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2029-2034</w:t>
            </w:r>
          </w:p>
        </w:tc>
      </w:tr>
    </w:tbl>
    <w:p w:rsidR="007B0977" w:rsidRPr="007B0977" w:rsidRDefault="007B0977" w:rsidP="007B0977">
      <w:pPr>
        <w:widowControl w:val="0"/>
        <w:autoSpaceDE w:val="0"/>
        <w:autoSpaceDN w:val="0"/>
        <w:adjustRightInd w:val="0"/>
        <w:spacing w:line="24" w:lineRule="auto"/>
        <w:ind w:firstLine="720"/>
        <w:jc w:val="center"/>
        <w:rPr>
          <w:rFonts w:eastAsia="Calibri"/>
          <w:b/>
          <w:sz w:val="28"/>
          <w:szCs w:val="28"/>
          <w:lang w:eastAsia="en-U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1842"/>
        <w:gridCol w:w="1701"/>
        <w:gridCol w:w="993"/>
        <w:gridCol w:w="1134"/>
        <w:gridCol w:w="1275"/>
        <w:gridCol w:w="851"/>
        <w:gridCol w:w="850"/>
        <w:gridCol w:w="851"/>
        <w:gridCol w:w="850"/>
        <w:gridCol w:w="851"/>
        <w:gridCol w:w="850"/>
        <w:gridCol w:w="851"/>
      </w:tblGrid>
      <w:tr w:rsidR="007B0977" w:rsidRPr="007B0977" w:rsidTr="00974C9F">
        <w:trPr>
          <w:tblHeader/>
        </w:trPr>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w:t>
            </w:r>
          </w:p>
        </w:tc>
        <w:tc>
          <w:tcPr>
            <w:tcW w:w="1276"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w:t>
            </w:r>
          </w:p>
        </w:tc>
        <w:tc>
          <w:tcPr>
            <w:tcW w:w="1842" w:type="dxa"/>
          </w:tcPr>
          <w:p w:rsidR="007B0977" w:rsidRPr="007B0977" w:rsidRDefault="007B0977" w:rsidP="007B0977">
            <w:pPr>
              <w:widowControl w:val="0"/>
              <w:autoSpaceDE w:val="0"/>
              <w:autoSpaceDN w:val="0"/>
              <w:jc w:val="center"/>
              <w:outlineLvl w:val="2"/>
              <w:rPr>
                <w:sz w:val="28"/>
                <w:szCs w:val="28"/>
              </w:rPr>
            </w:pPr>
            <w:r w:rsidRPr="007B0977">
              <w:rPr>
                <w:sz w:val="28"/>
                <w:szCs w:val="28"/>
              </w:rPr>
              <w:t>3</w:t>
            </w:r>
          </w:p>
        </w:tc>
        <w:tc>
          <w:tcPr>
            <w:tcW w:w="1701" w:type="dxa"/>
          </w:tcPr>
          <w:p w:rsidR="007B0977" w:rsidRPr="007B0977" w:rsidRDefault="007B0977" w:rsidP="007B0977">
            <w:pPr>
              <w:widowControl w:val="0"/>
              <w:autoSpaceDE w:val="0"/>
              <w:autoSpaceDN w:val="0"/>
              <w:jc w:val="center"/>
              <w:outlineLvl w:val="2"/>
              <w:rPr>
                <w:sz w:val="28"/>
                <w:szCs w:val="28"/>
              </w:rPr>
            </w:pPr>
            <w:r w:rsidRPr="007B0977">
              <w:rPr>
                <w:sz w:val="28"/>
                <w:szCs w:val="28"/>
              </w:rPr>
              <w:t>4</w:t>
            </w:r>
          </w:p>
        </w:tc>
        <w:tc>
          <w:tcPr>
            <w:tcW w:w="993" w:type="dxa"/>
          </w:tcPr>
          <w:p w:rsidR="007B0977" w:rsidRPr="007B0977" w:rsidRDefault="007B0977" w:rsidP="007B0977">
            <w:pPr>
              <w:widowControl w:val="0"/>
              <w:autoSpaceDE w:val="0"/>
              <w:autoSpaceDN w:val="0"/>
              <w:jc w:val="center"/>
              <w:outlineLvl w:val="2"/>
              <w:rPr>
                <w:sz w:val="28"/>
                <w:szCs w:val="28"/>
              </w:rPr>
            </w:pPr>
            <w:r w:rsidRPr="007B0977">
              <w:rPr>
                <w:sz w:val="28"/>
                <w:szCs w:val="28"/>
              </w:rPr>
              <w:t>5</w:t>
            </w:r>
          </w:p>
        </w:tc>
        <w:tc>
          <w:tcPr>
            <w:tcW w:w="1134" w:type="dxa"/>
          </w:tcPr>
          <w:p w:rsidR="007B0977" w:rsidRPr="007B0977" w:rsidRDefault="007B0977" w:rsidP="007B0977">
            <w:pPr>
              <w:widowControl w:val="0"/>
              <w:autoSpaceDE w:val="0"/>
              <w:autoSpaceDN w:val="0"/>
              <w:jc w:val="center"/>
              <w:outlineLvl w:val="2"/>
              <w:rPr>
                <w:sz w:val="28"/>
                <w:szCs w:val="28"/>
              </w:rPr>
            </w:pPr>
            <w:r w:rsidRPr="007B0977">
              <w:rPr>
                <w:sz w:val="28"/>
                <w:szCs w:val="28"/>
              </w:rPr>
              <w:t>6</w:t>
            </w:r>
          </w:p>
        </w:tc>
        <w:tc>
          <w:tcPr>
            <w:tcW w:w="127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7</w:t>
            </w:r>
          </w:p>
        </w:tc>
        <w:tc>
          <w:tcPr>
            <w:tcW w:w="851" w:type="dxa"/>
          </w:tcPr>
          <w:p w:rsidR="007B0977" w:rsidRPr="007B0977" w:rsidRDefault="007B0977" w:rsidP="007B0977">
            <w:pPr>
              <w:widowControl w:val="0"/>
              <w:autoSpaceDE w:val="0"/>
              <w:autoSpaceDN w:val="0"/>
              <w:jc w:val="center"/>
              <w:outlineLvl w:val="2"/>
              <w:rPr>
                <w:sz w:val="28"/>
                <w:szCs w:val="28"/>
              </w:rPr>
            </w:pPr>
            <w:r w:rsidRPr="007B0977">
              <w:rPr>
                <w:sz w:val="28"/>
                <w:szCs w:val="28"/>
              </w:rPr>
              <w:t>8</w:t>
            </w:r>
          </w:p>
        </w:tc>
        <w:tc>
          <w:tcPr>
            <w:tcW w:w="850" w:type="dxa"/>
          </w:tcPr>
          <w:p w:rsidR="007B0977" w:rsidRPr="007B0977" w:rsidRDefault="007B0977" w:rsidP="007B0977">
            <w:pPr>
              <w:widowControl w:val="0"/>
              <w:autoSpaceDE w:val="0"/>
              <w:autoSpaceDN w:val="0"/>
              <w:jc w:val="center"/>
              <w:outlineLvl w:val="2"/>
              <w:rPr>
                <w:sz w:val="28"/>
                <w:szCs w:val="28"/>
              </w:rPr>
            </w:pPr>
            <w:r w:rsidRPr="007B0977">
              <w:rPr>
                <w:sz w:val="28"/>
                <w:szCs w:val="28"/>
              </w:rPr>
              <w:t>9</w:t>
            </w:r>
          </w:p>
        </w:tc>
        <w:tc>
          <w:tcPr>
            <w:tcW w:w="851"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10</w:t>
            </w:r>
          </w:p>
        </w:tc>
        <w:tc>
          <w:tcPr>
            <w:tcW w:w="850"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11</w:t>
            </w:r>
          </w:p>
        </w:tc>
        <w:tc>
          <w:tcPr>
            <w:tcW w:w="851"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12</w:t>
            </w:r>
          </w:p>
        </w:tc>
        <w:tc>
          <w:tcPr>
            <w:tcW w:w="850"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13</w:t>
            </w:r>
          </w:p>
        </w:tc>
        <w:tc>
          <w:tcPr>
            <w:tcW w:w="851"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14</w:t>
            </w:r>
          </w:p>
        </w:tc>
      </w:tr>
      <w:tr w:rsidR="007B0977" w:rsidRPr="007B0977" w:rsidTr="00974C9F">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w:t>
            </w:r>
          </w:p>
        </w:tc>
        <w:tc>
          <w:tcPr>
            <w:tcW w:w="14175" w:type="dxa"/>
            <w:gridSpan w:val="13"/>
          </w:tcPr>
          <w:p w:rsidR="007B0977" w:rsidRPr="007B0977" w:rsidRDefault="007B0977" w:rsidP="007B0977">
            <w:pPr>
              <w:widowControl w:val="0"/>
              <w:autoSpaceDE w:val="0"/>
              <w:autoSpaceDN w:val="0"/>
              <w:outlineLvl w:val="2"/>
              <w:rPr>
                <w:sz w:val="28"/>
                <w:szCs w:val="28"/>
              </w:rPr>
            </w:pPr>
            <w:r w:rsidRPr="007B0977">
              <w:rPr>
                <w:sz w:val="28"/>
                <w:szCs w:val="28"/>
              </w:rPr>
              <w:t>Образование</w:t>
            </w:r>
          </w:p>
        </w:tc>
      </w:tr>
      <w:tr w:rsidR="007B0977" w:rsidRPr="007B0977" w:rsidTr="00974C9F">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1.1.</w:t>
            </w:r>
          </w:p>
        </w:tc>
        <w:tc>
          <w:tcPr>
            <w:tcW w:w="14175" w:type="dxa"/>
            <w:gridSpan w:val="13"/>
          </w:tcPr>
          <w:p w:rsidR="007B0977" w:rsidRPr="007B0977" w:rsidRDefault="007B0977" w:rsidP="007B0977">
            <w:pPr>
              <w:widowControl w:val="0"/>
              <w:autoSpaceDE w:val="0"/>
              <w:autoSpaceDN w:val="0"/>
              <w:outlineLvl w:val="2"/>
              <w:rPr>
                <w:sz w:val="28"/>
                <w:szCs w:val="28"/>
              </w:rPr>
            </w:pPr>
            <w:r w:rsidRPr="007B0977">
              <w:rPr>
                <w:sz w:val="28"/>
                <w:szCs w:val="28"/>
              </w:rPr>
              <w:t>Дошкольное образование</w:t>
            </w:r>
          </w:p>
        </w:tc>
      </w:tr>
      <w:tr w:rsidR="007B0977" w:rsidRPr="007B0977" w:rsidTr="00AD36F7">
        <w:tc>
          <w:tcPr>
            <w:tcW w:w="959" w:type="dxa"/>
          </w:tcPr>
          <w:p w:rsidR="007B0977" w:rsidRPr="007B0977" w:rsidRDefault="007B0977" w:rsidP="007B0977">
            <w:pPr>
              <w:keepNext/>
              <w:autoSpaceDE w:val="0"/>
              <w:autoSpaceDN w:val="0"/>
              <w:jc w:val="center"/>
              <w:outlineLvl w:val="2"/>
              <w:rPr>
                <w:sz w:val="28"/>
                <w:szCs w:val="28"/>
              </w:rPr>
            </w:pPr>
            <w:r w:rsidRPr="007B0977">
              <w:rPr>
                <w:sz w:val="28"/>
                <w:szCs w:val="28"/>
              </w:rPr>
              <w:lastRenderedPageBreak/>
              <w:t>1.1.1</w:t>
            </w:r>
          </w:p>
        </w:tc>
        <w:tc>
          <w:tcPr>
            <w:tcW w:w="1276" w:type="dxa"/>
          </w:tcPr>
          <w:p w:rsidR="007B0977" w:rsidRPr="007B0977" w:rsidRDefault="007B0977" w:rsidP="007B0977">
            <w:pPr>
              <w:keepNext/>
              <w:autoSpaceDE w:val="0"/>
              <w:autoSpaceDN w:val="0"/>
              <w:adjustRightInd w:val="0"/>
              <w:rPr>
                <w:rFonts w:eastAsia="Calibri"/>
                <w:sz w:val="28"/>
                <w:szCs w:val="28"/>
                <w:lang w:eastAsia="en-US"/>
              </w:rPr>
            </w:pPr>
            <w:r w:rsidRPr="007B0977">
              <w:rPr>
                <w:rFonts w:eastAsia="Calibri"/>
                <w:sz w:val="28"/>
                <w:szCs w:val="28"/>
                <w:lang w:eastAsia="en-US"/>
              </w:rPr>
              <w:t>стро</w:t>
            </w:r>
            <w:r w:rsidRPr="007B0977">
              <w:rPr>
                <w:rFonts w:eastAsia="Calibri"/>
                <w:sz w:val="28"/>
                <w:szCs w:val="28"/>
                <w:lang w:eastAsia="en-US"/>
              </w:rPr>
              <w:t>и</w:t>
            </w:r>
            <w:r w:rsidRPr="007B0977">
              <w:rPr>
                <w:rFonts w:eastAsia="Calibri"/>
                <w:sz w:val="28"/>
                <w:szCs w:val="28"/>
                <w:lang w:eastAsia="en-US"/>
              </w:rPr>
              <w:t>тельство</w:t>
            </w:r>
          </w:p>
        </w:tc>
        <w:tc>
          <w:tcPr>
            <w:tcW w:w="1842" w:type="dxa"/>
          </w:tcPr>
          <w:p w:rsidR="007B0977" w:rsidRPr="007B0977" w:rsidRDefault="007B0977" w:rsidP="007B0977">
            <w:pPr>
              <w:keepNext/>
              <w:autoSpaceDE w:val="0"/>
              <w:autoSpaceDN w:val="0"/>
              <w:adjustRightInd w:val="0"/>
              <w:rPr>
                <w:rFonts w:eastAsia="Calibri"/>
                <w:sz w:val="28"/>
                <w:szCs w:val="28"/>
                <w:lang w:eastAsia="en-US"/>
              </w:rPr>
            </w:pPr>
            <w:r w:rsidRPr="007B0977">
              <w:rPr>
                <w:rFonts w:eastAsia="Calibri"/>
                <w:sz w:val="28"/>
                <w:szCs w:val="28"/>
                <w:lang w:eastAsia="en-US"/>
              </w:rPr>
              <w:t xml:space="preserve">здание </w:t>
            </w:r>
          </w:p>
          <w:p w:rsidR="007B0977" w:rsidRPr="007B0977" w:rsidRDefault="007B0977" w:rsidP="007B0977">
            <w:pPr>
              <w:keepNext/>
              <w:autoSpaceDE w:val="0"/>
              <w:autoSpaceDN w:val="0"/>
              <w:adjustRightInd w:val="0"/>
              <w:rPr>
                <w:rFonts w:eastAsia="Calibri"/>
                <w:sz w:val="28"/>
                <w:szCs w:val="28"/>
                <w:lang w:eastAsia="en-US"/>
              </w:rPr>
            </w:pPr>
            <w:r w:rsidRPr="007B0977">
              <w:rPr>
                <w:rFonts w:eastAsia="Calibri"/>
                <w:sz w:val="28"/>
                <w:szCs w:val="28"/>
                <w:lang w:eastAsia="en-US"/>
              </w:rPr>
              <w:t>для разм</w:t>
            </w:r>
            <w:r w:rsidRPr="007B0977">
              <w:rPr>
                <w:rFonts w:eastAsia="Calibri"/>
                <w:sz w:val="28"/>
                <w:szCs w:val="28"/>
                <w:lang w:eastAsia="en-US"/>
              </w:rPr>
              <w:t>е</w:t>
            </w:r>
            <w:r w:rsidRPr="007B0977">
              <w:rPr>
                <w:rFonts w:eastAsia="Calibri"/>
                <w:sz w:val="28"/>
                <w:szCs w:val="28"/>
                <w:lang w:eastAsia="en-US"/>
              </w:rPr>
              <w:t>щения д</w:t>
            </w:r>
            <w:r w:rsidRPr="007B0977">
              <w:rPr>
                <w:rFonts w:eastAsia="Calibri"/>
                <w:sz w:val="28"/>
                <w:szCs w:val="28"/>
                <w:lang w:eastAsia="en-US"/>
              </w:rPr>
              <w:t>о</w:t>
            </w:r>
            <w:r w:rsidRPr="007B0977">
              <w:rPr>
                <w:rFonts w:eastAsia="Calibri"/>
                <w:sz w:val="28"/>
                <w:szCs w:val="28"/>
                <w:lang w:eastAsia="en-US"/>
              </w:rPr>
              <w:t>школьного образов</w:t>
            </w:r>
            <w:r w:rsidRPr="007B0977">
              <w:rPr>
                <w:rFonts w:eastAsia="Calibri"/>
                <w:sz w:val="28"/>
                <w:szCs w:val="28"/>
                <w:lang w:eastAsia="en-US"/>
              </w:rPr>
              <w:t>а</w:t>
            </w:r>
            <w:r w:rsidRPr="007B0977">
              <w:rPr>
                <w:rFonts w:eastAsia="Calibri"/>
                <w:sz w:val="28"/>
                <w:szCs w:val="28"/>
                <w:lang w:eastAsia="en-US"/>
              </w:rPr>
              <w:t>тельного учреждения МАДОУ «ЛЕГОПО</w:t>
            </w:r>
            <w:r w:rsidR="005E6041">
              <w:rPr>
                <w:rFonts w:eastAsia="Calibri"/>
                <w:sz w:val="28"/>
                <w:szCs w:val="28"/>
                <w:lang w:eastAsia="en-US"/>
              </w:rPr>
              <w:t>-</w:t>
            </w:r>
            <w:r w:rsidRPr="007B0977">
              <w:rPr>
                <w:rFonts w:eastAsia="Calibri"/>
                <w:sz w:val="28"/>
                <w:szCs w:val="28"/>
                <w:lang w:eastAsia="en-US"/>
              </w:rPr>
              <w:t xml:space="preserve">ЛИС» </w:t>
            </w:r>
          </w:p>
          <w:p w:rsidR="007B0977" w:rsidRPr="007B0977" w:rsidRDefault="007B0977" w:rsidP="007B0977">
            <w:pPr>
              <w:keepNext/>
              <w:autoSpaceDE w:val="0"/>
              <w:autoSpaceDN w:val="0"/>
              <w:adjustRightInd w:val="0"/>
              <w:rPr>
                <w:rFonts w:eastAsia="Calibri"/>
                <w:sz w:val="28"/>
                <w:szCs w:val="28"/>
                <w:lang w:eastAsia="en-US"/>
              </w:rPr>
            </w:pPr>
            <w:r w:rsidRPr="007B0977">
              <w:rPr>
                <w:rFonts w:eastAsia="Calibri"/>
                <w:sz w:val="28"/>
                <w:szCs w:val="28"/>
                <w:lang w:eastAsia="en-US"/>
              </w:rPr>
              <w:t>г. Перми</w:t>
            </w:r>
          </w:p>
        </w:tc>
        <w:tc>
          <w:tcPr>
            <w:tcW w:w="1701" w:type="dxa"/>
          </w:tcPr>
          <w:p w:rsidR="007B0977" w:rsidRPr="007B0977" w:rsidRDefault="007B0977" w:rsidP="007B0977">
            <w:pPr>
              <w:keepNext/>
              <w:autoSpaceDE w:val="0"/>
              <w:autoSpaceDN w:val="0"/>
              <w:adjustRightInd w:val="0"/>
              <w:rPr>
                <w:rFonts w:eastAsia="Calibri"/>
                <w:sz w:val="28"/>
                <w:szCs w:val="28"/>
                <w:lang w:eastAsia="en-US"/>
              </w:rPr>
            </w:pPr>
            <w:r w:rsidRPr="007B0977">
              <w:rPr>
                <w:rFonts w:eastAsia="Calibri"/>
                <w:sz w:val="28"/>
                <w:szCs w:val="28"/>
                <w:lang w:eastAsia="en-US"/>
              </w:rPr>
              <w:t xml:space="preserve">г. Пермь, </w:t>
            </w:r>
          </w:p>
          <w:p w:rsidR="007B0977" w:rsidRPr="007B0977" w:rsidRDefault="007B0977" w:rsidP="00CA592A">
            <w:pPr>
              <w:keepNext/>
              <w:autoSpaceDE w:val="0"/>
              <w:autoSpaceDN w:val="0"/>
              <w:adjustRightInd w:val="0"/>
              <w:rPr>
                <w:rFonts w:eastAsia="Calibri"/>
                <w:sz w:val="28"/>
                <w:szCs w:val="28"/>
                <w:lang w:eastAsia="en-US"/>
              </w:rPr>
            </w:pPr>
            <w:r w:rsidRPr="007B0977">
              <w:rPr>
                <w:rFonts w:eastAsia="Calibri"/>
                <w:sz w:val="28"/>
                <w:szCs w:val="28"/>
                <w:lang w:eastAsia="en-US"/>
              </w:rPr>
              <w:t>в квартале, ограниче</w:t>
            </w:r>
            <w:r w:rsidRPr="007B0977">
              <w:rPr>
                <w:rFonts w:eastAsia="Calibri"/>
                <w:sz w:val="28"/>
                <w:szCs w:val="28"/>
                <w:lang w:eastAsia="en-US"/>
              </w:rPr>
              <w:t>н</w:t>
            </w:r>
            <w:r w:rsidRPr="007B0977">
              <w:rPr>
                <w:rFonts w:eastAsia="Calibri"/>
                <w:sz w:val="28"/>
                <w:szCs w:val="28"/>
                <w:lang w:eastAsia="en-US"/>
              </w:rPr>
              <w:t>ном ул</w:t>
            </w:r>
            <w:r w:rsidR="00CA592A">
              <w:rPr>
                <w:rFonts w:eastAsia="Calibri"/>
                <w:sz w:val="28"/>
                <w:szCs w:val="28"/>
                <w:lang w:eastAsia="en-US"/>
              </w:rPr>
              <w:t>иц</w:t>
            </w:r>
            <w:r w:rsidR="00CA592A">
              <w:rPr>
                <w:rFonts w:eastAsia="Calibri"/>
                <w:sz w:val="28"/>
                <w:szCs w:val="28"/>
                <w:lang w:eastAsia="en-US"/>
              </w:rPr>
              <w:t>а</w:t>
            </w:r>
            <w:r w:rsidR="00CA592A">
              <w:rPr>
                <w:rFonts w:eastAsia="Calibri"/>
                <w:sz w:val="28"/>
                <w:szCs w:val="28"/>
                <w:lang w:eastAsia="en-US"/>
              </w:rPr>
              <w:t xml:space="preserve">ми </w:t>
            </w:r>
            <w:r w:rsidRPr="007B0977">
              <w:rPr>
                <w:rFonts w:eastAsia="Calibri"/>
                <w:sz w:val="28"/>
                <w:szCs w:val="28"/>
                <w:lang w:eastAsia="en-US"/>
              </w:rPr>
              <w:t>Хаб</w:t>
            </w:r>
            <w:r w:rsidRPr="007B0977">
              <w:rPr>
                <w:rFonts w:eastAsia="Calibri"/>
                <w:sz w:val="28"/>
                <w:szCs w:val="28"/>
                <w:lang w:eastAsia="en-US"/>
              </w:rPr>
              <w:t>а</w:t>
            </w:r>
            <w:r w:rsidRPr="007B0977">
              <w:rPr>
                <w:rFonts w:eastAsia="Calibri"/>
                <w:sz w:val="28"/>
                <w:szCs w:val="28"/>
                <w:lang w:eastAsia="en-US"/>
              </w:rPr>
              <w:t>ровской, Ветлу</w:t>
            </w:r>
            <w:r w:rsidRPr="007B0977">
              <w:rPr>
                <w:rFonts w:eastAsia="Calibri"/>
                <w:sz w:val="28"/>
                <w:szCs w:val="28"/>
                <w:lang w:eastAsia="en-US"/>
              </w:rPr>
              <w:t>ж</w:t>
            </w:r>
            <w:r w:rsidRPr="007B0977">
              <w:rPr>
                <w:rFonts w:eastAsia="Calibri"/>
                <w:sz w:val="28"/>
                <w:szCs w:val="28"/>
                <w:lang w:eastAsia="en-US"/>
              </w:rPr>
              <w:t>ской, З</w:t>
            </w:r>
            <w:r w:rsidRPr="007B0977">
              <w:rPr>
                <w:rFonts w:eastAsia="Calibri"/>
                <w:sz w:val="28"/>
                <w:szCs w:val="28"/>
                <w:lang w:eastAsia="en-US"/>
              </w:rPr>
              <w:t>а</w:t>
            </w:r>
            <w:r w:rsidRPr="007B0977">
              <w:rPr>
                <w:rFonts w:eastAsia="Calibri"/>
                <w:sz w:val="28"/>
                <w:szCs w:val="28"/>
                <w:lang w:eastAsia="en-US"/>
              </w:rPr>
              <w:t>речной, Красново</w:t>
            </w:r>
            <w:r w:rsidRPr="007B0977">
              <w:rPr>
                <w:rFonts w:eastAsia="Calibri"/>
                <w:sz w:val="28"/>
                <w:szCs w:val="28"/>
                <w:lang w:eastAsia="en-US"/>
              </w:rPr>
              <w:t>д</w:t>
            </w:r>
            <w:r w:rsidRPr="007B0977">
              <w:rPr>
                <w:rFonts w:eastAsia="Calibri"/>
                <w:sz w:val="28"/>
                <w:szCs w:val="28"/>
                <w:lang w:eastAsia="en-US"/>
              </w:rPr>
              <w:t>ской</w:t>
            </w:r>
          </w:p>
        </w:tc>
        <w:tc>
          <w:tcPr>
            <w:tcW w:w="993" w:type="dxa"/>
          </w:tcPr>
          <w:p w:rsidR="00CA592A" w:rsidRDefault="00CA592A" w:rsidP="007B0977">
            <w:pPr>
              <w:keepNext/>
              <w:autoSpaceDE w:val="0"/>
              <w:autoSpaceDN w:val="0"/>
              <w:adjustRightInd w:val="0"/>
              <w:jc w:val="center"/>
              <w:rPr>
                <w:rFonts w:eastAsia="Calibri"/>
                <w:sz w:val="28"/>
                <w:szCs w:val="28"/>
                <w:lang w:eastAsia="en-US"/>
              </w:rPr>
            </w:pPr>
          </w:p>
          <w:p w:rsidR="00CA592A" w:rsidRDefault="00CA592A" w:rsidP="007B0977">
            <w:pPr>
              <w:keepNext/>
              <w:autoSpaceDE w:val="0"/>
              <w:autoSpaceDN w:val="0"/>
              <w:adjustRightInd w:val="0"/>
              <w:jc w:val="center"/>
              <w:rPr>
                <w:rFonts w:eastAsia="Calibri"/>
                <w:sz w:val="28"/>
                <w:szCs w:val="28"/>
                <w:lang w:eastAsia="en-US"/>
              </w:rPr>
            </w:pPr>
          </w:p>
          <w:p w:rsidR="00CA592A" w:rsidRDefault="00CA592A" w:rsidP="007B0977">
            <w:pPr>
              <w:keepNext/>
              <w:autoSpaceDE w:val="0"/>
              <w:autoSpaceDN w:val="0"/>
              <w:adjustRightInd w:val="0"/>
              <w:jc w:val="center"/>
              <w:rPr>
                <w:rFonts w:eastAsia="Calibri"/>
                <w:sz w:val="28"/>
                <w:szCs w:val="28"/>
                <w:lang w:eastAsia="en-US"/>
              </w:rPr>
            </w:pPr>
          </w:p>
          <w:p w:rsidR="00CA592A" w:rsidRDefault="00CA592A" w:rsidP="007B0977">
            <w:pPr>
              <w:keepNext/>
              <w:autoSpaceDE w:val="0"/>
              <w:autoSpaceDN w:val="0"/>
              <w:adjustRightInd w:val="0"/>
              <w:jc w:val="center"/>
              <w:rPr>
                <w:rFonts w:eastAsia="Calibri"/>
                <w:sz w:val="28"/>
                <w:szCs w:val="28"/>
                <w:lang w:eastAsia="en-US"/>
              </w:rPr>
            </w:pPr>
          </w:p>
          <w:p w:rsidR="00CA592A" w:rsidRDefault="00CA592A" w:rsidP="007B0977">
            <w:pPr>
              <w:keepNext/>
              <w:autoSpaceDE w:val="0"/>
              <w:autoSpaceDN w:val="0"/>
              <w:adjustRightInd w:val="0"/>
              <w:jc w:val="center"/>
              <w:rPr>
                <w:rFonts w:eastAsia="Calibri"/>
                <w:sz w:val="28"/>
                <w:szCs w:val="28"/>
                <w:lang w:eastAsia="en-US"/>
              </w:rPr>
            </w:pPr>
          </w:p>
          <w:p w:rsidR="00CA592A" w:rsidRDefault="00CA592A" w:rsidP="007B0977">
            <w:pPr>
              <w:keepNext/>
              <w:autoSpaceDE w:val="0"/>
              <w:autoSpaceDN w:val="0"/>
              <w:adjustRightInd w:val="0"/>
              <w:jc w:val="center"/>
              <w:rPr>
                <w:rFonts w:eastAsia="Calibri"/>
                <w:sz w:val="28"/>
                <w:szCs w:val="28"/>
                <w:lang w:eastAsia="en-US"/>
              </w:rPr>
            </w:pPr>
          </w:p>
          <w:p w:rsidR="00CA592A" w:rsidRDefault="00CA592A" w:rsidP="007B0977">
            <w:pPr>
              <w:keepNext/>
              <w:autoSpaceDE w:val="0"/>
              <w:autoSpaceDN w:val="0"/>
              <w:adjustRightInd w:val="0"/>
              <w:jc w:val="center"/>
              <w:rPr>
                <w:rFonts w:eastAsia="Calibri"/>
                <w:sz w:val="28"/>
                <w:szCs w:val="28"/>
                <w:lang w:eastAsia="en-US"/>
              </w:rPr>
            </w:pPr>
          </w:p>
          <w:p w:rsidR="00CA592A" w:rsidRDefault="00CA592A" w:rsidP="007B0977">
            <w:pPr>
              <w:keepNext/>
              <w:autoSpaceDE w:val="0"/>
              <w:autoSpaceDN w:val="0"/>
              <w:adjustRightInd w:val="0"/>
              <w:jc w:val="center"/>
              <w:rPr>
                <w:rFonts w:eastAsia="Calibri"/>
                <w:sz w:val="28"/>
                <w:szCs w:val="28"/>
                <w:lang w:eastAsia="en-US"/>
              </w:rPr>
            </w:pPr>
          </w:p>
          <w:p w:rsidR="00CA592A" w:rsidRDefault="00CA592A" w:rsidP="007B0977">
            <w:pPr>
              <w:keepNext/>
              <w:autoSpaceDE w:val="0"/>
              <w:autoSpaceDN w:val="0"/>
              <w:adjustRightInd w:val="0"/>
              <w:jc w:val="center"/>
              <w:rPr>
                <w:rFonts w:eastAsia="Calibri"/>
                <w:sz w:val="28"/>
                <w:szCs w:val="28"/>
                <w:lang w:eastAsia="en-US"/>
              </w:rPr>
            </w:pPr>
          </w:p>
          <w:p w:rsidR="00CA592A" w:rsidRDefault="00CA592A" w:rsidP="007B0977">
            <w:pPr>
              <w:keepNext/>
              <w:autoSpaceDE w:val="0"/>
              <w:autoSpaceDN w:val="0"/>
              <w:adjustRightInd w:val="0"/>
              <w:jc w:val="center"/>
              <w:rPr>
                <w:rFonts w:eastAsia="Calibri"/>
                <w:sz w:val="28"/>
                <w:szCs w:val="28"/>
                <w:lang w:eastAsia="en-US"/>
              </w:rPr>
            </w:pPr>
          </w:p>
          <w:p w:rsidR="007B0977" w:rsidRPr="007B0977" w:rsidRDefault="007B0977" w:rsidP="007B0977">
            <w:pPr>
              <w:keepNext/>
              <w:autoSpaceDE w:val="0"/>
              <w:autoSpaceDN w:val="0"/>
              <w:adjustRightInd w:val="0"/>
              <w:jc w:val="center"/>
              <w:rPr>
                <w:rFonts w:eastAsia="Calibri"/>
                <w:sz w:val="28"/>
                <w:szCs w:val="28"/>
                <w:lang w:eastAsia="en-US"/>
              </w:rPr>
            </w:pPr>
            <w:r w:rsidRPr="007B0977">
              <w:rPr>
                <w:rFonts w:eastAsia="Calibri"/>
                <w:sz w:val="28"/>
                <w:szCs w:val="28"/>
                <w:lang w:eastAsia="en-US"/>
              </w:rPr>
              <w:t>350</w:t>
            </w:r>
          </w:p>
        </w:tc>
        <w:tc>
          <w:tcPr>
            <w:tcW w:w="1134" w:type="dxa"/>
          </w:tcPr>
          <w:p w:rsidR="00CA592A" w:rsidRDefault="00CA592A" w:rsidP="007B0977">
            <w:pPr>
              <w:keepNext/>
              <w:autoSpaceDE w:val="0"/>
              <w:autoSpaceDN w:val="0"/>
              <w:adjustRightInd w:val="0"/>
              <w:jc w:val="center"/>
              <w:rPr>
                <w:rFonts w:eastAsia="Calibri"/>
                <w:sz w:val="28"/>
                <w:szCs w:val="28"/>
              </w:rPr>
            </w:pPr>
          </w:p>
          <w:p w:rsidR="00CA592A" w:rsidRDefault="00CA592A" w:rsidP="007B0977">
            <w:pPr>
              <w:keepNext/>
              <w:autoSpaceDE w:val="0"/>
              <w:autoSpaceDN w:val="0"/>
              <w:adjustRightInd w:val="0"/>
              <w:jc w:val="center"/>
              <w:rPr>
                <w:rFonts w:eastAsia="Calibri"/>
                <w:sz w:val="28"/>
                <w:szCs w:val="28"/>
              </w:rPr>
            </w:pPr>
          </w:p>
          <w:p w:rsidR="00CA592A" w:rsidRDefault="00CA592A" w:rsidP="007B0977">
            <w:pPr>
              <w:keepNext/>
              <w:autoSpaceDE w:val="0"/>
              <w:autoSpaceDN w:val="0"/>
              <w:adjustRightInd w:val="0"/>
              <w:jc w:val="center"/>
              <w:rPr>
                <w:rFonts w:eastAsia="Calibri"/>
                <w:sz w:val="28"/>
                <w:szCs w:val="28"/>
              </w:rPr>
            </w:pPr>
          </w:p>
          <w:p w:rsidR="00CA592A" w:rsidRDefault="00CA592A" w:rsidP="007B0977">
            <w:pPr>
              <w:keepNext/>
              <w:autoSpaceDE w:val="0"/>
              <w:autoSpaceDN w:val="0"/>
              <w:adjustRightInd w:val="0"/>
              <w:jc w:val="center"/>
              <w:rPr>
                <w:rFonts w:eastAsia="Calibri"/>
                <w:sz w:val="28"/>
                <w:szCs w:val="28"/>
              </w:rPr>
            </w:pPr>
          </w:p>
          <w:p w:rsidR="00CA592A" w:rsidRDefault="00CA592A" w:rsidP="007B0977">
            <w:pPr>
              <w:keepNext/>
              <w:autoSpaceDE w:val="0"/>
              <w:autoSpaceDN w:val="0"/>
              <w:adjustRightInd w:val="0"/>
              <w:jc w:val="center"/>
              <w:rPr>
                <w:rFonts w:eastAsia="Calibri"/>
                <w:sz w:val="28"/>
                <w:szCs w:val="28"/>
              </w:rPr>
            </w:pPr>
          </w:p>
          <w:p w:rsidR="00CA592A" w:rsidRDefault="00CA592A" w:rsidP="007B0977">
            <w:pPr>
              <w:keepNext/>
              <w:autoSpaceDE w:val="0"/>
              <w:autoSpaceDN w:val="0"/>
              <w:adjustRightInd w:val="0"/>
              <w:jc w:val="center"/>
              <w:rPr>
                <w:rFonts w:eastAsia="Calibri"/>
                <w:sz w:val="28"/>
                <w:szCs w:val="28"/>
              </w:rPr>
            </w:pPr>
          </w:p>
          <w:p w:rsidR="00CA592A" w:rsidRDefault="00CA592A" w:rsidP="007B0977">
            <w:pPr>
              <w:keepNext/>
              <w:autoSpaceDE w:val="0"/>
              <w:autoSpaceDN w:val="0"/>
              <w:adjustRightInd w:val="0"/>
              <w:jc w:val="center"/>
              <w:rPr>
                <w:rFonts w:eastAsia="Calibri"/>
                <w:sz w:val="28"/>
                <w:szCs w:val="28"/>
              </w:rPr>
            </w:pPr>
          </w:p>
          <w:p w:rsidR="00CA592A" w:rsidRDefault="00CA592A" w:rsidP="007B0977">
            <w:pPr>
              <w:keepNext/>
              <w:autoSpaceDE w:val="0"/>
              <w:autoSpaceDN w:val="0"/>
              <w:adjustRightInd w:val="0"/>
              <w:jc w:val="center"/>
              <w:rPr>
                <w:rFonts w:eastAsia="Calibri"/>
                <w:sz w:val="28"/>
                <w:szCs w:val="28"/>
              </w:rPr>
            </w:pPr>
          </w:p>
          <w:p w:rsidR="00CA592A" w:rsidRDefault="00CA592A" w:rsidP="007B0977">
            <w:pPr>
              <w:keepNext/>
              <w:autoSpaceDE w:val="0"/>
              <w:autoSpaceDN w:val="0"/>
              <w:adjustRightInd w:val="0"/>
              <w:jc w:val="center"/>
              <w:rPr>
                <w:rFonts w:eastAsia="Calibri"/>
                <w:sz w:val="28"/>
                <w:szCs w:val="28"/>
              </w:rPr>
            </w:pPr>
          </w:p>
          <w:p w:rsidR="00CA592A" w:rsidRDefault="00CA592A" w:rsidP="007B0977">
            <w:pPr>
              <w:keepNext/>
              <w:autoSpaceDE w:val="0"/>
              <w:autoSpaceDN w:val="0"/>
              <w:adjustRightInd w:val="0"/>
              <w:jc w:val="center"/>
              <w:rPr>
                <w:rFonts w:eastAsia="Calibri"/>
                <w:sz w:val="28"/>
                <w:szCs w:val="28"/>
              </w:rPr>
            </w:pPr>
          </w:p>
          <w:p w:rsidR="007B0977" w:rsidRPr="007B0977" w:rsidRDefault="007B0977" w:rsidP="00CA592A">
            <w:pPr>
              <w:keepNext/>
              <w:autoSpaceDE w:val="0"/>
              <w:autoSpaceDN w:val="0"/>
              <w:adjustRightInd w:val="0"/>
              <w:jc w:val="center"/>
              <w:rPr>
                <w:rFonts w:eastAsia="Calibri"/>
                <w:sz w:val="28"/>
                <w:szCs w:val="28"/>
              </w:rPr>
            </w:pPr>
            <w:r w:rsidRPr="007B0977">
              <w:rPr>
                <w:rFonts w:eastAsia="Calibri"/>
                <w:sz w:val="28"/>
                <w:szCs w:val="28"/>
              </w:rPr>
              <w:t>5784,0</w:t>
            </w:r>
          </w:p>
        </w:tc>
        <w:tc>
          <w:tcPr>
            <w:tcW w:w="1275" w:type="dxa"/>
          </w:tcPr>
          <w:p w:rsidR="007B0977" w:rsidRPr="007B0977" w:rsidRDefault="007B0977" w:rsidP="007B0977">
            <w:pPr>
              <w:keepNext/>
              <w:autoSpaceDE w:val="0"/>
              <w:autoSpaceDN w:val="0"/>
              <w:jc w:val="center"/>
              <w:outlineLvl w:val="2"/>
              <w:rPr>
                <w:sz w:val="28"/>
                <w:szCs w:val="28"/>
              </w:rPr>
            </w:pPr>
            <w:r w:rsidRPr="007B0977">
              <w:rPr>
                <w:sz w:val="28"/>
                <w:szCs w:val="28"/>
              </w:rPr>
              <w:t>депа</w:t>
            </w:r>
            <w:r w:rsidRPr="007B0977">
              <w:rPr>
                <w:sz w:val="28"/>
                <w:szCs w:val="28"/>
              </w:rPr>
              <w:t>р</w:t>
            </w:r>
            <w:r w:rsidRPr="007B0977">
              <w:rPr>
                <w:sz w:val="28"/>
                <w:szCs w:val="28"/>
              </w:rPr>
              <w:t>тамент образ</w:t>
            </w:r>
            <w:r w:rsidRPr="007B0977">
              <w:rPr>
                <w:sz w:val="28"/>
                <w:szCs w:val="28"/>
              </w:rPr>
              <w:t>о</w:t>
            </w:r>
            <w:r w:rsidRPr="007B0977">
              <w:rPr>
                <w:sz w:val="28"/>
                <w:szCs w:val="28"/>
              </w:rPr>
              <w:t>вания админ</w:t>
            </w:r>
            <w:r w:rsidRPr="007B0977">
              <w:rPr>
                <w:sz w:val="28"/>
                <w:szCs w:val="28"/>
              </w:rPr>
              <w:t>и</w:t>
            </w:r>
            <w:r w:rsidRPr="007B0977">
              <w:rPr>
                <w:sz w:val="28"/>
                <w:szCs w:val="28"/>
              </w:rPr>
              <w:t>страции города Перми (далее – ДО)</w:t>
            </w:r>
          </w:p>
        </w:tc>
        <w:tc>
          <w:tcPr>
            <w:tcW w:w="851" w:type="dxa"/>
          </w:tcPr>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7B0977" w:rsidRPr="007B0977" w:rsidRDefault="007B0977" w:rsidP="007B0977">
            <w:pPr>
              <w:keepNext/>
              <w:autoSpaceDE w:val="0"/>
              <w:autoSpaceDN w:val="0"/>
              <w:jc w:val="center"/>
              <w:outlineLvl w:val="2"/>
              <w:rPr>
                <w:sz w:val="28"/>
                <w:szCs w:val="28"/>
                <w:lang w:val="en-US"/>
              </w:rPr>
            </w:pPr>
            <w:r w:rsidRPr="007B0977">
              <w:rPr>
                <w:sz w:val="28"/>
                <w:szCs w:val="28"/>
                <w:lang w:val="en-US"/>
              </w:rPr>
              <w:t>v</w:t>
            </w:r>
            <w:r w:rsidRPr="007B0977">
              <w:rPr>
                <w:sz w:val="28"/>
                <w:szCs w:val="28"/>
                <w:vertAlign w:val="superscript"/>
                <w:lang w:val="en-US"/>
              </w:rPr>
              <w:footnoteReference w:id="7"/>
            </w:r>
          </w:p>
        </w:tc>
        <w:tc>
          <w:tcPr>
            <w:tcW w:w="850" w:type="dxa"/>
          </w:tcPr>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7B0977" w:rsidRPr="007B0977" w:rsidRDefault="007B0977" w:rsidP="007B0977">
            <w:pPr>
              <w:keepNext/>
              <w:autoSpaceDE w:val="0"/>
              <w:autoSpaceDN w:val="0"/>
              <w:jc w:val="center"/>
              <w:outlineLvl w:val="2"/>
              <w:rPr>
                <w:sz w:val="28"/>
                <w:szCs w:val="28"/>
              </w:rPr>
            </w:pPr>
            <w:r w:rsidRPr="007B0977">
              <w:rPr>
                <w:sz w:val="28"/>
                <w:szCs w:val="28"/>
                <w:lang w:val="en-US"/>
              </w:rPr>
              <w:t>v/</w:t>
            </w:r>
            <w:r w:rsidRPr="007B0977">
              <w:rPr>
                <w:sz w:val="28"/>
                <w:szCs w:val="28"/>
              </w:rPr>
              <w:t>1</w:t>
            </w:r>
            <w:r w:rsidRPr="007B0977">
              <w:rPr>
                <w:sz w:val="28"/>
                <w:szCs w:val="28"/>
                <w:vertAlign w:val="superscript"/>
              </w:rPr>
              <w:footnoteReference w:id="8"/>
            </w:r>
          </w:p>
        </w:tc>
        <w:tc>
          <w:tcPr>
            <w:tcW w:w="851" w:type="dxa"/>
          </w:tcPr>
          <w:p w:rsidR="007B0977" w:rsidRPr="007B0977" w:rsidRDefault="007B0977" w:rsidP="007B0977">
            <w:pPr>
              <w:keepNext/>
              <w:autoSpaceDE w:val="0"/>
              <w:autoSpaceDN w:val="0"/>
              <w:jc w:val="center"/>
              <w:outlineLvl w:val="2"/>
              <w:rPr>
                <w:sz w:val="28"/>
                <w:szCs w:val="28"/>
              </w:rPr>
            </w:pPr>
          </w:p>
        </w:tc>
        <w:tc>
          <w:tcPr>
            <w:tcW w:w="850" w:type="dxa"/>
          </w:tcPr>
          <w:p w:rsidR="007B0977" w:rsidRPr="007B0977" w:rsidRDefault="007B0977" w:rsidP="007B0977">
            <w:pPr>
              <w:keepNext/>
              <w:autoSpaceDE w:val="0"/>
              <w:autoSpaceDN w:val="0"/>
              <w:jc w:val="center"/>
              <w:outlineLvl w:val="2"/>
              <w:rPr>
                <w:sz w:val="28"/>
                <w:szCs w:val="28"/>
              </w:rPr>
            </w:pPr>
          </w:p>
        </w:tc>
        <w:tc>
          <w:tcPr>
            <w:tcW w:w="851" w:type="dxa"/>
          </w:tcPr>
          <w:p w:rsidR="007B0977" w:rsidRPr="007B0977" w:rsidRDefault="007B0977" w:rsidP="007B0977">
            <w:pPr>
              <w:keepNext/>
              <w:autoSpaceDE w:val="0"/>
              <w:autoSpaceDN w:val="0"/>
              <w:jc w:val="center"/>
              <w:outlineLvl w:val="2"/>
              <w:rPr>
                <w:sz w:val="28"/>
                <w:szCs w:val="28"/>
              </w:rPr>
            </w:pPr>
          </w:p>
        </w:tc>
        <w:tc>
          <w:tcPr>
            <w:tcW w:w="850" w:type="dxa"/>
          </w:tcPr>
          <w:p w:rsidR="007B0977" w:rsidRPr="007B0977" w:rsidRDefault="007B0977" w:rsidP="007B0977">
            <w:pPr>
              <w:keepNext/>
              <w:autoSpaceDE w:val="0"/>
              <w:autoSpaceDN w:val="0"/>
              <w:jc w:val="center"/>
              <w:outlineLvl w:val="2"/>
              <w:rPr>
                <w:sz w:val="28"/>
                <w:szCs w:val="28"/>
              </w:rPr>
            </w:pPr>
          </w:p>
        </w:tc>
        <w:tc>
          <w:tcPr>
            <w:tcW w:w="851" w:type="dxa"/>
          </w:tcPr>
          <w:p w:rsidR="007B0977" w:rsidRPr="007B0977" w:rsidRDefault="007B0977" w:rsidP="007B0977">
            <w:pPr>
              <w:keepNext/>
              <w:autoSpaceDE w:val="0"/>
              <w:autoSpaceDN w:val="0"/>
              <w:jc w:val="center"/>
              <w:outlineLvl w:val="2"/>
              <w:rPr>
                <w:sz w:val="28"/>
                <w:szCs w:val="28"/>
              </w:rPr>
            </w:pPr>
          </w:p>
        </w:tc>
      </w:tr>
      <w:tr w:rsidR="007B0977" w:rsidRPr="007B0977" w:rsidTr="00AD36F7">
        <w:tc>
          <w:tcPr>
            <w:tcW w:w="959" w:type="dxa"/>
            <w:shd w:val="clear" w:color="auto" w:fill="auto"/>
          </w:tcPr>
          <w:p w:rsidR="007B0977" w:rsidRPr="007B0977" w:rsidRDefault="007B0977" w:rsidP="007B0977">
            <w:pPr>
              <w:widowControl w:val="0"/>
              <w:autoSpaceDE w:val="0"/>
              <w:autoSpaceDN w:val="0"/>
              <w:jc w:val="center"/>
              <w:outlineLvl w:val="2"/>
              <w:rPr>
                <w:sz w:val="28"/>
                <w:szCs w:val="28"/>
              </w:rPr>
            </w:pPr>
            <w:r w:rsidRPr="007B0977">
              <w:rPr>
                <w:sz w:val="28"/>
                <w:szCs w:val="28"/>
              </w:rPr>
              <w:t>1.1.2</w:t>
            </w:r>
            <w:r w:rsidRPr="007B0977">
              <w:rPr>
                <w:sz w:val="24"/>
                <w:szCs w:val="24"/>
                <w:vertAlign w:val="superscript"/>
              </w:rPr>
              <w:footnoteReference w:id="9"/>
            </w:r>
          </w:p>
        </w:tc>
        <w:tc>
          <w:tcPr>
            <w:tcW w:w="1276" w:type="dxa"/>
            <w:shd w:val="clear" w:color="auto" w:fill="auto"/>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стро</w:t>
            </w:r>
            <w:r w:rsidRPr="007B0977">
              <w:rPr>
                <w:rFonts w:eastAsia="Calibri"/>
                <w:sz w:val="28"/>
                <w:szCs w:val="28"/>
                <w:lang w:eastAsia="en-US"/>
              </w:rPr>
              <w:t>и</w:t>
            </w:r>
            <w:r w:rsidRPr="007B0977">
              <w:rPr>
                <w:rFonts w:eastAsia="Calibri"/>
                <w:sz w:val="28"/>
                <w:szCs w:val="28"/>
                <w:lang w:eastAsia="en-US"/>
              </w:rPr>
              <w:t>тельство</w:t>
            </w:r>
          </w:p>
        </w:tc>
        <w:tc>
          <w:tcPr>
            <w:tcW w:w="1842" w:type="dxa"/>
            <w:shd w:val="clear" w:color="auto" w:fill="auto"/>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 xml:space="preserve">здание </w:t>
            </w:r>
            <w:r w:rsidRPr="007B0977">
              <w:rPr>
                <w:rFonts w:eastAsia="Calibri"/>
                <w:sz w:val="28"/>
                <w:szCs w:val="28"/>
                <w:lang w:eastAsia="en-US"/>
              </w:rPr>
              <w:br/>
              <w:t>для разм</w:t>
            </w:r>
            <w:r w:rsidRPr="007B0977">
              <w:rPr>
                <w:rFonts w:eastAsia="Calibri"/>
                <w:sz w:val="28"/>
                <w:szCs w:val="28"/>
                <w:lang w:eastAsia="en-US"/>
              </w:rPr>
              <w:t>е</w:t>
            </w:r>
            <w:r w:rsidRPr="007B0977">
              <w:rPr>
                <w:rFonts w:eastAsia="Calibri"/>
                <w:sz w:val="28"/>
                <w:szCs w:val="28"/>
                <w:lang w:eastAsia="en-US"/>
              </w:rPr>
              <w:t>щения д</w:t>
            </w:r>
            <w:r w:rsidRPr="007B0977">
              <w:rPr>
                <w:rFonts w:eastAsia="Calibri"/>
                <w:sz w:val="28"/>
                <w:szCs w:val="28"/>
                <w:lang w:eastAsia="en-US"/>
              </w:rPr>
              <w:t>о</w:t>
            </w:r>
            <w:r w:rsidRPr="007B0977">
              <w:rPr>
                <w:rFonts w:eastAsia="Calibri"/>
                <w:sz w:val="28"/>
                <w:szCs w:val="28"/>
                <w:lang w:eastAsia="en-US"/>
              </w:rPr>
              <w:t>школьного образов</w:t>
            </w:r>
            <w:r w:rsidRPr="007B0977">
              <w:rPr>
                <w:rFonts w:eastAsia="Calibri"/>
                <w:sz w:val="28"/>
                <w:szCs w:val="28"/>
                <w:lang w:eastAsia="en-US"/>
              </w:rPr>
              <w:t>а</w:t>
            </w:r>
            <w:r w:rsidRPr="007B0977">
              <w:rPr>
                <w:rFonts w:eastAsia="Calibri"/>
                <w:sz w:val="28"/>
                <w:szCs w:val="28"/>
                <w:lang w:eastAsia="en-US"/>
              </w:rPr>
              <w:t xml:space="preserve">тельного учреждения </w:t>
            </w:r>
            <w:r w:rsidRPr="007B0977">
              <w:rPr>
                <w:rFonts w:eastAsia="Calibri"/>
                <w:sz w:val="28"/>
                <w:szCs w:val="28"/>
                <w:lang w:eastAsia="en-US"/>
              </w:rPr>
              <w:br/>
              <w:t>в микрора</w:t>
            </w:r>
            <w:r w:rsidRPr="007B0977">
              <w:rPr>
                <w:rFonts w:eastAsia="Calibri"/>
                <w:sz w:val="28"/>
                <w:szCs w:val="28"/>
                <w:lang w:eastAsia="en-US"/>
              </w:rPr>
              <w:t>й</w:t>
            </w:r>
            <w:r w:rsidRPr="007B0977">
              <w:rPr>
                <w:rFonts w:eastAsia="Calibri"/>
                <w:sz w:val="28"/>
                <w:szCs w:val="28"/>
                <w:lang w:eastAsia="en-US"/>
              </w:rPr>
              <w:t>оне Плоский</w:t>
            </w:r>
          </w:p>
        </w:tc>
        <w:tc>
          <w:tcPr>
            <w:tcW w:w="1701" w:type="dxa"/>
            <w:shd w:val="clear" w:color="auto" w:fill="auto"/>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 xml:space="preserve">г. Пермь, </w:t>
            </w:r>
          </w:p>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ул. Овчи</w:t>
            </w:r>
            <w:r w:rsidRPr="007B0977">
              <w:rPr>
                <w:rFonts w:eastAsia="Calibri"/>
                <w:sz w:val="28"/>
                <w:szCs w:val="28"/>
                <w:lang w:eastAsia="en-US"/>
              </w:rPr>
              <w:t>н</w:t>
            </w:r>
            <w:r w:rsidRPr="007B0977">
              <w:rPr>
                <w:rFonts w:eastAsia="Calibri"/>
                <w:sz w:val="28"/>
                <w:szCs w:val="28"/>
                <w:lang w:eastAsia="en-US"/>
              </w:rPr>
              <w:t>никова/ Ползунова</w:t>
            </w:r>
          </w:p>
        </w:tc>
        <w:tc>
          <w:tcPr>
            <w:tcW w:w="993" w:type="dxa"/>
            <w:shd w:val="clear" w:color="auto" w:fill="auto"/>
          </w:tcPr>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350</w:t>
            </w:r>
          </w:p>
        </w:tc>
        <w:tc>
          <w:tcPr>
            <w:tcW w:w="1134" w:type="dxa"/>
            <w:shd w:val="clear" w:color="auto" w:fill="auto"/>
          </w:tcPr>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5800,0</w:t>
            </w:r>
          </w:p>
        </w:tc>
        <w:tc>
          <w:tcPr>
            <w:tcW w:w="1275" w:type="dxa"/>
            <w:shd w:val="clear" w:color="auto" w:fill="auto"/>
          </w:tcPr>
          <w:p w:rsidR="007B0977" w:rsidRPr="007B0977" w:rsidRDefault="007B0977" w:rsidP="007B0977">
            <w:pPr>
              <w:widowControl w:val="0"/>
              <w:autoSpaceDE w:val="0"/>
              <w:autoSpaceDN w:val="0"/>
              <w:jc w:val="center"/>
              <w:outlineLvl w:val="2"/>
              <w:rPr>
                <w:color w:val="000000"/>
                <w:sz w:val="28"/>
                <w:szCs w:val="28"/>
              </w:rPr>
            </w:pPr>
            <w:r w:rsidRPr="007B0977">
              <w:rPr>
                <w:color w:val="000000"/>
                <w:sz w:val="28"/>
                <w:szCs w:val="28"/>
              </w:rPr>
              <w:t>ДО</w:t>
            </w:r>
          </w:p>
        </w:tc>
        <w:tc>
          <w:tcPr>
            <w:tcW w:w="851" w:type="dxa"/>
            <w:shd w:val="clear" w:color="auto" w:fill="auto"/>
          </w:tcPr>
          <w:p w:rsidR="007B0977" w:rsidRPr="007B0977" w:rsidRDefault="007B0977" w:rsidP="007B0977">
            <w:pPr>
              <w:widowControl w:val="0"/>
              <w:autoSpaceDE w:val="0"/>
              <w:autoSpaceDN w:val="0"/>
              <w:jc w:val="center"/>
              <w:outlineLvl w:val="2"/>
              <w:rPr>
                <w:sz w:val="28"/>
                <w:szCs w:val="28"/>
              </w:rPr>
            </w:pPr>
          </w:p>
        </w:tc>
        <w:tc>
          <w:tcPr>
            <w:tcW w:w="850" w:type="dxa"/>
            <w:shd w:val="clear" w:color="auto" w:fill="auto"/>
          </w:tcPr>
          <w:p w:rsidR="007B0977" w:rsidRPr="007B0977" w:rsidRDefault="007B0977" w:rsidP="007B0977">
            <w:pPr>
              <w:autoSpaceDE w:val="0"/>
              <w:autoSpaceDN w:val="0"/>
              <w:adjustRightInd w:val="0"/>
              <w:jc w:val="center"/>
              <w:rPr>
                <w:rFonts w:eastAsia="Calibri"/>
                <w:sz w:val="28"/>
                <w:szCs w:val="24"/>
                <w:lang w:eastAsia="en-US"/>
              </w:rPr>
            </w:pPr>
          </w:p>
        </w:tc>
        <w:tc>
          <w:tcPr>
            <w:tcW w:w="851" w:type="dxa"/>
            <w:shd w:val="clear" w:color="auto" w:fill="auto"/>
          </w:tcPr>
          <w:p w:rsidR="007B0977" w:rsidRPr="007B0977" w:rsidRDefault="007B0977" w:rsidP="007B0977">
            <w:pPr>
              <w:autoSpaceDE w:val="0"/>
              <w:autoSpaceDN w:val="0"/>
              <w:adjustRightInd w:val="0"/>
              <w:jc w:val="center"/>
              <w:rPr>
                <w:rFonts w:eastAsia="Calibri"/>
                <w:sz w:val="28"/>
                <w:szCs w:val="24"/>
                <w:lang w:eastAsia="en-US"/>
              </w:rPr>
            </w:pPr>
          </w:p>
        </w:tc>
        <w:tc>
          <w:tcPr>
            <w:tcW w:w="850" w:type="dxa"/>
            <w:shd w:val="clear" w:color="auto" w:fill="auto"/>
          </w:tcPr>
          <w:p w:rsidR="007B0977" w:rsidRPr="007B0977" w:rsidRDefault="007B0977" w:rsidP="007B0977">
            <w:pPr>
              <w:widowControl w:val="0"/>
              <w:autoSpaceDE w:val="0"/>
              <w:autoSpaceDN w:val="0"/>
              <w:jc w:val="center"/>
              <w:outlineLvl w:val="2"/>
              <w:rPr>
                <w:sz w:val="28"/>
                <w:szCs w:val="28"/>
              </w:rPr>
            </w:pPr>
          </w:p>
        </w:tc>
        <w:tc>
          <w:tcPr>
            <w:tcW w:w="851" w:type="dxa"/>
            <w:shd w:val="clear" w:color="auto" w:fill="auto"/>
          </w:tcPr>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lang w:val="en-US"/>
              </w:rPr>
              <w:t>v</w:t>
            </w:r>
            <w:r w:rsidRPr="007B0977">
              <w:rPr>
                <w:sz w:val="28"/>
                <w:szCs w:val="28"/>
              </w:rPr>
              <w:t>/1</w:t>
            </w:r>
          </w:p>
        </w:tc>
        <w:tc>
          <w:tcPr>
            <w:tcW w:w="850" w:type="dxa"/>
            <w:shd w:val="clear" w:color="auto" w:fill="auto"/>
          </w:tcPr>
          <w:p w:rsidR="007B0977" w:rsidRPr="007B0977" w:rsidRDefault="007B0977" w:rsidP="007B0977">
            <w:pPr>
              <w:widowControl w:val="0"/>
              <w:autoSpaceDE w:val="0"/>
              <w:autoSpaceDN w:val="0"/>
              <w:jc w:val="center"/>
              <w:outlineLvl w:val="2"/>
              <w:rPr>
                <w:sz w:val="28"/>
                <w:szCs w:val="28"/>
              </w:rPr>
            </w:pPr>
          </w:p>
        </w:tc>
        <w:tc>
          <w:tcPr>
            <w:tcW w:w="851" w:type="dxa"/>
            <w:shd w:val="clear" w:color="auto" w:fill="auto"/>
          </w:tcPr>
          <w:p w:rsidR="007B0977" w:rsidRPr="007B0977" w:rsidRDefault="007B0977" w:rsidP="007B0977">
            <w:pPr>
              <w:widowControl w:val="0"/>
              <w:autoSpaceDE w:val="0"/>
              <w:autoSpaceDN w:val="0"/>
              <w:jc w:val="center"/>
              <w:outlineLvl w:val="2"/>
              <w:rPr>
                <w:sz w:val="28"/>
                <w:szCs w:val="28"/>
              </w:rPr>
            </w:pPr>
          </w:p>
        </w:tc>
      </w:tr>
      <w:tr w:rsidR="007B0977" w:rsidRPr="007B0977" w:rsidTr="00AD36F7">
        <w:tc>
          <w:tcPr>
            <w:tcW w:w="959" w:type="dxa"/>
            <w:shd w:val="clear" w:color="auto" w:fill="auto"/>
          </w:tcPr>
          <w:p w:rsidR="007B0977" w:rsidRPr="007B0977" w:rsidRDefault="007B0977" w:rsidP="007B0977">
            <w:pPr>
              <w:keepNext/>
              <w:autoSpaceDE w:val="0"/>
              <w:autoSpaceDN w:val="0"/>
              <w:jc w:val="center"/>
              <w:outlineLvl w:val="2"/>
              <w:rPr>
                <w:sz w:val="28"/>
                <w:szCs w:val="28"/>
              </w:rPr>
            </w:pPr>
            <w:r w:rsidRPr="007B0977">
              <w:rPr>
                <w:sz w:val="28"/>
                <w:szCs w:val="28"/>
              </w:rPr>
              <w:lastRenderedPageBreak/>
              <w:t>1.1.3</w:t>
            </w:r>
          </w:p>
        </w:tc>
        <w:tc>
          <w:tcPr>
            <w:tcW w:w="1276" w:type="dxa"/>
            <w:shd w:val="clear" w:color="auto" w:fill="auto"/>
          </w:tcPr>
          <w:p w:rsidR="007B0977" w:rsidRPr="007B0977" w:rsidRDefault="007B0977" w:rsidP="007B0977">
            <w:pPr>
              <w:keepNext/>
              <w:autoSpaceDE w:val="0"/>
              <w:autoSpaceDN w:val="0"/>
              <w:adjustRightInd w:val="0"/>
              <w:rPr>
                <w:rFonts w:eastAsia="Calibri"/>
                <w:sz w:val="28"/>
                <w:szCs w:val="28"/>
                <w:lang w:eastAsia="en-US"/>
              </w:rPr>
            </w:pPr>
            <w:r w:rsidRPr="007B0977">
              <w:rPr>
                <w:rFonts w:eastAsia="Calibri"/>
                <w:sz w:val="28"/>
                <w:szCs w:val="28"/>
                <w:lang w:eastAsia="en-US"/>
              </w:rPr>
              <w:t>стро</w:t>
            </w:r>
            <w:r w:rsidRPr="007B0977">
              <w:rPr>
                <w:rFonts w:eastAsia="Calibri"/>
                <w:sz w:val="28"/>
                <w:szCs w:val="28"/>
                <w:lang w:eastAsia="en-US"/>
              </w:rPr>
              <w:t>и</w:t>
            </w:r>
            <w:r w:rsidRPr="007B0977">
              <w:rPr>
                <w:rFonts w:eastAsia="Calibri"/>
                <w:sz w:val="28"/>
                <w:szCs w:val="28"/>
                <w:lang w:eastAsia="en-US"/>
              </w:rPr>
              <w:t>тельство</w:t>
            </w:r>
          </w:p>
        </w:tc>
        <w:tc>
          <w:tcPr>
            <w:tcW w:w="1842" w:type="dxa"/>
            <w:shd w:val="clear" w:color="auto" w:fill="auto"/>
          </w:tcPr>
          <w:p w:rsidR="007B0977" w:rsidRPr="007B0977" w:rsidRDefault="007B0977" w:rsidP="007B0977">
            <w:pPr>
              <w:keepNext/>
              <w:autoSpaceDE w:val="0"/>
              <w:autoSpaceDN w:val="0"/>
              <w:adjustRightInd w:val="0"/>
              <w:rPr>
                <w:rFonts w:eastAsia="Calibri"/>
                <w:sz w:val="28"/>
                <w:szCs w:val="28"/>
                <w:lang w:eastAsia="en-US"/>
              </w:rPr>
            </w:pPr>
            <w:r w:rsidRPr="007B0977">
              <w:rPr>
                <w:rFonts w:eastAsia="Calibri"/>
                <w:sz w:val="28"/>
                <w:szCs w:val="28"/>
                <w:lang w:eastAsia="en-US"/>
              </w:rPr>
              <w:t xml:space="preserve">здание </w:t>
            </w:r>
            <w:r w:rsidRPr="007B0977">
              <w:rPr>
                <w:rFonts w:eastAsia="Calibri"/>
                <w:sz w:val="28"/>
                <w:szCs w:val="28"/>
                <w:lang w:eastAsia="en-US"/>
              </w:rPr>
              <w:br/>
              <w:t>для разм</w:t>
            </w:r>
            <w:r w:rsidRPr="007B0977">
              <w:rPr>
                <w:rFonts w:eastAsia="Calibri"/>
                <w:sz w:val="28"/>
                <w:szCs w:val="28"/>
                <w:lang w:eastAsia="en-US"/>
              </w:rPr>
              <w:t>е</w:t>
            </w:r>
            <w:r w:rsidRPr="007B0977">
              <w:rPr>
                <w:rFonts w:eastAsia="Calibri"/>
                <w:sz w:val="28"/>
                <w:szCs w:val="28"/>
                <w:lang w:eastAsia="en-US"/>
              </w:rPr>
              <w:t>щения д</w:t>
            </w:r>
            <w:r w:rsidRPr="007B0977">
              <w:rPr>
                <w:rFonts w:eastAsia="Calibri"/>
                <w:sz w:val="28"/>
                <w:szCs w:val="28"/>
                <w:lang w:eastAsia="en-US"/>
              </w:rPr>
              <w:t>о</w:t>
            </w:r>
            <w:r w:rsidRPr="007B0977">
              <w:rPr>
                <w:rFonts w:eastAsia="Calibri"/>
                <w:sz w:val="28"/>
                <w:szCs w:val="28"/>
                <w:lang w:eastAsia="en-US"/>
              </w:rPr>
              <w:t>школьного образов</w:t>
            </w:r>
            <w:r w:rsidRPr="007B0977">
              <w:rPr>
                <w:rFonts w:eastAsia="Calibri"/>
                <w:sz w:val="28"/>
                <w:szCs w:val="28"/>
                <w:lang w:eastAsia="en-US"/>
              </w:rPr>
              <w:t>а</w:t>
            </w:r>
            <w:r w:rsidRPr="007B0977">
              <w:rPr>
                <w:rFonts w:eastAsia="Calibri"/>
                <w:sz w:val="28"/>
                <w:szCs w:val="28"/>
                <w:lang w:eastAsia="en-US"/>
              </w:rPr>
              <w:t>тельного учреждения</w:t>
            </w:r>
          </w:p>
        </w:tc>
        <w:tc>
          <w:tcPr>
            <w:tcW w:w="1701" w:type="dxa"/>
            <w:shd w:val="clear" w:color="auto" w:fill="auto"/>
          </w:tcPr>
          <w:p w:rsidR="007B0977" w:rsidRPr="007B0977" w:rsidRDefault="007B0977" w:rsidP="007B0977">
            <w:pPr>
              <w:keepNext/>
              <w:autoSpaceDE w:val="0"/>
              <w:autoSpaceDN w:val="0"/>
              <w:adjustRightInd w:val="0"/>
              <w:rPr>
                <w:rFonts w:eastAsia="Calibri"/>
                <w:sz w:val="28"/>
                <w:szCs w:val="28"/>
                <w:lang w:eastAsia="en-US"/>
              </w:rPr>
            </w:pPr>
            <w:r w:rsidRPr="007B0977">
              <w:rPr>
                <w:rFonts w:eastAsia="Calibri"/>
                <w:sz w:val="28"/>
                <w:szCs w:val="28"/>
                <w:lang w:eastAsia="en-US"/>
              </w:rPr>
              <w:t xml:space="preserve">г. Пермь, </w:t>
            </w:r>
          </w:p>
          <w:p w:rsidR="007B0977" w:rsidRPr="007B0977" w:rsidRDefault="007B0977" w:rsidP="007B0977">
            <w:pPr>
              <w:keepNext/>
              <w:autoSpaceDE w:val="0"/>
              <w:autoSpaceDN w:val="0"/>
              <w:adjustRightInd w:val="0"/>
              <w:rPr>
                <w:rFonts w:eastAsia="Calibri"/>
                <w:sz w:val="28"/>
                <w:szCs w:val="28"/>
                <w:lang w:eastAsia="en-US"/>
              </w:rPr>
            </w:pPr>
            <w:r w:rsidRPr="007B0977">
              <w:rPr>
                <w:rFonts w:eastAsia="Calibri"/>
                <w:sz w:val="28"/>
                <w:szCs w:val="28"/>
                <w:lang w:eastAsia="en-US"/>
              </w:rPr>
              <w:t>ул. Бра</w:t>
            </w:r>
            <w:r w:rsidRPr="007B0977">
              <w:rPr>
                <w:rFonts w:eastAsia="Calibri"/>
                <w:sz w:val="28"/>
                <w:szCs w:val="28"/>
                <w:lang w:eastAsia="en-US"/>
              </w:rPr>
              <w:t>т</w:t>
            </w:r>
            <w:r w:rsidRPr="007B0977">
              <w:rPr>
                <w:rFonts w:eastAsia="Calibri"/>
                <w:sz w:val="28"/>
                <w:szCs w:val="28"/>
                <w:lang w:eastAsia="en-US"/>
              </w:rPr>
              <w:t>ская, 10</w:t>
            </w:r>
          </w:p>
        </w:tc>
        <w:tc>
          <w:tcPr>
            <w:tcW w:w="993" w:type="dxa"/>
            <w:shd w:val="clear" w:color="auto" w:fill="auto"/>
          </w:tcPr>
          <w:p w:rsidR="00CA592A" w:rsidRDefault="00CA592A" w:rsidP="007B0977">
            <w:pPr>
              <w:keepNext/>
              <w:autoSpaceDE w:val="0"/>
              <w:autoSpaceDN w:val="0"/>
              <w:adjustRightInd w:val="0"/>
              <w:jc w:val="center"/>
              <w:rPr>
                <w:rFonts w:eastAsia="Calibri"/>
                <w:sz w:val="28"/>
                <w:szCs w:val="28"/>
                <w:lang w:eastAsia="en-US"/>
              </w:rPr>
            </w:pPr>
          </w:p>
          <w:p w:rsidR="00CA592A" w:rsidRDefault="00CA592A" w:rsidP="007B0977">
            <w:pPr>
              <w:keepNext/>
              <w:autoSpaceDE w:val="0"/>
              <w:autoSpaceDN w:val="0"/>
              <w:adjustRightInd w:val="0"/>
              <w:jc w:val="center"/>
              <w:rPr>
                <w:rFonts w:eastAsia="Calibri"/>
                <w:sz w:val="28"/>
                <w:szCs w:val="28"/>
                <w:lang w:eastAsia="en-US"/>
              </w:rPr>
            </w:pPr>
          </w:p>
          <w:p w:rsidR="00CA592A" w:rsidRDefault="00CA592A" w:rsidP="007B0977">
            <w:pPr>
              <w:keepNext/>
              <w:autoSpaceDE w:val="0"/>
              <w:autoSpaceDN w:val="0"/>
              <w:adjustRightInd w:val="0"/>
              <w:jc w:val="center"/>
              <w:rPr>
                <w:rFonts w:eastAsia="Calibri"/>
                <w:sz w:val="28"/>
                <w:szCs w:val="28"/>
                <w:lang w:eastAsia="en-US"/>
              </w:rPr>
            </w:pPr>
          </w:p>
          <w:p w:rsidR="00CA592A" w:rsidRDefault="00CA592A" w:rsidP="007B0977">
            <w:pPr>
              <w:keepNext/>
              <w:autoSpaceDE w:val="0"/>
              <w:autoSpaceDN w:val="0"/>
              <w:adjustRightInd w:val="0"/>
              <w:jc w:val="center"/>
              <w:rPr>
                <w:rFonts w:eastAsia="Calibri"/>
                <w:sz w:val="28"/>
                <w:szCs w:val="28"/>
                <w:lang w:eastAsia="en-US"/>
              </w:rPr>
            </w:pPr>
          </w:p>
          <w:p w:rsidR="00CA592A" w:rsidRDefault="00CA592A" w:rsidP="007B0977">
            <w:pPr>
              <w:keepNext/>
              <w:autoSpaceDE w:val="0"/>
              <w:autoSpaceDN w:val="0"/>
              <w:adjustRightInd w:val="0"/>
              <w:jc w:val="center"/>
              <w:rPr>
                <w:rFonts w:eastAsia="Calibri"/>
                <w:sz w:val="28"/>
                <w:szCs w:val="28"/>
                <w:lang w:eastAsia="en-US"/>
              </w:rPr>
            </w:pPr>
          </w:p>
          <w:p w:rsidR="00CA592A" w:rsidRDefault="00CA592A" w:rsidP="007B0977">
            <w:pPr>
              <w:keepNext/>
              <w:autoSpaceDE w:val="0"/>
              <w:autoSpaceDN w:val="0"/>
              <w:adjustRightInd w:val="0"/>
              <w:jc w:val="center"/>
              <w:rPr>
                <w:rFonts w:eastAsia="Calibri"/>
                <w:sz w:val="28"/>
                <w:szCs w:val="28"/>
                <w:lang w:eastAsia="en-US"/>
              </w:rPr>
            </w:pPr>
          </w:p>
          <w:p w:rsidR="00CA592A" w:rsidRDefault="00CA592A" w:rsidP="007B0977">
            <w:pPr>
              <w:keepNext/>
              <w:autoSpaceDE w:val="0"/>
              <w:autoSpaceDN w:val="0"/>
              <w:adjustRightInd w:val="0"/>
              <w:jc w:val="center"/>
              <w:rPr>
                <w:rFonts w:eastAsia="Calibri"/>
                <w:sz w:val="28"/>
                <w:szCs w:val="28"/>
                <w:lang w:eastAsia="en-US"/>
              </w:rPr>
            </w:pPr>
          </w:p>
          <w:p w:rsidR="00CA592A" w:rsidRDefault="00CA592A" w:rsidP="007B0977">
            <w:pPr>
              <w:keepNext/>
              <w:autoSpaceDE w:val="0"/>
              <w:autoSpaceDN w:val="0"/>
              <w:adjustRightInd w:val="0"/>
              <w:jc w:val="center"/>
              <w:rPr>
                <w:rFonts w:eastAsia="Calibri"/>
                <w:sz w:val="28"/>
                <w:szCs w:val="28"/>
                <w:lang w:eastAsia="en-US"/>
              </w:rPr>
            </w:pPr>
          </w:p>
          <w:p w:rsidR="00CA592A" w:rsidRDefault="00CA592A" w:rsidP="007B0977">
            <w:pPr>
              <w:keepNext/>
              <w:autoSpaceDE w:val="0"/>
              <w:autoSpaceDN w:val="0"/>
              <w:adjustRightInd w:val="0"/>
              <w:jc w:val="center"/>
              <w:rPr>
                <w:rFonts w:eastAsia="Calibri"/>
                <w:sz w:val="28"/>
                <w:szCs w:val="28"/>
                <w:lang w:eastAsia="en-US"/>
              </w:rPr>
            </w:pPr>
          </w:p>
          <w:p w:rsidR="00CA592A" w:rsidRDefault="00CA592A" w:rsidP="007B0977">
            <w:pPr>
              <w:keepNext/>
              <w:autoSpaceDE w:val="0"/>
              <w:autoSpaceDN w:val="0"/>
              <w:adjustRightInd w:val="0"/>
              <w:jc w:val="center"/>
              <w:rPr>
                <w:rFonts w:eastAsia="Calibri"/>
                <w:sz w:val="28"/>
                <w:szCs w:val="28"/>
                <w:lang w:eastAsia="en-US"/>
              </w:rPr>
            </w:pPr>
          </w:p>
          <w:p w:rsidR="00CA592A" w:rsidRDefault="00CA592A" w:rsidP="007B0977">
            <w:pPr>
              <w:keepNext/>
              <w:autoSpaceDE w:val="0"/>
              <w:autoSpaceDN w:val="0"/>
              <w:adjustRightInd w:val="0"/>
              <w:jc w:val="center"/>
              <w:rPr>
                <w:rFonts w:eastAsia="Calibri"/>
                <w:sz w:val="28"/>
                <w:szCs w:val="28"/>
                <w:lang w:eastAsia="en-US"/>
              </w:rPr>
            </w:pPr>
          </w:p>
          <w:p w:rsidR="00CA592A" w:rsidRDefault="00CA592A" w:rsidP="007B0977">
            <w:pPr>
              <w:keepNext/>
              <w:autoSpaceDE w:val="0"/>
              <w:autoSpaceDN w:val="0"/>
              <w:adjustRightInd w:val="0"/>
              <w:jc w:val="center"/>
              <w:rPr>
                <w:rFonts w:eastAsia="Calibri"/>
                <w:sz w:val="28"/>
                <w:szCs w:val="28"/>
                <w:lang w:eastAsia="en-US"/>
              </w:rPr>
            </w:pPr>
          </w:p>
          <w:p w:rsidR="00CA592A" w:rsidRDefault="00CA592A" w:rsidP="007B0977">
            <w:pPr>
              <w:keepNext/>
              <w:autoSpaceDE w:val="0"/>
              <w:autoSpaceDN w:val="0"/>
              <w:adjustRightInd w:val="0"/>
              <w:jc w:val="center"/>
              <w:rPr>
                <w:rFonts w:eastAsia="Calibri"/>
                <w:sz w:val="28"/>
                <w:szCs w:val="28"/>
                <w:lang w:eastAsia="en-US"/>
              </w:rPr>
            </w:pPr>
          </w:p>
          <w:p w:rsidR="00CA592A" w:rsidRDefault="00CA592A" w:rsidP="007B0977">
            <w:pPr>
              <w:keepNext/>
              <w:autoSpaceDE w:val="0"/>
              <w:autoSpaceDN w:val="0"/>
              <w:adjustRightInd w:val="0"/>
              <w:jc w:val="center"/>
              <w:rPr>
                <w:rFonts w:eastAsia="Calibri"/>
                <w:sz w:val="28"/>
                <w:szCs w:val="28"/>
                <w:lang w:eastAsia="en-US"/>
              </w:rPr>
            </w:pPr>
          </w:p>
          <w:p w:rsidR="00CA592A" w:rsidRDefault="00CA592A" w:rsidP="007B0977">
            <w:pPr>
              <w:keepNext/>
              <w:autoSpaceDE w:val="0"/>
              <w:autoSpaceDN w:val="0"/>
              <w:adjustRightInd w:val="0"/>
              <w:jc w:val="center"/>
              <w:rPr>
                <w:rFonts w:eastAsia="Calibri"/>
                <w:sz w:val="28"/>
                <w:szCs w:val="28"/>
                <w:lang w:eastAsia="en-US"/>
              </w:rPr>
            </w:pPr>
          </w:p>
          <w:p w:rsidR="00CA592A" w:rsidRDefault="00CA592A" w:rsidP="007B0977">
            <w:pPr>
              <w:keepNext/>
              <w:autoSpaceDE w:val="0"/>
              <w:autoSpaceDN w:val="0"/>
              <w:adjustRightInd w:val="0"/>
              <w:jc w:val="center"/>
              <w:rPr>
                <w:rFonts w:eastAsia="Calibri"/>
                <w:sz w:val="28"/>
                <w:szCs w:val="28"/>
                <w:lang w:eastAsia="en-US"/>
              </w:rPr>
            </w:pPr>
          </w:p>
          <w:p w:rsidR="007B0977" w:rsidRPr="007B0977" w:rsidRDefault="007B0977" w:rsidP="007B0977">
            <w:pPr>
              <w:keepNext/>
              <w:autoSpaceDE w:val="0"/>
              <w:autoSpaceDN w:val="0"/>
              <w:adjustRightInd w:val="0"/>
              <w:jc w:val="center"/>
              <w:rPr>
                <w:rFonts w:eastAsia="Calibri"/>
                <w:sz w:val="28"/>
                <w:szCs w:val="28"/>
                <w:lang w:eastAsia="en-US"/>
              </w:rPr>
            </w:pPr>
            <w:r w:rsidRPr="007B0977">
              <w:rPr>
                <w:rFonts w:eastAsia="Calibri"/>
                <w:sz w:val="28"/>
                <w:szCs w:val="28"/>
                <w:lang w:eastAsia="en-US"/>
              </w:rPr>
              <w:t>235</w:t>
            </w:r>
          </w:p>
        </w:tc>
        <w:tc>
          <w:tcPr>
            <w:tcW w:w="1134" w:type="dxa"/>
            <w:shd w:val="clear" w:color="auto" w:fill="auto"/>
          </w:tcPr>
          <w:p w:rsidR="00CA592A" w:rsidRDefault="00CA592A" w:rsidP="007B0977">
            <w:pPr>
              <w:keepNext/>
              <w:autoSpaceDE w:val="0"/>
              <w:autoSpaceDN w:val="0"/>
              <w:adjustRightInd w:val="0"/>
              <w:jc w:val="center"/>
              <w:rPr>
                <w:rFonts w:eastAsia="Calibri"/>
                <w:sz w:val="28"/>
                <w:szCs w:val="28"/>
                <w:lang w:eastAsia="en-US"/>
              </w:rPr>
            </w:pPr>
          </w:p>
          <w:p w:rsidR="00CA592A" w:rsidRDefault="00CA592A" w:rsidP="007B0977">
            <w:pPr>
              <w:keepNext/>
              <w:autoSpaceDE w:val="0"/>
              <w:autoSpaceDN w:val="0"/>
              <w:adjustRightInd w:val="0"/>
              <w:jc w:val="center"/>
              <w:rPr>
                <w:rFonts w:eastAsia="Calibri"/>
                <w:sz w:val="28"/>
                <w:szCs w:val="28"/>
                <w:lang w:eastAsia="en-US"/>
              </w:rPr>
            </w:pPr>
          </w:p>
          <w:p w:rsidR="00CA592A" w:rsidRDefault="00CA592A" w:rsidP="007B0977">
            <w:pPr>
              <w:keepNext/>
              <w:autoSpaceDE w:val="0"/>
              <w:autoSpaceDN w:val="0"/>
              <w:adjustRightInd w:val="0"/>
              <w:jc w:val="center"/>
              <w:rPr>
                <w:rFonts w:eastAsia="Calibri"/>
                <w:sz w:val="28"/>
                <w:szCs w:val="28"/>
                <w:lang w:eastAsia="en-US"/>
              </w:rPr>
            </w:pPr>
          </w:p>
          <w:p w:rsidR="00CA592A" w:rsidRDefault="00CA592A" w:rsidP="007B0977">
            <w:pPr>
              <w:keepNext/>
              <w:autoSpaceDE w:val="0"/>
              <w:autoSpaceDN w:val="0"/>
              <w:adjustRightInd w:val="0"/>
              <w:jc w:val="center"/>
              <w:rPr>
                <w:rFonts w:eastAsia="Calibri"/>
                <w:sz w:val="28"/>
                <w:szCs w:val="28"/>
                <w:lang w:eastAsia="en-US"/>
              </w:rPr>
            </w:pPr>
          </w:p>
          <w:p w:rsidR="00CA592A" w:rsidRDefault="00CA592A" w:rsidP="007B0977">
            <w:pPr>
              <w:keepNext/>
              <w:autoSpaceDE w:val="0"/>
              <w:autoSpaceDN w:val="0"/>
              <w:adjustRightInd w:val="0"/>
              <w:jc w:val="center"/>
              <w:rPr>
                <w:rFonts w:eastAsia="Calibri"/>
                <w:sz w:val="28"/>
                <w:szCs w:val="28"/>
                <w:lang w:eastAsia="en-US"/>
              </w:rPr>
            </w:pPr>
          </w:p>
          <w:p w:rsidR="00CA592A" w:rsidRDefault="00CA592A" w:rsidP="007B0977">
            <w:pPr>
              <w:keepNext/>
              <w:autoSpaceDE w:val="0"/>
              <w:autoSpaceDN w:val="0"/>
              <w:adjustRightInd w:val="0"/>
              <w:jc w:val="center"/>
              <w:rPr>
                <w:rFonts w:eastAsia="Calibri"/>
                <w:sz w:val="28"/>
                <w:szCs w:val="28"/>
                <w:lang w:eastAsia="en-US"/>
              </w:rPr>
            </w:pPr>
          </w:p>
          <w:p w:rsidR="00CA592A" w:rsidRDefault="00CA592A" w:rsidP="007B0977">
            <w:pPr>
              <w:keepNext/>
              <w:autoSpaceDE w:val="0"/>
              <w:autoSpaceDN w:val="0"/>
              <w:adjustRightInd w:val="0"/>
              <w:jc w:val="center"/>
              <w:rPr>
                <w:rFonts w:eastAsia="Calibri"/>
                <w:sz w:val="28"/>
                <w:szCs w:val="28"/>
                <w:lang w:eastAsia="en-US"/>
              </w:rPr>
            </w:pPr>
          </w:p>
          <w:p w:rsidR="00CA592A" w:rsidRDefault="00CA592A" w:rsidP="007B0977">
            <w:pPr>
              <w:keepNext/>
              <w:autoSpaceDE w:val="0"/>
              <w:autoSpaceDN w:val="0"/>
              <w:adjustRightInd w:val="0"/>
              <w:jc w:val="center"/>
              <w:rPr>
                <w:rFonts w:eastAsia="Calibri"/>
                <w:sz w:val="28"/>
                <w:szCs w:val="28"/>
                <w:lang w:eastAsia="en-US"/>
              </w:rPr>
            </w:pPr>
          </w:p>
          <w:p w:rsidR="00CA592A" w:rsidRDefault="00CA592A" w:rsidP="007B0977">
            <w:pPr>
              <w:keepNext/>
              <w:autoSpaceDE w:val="0"/>
              <w:autoSpaceDN w:val="0"/>
              <w:adjustRightInd w:val="0"/>
              <w:jc w:val="center"/>
              <w:rPr>
                <w:rFonts w:eastAsia="Calibri"/>
                <w:sz w:val="28"/>
                <w:szCs w:val="28"/>
                <w:lang w:eastAsia="en-US"/>
              </w:rPr>
            </w:pPr>
          </w:p>
          <w:p w:rsidR="00CA592A" w:rsidRDefault="00CA592A" w:rsidP="007B0977">
            <w:pPr>
              <w:keepNext/>
              <w:autoSpaceDE w:val="0"/>
              <w:autoSpaceDN w:val="0"/>
              <w:adjustRightInd w:val="0"/>
              <w:jc w:val="center"/>
              <w:rPr>
                <w:rFonts w:eastAsia="Calibri"/>
                <w:sz w:val="28"/>
                <w:szCs w:val="28"/>
                <w:lang w:eastAsia="en-US"/>
              </w:rPr>
            </w:pPr>
          </w:p>
          <w:p w:rsidR="00CA592A" w:rsidRDefault="00CA592A" w:rsidP="007B0977">
            <w:pPr>
              <w:keepNext/>
              <w:autoSpaceDE w:val="0"/>
              <w:autoSpaceDN w:val="0"/>
              <w:adjustRightInd w:val="0"/>
              <w:jc w:val="center"/>
              <w:rPr>
                <w:rFonts w:eastAsia="Calibri"/>
                <w:sz w:val="28"/>
                <w:szCs w:val="28"/>
                <w:lang w:eastAsia="en-US"/>
              </w:rPr>
            </w:pPr>
          </w:p>
          <w:p w:rsidR="00CA592A" w:rsidRDefault="00CA592A" w:rsidP="007B0977">
            <w:pPr>
              <w:keepNext/>
              <w:autoSpaceDE w:val="0"/>
              <w:autoSpaceDN w:val="0"/>
              <w:adjustRightInd w:val="0"/>
              <w:jc w:val="center"/>
              <w:rPr>
                <w:rFonts w:eastAsia="Calibri"/>
                <w:sz w:val="28"/>
                <w:szCs w:val="28"/>
                <w:lang w:eastAsia="en-US"/>
              </w:rPr>
            </w:pPr>
          </w:p>
          <w:p w:rsidR="00CA592A" w:rsidRDefault="00CA592A" w:rsidP="007B0977">
            <w:pPr>
              <w:keepNext/>
              <w:autoSpaceDE w:val="0"/>
              <w:autoSpaceDN w:val="0"/>
              <w:adjustRightInd w:val="0"/>
              <w:jc w:val="center"/>
              <w:rPr>
                <w:rFonts w:eastAsia="Calibri"/>
                <w:sz w:val="28"/>
                <w:szCs w:val="28"/>
                <w:lang w:eastAsia="en-US"/>
              </w:rPr>
            </w:pPr>
          </w:p>
          <w:p w:rsidR="00CA592A" w:rsidRDefault="00CA592A" w:rsidP="007B0977">
            <w:pPr>
              <w:keepNext/>
              <w:autoSpaceDE w:val="0"/>
              <w:autoSpaceDN w:val="0"/>
              <w:adjustRightInd w:val="0"/>
              <w:jc w:val="center"/>
              <w:rPr>
                <w:rFonts w:eastAsia="Calibri"/>
                <w:sz w:val="28"/>
                <w:szCs w:val="28"/>
                <w:lang w:eastAsia="en-US"/>
              </w:rPr>
            </w:pPr>
          </w:p>
          <w:p w:rsidR="00CA592A" w:rsidRDefault="00CA592A" w:rsidP="007B0977">
            <w:pPr>
              <w:keepNext/>
              <w:autoSpaceDE w:val="0"/>
              <w:autoSpaceDN w:val="0"/>
              <w:adjustRightInd w:val="0"/>
              <w:jc w:val="center"/>
              <w:rPr>
                <w:rFonts w:eastAsia="Calibri"/>
                <w:sz w:val="28"/>
                <w:szCs w:val="28"/>
                <w:lang w:eastAsia="en-US"/>
              </w:rPr>
            </w:pPr>
          </w:p>
          <w:p w:rsidR="00CA592A" w:rsidRDefault="00CA592A" w:rsidP="007B0977">
            <w:pPr>
              <w:keepNext/>
              <w:autoSpaceDE w:val="0"/>
              <w:autoSpaceDN w:val="0"/>
              <w:adjustRightInd w:val="0"/>
              <w:jc w:val="center"/>
              <w:rPr>
                <w:rFonts w:eastAsia="Calibri"/>
                <w:sz w:val="28"/>
                <w:szCs w:val="28"/>
                <w:lang w:eastAsia="en-US"/>
              </w:rPr>
            </w:pPr>
          </w:p>
          <w:p w:rsidR="007B0977" w:rsidRPr="007B0977" w:rsidRDefault="007B0977" w:rsidP="007B0977">
            <w:pPr>
              <w:keepNext/>
              <w:autoSpaceDE w:val="0"/>
              <w:autoSpaceDN w:val="0"/>
              <w:adjustRightInd w:val="0"/>
              <w:jc w:val="center"/>
              <w:rPr>
                <w:rFonts w:eastAsia="Calibri"/>
                <w:sz w:val="28"/>
                <w:szCs w:val="28"/>
                <w:lang w:eastAsia="en-US"/>
              </w:rPr>
            </w:pPr>
            <w:r w:rsidRPr="007B0977">
              <w:rPr>
                <w:rFonts w:eastAsia="Calibri"/>
                <w:sz w:val="28"/>
                <w:szCs w:val="28"/>
                <w:lang w:eastAsia="en-US"/>
              </w:rPr>
              <w:t>3192,0</w:t>
            </w:r>
          </w:p>
        </w:tc>
        <w:tc>
          <w:tcPr>
            <w:tcW w:w="1275" w:type="dxa"/>
            <w:shd w:val="clear" w:color="auto" w:fill="auto"/>
          </w:tcPr>
          <w:p w:rsidR="007B0977" w:rsidRPr="007B0977" w:rsidRDefault="007B0977" w:rsidP="0099314E">
            <w:pPr>
              <w:keepNext/>
              <w:autoSpaceDE w:val="0"/>
              <w:autoSpaceDN w:val="0"/>
              <w:adjustRightInd w:val="0"/>
              <w:ind w:right="-108" w:hanging="108"/>
              <w:jc w:val="center"/>
              <w:rPr>
                <w:rFonts w:eastAsia="Calibri"/>
                <w:sz w:val="28"/>
                <w:szCs w:val="24"/>
                <w:lang w:eastAsia="en-US"/>
              </w:rPr>
            </w:pPr>
            <w:r w:rsidRPr="007B0977">
              <w:rPr>
                <w:rFonts w:eastAsia="Calibri"/>
                <w:sz w:val="28"/>
                <w:szCs w:val="28"/>
                <w:lang w:eastAsia="en-US"/>
              </w:rPr>
              <w:t>акционе</w:t>
            </w:r>
            <w:r w:rsidRPr="007B0977">
              <w:rPr>
                <w:rFonts w:eastAsia="Calibri"/>
                <w:sz w:val="28"/>
                <w:szCs w:val="28"/>
                <w:lang w:eastAsia="en-US"/>
              </w:rPr>
              <w:t>р</w:t>
            </w:r>
            <w:r w:rsidRPr="007B0977">
              <w:rPr>
                <w:rFonts w:eastAsia="Calibri"/>
                <w:sz w:val="28"/>
                <w:szCs w:val="28"/>
                <w:lang w:eastAsia="en-US"/>
              </w:rPr>
              <w:t>ное о</w:t>
            </w:r>
            <w:r w:rsidRPr="007B0977">
              <w:rPr>
                <w:rFonts w:eastAsia="Calibri"/>
                <w:sz w:val="28"/>
                <w:szCs w:val="28"/>
                <w:lang w:eastAsia="en-US"/>
              </w:rPr>
              <w:t>б</w:t>
            </w:r>
            <w:r w:rsidRPr="007B0977">
              <w:rPr>
                <w:rFonts w:eastAsia="Calibri"/>
                <w:sz w:val="28"/>
                <w:szCs w:val="28"/>
                <w:lang w:eastAsia="en-US"/>
              </w:rPr>
              <w:t>щество «Специ</w:t>
            </w:r>
            <w:r w:rsidRPr="007B0977">
              <w:rPr>
                <w:rFonts w:eastAsia="Calibri"/>
                <w:sz w:val="28"/>
                <w:szCs w:val="28"/>
                <w:lang w:eastAsia="en-US"/>
              </w:rPr>
              <w:t>а</w:t>
            </w:r>
            <w:r w:rsidRPr="007B0977">
              <w:rPr>
                <w:rFonts w:eastAsia="Calibri"/>
                <w:sz w:val="28"/>
                <w:szCs w:val="28"/>
                <w:lang w:eastAsia="en-US"/>
              </w:rPr>
              <w:t>лизир</w:t>
            </w:r>
            <w:r w:rsidRPr="007B0977">
              <w:rPr>
                <w:rFonts w:eastAsia="Calibri"/>
                <w:sz w:val="28"/>
                <w:szCs w:val="28"/>
                <w:lang w:eastAsia="en-US"/>
              </w:rPr>
              <w:t>о</w:t>
            </w:r>
            <w:r w:rsidRPr="007B0977">
              <w:rPr>
                <w:rFonts w:eastAsia="Calibri"/>
                <w:sz w:val="28"/>
                <w:szCs w:val="28"/>
                <w:lang w:eastAsia="en-US"/>
              </w:rPr>
              <w:t>ванный застро</w:t>
            </w:r>
            <w:r w:rsidRPr="007B0977">
              <w:rPr>
                <w:rFonts w:eastAsia="Calibri"/>
                <w:sz w:val="28"/>
                <w:szCs w:val="28"/>
                <w:lang w:eastAsia="en-US"/>
              </w:rPr>
              <w:t>й</w:t>
            </w:r>
            <w:r w:rsidRPr="007B0977">
              <w:rPr>
                <w:rFonts w:eastAsia="Calibri"/>
                <w:sz w:val="28"/>
                <w:szCs w:val="28"/>
                <w:lang w:eastAsia="en-US"/>
              </w:rPr>
              <w:t xml:space="preserve">щик ПЗСП», общество </w:t>
            </w:r>
            <w:r w:rsidRPr="007B0977">
              <w:rPr>
                <w:rFonts w:eastAsia="Calibri"/>
                <w:sz w:val="28"/>
                <w:szCs w:val="28"/>
                <w:lang w:eastAsia="en-US"/>
              </w:rPr>
              <w:br/>
              <w:t>с огран</w:t>
            </w:r>
            <w:r w:rsidRPr="007B0977">
              <w:rPr>
                <w:rFonts w:eastAsia="Calibri"/>
                <w:sz w:val="28"/>
                <w:szCs w:val="28"/>
                <w:lang w:eastAsia="en-US"/>
              </w:rPr>
              <w:t>и</w:t>
            </w:r>
            <w:r w:rsidRPr="007B0977">
              <w:rPr>
                <w:rFonts w:eastAsia="Calibri"/>
                <w:sz w:val="28"/>
                <w:szCs w:val="28"/>
                <w:lang w:eastAsia="en-US"/>
              </w:rPr>
              <w:t>ченной отве</w:t>
            </w:r>
            <w:r w:rsidRPr="007B0977">
              <w:rPr>
                <w:rFonts w:eastAsia="Calibri"/>
                <w:sz w:val="28"/>
                <w:szCs w:val="28"/>
                <w:lang w:eastAsia="en-US"/>
              </w:rPr>
              <w:t>т</w:t>
            </w:r>
            <w:r w:rsidRPr="007B0977">
              <w:rPr>
                <w:rFonts w:eastAsia="Calibri"/>
                <w:sz w:val="28"/>
                <w:szCs w:val="28"/>
                <w:lang w:eastAsia="en-US"/>
              </w:rPr>
              <w:t>ственн</w:t>
            </w:r>
            <w:r w:rsidRPr="007B0977">
              <w:rPr>
                <w:rFonts w:eastAsia="Calibri"/>
                <w:sz w:val="28"/>
                <w:szCs w:val="28"/>
                <w:lang w:eastAsia="en-US"/>
              </w:rPr>
              <w:t>о</w:t>
            </w:r>
            <w:r w:rsidRPr="007B0977">
              <w:rPr>
                <w:rFonts w:eastAsia="Calibri"/>
                <w:sz w:val="28"/>
                <w:szCs w:val="28"/>
                <w:lang w:eastAsia="en-US"/>
              </w:rPr>
              <w:t>стью «Пр</w:t>
            </w:r>
            <w:r w:rsidRPr="007B0977">
              <w:rPr>
                <w:rFonts w:eastAsia="Calibri"/>
                <w:sz w:val="28"/>
                <w:szCs w:val="28"/>
                <w:lang w:eastAsia="en-US"/>
              </w:rPr>
              <w:t>о</w:t>
            </w:r>
            <w:r w:rsidRPr="007B0977">
              <w:rPr>
                <w:rFonts w:eastAsia="Calibri"/>
                <w:sz w:val="28"/>
                <w:szCs w:val="28"/>
                <w:lang w:eastAsia="en-US"/>
              </w:rPr>
              <w:t>гресс»</w:t>
            </w:r>
          </w:p>
        </w:tc>
        <w:tc>
          <w:tcPr>
            <w:tcW w:w="851" w:type="dxa"/>
            <w:shd w:val="clear" w:color="auto" w:fill="auto"/>
          </w:tcPr>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7B0977" w:rsidRPr="007B0977" w:rsidRDefault="007B0977" w:rsidP="007B0977">
            <w:pPr>
              <w:keepNext/>
              <w:autoSpaceDE w:val="0"/>
              <w:autoSpaceDN w:val="0"/>
              <w:jc w:val="center"/>
              <w:outlineLvl w:val="2"/>
              <w:rPr>
                <w:sz w:val="28"/>
                <w:szCs w:val="28"/>
              </w:rPr>
            </w:pPr>
            <w:r w:rsidRPr="007B0977">
              <w:rPr>
                <w:sz w:val="28"/>
                <w:szCs w:val="28"/>
                <w:lang w:val="en-US"/>
              </w:rPr>
              <w:t>v</w:t>
            </w:r>
          </w:p>
        </w:tc>
        <w:tc>
          <w:tcPr>
            <w:tcW w:w="850" w:type="dxa"/>
            <w:shd w:val="clear" w:color="auto" w:fill="auto"/>
          </w:tcPr>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CA592A" w:rsidRDefault="00CA592A" w:rsidP="007B0977">
            <w:pPr>
              <w:keepNext/>
              <w:autoSpaceDE w:val="0"/>
              <w:autoSpaceDN w:val="0"/>
              <w:jc w:val="center"/>
              <w:outlineLvl w:val="2"/>
              <w:rPr>
                <w:sz w:val="28"/>
                <w:szCs w:val="28"/>
              </w:rPr>
            </w:pPr>
          </w:p>
          <w:p w:rsidR="007B0977" w:rsidRPr="007B0977" w:rsidRDefault="007B0977" w:rsidP="007B0977">
            <w:pPr>
              <w:keepNext/>
              <w:autoSpaceDE w:val="0"/>
              <w:autoSpaceDN w:val="0"/>
              <w:jc w:val="center"/>
              <w:outlineLvl w:val="2"/>
              <w:rPr>
                <w:sz w:val="28"/>
                <w:szCs w:val="28"/>
              </w:rPr>
            </w:pPr>
            <w:r w:rsidRPr="007B0977">
              <w:rPr>
                <w:sz w:val="28"/>
                <w:szCs w:val="28"/>
                <w:lang w:val="en-US"/>
              </w:rPr>
              <w:t>v</w:t>
            </w:r>
            <w:r w:rsidRPr="007B0977">
              <w:rPr>
                <w:sz w:val="28"/>
                <w:szCs w:val="28"/>
              </w:rPr>
              <w:t>/1</w:t>
            </w:r>
          </w:p>
        </w:tc>
        <w:tc>
          <w:tcPr>
            <w:tcW w:w="851" w:type="dxa"/>
            <w:shd w:val="clear" w:color="auto" w:fill="auto"/>
          </w:tcPr>
          <w:p w:rsidR="007B0977" w:rsidRPr="007B0977" w:rsidRDefault="007B0977" w:rsidP="007B0977">
            <w:pPr>
              <w:keepNext/>
              <w:autoSpaceDE w:val="0"/>
              <w:autoSpaceDN w:val="0"/>
              <w:jc w:val="center"/>
              <w:outlineLvl w:val="2"/>
              <w:rPr>
                <w:sz w:val="28"/>
                <w:szCs w:val="28"/>
              </w:rPr>
            </w:pPr>
          </w:p>
        </w:tc>
        <w:tc>
          <w:tcPr>
            <w:tcW w:w="850" w:type="dxa"/>
            <w:shd w:val="clear" w:color="auto" w:fill="auto"/>
          </w:tcPr>
          <w:p w:rsidR="007B0977" w:rsidRPr="007B0977" w:rsidRDefault="007B0977" w:rsidP="007B0977">
            <w:pPr>
              <w:keepNext/>
              <w:autoSpaceDE w:val="0"/>
              <w:autoSpaceDN w:val="0"/>
              <w:jc w:val="center"/>
              <w:outlineLvl w:val="2"/>
              <w:rPr>
                <w:sz w:val="28"/>
                <w:szCs w:val="28"/>
              </w:rPr>
            </w:pPr>
          </w:p>
        </w:tc>
        <w:tc>
          <w:tcPr>
            <w:tcW w:w="851" w:type="dxa"/>
            <w:shd w:val="clear" w:color="auto" w:fill="auto"/>
          </w:tcPr>
          <w:p w:rsidR="007B0977" w:rsidRPr="007B0977" w:rsidRDefault="007B0977" w:rsidP="007B0977">
            <w:pPr>
              <w:keepNext/>
              <w:autoSpaceDE w:val="0"/>
              <w:autoSpaceDN w:val="0"/>
              <w:jc w:val="center"/>
              <w:outlineLvl w:val="2"/>
              <w:rPr>
                <w:sz w:val="28"/>
                <w:szCs w:val="28"/>
              </w:rPr>
            </w:pPr>
          </w:p>
        </w:tc>
        <w:tc>
          <w:tcPr>
            <w:tcW w:w="850" w:type="dxa"/>
            <w:shd w:val="clear" w:color="auto" w:fill="auto"/>
          </w:tcPr>
          <w:p w:rsidR="007B0977" w:rsidRPr="007B0977" w:rsidRDefault="007B0977" w:rsidP="007B0977">
            <w:pPr>
              <w:keepNext/>
              <w:autoSpaceDE w:val="0"/>
              <w:autoSpaceDN w:val="0"/>
              <w:jc w:val="center"/>
              <w:outlineLvl w:val="2"/>
              <w:rPr>
                <w:sz w:val="28"/>
                <w:szCs w:val="28"/>
              </w:rPr>
            </w:pPr>
          </w:p>
        </w:tc>
        <w:tc>
          <w:tcPr>
            <w:tcW w:w="851" w:type="dxa"/>
            <w:shd w:val="clear" w:color="auto" w:fill="auto"/>
          </w:tcPr>
          <w:p w:rsidR="007B0977" w:rsidRPr="007B0977" w:rsidRDefault="007B0977" w:rsidP="007B0977">
            <w:pPr>
              <w:keepNext/>
              <w:autoSpaceDE w:val="0"/>
              <w:autoSpaceDN w:val="0"/>
              <w:jc w:val="center"/>
              <w:outlineLvl w:val="2"/>
              <w:rPr>
                <w:sz w:val="28"/>
                <w:szCs w:val="28"/>
              </w:rPr>
            </w:pPr>
          </w:p>
        </w:tc>
      </w:tr>
      <w:tr w:rsidR="007B0977" w:rsidRPr="007B0977" w:rsidTr="00AD36F7">
        <w:tc>
          <w:tcPr>
            <w:tcW w:w="959" w:type="dxa"/>
            <w:shd w:val="clear" w:color="auto" w:fill="auto"/>
          </w:tcPr>
          <w:p w:rsidR="007B0977" w:rsidRPr="007B0977" w:rsidRDefault="007B0977" w:rsidP="007B0977">
            <w:pPr>
              <w:widowControl w:val="0"/>
              <w:autoSpaceDE w:val="0"/>
              <w:autoSpaceDN w:val="0"/>
              <w:jc w:val="center"/>
              <w:outlineLvl w:val="2"/>
              <w:rPr>
                <w:sz w:val="28"/>
                <w:szCs w:val="28"/>
              </w:rPr>
            </w:pPr>
            <w:r w:rsidRPr="007B0977">
              <w:rPr>
                <w:sz w:val="28"/>
                <w:szCs w:val="28"/>
              </w:rPr>
              <w:t>1.1.4</w:t>
            </w:r>
          </w:p>
        </w:tc>
        <w:tc>
          <w:tcPr>
            <w:tcW w:w="1276" w:type="dxa"/>
            <w:shd w:val="clear" w:color="auto" w:fill="auto"/>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стро</w:t>
            </w:r>
            <w:r w:rsidRPr="007B0977">
              <w:rPr>
                <w:rFonts w:eastAsia="Calibri"/>
                <w:sz w:val="28"/>
                <w:szCs w:val="28"/>
                <w:lang w:eastAsia="en-US"/>
              </w:rPr>
              <w:t>и</w:t>
            </w:r>
            <w:r w:rsidRPr="007B0977">
              <w:rPr>
                <w:rFonts w:eastAsia="Calibri"/>
                <w:sz w:val="28"/>
                <w:szCs w:val="28"/>
                <w:lang w:eastAsia="en-US"/>
              </w:rPr>
              <w:t>тельство</w:t>
            </w:r>
          </w:p>
        </w:tc>
        <w:tc>
          <w:tcPr>
            <w:tcW w:w="1842" w:type="dxa"/>
            <w:shd w:val="clear" w:color="auto" w:fill="auto"/>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 xml:space="preserve">здание </w:t>
            </w:r>
            <w:r w:rsidRPr="007B0977">
              <w:rPr>
                <w:rFonts w:eastAsia="Calibri"/>
                <w:sz w:val="28"/>
                <w:szCs w:val="28"/>
                <w:lang w:eastAsia="en-US"/>
              </w:rPr>
              <w:br/>
              <w:t>для разм</w:t>
            </w:r>
            <w:r w:rsidRPr="007B0977">
              <w:rPr>
                <w:rFonts w:eastAsia="Calibri"/>
                <w:sz w:val="28"/>
                <w:szCs w:val="28"/>
                <w:lang w:eastAsia="en-US"/>
              </w:rPr>
              <w:t>е</w:t>
            </w:r>
            <w:r w:rsidRPr="007B0977">
              <w:rPr>
                <w:rFonts w:eastAsia="Calibri"/>
                <w:sz w:val="28"/>
                <w:szCs w:val="28"/>
                <w:lang w:eastAsia="en-US"/>
              </w:rPr>
              <w:t>щения д</w:t>
            </w:r>
            <w:r w:rsidRPr="007B0977">
              <w:rPr>
                <w:rFonts w:eastAsia="Calibri"/>
                <w:sz w:val="28"/>
                <w:szCs w:val="28"/>
                <w:lang w:eastAsia="en-US"/>
              </w:rPr>
              <w:t>о</w:t>
            </w:r>
            <w:r w:rsidRPr="007B0977">
              <w:rPr>
                <w:rFonts w:eastAsia="Calibri"/>
                <w:sz w:val="28"/>
                <w:szCs w:val="28"/>
                <w:lang w:eastAsia="en-US"/>
              </w:rPr>
              <w:t>школьного образов</w:t>
            </w:r>
            <w:r w:rsidRPr="007B0977">
              <w:rPr>
                <w:rFonts w:eastAsia="Calibri"/>
                <w:sz w:val="28"/>
                <w:szCs w:val="28"/>
                <w:lang w:eastAsia="en-US"/>
              </w:rPr>
              <w:t>а</w:t>
            </w:r>
            <w:r w:rsidRPr="007B0977">
              <w:rPr>
                <w:rFonts w:eastAsia="Calibri"/>
                <w:sz w:val="28"/>
                <w:szCs w:val="28"/>
                <w:lang w:eastAsia="en-US"/>
              </w:rPr>
              <w:t>тельного учреждения</w:t>
            </w:r>
          </w:p>
        </w:tc>
        <w:tc>
          <w:tcPr>
            <w:tcW w:w="1701" w:type="dxa"/>
            <w:shd w:val="clear" w:color="auto" w:fill="auto"/>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г. Пермь, ул. Карпи</w:t>
            </w:r>
            <w:r w:rsidRPr="007B0977">
              <w:rPr>
                <w:rFonts w:eastAsia="Calibri"/>
                <w:sz w:val="28"/>
                <w:szCs w:val="28"/>
                <w:lang w:eastAsia="en-US"/>
              </w:rPr>
              <w:t>н</w:t>
            </w:r>
            <w:r w:rsidRPr="007B0977">
              <w:rPr>
                <w:rFonts w:eastAsia="Calibri"/>
                <w:sz w:val="28"/>
                <w:szCs w:val="28"/>
                <w:lang w:eastAsia="en-US"/>
              </w:rPr>
              <w:t>ского, 115</w:t>
            </w:r>
          </w:p>
        </w:tc>
        <w:tc>
          <w:tcPr>
            <w:tcW w:w="993" w:type="dxa"/>
            <w:shd w:val="clear" w:color="auto" w:fill="auto"/>
          </w:tcPr>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189</w:t>
            </w:r>
          </w:p>
        </w:tc>
        <w:tc>
          <w:tcPr>
            <w:tcW w:w="1134" w:type="dxa"/>
            <w:shd w:val="clear" w:color="auto" w:fill="auto"/>
          </w:tcPr>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1500,0</w:t>
            </w:r>
          </w:p>
        </w:tc>
        <w:tc>
          <w:tcPr>
            <w:tcW w:w="1275" w:type="dxa"/>
            <w:shd w:val="clear" w:color="auto" w:fill="auto"/>
          </w:tcPr>
          <w:p w:rsidR="007B0977" w:rsidRPr="007B0977" w:rsidRDefault="007B0977" w:rsidP="00F07229">
            <w:pPr>
              <w:autoSpaceDE w:val="0"/>
              <w:autoSpaceDN w:val="0"/>
              <w:adjustRightInd w:val="0"/>
              <w:ind w:left="-108" w:right="-108"/>
              <w:jc w:val="center"/>
              <w:rPr>
                <w:rFonts w:eastAsia="Calibri"/>
                <w:sz w:val="28"/>
                <w:szCs w:val="28"/>
                <w:lang w:eastAsia="en-US"/>
              </w:rPr>
            </w:pPr>
            <w:r w:rsidRPr="007B0977">
              <w:rPr>
                <w:rFonts w:eastAsia="Calibri"/>
                <w:sz w:val="28"/>
                <w:szCs w:val="28"/>
                <w:lang w:eastAsia="en-US"/>
              </w:rPr>
              <w:lastRenderedPageBreak/>
              <w:t xml:space="preserve">общество </w:t>
            </w:r>
            <w:r w:rsidRPr="007B0977">
              <w:rPr>
                <w:rFonts w:eastAsia="Calibri"/>
                <w:sz w:val="28"/>
                <w:szCs w:val="28"/>
                <w:lang w:eastAsia="en-US"/>
              </w:rPr>
              <w:br/>
              <w:t>с огран</w:t>
            </w:r>
            <w:r w:rsidRPr="007B0977">
              <w:rPr>
                <w:rFonts w:eastAsia="Calibri"/>
                <w:sz w:val="28"/>
                <w:szCs w:val="28"/>
                <w:lang w:eastAsia="en-US"/>
              </w:rPr>
              <w:t>и</w:t>
            </w:r>
            <w:r w:rsidRPr="007B0977">
              <w:rPr>
                <w:rFonts w:eastAsia="Calibri"/>
                <w:sz w:val="28"/>
                <w:szCs w:val="28"/>
                <w:lang w:eastAsia="en-US"/>
              </w:rPr>
              <w:t>ченной отве</w:t>
            </w:r>
            <w:r w:rsidRPr="007B0977">
              <w:rPr>
                <w:rFonts w:eastAsia="Calibri"/>
                <w:sz w:val="28"/>
                <w:szCs w:val="28"/>
                <w:lang w:eastAsia="en-US"/>
              </w:rPr>
              <w:t>т</w:t>
            </w:r>
            <w:r w:rsidRPr="007B0977">
              <w:rPr>
                <w:rFonts w:eastAsia="Calibri"/>
                <w:sz w:val="28"/>
                <w:szCs w:val="28"/>
                <w:lang w:eastAsia="en-US"/>
              </w:rPr>
              <w:t>ственн</w:t>
            </w:r>
            <w:r w:rsidRPr="007B0977">
              <w:rPr>
                <w:rFonts w:eastAsia="Calibri"/>
                <w:sz w:val="28"/>
                <w:szCs w:val="28"/>
                <w:lang w:eastAsia="en-US"/>
              </w:rPr>
              <w:t>о</w:t>
            </w:r>
            <w:r w:rsidRPr="007B0977">
              <w:rPr>
                <w:rFonts w:eastAsia="Calibri"/>
                <w:sz w:val="28"/>
                <w:szCs w:val="28"/>
                <w:lang w:eastAsia="en-US"/>
              </w:rPr>
              <w:t>стью «Специ</w:t>
            </w:r>
            <w:r w:rsidRPr="007B0977">
              <w:rPr>
                <w:rFonts w:eastAsia="Calibri"/>
                <w:sz w:val="28"/>
                <w:szCs w:val="28"/>
                <w:lang w:eastAsia="en-US"/>
              </w:rPr>
              <w:t>а</w:t>
            </w:r>
            <w:r w:rsidRPr="007B0977">
              <w:rPr>
                <w:rFonts w:eastAsia="Calibri"/>
                <w:sz w:val="28"/>
                <w:szCs w:val="28"/>
                <w:lang w:eastAsia="en-US"/>
              </w:rPr>
              <w:t>лизир</w:t>
            </w:r>
            <w:r w:rsidRPr="007B0977">
              <w:rPr>
                <w:rFonts w:eastAsia="Calibri"/>
                <w:sz w:val="28"/>
                <w:szCs w:val="28"/>
                <w:lang w:eastAsia="en-US"/>
              </w:rPr>
              <w:t>о</w:t>
            </w:r>
            <w:r w:rsidRPr="007B0977">
              <w:rPr>
                <w:rFonts w:eastAsia="Calibri"/>
                <w:sz w:val="28"/>
                <w:szCs w:val="28"/>
                <w:lang w:eastAsia="en-US"/>
              </w:rPr>
              <w:t>ванный застро</w:t>
            </w:r>
            <w:r w:rsidRPr="007B0977">
              <w:rPr>
                <w:rFonts w:eastAsia="Calibri"/>
                <w:sz w:val="28"/>
                <w:szCs w:val="28"/>
                <w:lang w:eastAsia="en-US"/>
              </w:rPr>
              <w:t>й</w:t>
            </w:r>
            <w:r w:rsidRPr="007B0977">
              <w:rPr>
                <w:rFonts w:eastAsia="Calibri"/>
                <w:sz w:val="28"/>
                <w:szCs w:val="28"/>
                <w:lang w:eastAsia="en-US"/>
              </w:rPr>
              <w:t xml:space="preserve">щик </w:t>
            </w:r>
            <w:r w:rsidRPr="007B0977">
              <w:rPr>
                <w:rFonts w:eastAsia="Calibri"/>
                <w:sz w:val="28"/>
                <w:szCs w:val="28"/>
                <w:lang w:eastAsia="en-US"/>
              </w:rPr>
              <w:lastRenderedPageBreak/>
              <w:t>«Карпи</w:t>
            </w:r>
            <w:r w:rsidRPr="007B0977">
              <w:rPr>
                <w:rFonts w:eastAsia="Calibri"/>
                <w:sz w:val="28"/>
                <w:szCs w:val="28"/>
                <w:lang w:eastAsia="en-US"/>
              </w:rPr>
              <w:t>н</w:t>
            </w:r>
            <w:r w:rsidRPr="007B0977">
              <w:rPr>
                <w:rFonts w:eastAsia="Calibri"/>
                <w:sz w:val="28"/>
                <w:szCs w:val="28"/>
                <w:lang w:eastAsia="en-US"/>
              </w:rPr>
              <w:t>ский»</w:t>
            </w:r>
          </w:p>
        </w:tc>
        <w:tc>
          <w:tcPr>
            <w:tcW w:w="851" w:type="dxa"/>
            <w:shd w:val="clear" w:color="auto" w:fill="auto"/>
          </w:tcPr>
          <w:p w:rsidR="007B0977" w:rsidRPr="007B0977" w:rsidRDefault="007B0977" w:rsidP="007B0977">
            <w:pPr>
              <w:widowControl w:val="0"/>
              <w:autoSpaceDE w:val="0"/>
              <w:autoSpaceDN w:val="0"/>
              <w:jc w:val="center"/>
              <w:outlineLvl w:val="2"/>
              <w:rPr>
                <w:sz w:val="28"/>
                <w:szCs w:val="28"/>
              </w:rPr>
            </w:pPr>
          </w:p>
        </w:tc>
        <w:tc>
          <w:tcPr>
            <w:tcW w:w="850" w:type="dxa"/>
            <w:shd w:val="clear" w:color="auto" w:fill="auto"/>
          </w:tcPr>
          <w:p w:rsidR="007B0977" w:rsidRPr="007B0977" w:rsidRDefault="007B0977" w:rsidP="007B0977">
            <w:pPr>
              <w:widowControl w:val="0"/>
              <w:autoSpaceDE w:val="0"/>
              <w:autoSpaceDN w:val="0"/>
              <w:jc w:val="center"/>
              <w:outlineLvl w:val="2"/>
              <w:rPr>
                <w:sz w:val="28"/>
                <w:szCs w:val="28"/>
              </w:rPr>
            </w:pPr>
          </w:p>
        </w:tc>
        <w:tc>
          <w:tcPr>
            <w:tcW w:w="851" w:type="dxa"/>
            <w:shd w:val="clear" w:color="auto" w:fill="auto"/>
          </w:tcPr>
          <w:p w:rsidR="007B0977" w:rsidRPr="007B0977" w:rsidRDefault="007B0977" w:rsidP="007B0977">
            <w:pPr>
              <w:widowControl w:val="0"/>
              <w:autoSpaceDE w:val="0"/>
              <w:autoSpaceDN w:val="0"/>
              <w:jc w:val="center"/>
              <w:outlineLvl w:val="2"/>
              <w:rPr>
                <w:sz w:val="28"/>
                <w:szCs w:val="28"/>
              </w:rPr>
            </w:pPr>
          </w:p>
        </w:tc>
        <w:tc>
          <w:tcPr>
            <w:tcW w:w="850" w:type="dxa"/>
            <w:shd w:val="clear" w:color="auto" w:fill="auto"/>
          </w:tcPr>
          <w:p w:rsidR="007B0977" w:rsidRPr="007B0977" w:rsidRDefault="007B0977" w:rsidP="007B0977">
            <w:pPr>
              <w:widowControl w:val="0"/>
              <w:autoSpaceDE w:val="0"/>
              <w:autoSpaceDN w:val="0"/>
              <w:jc w:val="center"/>
              <w:outlineLvl w:val="2"/>
              <w:rPr>
                <w:sz w:val="28"/>
                <w:szCs w:val="28"/>
              </w:rPr>
            </w:pPr>
          </w:p>
        </w:tc>
        <w:tc>
          <w:tcPr>
            <w:tcW w:w="851" w:type="dxa"/>
            <w:shd w:val="clear" w:color="auto" w:fill="auto"/>
          </w:tcPr>
          <w:p w:rsidR="007B0977" w:rsidRPr="007B0977" w:rsidRDefault="007B0977" w:rsidP="007B0977">
            <w:pPr>
              <w:widowControl w:val="0"/>
              <w:autoSpaceDE w:val="0"/>
              <w:autoSpaceDN w:val="0"/>
              <w:jc w:val="center"/>
              <w:outlineLvl w:val="2"/>
              <w:rPr>
                <w:sz w:val="28"/>
                <w:szCs w:val="28"/>
              </w:rPr>
            </w:pPr>
          </w:p>
        </w:tc>
        <w:tc>
          <w:tcPr>
            <w:tcW w:w="850" w:type="dxa"/>
            <w:shd w:val="clear" w:color="auto" w:fill="auto"/>
          </w:tcPr>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lang w:val="en-US"/>
              </w:rPr>
              <w:t>v</w:t>
            </w:r>
            <w:r w:rsidRPr="007B0977">
              <w:rPr>
                <w:sz w:val="28"/>
                <w:szCs w:val="28"/>
              </w:rPr>
              <w:t>/1</w:t>
            </w:r>
          </w:p>
        </w:tc>
        <w:tc>
          <w:tcPr>
            <w:tcW w:w="851" w:type="dxa"/>
            <w:shd w:val="clear" w:color="auto" w:fill="auto"/>
          </w:tcPr>
          <w:p w:rsidR="007B0977" w:rsidRPr="007B0977" w:rsidRDefault="007B0977" w:rsidP="007B0977">
            <w:pPr>
              <w:widowControl w:val="0"/>
              <w:autoSpaceDE w:val="0"/>
              <w:autoSpaceDN w:val="0"/>
              <w:jc w:val="center"/>
              <w:outlineLvl w:val="2"/>
              <w:rPr>
                <w:sz w:val="28"/>
                <w:szCs w:val="28"/>
              </w:rPr>
            </w:pPr>
          </w:p>
        </w:tc>
      </w:tr>
      <w:tr w:rsidR="007B0977" w:rsidRPr="007B0977" w:rsidTr="00AD36F7">
        <w:tc>
          <w:tcPr>
            <w:tcW w:w="959" w:type="dxa"/>
            <w:shd w:val="clear" w:color="auto" w:fill="auto"/>
          </w:tcPr>
          <w:p w:rsidR="007B0977" w:rsidRPr="007B0977" w:rsidRDefault="007B0977" w:rsidP="007B0977">
            <w:pPr>
              <w:widowControl w:val="0"/>
              <w:autoSpaceDE w:val="0"/>
              <w:autoSpaceDN w:val="0"/>
              <w:jc w:val="center"/>
              <w:outlineLvl w:val="2"/>
              <w:rPr>
                <w:sz w:val="28"/>
                <w:szCs w:val="28"/>
              </w:rPr>
            </w:pPr>
            <w:r w:rsidRPr="007B0977">
              <w:rPr>
                <w:sz w:val="28"/>
                <w:szCs w:val="28"/>
              </w:rPr>
              <w:lastRenderedPageBreak/>
              <w:t>1.1.5</w:t>
            </w:r>
          </w:p>
        </w:tc>
        <w:tc>
          <w:tcPr>
            <w:tcW w:w="1276" w:type="dxa"/>
            <w:shd w:val="clear" w:color="auto" w:fill="auto"/>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стро</w:t>
            </w:r>
            <w:r w:rsidRPr="007B0977">
              <w:rPr>
                <w:rFonts w:eastAsia="Calibri"/>
                <w:sz w:val="28"/>
                <w:szCs w:val="28"/>
                <w:lang w:eastAsia="en-US"/>
              </w:rPr>
              <w:t>и</w:t>
            </w:r>
            <w:r w:rsidRPr="007B0977">
              <w:rPr>
                <w:rFonts w:eastAsia="Calibri"/>
                <w:sz w:val="28"/>
                <w:szCs w:val="28"/>
                <w:lang w:eastAsia="en-US"/>
              </w:rPr>
              <w:t>тельство</w:t>
            </w:r>
          </w:p>
        </w:tc>
        <w:tc>
          <w:tcPr>
            <w:tcW w:w="1842" w:type="dxa"/>
            <w:shd w:val="clear" w:color="auto" w:fill="auto"/>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 xml:space="preserve">здание </w:t>
            </w:r>
            <w:r w:rsidRPr="007B0977">
              <w:rPr>
                <w:rFonts w:eastAsia="Calibri"/>
                <w:sz w:val="28"/>
                <w:szCs w:val="28"/>
                <w:lang w:eastAsia="en-US"/>
              </w:rPr>
              <w:br/>
              <w:t>для разм</w:t>
            </w:r>
            <w:r w:rsidRPr="007B0977">
              <w:rPr>
                <w:rFonts w:eastAsia="Calibri"/>
                <w:sz w:val="28"/>
                <w:szCs w:val="28"/>
                <w:lang w:eastAsia="en-US"/>
              </w:rPr>
              <w:t>е</w:t>
            </w:r>
            <w:r w:rsidRPr="007B0977">
              <w:rPr>
                <w:rFonts w:eastAsia="Calibri"/>
                <w:sz w:val="28"/>
                <w:szCs w:val="28"/>
                <w:lang w:eastAsia="en-US"/>
              </w:rPr>
              <w:t>щения де</w:t>
            </w:r>
            <w:r w:rsidRPr="007B0977">
              <w:rPr>
                <w:rFonts w:eastAsia="Calibri"/>
                <w:sz w:val="28"/>
                <w:szCs w:val="28"/>
                <w:lang w:eastAsia="en-US"/>
              </w:rPr>
              <w:t>т</w:t>
            </w:r>
            <w:r w:rsidRPr="007B0977">
              <w:rPr>
                <w:rFonts w:eastAsia="Calibri"/>
                <w:sz w:val="28"/>
                <w:szCs w:val="28"/>
                <w:lang w:eastAsia="en-US"/>
              </w:rPr>
              <w:t>ского обр</w:t>
            </w:r>
            <w:r w:rsidRPr="007B0977">
              <w:rPr>
                <w:rFonts w:eastAsia="Calibri"/>
                <w:sz w:val="28"/>
                <w:szCs w:val="28"/>
                <w:lang w:eastAsia="en-US"/>
              </w:rPr>
              <w:t>а</w:t>
            </w:r>
            <w:r w:rsidRPr="007B0977">
              <w:rPr>
                <w:rFonts w:eastAsia="Calibri"/>
                <w:sz w:val="28"/>
                <w:szCs w:val="28"/>
                <w:lang w:eastAsia="en-US"/>
              </w:rPr>
              <w:t>зовательного учреждения</w:t>
            </w:r>
          </w:p>
        </w:tc>
        <w:tc>
          <w:tcPr>
            <w:tcW w:w="1701" w:type="dxa"/>
            <w:shd w:val="clear" w:color="auto" w:fill="auto"/>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г. Пермь, ул. Герцена, 4а</w:t>
            </w:r>
          </w:p>
        </w:tc>
        <w:tc>
          <w:tcPr>
            <w:tcW w:w="993" w:type="dxa"/>
            <w:shd w:val="clear" w:color="auto" w:fill="auto"/>
          </w:tcPr>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100</w:t>
            </w:r>
          </w:p>
        </w:tc>
        <w:tc>
          <w:tcPr>
            <w:tcW w:w="1134" w:type="dxa"/>
            <w:shd w:val="clear" w:color="auto" w:fill="auto"/>
          </w:tcPr>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724</w:t>
            </w:r>
          </w:p>
        </w:tc>
        <w:tc>
          <w:tcPr>
            <w:tcW w:w="1275" w:type="dxa"/>
            <w:shd w:val="clear" w:color="auto" w:fill="auto"/>
          </w:tcPr>
          <w:p w:rsidR="007B0977" w:rsidRPr="007B0977" w:rsidRDefault="007B0977" w:rsidP="00F07229">
            <w:pPr>
              <w:autoSpaceDE w:val="0"/>
              <w:autoSpaceDN w:val="0"/>
              <w:adjustRightInd w:val="0"/>
              <w:ind w:left="-108" w:right="-108"/>
              <w:jc w:val="center"/>
              <w:rPr>
                <w:rFonts w:eastAsia="Calibri"/>
                <w:sz w:val="28"/>
                <w:szCs w:val="28"/>
                <w:lang w:eastAsia="en-US"/>
              </w:rPr>
            </w:pPr>
            <w:r w:rsidRPr="007B0977">
              <w:rPr>
                <w:rFonts w:eastAsia="Calibri"/>
                <w:sz w:val="28"/>
                <w:szCs w:val="28"/>
                <w:lang w:eastAsia="en-US"/>
              </w:rPr>
              <w:t>акционе</w:t>
            </w:r>
            <w:r w:rsidRPr="007B0977">
              <w:rPr>
                <w:rFonts w:eastAsia="Calibri"/>
                <w:sz w:val="28"/>
                <w:szCs w:val="28"/>
                <w:lang w:eastAsia="en-US"/>
              </w:rPr>
              <w:t>р</w:t>
            </w:r>
            <w:r w:rsidRPr="007B0977">
              <w:rPr>
                <w:rFonts w:eastAsia="Calibri"/>
                <w:sz w:val="28"/>
                <w:szCs w:val="28"/>
                <w:lang w:eastAsia="en-US"/>
              </w:rPr>
              <w:t>ное общ</w:t>
            </w:r>
            <w:r w:rsidRPr="007B0977">
              <w:rPr>
                <w:rFonts w:eastAsia="Calibri"/>
                <w:sz w:val="28"/>
                <w:szCs w:val="28"/>
                <w:lang w:eastAsia="en-US"/>
              </w:rPr>
              <w:t>е</w:t>
            </w:r>
            <w:r w:rsidRPr="007B0977">
              <w:rPr>
                <w:rFonts w:eastAsia="Calibri"/>
                <w:sz w:val="28"/>
                <w:szCs w:val="28"/>
                <w:lang w:eastAsia="en-US"/>
              </w:rPr>
              <w:t>ство «Специ</w:t>
            </w:r>
            <w:r w:rsidRPr="007B0977">
              <w:rPr>
                <w:rFonts w:eastAsia="Calibri"/>
                <w:sz w:val="28"/>
                <w:szCs w:val="28"/>
                <w:lang w:eastAsia="en-US"/>
              </w:rPr>
              <w:t>а</w:t>
            </w:r>
            <w:r w:rsidRPr="007B0977">
              <w:rPr>
                <w:rFonts w:eastAsia="Calibri"/>
                <w:sz w:val="28"/>
                <w:szCs w:val="28"/>
                <w:lang w:eastAsia="en-US"/>
              </w:rPr>
              <w:t>лизир</w:t>
            </w:r>
            <w:r w:rsidRPr="007B0977">
              <w:rPr>
                <w:rFonts w:eastAsia="Calibri"/>
                <w:sz w:val="28"/>
                <w:szCs w:val="28"/>
                <w:lang w:eastAsia="en-US"/>
              </w:rPr>
              <w:t>о</w:t>
            </w:r>
            <w:r w:rsidRPr="007B0977">
              <w:rPr>
                <w:rFonts w:eastAsia="Calibri"/>
                <w:sz w:val="28"/>
                <w:szCs w:val="28"/>
                <w:lang w:eastAsia="en-US"/>
              </w:rPr>
              <w:t>ванный застро</w:t>
            </w:r>
            <w:r w:rsidRPr="007B0977">
              <w:rPr>
                <w:rFonts w:eastAsia="Calibri"/>
                <w:sz w:val="28"/>
                <w:szCs w:val="28"/>
                <w:lang w:eastAsia="en-US"/>
              </w:rPr>
              <w:t>й</w:t>
            </w:r>
            <w:r w:rsidRPr="007B0977">
              <w:rPr>
                <w:rFonts w:eastAsia="Calibri"/>
                <w:sz w:val="28"/>
                <w:szCs w:val="28"/>
                <w:lang w:eastAsia="en-US"/>
              </w:rPr>
              <w:t>щик «КОРТ</w:t>
            </w:r>
            <w:r w:rsidR="00CA592A">
              <w:rPr>
                <w:rFonts w:eastAsia="Calibri"/>
                <w:sz w:val="28"/>
                <w:szCs w:val="28"/>
                <w:lang w:eastAsia="en-US"/>
              </w:rPr>
              <w:t>-</w:t>
            </w:r>
            <w:r w:rsidRPr="007B0977">
              <w:rPr>
                <w:rFonts w:eastAsia="Calibri"/>
                <w:sz w:val="28"/>
                <w:szCs w:val="28"/>
                <w:lang w:eastAsia="en-US"/>
              </w:rPr>
              <w:t>РОС-Пермь»</w:t>
            </w:r>
          </w:p>
        </w:tc>
        <w:tc>
          <w:tcPr>
            <w:tcW w:w="851" w:type="dxa"/>
            <w:shd w:val="clear" w:color="auto" w:fill="auto"/>
          </w:tcPr>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lang w:val="en-US"/>
              </w:rPr>
              <w:t>v</w:t>
            </w:r>
            <w:r w:rsidRPr="007B0977">
              <w:rPr>
                <w:sz w:val="28"/>
                <w:szCs w:val="28"/>
              </w:rPr>
              <w:t>/1</w:t>
            </w:r>
          </w:p>
        </w:tc>
        <w:tc>
          <w:tcPr>
            <w:tcW w:w="850" w:type="dxa"/>
            <w:shd w:val="clear" w:color="auto" w:fill="auto"/>
          </w:tcPr>
          <w:p w:rsidR="007B0977" w:rsidRPr="007B0977" w:rsidRDefault="007B0977" w:rsidP="007B0977">
            <w:pPr>
              <w:widowControl w:val="0"/>
              <w:autoSpaceDE w:val="0"/>
              <w:autoSpaceDN w:val="0"/>
              <w:jc w:val="center"/>
              <w:outlineLvl w:val="2"/>
              <w:rPr>
                <w:sz w:val="28"/>
                <w:szCs w:val="28"/>
              </w:rPr>
            </w:pPr>
          </w:p>
        </w:tc>
        <w:tc>
          <w:tcPr>
            <w:tcW w:w="851" w:type="dxa"/>
            <w:shd w:val="clear" w:color="auto" w:fill="auto"/>
          </w:tcPr>
          <w:p w:rsidR="007B0977" w:rsidRPr="007B0977" w:rsidRDefault="007B0977" w:rsidP="007B0977">
            <w:pPr>
              <w:widowControl w:val="0"/>
              <w:autoSpaceDE w:val="0"/>
              <w:autoSpaceDN w:val="0"/>
              <w:jc w:val="center"/>
              <w:outlineLvl w:val="2"/>
              <w:rPr>
                <w:sz w:val="28"/>
                <w:szCs w:val="28"/>
              </w:rPr>
            </w:pPr>
          </w:p>
        </w:tc>
        <w:tc>
          <w:tcPr>
            <w:tcW w:w="850" w:type="dxa"/>
            <w:shd w:val="clear" w:color="auto" w:fill="auto"/>
          </w:tcPr>
          <w:p w:rsidR="007B0977" w:rsidRPr="007B0977" w:rsidRDefault="007B0977" w:rsidP="007B0977">
            <w:pPr>
              <w:widowControl w:val="0"/>
              <w:autoSpaceDE w:val="0"/>
              <w:autoSpaceDN w:val="0"/>
              <w:jc w:val="center"/>
              <w:outlineLvl w:val="2"/>
              <w:rPr>
                <w:sz w:val="28"/>
                <w:szCs w:val="28"/>
              </w:rPr>
            </w:pPr>
          </w:p>
        </w:tc>
        <w:tc>
          <w:tcPr>
            <w:tcW w:w="851" w:type="dxa"/>
            <w:shd w:val="clear" w:color="auto" w:fill="auto"/>
          </w:tcPr>
          <w:p w:rsidR="007B0977" w:rsidRPr="007B0977" w:rsidRDefault="007B0977" w:rsidP="007B0977">
            <w:pPr>
              <w:widowControl w:val="0"/>
              <w:autoSpaceDE w:val="0"/>
              <w:autoSpaceDN w:val="0"/>
              <w:jc w:val="center"/>
              <w:outlineLvl w:val="2"/>
              <w:rPr>
                <w:sz w:val="28"/>
                <w:szCs w:val="28"/>
              </w:rPr>
            </w:pPr>
          </w:p>
        </w:tc>
        <w:tc>
          <w:tcPr>
            <w:tcW w:w="850" w:type="dxa"/>
            <w:shd w:val="clear" w:color="auto" w:fill="auto"/>
          </w:tcPr>
          <w:p w:rsidR="007B0977" w:rsidRPr="007B0977" w:rsidRDefault="007B0977" w:rsidP="007B0977">
            <w:pPr>
              <w:widowControl w:val="0"/>
              <w:autoSpaceDE w:val="0"/>
              <w:autoSpaceDN w:val="0"/>
              <w:jc w:val="center"/>
              <w:outlineLvl w:val="2"/>
              <w:rPr>
                <w:sz w:val="28"/>
                <w:szCs w:val="28"/>
              </w:rPr>
            </w:pPr>
          </w:p>
        </w:tc>
        <w:tc>
          <w:tcPr>
            <w:tcW w:w="851" w:type="dxa"/>
            <w:shd w:val="clear" w:color="auto" w:fill="auto"/>
          </w:tcPr>
          <w:p w:rsidR="007B0977" w:rsidRPr="007B0977" w:rsidRDefault="007B0977" w:rsidP="007B0977">
            <w:pPr>
              <w:widowControl w:val="0"/>
              <w:autoSpaceDE w:val="0"/>
              <w:autoSpaceDN w:val="0"/>
              <w:jc w:val="center"/>
              <w:outlineLvl w:val="2"/>
              <w:rPr>
                <w:sz w:val="28"/>
                <w:szCs w:val="28"/>
              </w:rPr>
            </w:pPr>
          </w:p>
        </w:tc>
      </w:tr>
      <w:tr w:rsidR="007B0977" w:rsidRPr="007B0977" w:rsidTr="00AD36F7">
        <w:tc>
          <w:tcPr>
            <w:tcW w:w="959" w:type="dxa"/>
            <w:shd w:val="clear" w:color="auto" w:fill="auto"/>
          </w:tcPr>
          <w:p w:rsidR="007B0977" w:rsidRPr="007B0977" w:rsidRDefault="007B0977" w:rsidP="007B0977">
            <w:pPr>
              <w:widowControl w:val="0"/>
              <w:autoSpaceDE w:val="0"/>
              <w:autoSpaceDN w:val="0"/>
              <w:jc w:val="center"/>
              <w:outlineLvl w:val="2"/>
              <w:rPr>
                <w:sz w:val="28"/>
                <w:szCs w:val="28"/>
              </w:rPr>
            </w:pPr>
            <w:r w:rsidRPr="007B0977">
              <w:rPr>
                <w:sz w:val="28"/>
                <w:szCs w:val="28"/>
              </w:rPr>
              <w:t>1.1.6</w:t>
            </w:r>
          </w:p>
        </w:tc>
        <w:tc>
          <w:tcPr>
            <w:tcW w:w="1276" w:type="dxa"/>
            <w:shd w:val="clear" w:color="auto" w:fill="auto"/>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прое</w:t>
            </w:r>
            <w:r w:rsidRPr="007B0977">
              <w:rPr>
                <w:rFonts w:eastAsia="Calibri"/>
                <w:sz w:val="28"/>
                <w:szCs w:val="28"/>
                <w:lang w:eastAsia="en-US"/>
              </w:rPr>
              <w:t>к</w:t>
            </w:r>
            <w:r w:rsidRPr="007B0977">
              <w:rPr>
                <w:rFonts w:eastAsia="Calibri"/>
                <w:sz w:val="28"/>
                <w:szCs w:val="28"/>
                <w:lang w:eastAsia="en-US"/>
              </w:rPr>
              <w:t>тиров</w:t>
            </w:r>
            <w:r w:rsidRPr="007B0977">
              <w:rPr>
                <w:rFonts w:eastAsia="Calibri"/>
                <w:sz w:val="28"/>
                <w:szCs w:val="28"/>
                <w:lang w:eastAsia="en-US"/>
              </w:rPr>
              <w:t>а</w:t>
            </w:r>
            <w:r w:rsidRPr="007B0977">
              <w:rPr>
                <w:rFonts w:eastAsia="Calibri"/>
                <w:sz w:val="28"/>
                <w:szCs w:val="28"/>
                <w:lang w:eastAsia="en-US"/>
              </w:rPr>
              <w:t>ние</w:t>
            </w:r>
          </w:p>
        </w:tc>
        <w:tc>
          <w:tcPr>
            <w:tcW w:w="1842" w:type="dxa"/>
            <w:shd w:val="clear" w:color="auto" w:fill="auto"/>
          </w:tcPr>
          <w:p w:rsidR="007B0977" w:rsidRPr="007B0977" w:rsidRDefault="007B0977" w:rsidP="0035310B">
            <w:pPr>
              <w:autoSpaceDE w:val="0"/>
              <w:autoSpaceDN w:val="0"/>
              <w:adjustRightInd w:val="0"/>
              <w:rPr>
                <w:rFonts w:eastAsia="Calibri"/>
                <w:sz w:val="28"/>
                <w:szCs w:val="28"/>
                <w:lang w:eastAsia="en-US"/>
              </w:rPr>
            </w:pPr>
            <w:r w:rsidRPr="007B0977">
              <w:rPr>
                <w:rFonts w:eastAsia="Calibri"/>
                <w:sz w:val="28"/>
                <w:szCs w:val="28"/>
                <w:lang w:eastAsia="en-US"/>
              </w:rPr>
              <w:t xml:space="preserve">здания </w:t>
            </w:r>
            <w:r w:rsidRPr="007B0977">
              <w:rPr>
                <w:rFonts w:eastAsia="Calibri"/>
                <w:sz w:val="28"/>
                <w:szCs w:val="28"/>
                <w:lang w:eastAsia="en-US"/>
              </w:rPr>
              <w:br/>
              <w:t>для разм</w:t>
            </w:r>
            <w:r w:rsidRPr="007B0977">
              <w:rPr>
                <w:rFonts w:eastAsia="Calibri"/>
                <w:sz w:val="28"/>
                <w:szCs w:val="28"/>
                <w:lang w:eastAsia="en-US"/>
              </w:rPr>
              <w:t>е</w:t>
            </w:r>
            <w:r w:rsidRPr="007B0977">
              <w:rPr>
                <w:rFonts w:eastAsia="Calibri"/>
                <w:sz w:val="28"/>
                <w:szCs w:val="28"/>
                <w:lang w:eastAsia="en-US"/>
              </w:rPr>
              <w:t xml:space="preserve">щения </w:t>
            </w:r>
            <w:r w:rsidR="0035310B">
              <w:rPr>
                <w:rFonts w:eastAsia="Calibri"/>
                <w:sz w:val="28"/>
                <w:szCs w:val="28"/>
                <w:lang w:eastAsia="en-US"/>
              </w:rPr>
              <w:t>ДОУ</w:t>
            </w:r>
          </w:p>
        </w:tc>
        <w:tc>
          <w:tcPr>
            <w:tcW w:w="1701" w:type="dxa"/>
            <w:shd w:val="clear" w:color="auto" w:fill="auto"/>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г. Пермь,</w:t>
            </w:r>
          </w:p>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ул. Кос</w:t>
            </w:r>
            <w:r w:rsidRPr="007B0977">
              <w:rPr>
                <w:rFonts w:eastAsia="Calibri"/>
                <w:sz w:val="28"/>
                <w:szCs w:val="28"/>
                <w:lang w:eastAsia="en-US"/>
              </w:rPr>
              <w:t>ь</w:t>
            </w:r>
            <w:r w:rsidRPr="007B0977">
              <w:rPr>
                <w:rFonts w:eastAsia="Calibri"/>
                <w:sz w:val="28"/>
                <w:szCs w:val="28"/>
                <w:lang w:eastAsia="en-US"/>
              </w:rPr>
              <w:t>винская,</w:t>
            </w:r>
          </w:p>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ул. Ивдел</w:t>
            </w:r>
            <w:r w:rsidRPr="007B0977">
              <w:rPr>
                <w:rFonts w:eastAsia="Calibri"/>
                <w:sz w:val="28"/>
                <w:szCs w:val="28"/>
                <w:lang w:eastAsia="en-US"/>
              </w:rPr>
              <w:t>ь</w:t>
            </w:r>
            <w:r w:rsidRPr="007B0977">
              <w:rPr>
                <w:rFonts w:eastAsia="Calibri"/>
                <w:sz w:val="28"/>
                <w:szCs w:val="28"/>
                <w:lang w:eastAsia="en-US"/>
              </w:rPr>
              <w:t>ская</w:t>
            </w:r>
          </w:p>
        </w:tc>
        <w:tc>
          <w:tcPr>
            <w:tcW w:w="2127" w:type="dxa"/>
            <w:gridSpan w:val="2"/>
            <w:shd w:val="clear" w:color="auto" w:fill="auto"/>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определяется при разработке проектной д</w:t>
            </w:r>
            <w:r w:rsidRPr="007B0977">
              <w:rPr>
                <w:rFonts w:eastAsia="Calibri"/>
                <w:sz w:val="28"/>
                <w:szCs w:val="28"/>
                <w:lang w:eastAsia="en-US"/>
              </w:rPr>
              <w:t>о</w:t>
            </w:r>
            <w:r w:rsidRPr="007B0977">
              <w:rPr>
                <w:rFonts w:eastAsia="Calibri"/>
                <w:sz w:val="28"/>
                <w:szCs w:val="28"/>
                <w:lang w:eastAsia="en-US"/>
              </w:rPr>
              <w:t>кументации (далее – ПД)</w:t>
            </w:r>
          </w:p>
        </w:tc>
        <w:tc>
          <w:tcPr>
            <w:tcW w:w="1275" w:type="dxa"/>
            <w:shd w:val="clear" w:color="auto" w:fill="auto"/>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ДО</w:t>
            </w:r>
          </w:p>
        </w:tc>
        <w:tc>
          <w:tcPr>
            <w:tcW w:w="851" w:type="dxa"/>
            <w:shd w:val="clear" w:color="auto" w:fill="auto"/>
          </w:tcPr>
          <w:p w:rsidR="007B0977" w:rsidRPr="007B0977" w:rsidRDefault="007B0977" w:rsidP="007B0977">
            <w:pPr>
              <w:widowControl w:val="0"/>
              <w:autoSpaceDE w:val="0"/>
              <w:autoSpaceDN w:val="0"/>
              <w:jc w:val="center"/>
              <w:outlineLvl w:val="2"/>
              <w:rPr>
                <w:sz w:val="28"/>
                <w:szCs w:val="28"/>
              </w:rPr>
            </w:pPr>
          </w:p>
        </w:tc>
        <w:tc>
          <w:tcPr>
            <w:tcW w:w="850" w:type="dxa"/>
            <w:shd w:val="clear" w:color="auto" w:fill="auto"/>
          </w:tcPr>
          <w:p w:rsidR="007B0977" w:rsidRPr="007B0977" w:rsidRDefault="007B0977" w:rsidP="007B0977">
            <w:pPr>
              <w:widowControl w:val="0"/>
              <w:autoSpaceDE w:val="0"/>
              <w:autoSpaceDN w:val="0"/>
              <w:jc w:val="center"/>
              <w:outlineLvl w:val="2"/>
              <w:rPr>
                <w:sz w:val="28"/>
                <w:szCs w:val="28"/>
              </w:rPr>
            </w:pPr>
          </w:p>
        </w:tc>
        <w:tc>
          <w:tcPr>
            <w:tcW w:w="851" w:type="dxa"/>
            <w:shd w:val="clear" w:color="auto" w:fill="auto"/>
          </w:tcPr>
          <w:p w:rsidR="007B0977" w:rsidRPr="007B0977" w:rsidRDefault="007B0977" w:rsidP="007B0977">
            <w:pPr>
              <w:widowControl w:val="0"/>
              <w:autoSpaceDE w:val="0"/>
              <w:autoSpaceDN w:val="0"/>
              <w:jc w:val="center"/>
              <w:outlineLvl w:val="2"/>
              <w:rPr>
                <w:sz w:val="28"/>
                <w:szCs w:val="28"/>
              </w:rPr>
            </w:pPr>
          </w:p>
        </w:tc>
        <w:tc>
          <w:tcPr>
            <w:tcW w:w="850" w:type="dxa"/>
            <w:shd w:val="clear" w:color="auto" w:fill="auto"/>
          </w:tcPr>
          <w:p w:rsidR="007B0977" w:rsidRPr="007B0977" w:rsidRDefault="007B0977" w:rsidP="007B0977">
            <w:pPr>
              <w:widowControl w:val="0"/>
              <w:autoSpaceDE w:val="0"/>
              <w:autoSpaceDN w:val="0"/>
              <w:jc w:val="center"/>
              <w:outlineLvl w:val="2"/>
              <w:rPr>
                <w:sz w:val="28"/>
                <w:szCs w:val="28"/>
              </w:rPr>
            </w:pPr>
          </w:p>
        </w:tc>
        <w:tc>
          <w:tcPr>
            <w:tcW w:w="851" w:type="dxa"/>
            <w:shd w:val="clear" w:color="auto" w:fill="auto"/>
          </w:tcPr>
          <w:p w:rsidR="007B0977" w:rsidRPr="007B0977" w:rsidRDefault="007B0977" w:rsidP="007B0977">
            <w:pPr>
              <w:widowControl w:val="0"/>
              <w:autoSpaceDE w:val="0"/>
              <w:autoSpaceDN w:val="0"/>
              <w:jc w:val="center"/>
              <w:outlineLvl w:val="2"/>
              <w:rPr>
                <w:sz w:val="28"/>
                <w:szCs w:val="28"/>
              </w:rPr>
            </w:pPr>
          </w:p>
        </w:tc>
        <w:tc>
          <w:tcPr>
            <w:tcW w:w="850" w:type="dxa"/>
            <w:shd w:val="clear" w:color="auto" w:fill="auto"/>
          </w:tcPr>
          <w:p w:rsidR="007B0977" w:rsidRPr="007B0977" w:rsidRDefault="007B0977" w:rsidP="007B0977">
            <w:pPr>
              <w:widowControl w:val="0"/>
              <w:autoSpaceDE w:val="0"/>
              <w:autoSpaceDN w:val="0"/>
              <w:jc w:val="center"/>
              <w:outlineLvl w:val="2"/>
              <w:rPr>
                <w:sz w:val="28"/>
                <w:szCs w:val="28"/>
              </w:rPr>
            </w:pPr>
          </w:p>
        </w:tc>
        <w:tc>
          <w:tcPr>
            <w:tcW w:w="851" w:type="dxa"/>
            <w:shd w:val="clear" w:color="auto" w:fill="auto"/>
          </w:tcPr>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lang w:val="en-US"/>
              </w:rPr>
              <w:t>v</w:t>
            </w:r>
            <w:r w:rsidRPr="007B0977">
              <w:rPr>
                <w:sz w:val="28"/>
                <w:szCs w:val="28"/>
              </w:rPr>
              <w:t>/2</w:t>
            </w:r>
          </w:p>
        </w:tc>
      </w:tr>
      <w:tr w:rsidR="007B0977" w:rsidRPr="007B0977" w:rsidTr="00CA592A">
        <w:tc>
          <w:tcPr>
            <w:tcW w:w="959" w:type="dxa"/>
            <w:shd w:val="clear" w:color="auto" w:fill="auto"/>
          </w:tcPr>
          <w:p w:rsidR="007B0977" w:rsidRPr="007B0977" w:rsidRDefault="007B0977" w:rsidP="007B0977">
            <w:pPr>
              <w:widowControl w:val="0"/>
              <w:autoSpaceDE w:val="0"/>
              <w:autoSpaceDN w:val="0"/>
              <w:jc w:val="center"/>
              <w:outlineLvl w:val="2"/>
              <w:rPr>
                <w:sz w:val="28"/>
                <w:szCs w:val="28"/>
              </w:rPr>
            </w:pPr>
            <w:r w:rsidRPr="007B0977">
              <w:rPr>
                <w:sz w:val="28"/>
                <w:szCs w:val="28"/>
              </w:rPr>
              <w:t>1.1.7</w:t>
            </w:r>
          </w:p>
        </w:tc>
        <w:tc>
          <w:tcPr>
            <w:tcW w:w="1276" w:type="dxa"/>
            <w:shd w:val="clear" w:color="auto" w:fill="auto"/>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стро</w:t>
            </w:r>
            <w:r w:rsidRPr="007B0977">
              <w:rPr>
                <w:rFonts w:eastAsia="Calibri"/>
                <w:sz w:val="28"/>
                <w:szCs w:val="28"/>
                <w:lang w:eastAsia="en-US"/>
              </w:rPr>
              <w:t>и</w:t>
            </w:r>
            <w:r w:rsidRPr="007B0977">
              <w:rPr>
                <w:rFonts w:eastAsia="Calibri"/>
                <w:sz w:val="28"/>
                <w:szCs w:val="28"/>
                <w:lang w:eastAsia="en-US"/>
              </w:rPr>
              <w:t>тельство</w:t>
            </w:r>
          </w:p>
        </w:tc>
        <w:tc>
          <w:tcPr>
            <w:tcW w:w="1842" w:type="dxa"/>
            <w:shd w:val="clear" w:color="auto" w:fill="auto"/>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 xml:space="preserve">здание </w:t>
            </w:r>
            <w:r w:rsidRPr="007B0977">
              <w:rPr>
                <w:rFonts w:eastAsia="Calibri"/>
                <w:sz w:val="28"/>
                <w:szCs w:val="28"/>
                <w:lang w:eastAsia="en-US"/>
              </w:rPr>
              <w:br/>
              <w:t>для разм</w:t>
            </w:r>
            <w:r w:rsidRPr="007B0977">
              <w:rPr>
                <w:rFonts w:eastAsia="Calibri"/>
                <w:sz w:val="28"/>
                <w:szCs w:val="28"/>
                <w:lang w:eastAsia="en-US"/>
              </w:rPr>
              <w:t>е</w:t>
            </w:r>
            <w:r w:rsidRPr="007B0977">
              <w:rPr>
                <w:rFonts w:eastAsia="Calibri"/>
                <w:sz w:val="28"/>
                <w:szCs w:val="28"/>
                <w:lang w:eastAsia="en-US"/>
              </w:rPr>
              <w:t>щения д</w:t>
            </w:r>
            <w:r w:rsidRPr="007B0977">
              <w:rPr>
                <w:rFonts w:eastAsia="Calibri"/>
                <w:sz w:val="28"/>
                <w:szCs w:val="28"/>
                <w:lang w:eastAsia="en-US"/>
              </w:rPr>
              <w:t>о</w:t>
            </w:r>
            <w:r w:rsidRPr="007B0977">
              <w:rPr>
                <w:rFonts w:eastAsia="Calibri"/>
                <w:sz w:val="28"/>
                <w:szCs w:val="28"/>
                <w:lang w:eastAsia="en-US"/>
              </w:rPr>
              <w:t>школьного образов</w:t>
            </w:r>
            <w:r w:rsidRPr="007B0977">
              <w:rPr>
                <w:rFonts w:eastAsia="Calibri"/>
                <w:sz w:val="28"/>
                <w:szCs w:val="28"/>
                <w:lang w:eastAsia="en-US"/>
              </w:rPr>
              <w:t>а</w:t>
            </w:r>
            <w:r w:rsidRPr="007B0977">
              <w:rPr>
                <w:rFonts w:eastAsia="Calibri"/>
                <w:sz w:val="28"/>
                <w:szCs w:val="28"/>
                <w:lang w:eastAsia="en-US"/>
              </w:rPr>
              <w:t xml:space="preserve">тельного учреждения </w:t>
            </w:r>
          </w:p>
        </w:tc>
        <w:tc>
          <w:tcPr>
            <w:tcW w:w="1701" w:type="dxa"/>
            <w:shd w:val="clear" w:color="auto" w:fill="auto"/>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г. Пермь, ул. Спеш</w:t>
            </w:r>
            <w:r w:rsidRPr="007B0977">
              <w:rPr>
                <w:rFonts w:eastAsia="Calibri"/>
                <w:sz w:val="28"/>
                <w:szCs w:val="28"/>
                <w:lang w:eastAsia="en-US"/>
              </w:rPr>
              <w:t>и</w:t>
            </w:r>
            <w:r w:rsidRPr="007B0977">
              <w:rPr>
                <w:rFonts w:eastAsia="Calibri"/>
                <w:sz w:val="28"/>
                <w:szCs w:val="28"/>
                <w:lang w:eastAsia="en-US"/>
              </w:rPr>
              <w:t>лова, 108</w:t>
            </w:r>
          </w:p>
        </w:tc>
        <w:tc>
          <w:tcPr>
            <w:tcW w:w="993" w:type="dxa"/>
            <w:shd w:val="clear" w:color="auto" w:fill="auto"/>
          </w:tcPr>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312</w:t>
            </w:r>
          </w:p>
        </w:tc>
        <w:tc>
          <w:tcPr>
            <w:tcW w:w="1134" w:type="dxa"/>
            <w:shd w:val="clear" w:color="auto" w:fill="auto"/>
          </w:tcPr>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5200,0</w:t>
            </w:r>
          </w:p>
        </w:tc>
        <w:tc>
          <w:tcPr>
            <w:tcW w:w="1275" w:type="dxa"/>
            <w:shd w:val="clear" w:color="auto" w:fill="auto"/>
          </w:tcPr>
          <w:p w:rsidR="007B0977" w:rsidRPr="007B0977" w:rsidRDefault="007B0977" w:rsidP="00F07229">
            <w:pPr>
              <w:autoSpaceDE w:val="0"/>
              <w:autoSpaceDN w:val="0"/>
              <w:adjustRightInd w:val="0"/>
              <w:ind w:left="-108" w:right="-108"/>
              <w:jc w:val="center"/>
              <w:rPr>
                <w:rFonts w:eastAsia="Calibri"/>
                <w:sz w:val="28"/>
                <w:szCs w:val="28"/>
                <w:lang w:eastAsia="en-US"/>
              </w:rPr>
            </w:pPr>
            <w:r w:rsidRPr="007B0977">
              <w:rPr>
                <w:rFonts w:eastAsia="Calibri"/>
                <w:sz w:val="28"/>
                <w:szCs w:val="28"/>
                <w:lang w:eastAsia="en-US"/>
              </w:rPr>
              <w:t xml:space="preserve">общество </w:t>
            </w:r>
            <w:r w:rsidRPr="007B0977">
              <w:rPr>
                <w:rFonts w:eastAsia="Calibri"/>
                <w:sz w:val="28"/>
                <w:szCs w:val="28"/>
                <w:lang w:eastAsia="en-US"/>
              </w:rPr>
              <w:br/>
              <w:t>с огран</w:t>
            </w:r>
            <w:r w:rsidRPr="007B0977">
              <w:rPr>
                <w:rFonts w:eastAsia="Calibri"/>
                <w:sz w:val="28"/>
                <w:szCs w:val="28"/>
                <w:lang w:eastAsia="en-US"/>
              </w:rPr>
              <w:t>и</w:t>
            </w:r>
            <w:r w:rsidRPr="007B0977">
              <w:rPr>
                <w:rFonts w:eastAsia="Calibri"/>
                <w:sz w:val="28"/>
                <w:szCs w:val="28"/>
                <w:lang w:eastAsia="en-US"/>
              </w:rPr>
              <w:t>ченной отве</w:t>
            </w:r>
            <w:r w:rsidRPr="007B0977">
              <w:rPr>
                <w:rFonts w:eastAsia="Calibri"/>
                <w:sz w:val="28"/>
                <w:szCs w:val="28"/>
                <w:lang w:eastAsia="en-US"/>
              </w:rPr>
              <w:t>т</w:t>
            </w:r>
            <w:r w:rsidRPr="007B0977">
              <w:rPr>
                <w:rFonts w:eastAsia="Calibri"/>
                <w:sz w:val="28"/>
                <w:szCs w:val="28"/>
                <w:lang w:eastAsia="en-US"/>
              </w:rPr>
              <w:t>ственн</w:t>
            </w:r>
            <w:r w:rsidRPr="007B0977">
              <w:rPr>
                <w:rFonts w:eastAsia="Calibri"/>
                <w:sz w:val="28"/>
                <w:szCs w:val="28"/>
                <w:lang w:eastAsia="en-US"/>
              </w:rPr>
              <w:t>о</w:t>
            </w:r>
            <w:r w:rsidRPr="007B0977">
              <w:rPr>
                <w:rFonts w:eastAsia="Calibri"/>
                <w:sz w:val="28"/>
                <w:szCs w:val="28"/>
                <w:lang w:eastAsia="en-US"/>
              </w:rPr>
              <w:t xml:space="preserve">стью </w:t>
            </w: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«Гор</w:t>
            </w:r>
            <w:r w:rsidRPr="007B0977">
              <w:rPr>
                <w:rFonts w:eastAsia="Calibri"/>
                <w:sz w:val="28"/>
                <w:szCs w:val="28"/>
                <w:lang w:eastAsia="en-US"/>
              </w:rPr>
              <w:t>и</w:t>
            </w:r>
            <w:r w:rsidRPr="007B0977">
              <w:rPr>
                <w:rFonts w:eastAsia="Calibri"/>
                <w:sz w:val="28"/>
                <w:szCs w:val="28"/>
                <w:lang w:eastAsia="en-US"/>
              </w:rPr>
              <w:t>зонт»</w:t>
            </w:r>
          </w:p>
        </w:tc>
        <w:tc>
          <w:tcPr>
            <w:tcW w:w="851" w:type="dxa"/>
            <w:shd w:val="clear" w:color="auto" w:fill="auto"/>
          </w:tcPr>
          <w:p w:rsidR="007B0977" w:rsidRPr="007B0977" w:rsidRDefault="007B0977" w:rsidP="007B0977">
            <w:pPr>
              <w:widowControl w:val="0"/>
              <w:autoSpaceDE w:val="0"/>
              <w:autoSpaceDN w:val="0"/>
              <w:jc w:val="center"/>
              <w:outlineLvl w:val="2"/>
              <w:rPr>
                <w:sz w:val="28"/>
                <w:szCs w:val="28"/>
              </w:rPr>
            </w:pPr>
          </w:p>
        </w:tc>
        <w:tc>
          <w:tcPr>
            <w:tcW w:w="850" w:type="dxa"/>
            <w:shd w:val="clear" w:color="auto" w:fill="auto"/>
          </w:tcPr>
          <w:p w:rsidR="007B0977" w:rsidRPr="007B0977" w:rsidRDefault="007B0977" w:rsidP="007B0977">
            <w:pPr>
              <w:widowControl w:val="0"/>
              <w:autoSpaceDE w:val="0"/>
              <w:autoSpaceDN w:val="0"/>
              <w:jc w:val="center"/>
              <w:outlineLvl w:val="2"/>
              <w:rPr>
                <w:sz w:val="28"/>
                <w:szCs w:val="28"/>
              </w:rPr>
            </w:pPr>
          </w:p>
        </w:tc>
        <w:tc>
          <w:tcPr>
            <w:tcW w:w="851" w:type="dxa"/>
            <w:shd w:val="clear" w:color="auto" w:fill="auto"/>
          </w:tcPr>
          <w:p w:rsidR="007B0977" w:rsidRPr="007B0977" w:rsidRDefault="007B0977" w:rsidP="007B0977">
            <w:pPr>
              <w:widowControl w:val="0"/>
              <w:autoSpaceDE w:val="0"/>
              <w:autoSpaceDN w:val="0"/>
              <w:jc w:val="center"/>
              <w:outlineLvl w:val="2"/>
              <w:rPr>
                <w:sz w:val="28"/>
                <w:szCs w:val="28"/>
              </w:rPr>
            </w:pPr>
          </w:p>
        </w:tc>
        <w:tc>
          <w:tcPr>
            <w:tcW w:w="850" w:type="dxa"/>
            <w:shd w:val="clear" w:color="auto" w:fill="auto"/>
          </w:tcPr>
          <w:p w:rsidR="007B0977" w:rsidRPr="007B0977" w:rsidRDefault="007B0977" w:rsidP="007B0977">
            <w:pPr>
              <w:widowControl w:val="0"/>
              <w:autoSpaceDE w:val="0"/>
              <w:autoSpaceDN w:val="0"/>
              <w:jc w:val="center"/>
              <w:outlineLvl w:val="2"/>
              <w:rPr>
                <w:sz w:val="28"/>
                <w:szCs w:val="28"/>
              </w:rPr>
            </w:pPr>
          </w:p>
        </w:tc>
        <w:tc>
          <w:tcPr>
            <w:tcW w:w="851" w:type="dxa"/>
            <w:shd w:val="clear" w:color="auto" w:fill="auto"/>
          </w:tcPr>
          <w:p w:rsidR="007B0977" w:rsidRPr="007B0977" w:rsidRDefault="007B0977" w:rsidP="007B0977">
            <w:pPr>
              <w:widowControl w:val="0"/>
              <w:autoSpaceDE w:val="0"/>
              <w:autoSpaceDN w:val="0"/>
              <w:jc w:val="center"/>
              <w:outlineLvl w:val="2"/>
              <w:rPr>
                <w:sz w:val="28"/>
                <w:szCs w:val="28"/>
              </w:rPr>
            </w:pPr>
          </w:p>
        </w:tc>
        <w:tc>
          <w:tcPr>
            <w:tcW w:w="850" w:type="dxa"/>
            <w:shd w:val="clear" w:color="auto" w:fill="auto"/>
          </w:tcPr>
          <w:p w:rsidR="007B0977" w:rsidRPr="007B0977" w:rsidRDefault="007B0977" w:rsidP="007B0977">
            <w:pPr>
              <w:widowControl w:val="0"/>
              <w:autoSpaceDE w:val="0"/>
              <w:autoSpaceDN w:val="0"/>
              <w:jc w:val="center"/>
              <w:outlineLvl w:val="2"/>
              <w:rPr>
                <w:sz w:val="28"/>
                <w:szCs w:val="28"/>
              </w:rPr>
            </w:pPr>
          </w:p>
        </w:tc>
        <w:tc>
          <w:tcPr>
            <w:tcW w:w="851" w:type="dxa"/>
            <w:shd w:val="clear" w:color="auto" w:fill="auto"/>
          </w:tcPr>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lang w:val="en-US"/>
              </w:rPr>
              <w:t>v</w:t>
            </w:r>
            <w:r w:rsidRPr="007B0977">
              <w:rPr>
                <w:sz w:val="28"/>
                <w:szCs w:val="28"/>
              </w:rPr>
              <w:t>/1</w:t>
            </w:r>
          </w:p>
        </w:tc>
      </w:tr>
      <w:tr w:rsidR="007B0977" w:rsidRPr="007B0977" w:rsidTr="00CA592A">
        <w:tc>
          <w:tcPr>
            <w:tcW w:w="959" w:type="dxa"/>
            <w:shd w:val="clear" w:color="auto" w:fill="auto"/>
          </w:tcPr>
          <w:p w:rsidR="007B0977" w:rsidRPr="007B0977" w:rsidRDefault="007B0977" w:rsidP="007B0977">
            <w:pPr>
              <w:widowControl w:val="0"/>
              <w:autoSpaceDE w:val="0"/>
              <w:autoSpaceDN w:val="0"/>
              <w:jc w:val="center"/>
              <w:outlineLvl w:val="2"/>
              <w:rPr>
                <w:sz w:val="28"/>
                <w:szCs w:val="28"/>
              </w:rPr>
            </w:pPr>
            <w:r w:rsidRPr="007B0977">
              <w:rPr>
                <w:sz w:val="28"/>
                <w:szCs w:val="28"/>
              </w:rPr>
              <w:t>1.1.8</w:t>
            </w:r>
          </w:p>
        </w:tc>
        <w:tc>
          <w:tcPr>
            <w:tcW w:w="1276" w:type="dxa"/>
            <w:shd w:val="clear" w:color="auto" w:fill="auto"/>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стро</w:t>
            </w:r>
            <w:r w:rsidRPr="007B0977">
              <w:rPr>
                <w:rFonts w:eastAsia="Calibri"/>
                <w:sz w:val="28"/>
                <w:szCs w:val="28"/>
                <w:lang w:eastAsia="en-US"/>
              </w:rPr>
              <w:t>и</w:t>
            </w:r>
            <w:r w:rsidRPr="007B0977">
              <w:rPr>
                <w:rFonts w:eastAsia="Calibri"/>
                <w:sz w:val="28"/>
                <w:szCs w:val="28"/>
                <w:lang w:eastAsia="en-US"/>
              </w:rPr>
              <w:t>тельство</w:t>
            </w:r>
          </w:p>
        </w:tc>
        <w:tc>
          <w:tcPr>
            <w:tcW w:w="1842" w:type="dxa"/>
            <w:shd w:val="clear" w:color="auto" w:fill="auto"/>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 xml:space="preserve">здание </w:t>
            </w:r>
            <w:r w:rsidRPr="007B0977">
              <w:rPr>
                <w:rFonts w:eastAsia="Calibri"/>
                <w:sz w:val="28"/>
                <w:szCs w:val="28"/>
                <w:lang w:eastAsia="en-US"/>
              </w:rPr>
              <w:br/>
              <w:t>для разм</w:t>
            </w:r>
            <w:r w:rsidRPr="007B0977">
              <w:rPr>
                <w:rFonts w:eastAsia="Calibri"/>
                <w:sz w:val="28"/>
                <w:szCs w:val="28"/>
                <w:lang w:eastAsia="en-US"/>
              </w:rPr>
              <w:t>е</w:t>
            </w:r>
            <w:r w:rsidRPr="007B0977">
              <w:rPr>
                <w:rFonts w:eastAsia="Calibri"/>
                <w:sz w:val="28"/>
                <w:szCs w:val="28"/>
                <w:lang w:eastAsia="en-US"/>
              </w:rPr>
              <w:lastRenderedPageBreak/>
              <w:t>щения д</w:t>
            </w:r>
            <w:r w:rsidRPr="007B0977">
              <w:rPr>
                <w:rFonts w:eastAsia="Calibri"/>
                <w:sz w:val="28"/>
                <w:szCs w:val="28"/>
                <w:lang w:eastAsia="en-US"/>
              </w:rPr>
              <w:t>о</w:t>
            </w:r>
            <w:r w:rsidRPr="007B0977">
              <w:rPr>
                <w:rFonts w:eastAsia="Calibri"/>
                <w:sz w:val="28"/>
                <w:szCs w:val="28"/>
                <w:lang w:eastAsia="en-US"/>
              </w:rPr>
              <w:t>школьного образов</w:t>
            </w:r>
            <w:r w:rsidRPr="007B0977">
              <w:rPr>
                <w:rFonts w:eastAsia="Calibri"/>
                <w:sz w:val="28"/>
                <w:szCs w:val="28"/>
                <w:lang w:eastAsia="en-US"/>
              </w:rPr>
              <w:t>а</w:t>
            </w:r>
            <w:r w:rsidRPr="007B0977">
              <w:rPr>
                <w:rFonts w:eastAsia="Calibri"/>
                <w:sz w:val="28"/>
                <w:szCs w:val="28"/>
                <w:lang w:eastAsia="en-US"/>
              </w:rPr>
              <w:t xml:space="preserve">тельного учреждения </w:t>
            </w:r>
          </w:p>
        </w:tc>
        <w:tc>
          <w:tcPr>
            <w:tcW w:w="1701" w:type="dxa"/>
            <w:shd w:val="clear" w:color="auto" w:fill="auto"/>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lastRenderedPageBreak/>
              <w:t>г. Пермь, Дзержи</w:t>
            </w:r>
            <w:r w:rsidRPr="007B0977">
              <w:rPr>
                <w:rFonts w:eastAsia="Calibri"/>
                <w:sz w:val="28"/>
                <w:szCs w:val="28"/>
                <w:lang w:eastAsia="en-US"/>
              </w:rPr>
              <w:t>н</w:t>
            </w:r>
            <w:r w:rsidRPr="007B0977">
              <w:rPr>
                <w:rFonts w:eastAsia="Calibri"/>
                <w:sz w:val="28"/>
                <w:szCs w:val="28"/>
                <w:lang w:eastAsia="en-US"/>
              </w:rPr>
              <w:lastRenderedPageBreak/>
              <w:t>ский район (на терр</w:t>
            </w:r>
            <w:r w:rsidRPr="007B0977">
              <w:rPr>
                <w:rFonts w:eastAsia="Calibri"/>
                <w:sz w:val="28"/>
                <w:szCs w:val="28"/>
                <w:lang w:eastAsia="en-US"/>
              </w:rPr>
              <w:t>и</w:t>
            </w:r>
            <w:r w:rsidRPr="007B0977">
              <w:rPr>
                <w:rFonts w:eastAsia="Calibri"/>
                <w:sz w:val="28"/>
                <w:szCs w:val="28"/>
                <w:lang w:eastAsia="en-US"/>
              </w:rPr>
              <w:t>тории Дзержи</w:t>
            </w:r>
            <w:r w:rsidRPr="007B0977">
              <w:rPr>
                <w:rFonts w:eastAsia="Calibri"/>
                <w:sz w:val="28"/>
                <w:szCs w:val="28"/>
                <w:lang w:eastAsia="en-US"/>
              </w:rPr>
              <w:t>н</w:t>
            </w:r>
            <w:r w:rsidRPr="007B0977">
              <w:rPr>
                <w:rFonts w:eastAsia="Calibri"/>
                <w:sz w:val="28"/>
                <w:szCs w:val="28"/>
                <w:lang w:eastAsia="en-US"/>
              </w:rPr>
              <w:t>ского пр</w:t>
            </w:r>
            <w:r w:rsidRPr="007B0977">
              <w:rPr>
                <w:rFonts w:eastAsia="Calibri"/>
                <w:sz w:val="28"/>
                <w:szCs w:val="28"/>
                <w:lang w:eastAsia="en-US"/>
              </w:rPr>
              <w:t>о</w:t>
            </w:r>
            <w:r w:rsidRPr="007B0977">
              <w:rPr>
                <w:rFonts w:eastAsia="Calibri"/>
                <w:sz w:val="28"/>
                <w:szCs w:val="28"/>
                <w:lang w:eastAsia="en-US"/>
              </w:rPr>
              <w:t>мышленн</w:t>
            </w:r>
            <w:r w:rsidRPr="007B0977">
              <w:rPr>
                <w:rFonts w:eastAsia="Calibri"/>
                <w:sz w:val="28"/>
                <w:szCs w:val="28"/>
                <w:lang w:eastAsia="en-US"/>
              </w:rPr>
              <w:t>о</w:t>
            </w:r>
            <w:r w:rsidRPr="007B0977">
              <w:rPr>
                <w:rFonts w:eastAsia="Calibri"/>
                <w:sz w:val="28"/>
                <w:szCs w:val="28"/>
                <w:lang w:eastAsia="en-US"/>
              </w:rPr>
              <w:t>го узла)</w:t>
            </w:r>
          </w:p>
        </w:tc>
        <w:tc>
          <w:tcPr>
            <w:tcW w:w="993" w:type="dxa"/>
            <w:shd w:val="clear" w:color="auto" w:fill="auto"/>
          </w:tcPr>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320</w:t>
            </w:r>
          </w:p>
        </w:tc>
        <w:tc>
          <w:tcPr>
            <w:tcW w:w="1134" w:type="dxa"/>
            <w:shd w:val="clear" w:color="auto" w:fill="auto"/>
          </w:tcPr>
          <w:p w:rsidR="00DF2C9C" w:rsidRDefault="00DF2C9C" w:rsidP="007B0977">
            <w:pPr>
              <w:autoSpaceDE w:val="0"/>
              <w:autoSpaceDN w:val="0"/>
              <w:adjustRightInd w:val="0"/>
              <w:jc w:val="center"/>
              <w:rPr>
                <w:rFonts w:eastAsia="Calibri"/>
                <w:sz w:val="28"/>
                <w:szCs w:val="28"/>
                <w:lang w:eastAsia="en-US"/>
              </w:rPr>
            </w:pPr>
          </w:p>
          <w:p w:rsidR="00DF2C9C" w:rsidRDefault="00DF2C9C" w:rsidP="007B0977">
            <w:pPr>
              <w:autoSpaceDE w:val="0"/>
              <w:autoSpaceDN w:val="0"/>
              <w:adjustRightInd w:val="0"/>
              <w:jc w:val="center"/>
              <w:rPr>
                <w:rFonts w:eastAsia="Calibri"/>
                <w:sz w:val="28"/>
                <w:szCs w:val="28"/>
                <w:lang w:eastAsia="en-US"/>
              </w:rPr>
            </w:pPr>
          </w:p>
          <w:p w:rsidR="00DF2C9C" w:rsidRDefault="00DF2C9C" w:rsidP="007B0977">
            <w:pPr>
              <w:autoSpaceDE w:val="0"/>
              <w:autoSpaceDN w:val="0"/>
              <w:adjustRightInd w:val="0"/>
              <w:jc w:val="center"/>
              <w:rPr>
                <w:rFonts w:eastAsia="Calibri"/>
                <w:sz w:val="28"/>
                <w:szCs w:val="28"/>
                <w:lang w:eastAsia="en-US"/>
              </w:rPr>
            </w:pPr>
          </w:p>
          <w:p w:rsidR="00DF2C9C" w:rsidRDefault="00DF2C9C" w:rsidP="007B0977">
            <w:pPr>
              <w:autoSpaceDE w:val="0"/>
              <w:autoSpaceDN w:val="0"/>
              <w:adjustRightInd w:val="0"/>
              <w:jc w:val="center"/>
              <w:rPr>
                <w:rFonts w:eastAsia="Calibri"/>
                <w:sz w:val="28"/>
                <w:szCs w:val="28"/>
                <w:lang w:eastAsia="en-US"/>
              </w:rPr>
            </w:pPr>
          </w:p>
          <w:p w:rsidR="00DF2C9C" w:rsidRDefault="00DF2C9C" w:rsidP="007B0977">
            <w:pPr>
              <w:autoSpaceDE w:val="0"/>
              <w:autoSpaceDN w:val="0"/>
              <w:adjustRightInd w:val="0"/>
              <w:jc w:val="center"/>
              <w:rPr>
                <w:rFonts w:eastAsia="Calibri"/>
                <w:sz w:val="28"/>
                <w:szCs w:val="28"/>
                <w:lang w:eastAsia="en-US"/>
              </w:rPr>
            </w:pPr>
          </w:p>
          <w:p w:rsidR="00DF2C9C" w:rsidRDefault="00DF2C9C" w:rsidP="007B0977">
            <w:pPr>
              <w:autoSpaceDE w:val="0"/>
              <w:autoSpaceDN w:val="0"/>
              <w:adjustRightInd w:val="0"/>
              <w:jc w:val="center"/>
              <w:rPr>
                <w:rFonts w:eastAsia="Calibri"/>
                <w:sz w:val="28"/>
                <w:szCs w:val="28"/>
                <w:lang w:eastAsia="en-US"/>
              </w:rPr>
            </w:pPr>
          </w:p>
          <w:p w:rsidR="00DF2C9C" w:rsidRDefault="00DF2C9C" w:rsidP="007B0977">
            <w:pPr>
              <w:autoSpaceDE w:val="0"/>
              <w:autoSpaceDN w:val="0"/>
              <w:adjustRightInd w:val="0"/>
              <w:jc w:val="center"/>
              <w:rPr>
                <w:rFonts w:eastAsia="Calibri"/>
                <w:sz w:val="28"/>
                <w:szCs w:val="28"/>
                <w:lang w:eastAsia="en-US"/>
              </w:rPr>
            </w:pPr>
          </w:p>
          <w:p w:rsidR="00DF2C9C" w:rsidRDefault="00DF2C9C" w:rsidP="007B0977">
            <w:pPr>
              <w:autoSpaceDE w:val="0"/>
              <w:autoSpaceDN w:val="0"/>
              <w:adjustRightInd w:val="0"/>
              <w:jc w:val="center"/>
              <w:rPr>
                <w:rFonts w:eastAsia="Calibri"/>
                <w:sz w:val="28"/>
                <w:szCs w:val="28"/>
                <w:lang w:eastAsia="en-US"/>
              </w:rPr>
            </w:pPr>
          </w:p>
          <w:p w:rsidR="00DF2C9C" w:rsidRDefault="00DF2C9C" w:rsidP="007B0977">
            <w:pPr>
              <w:autoSpaceDE w:val="0"/>
              <w:autoSpaceDN w:val="0"/>
              <w:adjustRightInd w:val="0"/>
              <w:jc w:val="center"/>
              <w:rPr>
                <w:rFonts w:eastAsia="Calibri"/>
                <w:sz w:val="28"/>
                <w:szCs w:val="28"/>
                <w:lang w:eastAsia="en-US"/>
              </w:rPr>
            </w:pPr>
          </w:p>
          <w:p w:rsidR="00DF2C9C" w:rsidRDefault="00DF2C9C" w:rsidP="007B0977">
            <w:pPr>
              <w:autoSpaceDE w:val="0"/>
              <w:autoSpaceDN w:val="0"/>
              <w:adjustRightInd w:val="0"/>
              <w:jc w:val="center"/>
              <w:rPr>
                <w:rFonts w:eastAsia="Calibri"/>
                <w:sz w:val="28"/>
                <w:szCs w:val="28"/>
                <w:lang w:eastAsia="en-US"/>
              </w:rPr>
            </w:pPr>
          </w:p>
          <w:p w:rsidR="00DF2C9C" w:rsidRDefault="00DF2C9C"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5500,0</w:t>
            </w:r>
          </w:p>
        </w:tc>
        <w:tc>
          <w:tcPr>
            <w:tcW w:w="1275" w:type="dxa"/>
            <w:shd w:val="clear" w:color="auto" w:fill="auto"/>
          </w:tcPr>
          <w:p w:rsidR="007B0977" w:rsidRPr="007B0977" w:rsidRDefault="007B0977" w:rsidP="00F07229">
            <w:pPr>
              <w:autoSpaceDE w:val="0"/>
              <w:autoSpaceDN w:val="0"/>
              <w:adjustRightInd w:val="0"/>
              <w:ind w:left="-108" w:right="-108" w:firstLine="108"/>
              <w:jc w:val="center"/>
              <w:rPr>
                <w:rFonts w:eastAsia="Calibri"/>
                <w:sz w:val="28"/>
                <w:szCs w:val="28"/>
                <w:lang w:eastAsia="en-US"/>
              </w:rPr>
            </w:pPr>
            <w:r w:rsidRPr="007B0977">
              <w:rPr>
                <w:rFonts w:eastAsia="Calibri"/>
                <w:sz w:val="28"/>
                <w:szCs w:val="28"/>
                <w:lang w:eastAsia="en-US"/>
              </w:rPr>
              <w:lastRenderedPageBreak/>
              <w:t xml:space="preserve">общество </w:t>
            </w:r>
            <w:r w:rsidRPr="007B0977">
              <w:rPr>
                <w:rFonts w:eastAsia="Calibri"/>
                <w:sz w:val="28"/>
                <w:szCs w:val="28"/>
                <w:lang w:eastAsia="en-US"/>
              </w:rPr>
              <w:br/>
              <w:t>с огран</w:t>
            </w:r>
            <w:r w:rsidRPr="007B0977">
              <w:rPr>
                <w:rFonts w:eastAsia="Calibri"/>
                <w:sz w:val="28"/>
                <w:szCs w:val="28"/>
                <w:lang w:eastAsia="en-US"/>
              </w:rPr>
              <w:t>и</w:t>
            </w:r>
            <w:r w:rsidRPr="007B0977">
              <w:rPr>
                <w:rFonts w:eastAsia="Calibri"/>
                <w:sz w:val="28"/>
                <w:szCs w:val="28"/>
                <w:lang w:eastAsia="en-US"/>
              </w:rPr>
              <w:lastRenderedPageBreak/>
              <w:t>ченной отве</w:t>
            </w:r>
            <w:r w:rsidRPr="007B0977">
              <w:rPr>
                <w:rFonts w:eastAsia="Calibri"/>
                <w:sz w:val="28"/>
                <w:szCs w:val="28"/>
                <w:lang w:eastAsia="en-US"/>
              </w:rPr>
              <w:t>т</w:t>
            </w:r>
            <w:r w:rsidRPr="007B0977">
              <w:rPr>
                <w:rFonts w:eastAsia="Calibri"/>
                <w:sz w:val="28"/>
                <w:szCs w:val="28"/>
                <w:lang w:eastAsia="en-US"/>
              </w:rPr>
              <w:t>ственн</w:t>
            </w:r>
            <w:r w:rsidRPr="007B0977">
              <w:rPr>
                <w:rFonts w:eastAsia="Calibri"/>
                <w:sz w:val="28"/>
                <w:szCs w:val="28"/>
                <w:lang w:eastAsia="en-US"/>
              </w:rPr>
              <w:t>о</w:t>
            </w:r>
            <w:r w:rsidRPr="007B0977">
              <w:rPr>
                <w:rFonts w:eastAsia="Calibri"/>
                <w:sz w:val="28"/>
                <w:szCs w:val="28"/>
                <w:lang w:eastAsia="en-US"/>
              </w:rPr>
              <w:t>стью Сп</w:t>
            </w:r>
            <w:r w:rsidRPr="007B0977">
              <w:rPr>
                <w:rFonts w:eastAsia="Calibri"/>
                <w:sz w:val="28"/>
                <w:szCs w:val="28"/>
                <w:lang w:eastAsia="en-US"/>
              </w:rPr>
              <w:t>е</w:t>
            </w:r>
            <w:r w:rsidRPr="007B0977">
              <w:rPr>
                <w:rFonts w:eastAsia="Calibri"/>
                <w:sz w:val="28"/>
                <w:szCs w:val="28"/>
                <w:lang w:eastAsia="en-US"/>
              </w:rPr>
              <w:t>циализ</w:t>
            </w:r>
            <w:r w:rsidRPr="007B0977">
              <w:rPr>
                <w:rFonts w:eastAsia="Calibri"/>
                <w:sz w:val="28"/>
                <w:szCs w:val="28"/>
                <w:lang w:eastAsia="en-US"/>
              </w:rPr>
              <w:t>и</w:t>
            </w:r>
            <w:r w:rsidRPr="007B0977">
              <w:rPr>
                <w:rFonts w:eastAsia="Calibri"/>
                <w:sz w:val="28"/>
                <w:szCs w:val="28"/>
                <w:lang w:eastAsia="en-US"/>
              </w:rPr>
              <w:t>рованный застро</w:t>
            </w:r>
            <w:r w:rsidRPr="007B0977">
              <w:rPr>
                <w:rFonts w:eastAsia="Calibri"/>
                <w:sz w:val="28"/>
                <w:szCs w:val="28"/>
                <w:lang w:eastAsia="en-US"/>
              </w:rPr>
              <w:t>й</w:t>
            </w:r>
            <w:r w:rsidRPr="007B0977">
              <w:rPr>
                <w:rFonts w:eastAsia="Calibri"/>
                <w:sz w:val="28"/>
                <w:szCs w:val="28"/>
                <w:lang w:eastAsia="en-US"/>
              </w:rPr>
              <w:t>щик «Ж</w:t>
            </w:r>
            <w:r w:rsidRPr="007B0977">
              <w:rPr>
                <w:rFonts w:eastAsia="Calibri"/>
                <w:sz w:val="28"/>
                <w:szCs w:val="28"/>
                <w:lang w:eastAsia="en-US"/>
              </w:rPr>
              <w:t>е</w:t>
            </w:r>
            <w:r w:rsidRPr="007B0977">
              <w:rPr>
                <w:rFonts w:eastAsia="Calibri"/>
                <w:sz w:val="28"/>
                <w:szCs w:val="28"/>
                <w:lang w:eastAsia="en-US"/>
              </w:rPr>
              <w:t>лезно Пермь»</w:t>
            </w:r>
          </w:p>
        </w:tc>
        <w:tc>
          <w:tcPr>
            <w:tcW w:w="851" w:type="dxa"/>
            <w:shd w:val="clear" w:color="auto" w:fill="auto"/>
          </w:tcPr>
          <w:p w:rsidR="007B0977" w:rsidRPr="007B0977" w:rsidRDefault="007B0977" w:rsidP="007B0977">
            <w:pPr>
              <w:widowControl w:val="0"/>
              <w:autoSpaceDE w:val="0"/>
              <w:autoSpaceDN w:val="0"/>
              <w:jc w:val="center"/>
              <w:outlineLvl w:val="2"/>
              <w:rPr>
                <w:sz w:val="28"/>
                <w:szCs w:val="28"/>
              </w:rPr>
            </w:pPr>
          </w:p>
        </w:tc>
        <w:tc>
          <w:tcPr>
            <w:tcW w:w="850" w:type="dxa"/>
            <w:shd w:val="clear" w:color="auto" w:fill="auto"/>
          </w:tcPr>
          <w:p w:rsidR="007B0977" w:rsidRPr="007B0977" w:rsidRDefault="007B0977" w:rsidP="007B0977">
            <w:pPr>
              <w:widowControl w:val="0"/>
              <w:autoSpaceDE w:val="0"/>
              <w:autoSpaceDN w:val="0"/>
              <w:jc w:val="center"/>
              <w:outlineLvl w:val="2"/>
              <w:rPr>
                <w:sz w:val="28"/>
                <w:szCs w:val="28"/>
              </w:rPr>
            </w:pPr>
          </w:p>
        </w:tc>
        <w:tc>
          <w:tcPr>
            <w:tcW w:w="851" w:type="dxa"/>
            <w:shd w:val="clear" w:color="auto" w:fill="auto"/>
          </w:tcPr>
          <w:p w:rsidR="007B0977" w:rsidRPr="007B0977" w:rsidRDefault="007B0977" w:rsidP="007B0977">
            <w:pPr>
              <w:widowControl w:val="0"/>
              <w:autoSpaceDE w:val="0"/>
              <w:autoSpaceDN w:val="0"/>
              <w:jc w:val="center"/>
              <w:outlineLvl w:val="2"/>
              <w:rPr>
                <w:sz w:val="28"/>
                <w:szCs w:val="28"/>
              </w:rPr>
            </w:pPr>
          </w:p>
        </w:tc>
        <w:tc>
          <w:tcPr>
            <w:tcW w:w="850" w:type="dxa"/>
            <w:shd w:val="clear" w:color="auto" w:fill="auto"/>
          </w:tcPr>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lang w:val="en-US"/>
              </w:rPr>
              <w:t>v</w:t>
            </w:r>
            <w:r w:rsidRPr="007B0977">
              <w:rPr>
                <w:sz w:val="28"/>
                <w:szCs w:val="28"/>
              </w:rPr>
              <w:t>/1</w:t>
            </w:r>
          </w:p>
        </w:tc>
        <w:tc>
          <w:tcPr>
            <w:tcW w:w="851" w:type="dxa"/>
            <w:shd w:val="clear" w:color="auto" w:fill="auto"/>
          </w:tcPr>
          <w:p w:rsidR="007B0977" w:rsidRPr="007B0977" w:rsidRDefault="007B0977" w:rsidP="007B0977">
            <w:pPr>
              <w:widowControl w:val="0"/>
              <w:autoSpaceDE w:val="0"/>
              <w:autoSpaceDN w:val="0"/>
              <w:jc w:val="center"/>
              <w:outlineLvl w:val="2"/>
              <w:rPr>
                <w:sz w:val="28"/>
                <w:szCs w:val="28"/>
              </w:rPr>
            </w:pPr>
          </w:p>
        </w:tc>
        <w:tc>
          <w:tcPr>
            <w:tcW w:w="850" w:type="dxa"/>
            <w:shd w:val="clear" w:color="auto" w:fill="auto"/>
          </w:tcPr>
          <w:p w:rsidR="007B0977" w:rsidRPr="007B0977" w:rsidRDefault="007B0977" w:rsidP="007B0977">
            <w:pPr>
              <w:widowControl w:val="0"/>
              <w:autoSpaceDE w:val="0"/>
              <w:autoSpaceDN w:val="0"/>
              <w:jc w:val="center"/>
              <w:outlineLvl w:val="2"/>
              <w:rPr>
                <w:sz w:val="28"/>
                <w:szCs w:val="28"/>
              </w:rPr>
            </w:pPr>
          </w:p>
        </w:tc>
        <w:tc>
          <w:tcPr>
            <w:tcW w:w="851" w:type="dxa"/>
            <w:shd w:val="clear" w:color="auto" w:fill="auto"/>
          </w:tcPr>
          <w:p w:rsidR="007B0977" w:rsidRPr="007B0977" w:rsidRDefault="007B0977" w:rsidP="007B0977">
            <w:pPr>
              <w:widowControl w:val="0"/>
              <w:autoSpaceDE w:val="0"/>
              <w:autoSpaceDN w:val="0"/>
              <w:jc w:val="center"/>
              <w:outlineLvl w:val="2"/>
              <w:rPr>
                <w:sz w:val="28"/>
                <w:szCs w:val="28"/>
              </w:rPr>
            </w:pPr>
          </w:p>
        </w:tc>
      </w:tr>
      <w:tr w:rsidR="007B0977" w:rsidRPr="007B0977" w:rsidTr="00AD36F7">
        <w:tc>
          <w:tcPr>
            <w:tcW w:w="959" w:type="dxa"/>
            <w:shd w:val="clear" w:color="auto" w:fill="auto"/>
          </w:tcPr>
          <w:p w:rsidR="007B0977" w:rsidRPr="007B0977" w:rsidRDefault="007B0977" w:rsidP="007B0977">
            <w:pPr>
              <w:widowControl w:val="0"/>
              <w:autoSpaceDE w:val="0"/>
              <w:autoSpaceDN w:val="0"/>
              <w:jc w:val="center"/>
              <w:outlineLvl w:val="2"/>
              <w:rPr>
                <w:sz w:val="28"/>
                <w:szCs w:val="28"/>
              </w:rPr>
            </w:pPr>
            <w:r w:rsidRPr="007B0977">
              <w:rPr>
                <w:sz w:val="28"/>
                <w:szCs w:val="28"/>
              </w:rPr>
              <w:lastRenderedPageBreak/>
              <w:t>1.1.9</w:t>
            </w:r>
          </w:p>
        </w:tc>
        <w:tc>
          <w:tcPr>
            <w:tcW w:w="8221" w:type="dxa"/>
            <w:gridSpan w:val="6"/>
            <w:shd w:val="clear" w:color="auto" w:fill="auto"/>
          </w:tcPr>
          <w:p w:rsidR="007B0977" w:rsidRPr="007B0977" w:rsidRDefault="007B0977" w:rsidP="007B0977">
            <w:pPr>
              <w:autoSpaceDE w:val="0"/>
              <w:autoSpaceDN w:val="0"/>
              <w:adjustRightInd w:val="0"/>
              <w:jc w:val="both"/>
              <w:rPr>
                <w:rFonts w:eastAsia="Calibri"/>
                <w:sz w:val="28"/>
                <w:szCs w:val="28"/>
                <w:lang w:eastAsia="en-US"/>
              </w:rPr>
            </w:pPr>
            <w:r w:rsidRPr="007B0977">
              <w:rPr>
                <w:rFonts w:eastAsia="Calibri"/>
                <w:sz w:val="28"/>
                <w:szCs w:val="28"/>
                <w:lang w:eastAsia="en-US"/>
              </w:rPr>
              <w:t>Итого по учреждениям дошкольного образования, ед.</w:t>
            </w:r>
          </w:p>
        </w:tc>
        <w:tc>
          <w:tcPr>
            <w:tcW w:w="851" w:type="dxa"/>
            <w:shd w:val="clear" w:color="auto" w:fill="auto"/>
          </w:tcPr>
          <w:p w:rsidR="007B0977" w:rsidRPr="007B0977" w:rsidRDefault="007B0977" w:rsidP="007B0977">
            <w:pPr>
              <w:widowControl w:val="0"/>
              <w:autoSpaceDE w:val="0"/>
              <w:autoSpaceDN w:val="0"/>
              <w:jc w:val="center"/>
              <w:outlineLvl w:val="2"/>
              <w:rPr>
                <w:sz w:val="28"/>
                <w:szCs w:val="28"/>
              </w:rPr>
            </w:pPr>
            <w:r w:rsidRPr="007B0977">
              <w:rPr>
                <w:sz w:val="28"/>
                <w:szCs w:val="28"/>
              </w:rPr>
              <w:t>1</w:t>
            </w:r>
          </w:p>
        </w:tc>
        <w:tc>
          <w:tcPr>
            <w:tcW w:w="850" w:type="dxa"/>
            <w:shd w:val="clear" w:color="auto" w:fill="auto"/>
          </w:tcPr>
          <w:p w:rsidR="007B0977" w:rsidRPr="007B0977" w:rsidRDefault="007B0977" w:rsidP="007B0977">
            <w:pPr>
              <w:widowControl w:val="0"/>
              <w:autoSpaceDE w:val="0"/>
              <w:autoSpaceDN w:val="0"/>
              <w:jc w:val="center"/>
              <w:outlineLvl w:val="2"/>
              <w:rPr>
                <w:sz w:val="28"/>
                <w:szCs w:val="28"/>
              </w:rPr>
            </w:pPr>
            <w:r w:rsidRPr="007B0977">
              <w:rPr>
                <w:sz w:val="28"/>
                <w:szCs w:val="28"/>
              </w:rPr>
              <w:t>2</w:t>
            </w:r>
          </w:p>
        </w:tc>
        <w:tc>
          <w:tcPr>
            <w:tcW w:w="851" w:type="dxa"/>
            <w:shd w:val="clear" w:color="auto" w:fill="auto"/>
          </w:tcPr>
          <w:p w:rsidR="007B0977" w:rsidRPr="007B0977" w:rsidRDefault="007B0977" w:rsidP="007B0977">
            <w:pPr>
              <w:widowControl w:val="0"/>
              <w:autoSpaceDE w:val="0"/>
              <w:autoSpaceDN w:val="0"/>
              <w:jc w:val="center"/>
              <w:outlineLvl w:val="2"/>
              <w:rPr>
                <w:sz w:val="28"/>
                <w:szCs w:val="28"/>
              </w:rPr>
            </w:pPr>
            <w:r w:rsidRPr="007B0977">
              <w:rPr>
                <w:sz w:val="28"/>
                <w:szCs w:val="28"/>
              </w:rPr>
              <w:t>-</w:t>
            </w:r>
          </w:p>
        </w:tc>
        <w:tc>
          <w:tcPr>
            <w:tcW w:w="850" w:type="dxa"/>
            <w:shd w:val="clear" w:color="auto" w:fill="auto"/>
          </w:tcPr>
          <w:p w:rsidR="007B0977" w:rsidRPr="007B0977" w:rsidRDefault="007B0977" w:rsidP="007B0977">
            <w:pPr>
              <w:widowControl w:val="0"/>
              <w:autoSpaceDE w:val="0"/>
              <w:autoSpaceDN w:val="0"/>
              <w:jc w:val="center"/>
              <w:outlineLvl w:val="2"/>
              <w:rPr>
                <w:sz w:val="28"/>
                <w:szCs w:val="28"/>
              </w:rPr>
            </w:pPr>
            <w:r w:rsidRPr="007B0977">
              <w:rPr>
                <w:sz w:val="28"/>
                <w:szCs w:val="28"/>
              </w:rPr>
              <w:t>1</w:t>
            </w:r>
          </w:p>
        </w:tc>
        <w:tc>
          <w:tcPr>
            <w:tcW w:w="851" w:type="dxa"/>
            <w:shd w:val="clear" w:color="auto" w:fill="auto"/>
          </w:tcPr>
          <w:p w:rsidR="007B0977" w:rsidRPr="007B0977" w:rsidRDefault="007B0977" w:rsidP="007B0977">
            <w:pPr>
              <w:widowControl w:val="0"/>
              <w:autoSpaceDE w:val="0"/>
              <w:autoSpaceDN w:val="0"/>
              <w:jc w:val="center"/>
              <w:outlineLvl w:val="2"/>
              <w:rPr>
                <w:sz w:val="28"/>
                <w:szCs w:val="28"/>
              </w:rPr>
            </w:pPr>
            <w:r w:rsidRPr="007B0977">
              <w:rPr>
                <w:sz w:val="28"/>
                <w:szCs w:val="28"/>
              </w:rPr>
              <w:t>1</w:t>
            </w:r>
          </w:p>
        </w:tc>
        <w:tc>
          <w:tcPr>
            <w:tcW w:w="850" w:type="dxa"/>
            <w:shd w:val="clear" w:color="auto" w:fill="auto"/>
          </w:tcPr>
          <w:p w:rsidR="007B0977" w:rsidRPr="007B0977" w:rsidRDefault="007B0977" w:rsidP="007B0977">
            <w:pPr>
              <w:widowControl w:val="0"/>
              <w:autoSpaceDE w:val="0"/>
              <w:autoSpaceDN w:val="0"/>
              <w:jc w:val="center"/>
              <w:outlineLvl w:val="2"/>
              <w:rPr>
                <w:sz w:val="28"/>
                <w:szCs w:val="28"/>
              </w:rPr>
            </w:pPr>
            <w:r w:rsidRPr="007B0977">
              <w:rPr>
                <w:sz w:val="28"/>
                <w:szCs w:val="28"/>
              </w:rPr>
              <w:t>1</w:t>
            </w:r>
          </w:p>
        </w:tc>
        <w:tc>
          <w:tcPr>
            <w:tcW w:w="851" w:type="dxa"/>
            <w:shd w:val="clear" w:color="auto" w:fill="auto"/>
          </w:tcPr>
          <w:p w:rsidR="007B0977" w:rsidRPr="007B0977" w:rsidRDefault="007B0977" w:rsidP="007B0977">
            <w:pPr>
              <w:widowControl w:val="0"/>
              <w:autoSpaceDE w:val="0"/>
              <w:autoSpaceDN w:val="0"/>
              <w:jc w:val="center"/>
              <w:outlineLvl w:val="2"/>
              <w:rPr>
                <w:sz w:val="28"/>
                <w:szCs w:val="28"/>
              </w:rPr>
            </w:pPr>
            <w:r w:rsidRPr="007B0977">
              <w:rPr>
                <w:sz w:val="28"/>
                <w:szCs w:val="28"/>
              </w:rPr>
              <w:t>3</w:t>
            </w:r>
          </w:p>
        </w:tc>
      </w:tr>
      <w:tr w:rsidR="007B0977" w:rsidRPr="007B0977" w:rsidTr="00974C9F">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1.2.</w:t>
            </w:r>
          </w:p>
        </w:tc>
        <w:tc>
          <w:tcPr>
            <w:tcW w:w="14175" w:type="dxa"/>
            <w:gridSpan w:val="13"/>
          </w:tcPr>
          <w:p w:rsidR="007B0977" w:rsidRPr="007B0977" w:rsidRDefault="007B0977" w:rsidP="007B0977">
            <w:pPr>
              <w:widowControl w:val="0"/>
              <w:autoSpaceDE w:val="0"/>
              <w:autoSpaceDN w:val="0"/>
              <w:jc w:val="both"/>
              <w:outlineLvl w:val="2"/>
              <w:rPr>
                <w:sz w:val="28"/>
                <w:szCs w:val="28"/>
              </w:rPr>
            </w:pPr>
            <w:r w:rsidRPr="007B0977">
              <w:rPr>
                <w:sz w:val="28"/>
                <w:szCs w:val="28"/>
              </w:rPr>
              <w:t>Общее образование</w:t>
            </w: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1.2.1</w:t>
            </w:r>
          </w:p>
        </w:tc>
        <w:tc>
          <w:tcPr>
            <w:tcW w:w="1276"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реко</w:t>
            </w:r>
            <w:r w:rsidRPr="007B0977">
              <w:rPr>
                <w:rFonts w:eastAsia="Calibri"/>
                <w:sz w:val="28"/>
                <w:szCs w:val="28"/>
                <w:lang w:eastAsia="en-US"/>
              </w:rPr>
              <w:t>н</w:t>
            </w:r>
            <w:r w:rsidRPr="007B0977">
              <w:rPr>
                <w:rFonts w:eastAsia="Calibri"/>
                <w:sz w:val="28"/>
                <w:szCs w:val="28"/>
                <w:lang w:eastAsia="en-US"/>
              </w:rPr>
              <w:t>стру</w:t>
            </w:r>
            <w:r w:rsidRPr="007B0977">
              <w:rPr>
                <w:rFonts w:eastAsia="Calibri"/>
                <w:sz w:val="28"/>
                <w:szCs w:val="28"/>
                <w:lang w:eastAsia="en-US"/>
              </w:rPr>
              <w:t>к</w:t>
            </w:r>
            <w:r w:rsidRPr="007B0977">
              <w:rPr>
                <w:rFonts w:eastAsia="Calibri"/>
                <w:sz w:val="28"/>
                <w:szCs w:val="28"/>
                <w:lang w:eastAsia="en-US"/>
              </w:rPr>
              <w:t>ция</w:t>
            </w:r>
          </w:p>
        </w:tc>
        <w:tc>
          <w:tcPr>
            <w:tcW w:w="1842"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 xml:space="preserve">здание </w:t>
            </w:r>
            <w:r w:rsidRPr="007B0977">
              <w:rPr>
                <w:rFonts w:eastAsia="Calibri"/>
                <w:sz w:val="28"/>
                <w:szCs w:val="28"/>
                <w:lang w:eastAsia="en-US"/>
              </w:rPr>
              <w:br/>
              <w:t>под разм</w:t>
            </w:r>
            <w:r w:rsidRPr="007B0977">
              <w:rPr>
                <w:rFonts w:eastAsia="Calibri"/>
                <w:sz w:val="28"/>
                <w:szCs w:val="28"/>
                <w:lang w:eastAsia="en-US"/>
              </w:rPr>
              <w:t>е</w:t>
            </w:r>
            <w:r w:rsidRPr="007B0977">
              <w:rPr>
                <w:rFonts w:eastAsia="Calibri"/>
                <w:sz w:val="28"/>
                <w:szCs w:val="28"/>
                <w:lang w:eastAsia="en-US"/>
              </w:rPr>
              <w:t>щение общ</w:t>
            </w:r>
            <w:r w:rsidRPr="007B0977">
              <w:rPr>
                <w:rFonts w:eastAsia="Calibri"/>
                <w:sz w:val="28"/>
                <w:szCs w:val="28"/>
                <w:lang w:eastAsia="en-US"/>
              </w:rPr>
              <w:t>е</w:t>
            </w:r>
            <w:r w:rsidRPr="007B0977">
              <w:rPr>
                <w:rFonts w:eastAsia="Calibri"/>
                <w:sz w:val="28"/>
                <w:szCs w:val="28"/>
                <w:lang w:eastAsia="en-US"/>
              </w:rPr>
              <w:t>образов</w:t>
            </w:r>
            <w:r w:rsidRPr="007B0977">
              <w:rPr>
                <w:rFonts w:eastAsia="Calibri"/>
                <w:sz w:val="28"/>
                <w:szCs w:val="28"/>
                <w:lang w:eastAsia="en-US"/>
              </w:rPr>
              <w:t>а</w:t>
            </w:r>
            <w:r w:rsidRPr="007B0977">
              <w:rPr>
                <w:rFonts w:eastAsia="Calibri"/>
                <w:sz w:val="28"/>
                <w:szCs w:val="28"/>
                <w:lang w:eastAsia="en-US"/>
              </w:rPr>
              <w:t>тельной о</w:t>
            </w:r>
            <w:r w:rsidRPr="007B0977">
              <w:rPr>
                <w:rFonts w:eastAsia="Calibri"/>
                <w:sz w:val="28"/>
                <w:szCs w:val="28"/>
                <w:lang w:eastAsia="en-US"/>
              </w:rPr>
              <w:t>р</w:t>
            </w:r>
            <w:r w:rsidRPr="007B0977">
              <w:rPr>
                <w:rFonts w:eastAsia="Calibri"/>
                <w:sz w:val="28"/>
                <w:szCs w:val="28"/>
                <w:lang w:eastAsia="en-US"/>
              </w:rPr>
              <w:t xml:space="preserve">ганизации </w:t>
            </w:r>
          </w:p>
        </w:tc>
        <w:tc>
          <w:tcPr>
            <w:tcW w:w="1701"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 xml:space="preserve">г. Пермь, </w:t>
            </w:r>
          </w:p>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ул. Цели</w:t>
            </w:r>
            <w:r w:rsidRPr="007B0977">
              <w:rPr>
                <w:rFonts w:eastAsia="Calibri"/>
                <w:sz w:val="28"/>
                <w:szCs w:val="28"/>
                <w:lang w:eastAsia="en-US"/>
              </w:rPr>
              <w:t>н</w:t>
            </w:r>
            <w:r w:rsidRPr="007B0977">
              <w:rPr>
                <w:rFonts w:eastAsia="Calibri"/>
                <w:sz w:val="28"/>
                <w:szCs w:val="28"/>
                <w:lang w:eastAsia="en-US"/>
              </w:rPr>
              <w:t>ная, 15</w:t>
            </w:r>
          </w:p>
        </w:tc>
        <w:tc>
          <w:tcPr>
            <w:tcW w:w="993" w:type="dxa"/>
          </w:tcPr>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700</w:t>
            </w:r>
          </w:p>
        </w:tc>
        <w:tc>
          <w:tcPr>
            <w:tcW w:w="1134" w:type="dxa"/>
          </w:tcPr>
          <w:p w:rsidR="00CA592A" w:rsidRDefault="00CA592A" w:rsidP="007B0977">
            <w:pPr>
              <w:autoSpaceDE w:val="0"/>
              <w:autoSpaceDN w:val="0"/>
              <w:adjustRightInd w:val="0"/>
              <w:jc w:val="center"/>
              <w:rPr>
                <w:rFonts w:eastAsia="Calibri"/>
                <w:sz w:val="28"/>
                <w:szCs w:val="28"/>
              </w:rPr>
            </w:pPr>
          </w:p>
          <w:p w:rsidR="00CA592A" w:rsidRDefault="00CA592A" w:rsidP="007B0977">
            <w:pPr>
              <w:autoSpaceDE w:val="0"/>
              <w:autoSpaceDN w:val="0"/>
              <w:adjustRightInd w:val="0"/>
              <w:jc w:val="center"/>
              <w:rPr>
                <w:rFonts w:eastAsia="Calibri"/>
                <w:sz w:val="28"/>
                <w:szCs w:val="28"/>
              </w:rPr>
            </w:pPr>
          </w:p>
          <w:p w:rsidR="00CA592A" w:rsidRDefault="00CA592A" w:rsidP="007B0977">
            <w:pPr>
              <w:autoSpaceDE w:val="0"/>
              <w:autoSpaceDN w:val="0"/>
              <w:adjustRightInd w:val="0"/>
              <w:jc w:val="center"/>
              <w:rPr>
                <w:rFonts w:eastAsia="Calibri"/>
                <w:sz w:val="28"/>
                <w:szCs w:val="28"/>
              </w:rPr>
            </w:pPr>
          </w:p>
          <w:p w:rsidR="00CA592A" w:rsidRDefault="00CA592A" w:rsidP="007B0977">
            <w:pPr>
              <w:autoSpaceDE w:val="0"/>
              <w:autoSpaceDN w:val="0"/>
              <w:adjustRightInd w:val="0"/>
              <w:jc w:val="center"/>
              <w:rPr>
                <w:rFonts w:eastAsia="Calibri"/>
                <w:sz w:val="28"/>
                <w:szCs w:val="28"/>
              </w:rPr>
            </w:pPr>
          </w:p>
          <w:p w:rsidR="00CA592A" w:rsidRDefault="00CA592A" w:rsidP="007B0977">
            <w:pPr>
              <w:autoSpaceDE w:val="0"/>
              <w:autoSpaceDN w:val="0"/>
              <w:adjustRightInd w:val="0"/>
              <w:jc w:val="center"/>
              <w:rPr>
                <w:rFonts w:eastAsia="Calibri"/>
                <w:sz w:val="28"/>
                <w:szCs w:val="28"/>
              </w:rPr>
            </w:pPr>
          </w:p>
          <w:p w:rsidR="007B0977" w:rsidRPr="007B0977" w:rsidRDefault="007B0977" w:rsidP="00CA592A">
            <w:pPr>
              <w:autoSpaceDE w:val="0"/>
              <w:autoSpaceDN w:val="0"/>
              <w:adjustRightInd w:val="0"/>
              <w:jc w:val="center"/>
              <w:rPr>
                <w:rFonts w:eastAsia="Calibri"/>
                <w:sz w:val="28"/>
                <w:szCs w:val="28"/>
              </w:rPr>
            </w:pPr>
            <w:r w:rsidRPr="007B0977">
              <w:rPr>
                <w:rFonts w:eastAsia="Calibri"/>
                <w:sz w:val="28"/>
                <w:szCs w:val="28"/>
              </w:rPr>
              <w:t>1688,0</w:t>
            </w:r>
          </w:p>
        </w:tc>
        <w:tc>
          <w:tcPr>
            <w:tcW w:w="127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ДО</w:t>
            </w:r>
          </w:p>
        </w:tc>
        <w:tc>
          <w:tcPr>
            <w:tcW w:w="851" w:type="dxa"/>
          </w:tcPr>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lang w:val="en-US"/>
              </w:rPr>
              <w:t>v/</w:t>
            </w:r>
            <w:r w:rsidRPr="007B0977">
              <w:rPr>
                <w:sz w:val="28"/>
                <w:szCs w:val="28"/>
              </w:rPr>
              <w:t>1</w:t>
            </w: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1.2.2</w:t>
            </w:r>
          </w:p>
        </w:tc>
        <w:tc>
          <w:tcPr>
            <w:tcW w:w="1276"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стро</w:t>
            </w:r>
            <w:r w:rsidRPr="007B0977">
              <w:rPr>
                <w:rFonts w:eastAsia="Calibri"/>
                <w:sz w:val="28"/>
                <w:szCs w:val="28"/>
                <w:lang w:eastAsia="en-US"/>
              </w:rPr>
              <w:t>и</w:t>
            </w:r>
            <w:r w:rsidRPr="007B0977">
              <w:rPr>
                <w:rFonts w:eastAsia="Calibri"/>
                <w:sz w:val="28"/>
                <w:szCs w:val="28"/>
                <w:lang w:eastAsia="en-US"/>
              </w:rPr>
              <w:t>тельство</w:t>
            </w:r>
          </w:p>
        </w:tc>
        <w:tc>
          <w:tcPr>
            <w:tcW w:w="1842" w:type="dxa"/>
          </w:tcPr>
          <w:p w:rsidR="007B0977" w:rsidRPr="007B0977" w:rsidRDefault="007B0977" w:rsidP="007B0977">
            <w:pPr>
              <w:autoSpaceDE w:val="0"/>
              <w:autoSpaceDN w:val="0"/>
              <w:adjustRightInd w:val="0"/>
              <w:rPr>
                <w:rFonts w:eastAsia="Calibri"/>
                <w:sz w:val="28"/>
                <w:szCs w:val="28"/>
              </w:rPr>
            </w:pPr>
            <w:r w:rsidRPr="007B0977">
              <w:rPr>
                <w:rFonts w:eastAsia="Calibri"/>
                <w:sz w:val="28"/>
                <w:szCs w:val="28"/>
              </w:rPr>
              <w:t xml:space="preserve">корпус МАОУ «Гимназия № 33» </w:t>
            </w:r>
          </w:p>
          <w:p w:rsidR="007B0977" w:rsidRPr="007B0977" w:rsidRDefault="007B0977" w:rsidP="007B0977">
            <w:pPr>
              <w:autoSpaceDE w:val="0"/>
              <w:autoSpaceDN w:val="0"/>
              <w:adjustRightInd w:val="0"/>
              <w:rPr>
                <w:rFonts w:eastAsia="Calibri"/>
                <w:sz w:val="28"/>
                <w:szCs w:val="28"/>
              </w:rPr>
            </w:pPr>
            <w:r w:rsidRPr="007B0977">
              <w:rPr>
                <w:rFonts w:eastAsia="Calibri"/>
                <w:sz w:val="28"/>
                <w:szCs w:val="28"/>
              </w:rPr>
              <w:t>г. Перми</w:t>
            </w:r>
          </w:p>
        </w:tc>
        <w:tc>
          <w:tcPr>
            <w:tcW w:w="1701"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 xml:space="preserve">г. Пермь, </w:t>
            </w:r>
            <w:r w:rsidRPr="007B0977">
              <w:rPr>
                <w:rFonts w:eastAsia="Calibri"/>
                <w:sz w:val="28"/>
                <w:szCs w:val="28"/>
                <w:lang w:eastAsia="en-US"/>
              </w:rPr>
              <w:br/>
              <w:t>ул. Николая Островск</w:t>
            </w:r>
            <w:r w:rsidRPr="007B0977">
              <w:rPr>
                <w:rFonts w:eastAsia="Calibri"/>
                <w:sz w:val="28"/>
                <w:szCs w:val="28"/>
                <w:lang w:eastAsia="en-US"/>
              </w:rPr>
              <w:t>о</w:t>
            </w:r>
            <w:r w:rsidRPr="007B0977">
              <w:rPr>
                <w:rFonts w:eastAsia="Calibri"/>
                <w:sz w:val="28"/>
                <w:szCs w:val="28"/>
                <w:lang w:eastAsia="en-US"/>
              </w:rPr>
              <w:t>го, 68</w:t>
            </w:r>
          </w:p>
        </w:tc>
        <w:tc>
          <w:tcPr>
            <w:tcW w:w="993" w:type="dxa"/>
          </w:tcPr>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825</w:t>
            </w:r>
          </w:p>
        </w:tc>
        <w:tc>
          <w:tcPr>
            <w:tcW w:w="1134" w:type="dxa"/>
            <w:shd w:val="clear" w:color="auto" w:fill="auto"/>
          </w:tcPr>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15469,2</w:t>
            </w:r>
          </w:p>
        </w:tc>
        <w:tc>
          <w:tcPr>
            <w:tcW w:w="127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ДО</w:t>
            </w:r>
          </w:p>
        </w:tc>
        <w:tc>
          <w:tcPr>
            <w:tcW w:w="851" w:type="dxa"/>
          </w:tcPr>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lang w:val="en-US"/>
              </w:rPr>
              <w:t>v/</w:t>
            </w:r>
            <w:r w:rsidRPr="007B0977">
              <w:rPr>
                <w:sz w:val="28"/>
                <w:szCs w:val="28"/>
              </w:rPr>
              <w:t>1</w:t>
            </w: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1.2.3</w:t>
            </w:r>
          </w:p>
        </w:tc>
        <w:tc>
          <w:tcPr>
            <w:tcW w:w="1276"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стро</w:t>
            </w:r>
            <w:r w:rsidRPr="007B0977">
              <w:rPr>
                <w:rFonts w:eastAsia="Calibri"/>
                <w:sz w:val="28"/>
                <w:szCs w:val="28"/>
                <w:lang w:eastAsia="en-US"/>
              </w:rPr>
              <w:t>и</w:t>
            </w:r>
            <w:r w:rsidRPr="007B0977">
              <w:rPr>
                <w:rFonts w:eastAsia="Calibri"/>
                <w:sz w:val="28"/>
                <w:szCs w:val="28"/>
                <w:lang w:eastAsia="en-US"/>
              </w:rPr>
              <w:t>тельство</w:t>
            </w:r>
          </w:p>
        </w:tc>
        <w:tc>
          <w:tcPr>
            <w:tcW w:w="1842"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новый ко</w:t>
            </w:r>
            <w:r w:rsidRPr="007B0977">
              <w:rPr>
                <w:rFonts w:eastAsia="Calibri"/>
                <w:sz w:val="28"/>
                <w:szCs w:val="28"/>
                <w:lang w:eastAsia="en-US"/>
              </w:rPr>
              <w:t>р</w:t>
            </w:r>
            <w:r w:rsidRPr="007B0977">
              <w:rPr>
                <w:rFonts w:eastAsia="Calibri"/>
                <w:sz w:val="28"/>
                <w:szCs w:val="28"/>
                <w:lang w:eastAsia="en-US"/>
              </w:rPr>
              <w:t>пус МАОУ «Школа д</w:t>
            </w:r>
            <w:r w:rsidRPr="007B0977">
              <w:rPr>
                <w:rFonts w:eastAsia="Calibri"/>
                <w:sz w:val="28"/>
                <w:szCs w:val="28"/>
                <w:lang w:eastAsia="en-US"/>
              </w:rPr>
              <w:t>и</w:t>
            </w:r>
            <w:r w:rsidRPr="007B0977">
              <w:rPr>
                <w:rFonts w:eastAsia="Calibri"/>
                <w:sz w:val="28"/>
                <w:szCs w:val="28"/>
                <w:lang w:eastAsia="en-US"/>
              </w:rPr>
              <w:t>зайна «То</w:t>
            </w:r>
            <w:r w:rsidRPr="007B0977">
              <w:rPr>
                <w:rFonts w:eastAsia="Calibri"/>
                <w:sz w:val="28"/>
                <w:szCs w:val="28"/>
                <w:lang w:eastAsia="en-US"/>
              </w:rPr>
              <w:t>ч</w:t>
            </w:r>
            <w:r w:rsidRPr="007B0977">
              <w:rPr>
                <w:rFonts w:eastAsia="Calibri"/>
                <w:sz w:val="28"/>
                <w:szCs w:val="28"/>
                <w:lang w:eastAsia="en-US"/>
              </w:rPr>
              <w:t>ка» г. Перми</w:t>
            </w:r>
          </w:p>
        </w:tc>
        <w:tc>
          <w:tcPr>
            <w:tcW w:w="1701"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г. Пермь, бульвар Г</w:t>
            </w:r>
            <w:r w:rsidRPr="007B0977">
              <w:rPr>
                <w:rFonts w:eastAsia="Calibri"/>
                <w:sz w:val="28"/>
                <w:szCs w:val="28"/>
                <w:lang w:eastAsia="en-US"/>
              </w:rPr>
              <w:t>а</w:t>
            </w:r>
            <w:r w:rsidRPr="007B0977">
              <w:rPr>
                <w:rFonts w:eastAsia="Calibri"/>
                <w:sz w:val="28"/>
                <w:szCs w:val="28"/>
                <w:lang w:eastAsia="en-US"/>
              </w:rPr>
              <w:t>гарина, 75а</w:t>
            </w:r>
          </w:p>
        </w:tc>
        <w:tc>
          <w:tcPr>
            <w:tcW w:w="993" w:type="dxa"/>
          </w:tcPr>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1050</w:t>
            </w:r>
          </w:p>
        </w:tc>
        <w:tc>
          <w:tcPr>
            <w:tcW w:w="1134" w:type="dxa"/>
            <w:shd w:val="clear" w:color="auto" w:fill="auto"/>
          </w:tcPr>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18974,2</w:t>
            </w:r>
          </w:p>
        </w:tc>
        <w:tc>
          <w:tcPr>
            <w:tcW w:w="127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ДО</w:t>
            </w:r>
          </w:p>
        </w:tc>
        <w:tc>
          <w:tcPr>
            <w:tcW w:w="851" w:type="dxa"/>
          </w:tcPr>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lang w:val="en-US"/>
              </w:rPr>
              <w:t>v/</w:t>
            </w:r>
            <w:r w:rsidRPr="007B0977">
              <w:rPr>
                <w:sz w:val="28"/>
                <w:szCs w:val="28"/>
              </w:rPr>
              <w:t>1</w:t>
            </w: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lastRenderedPageBreak/>
              <w:t>1.2.4</w:t>
            </w:r>
          </w:p>
        </w:tc>
        <w:tc>
          <w:tcPr>
            <w:tcW w:w="1276"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стро</w:t>
            </w:r>
            <w:r w:rsidRPr="007B0977">
              <w:rPr>
                <w:rFonts w:eastAsia="Calibri"/>
                <w:sz w:val="28"/>
                <w:szCs w:val="28"/>
                <w:lang w:eastAsia="en-US"/>
              </w:rPr>
              <w:t>и</w:t>
            </w:r>
            <w:r w:rsidRPr="007B0977">
              <w:rPr>
                <w:rFonts w:eastAsia="Calibri"/>
                <w:sz w:val="28"/>
                <w:szCs w:val="28"/>
                <w:lang w:eastAsia="en-US"/>
              </w:rPr>
              <w:t>тельство</w:t>
            </w:r>
          </w:p>
        </w:tc>
        <w:tc>
          <w:tcPr>
            <w:tcW w:w="1842"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 xml:space="preserve">здание </w:t>
            </w:r>
            <w:r w:rsidRPr="007B0977">
              <w:rPr>
                <w:rFonts w:eastAsia="Calibri"/>
                <w:sz w:val="28"/>
                <w:szCs w:val="28"/>
                <w:lang w:eastAsia="en-US"/>
              </w:rPr>
              <w:br/>
              <w:t>под разм</w:t>
            </w:r>
            <w:r w:rsidRPr="007B0977">
              <w:rPr>
                <w:rFonts w:eastAsia="Calibri"/>
                <w:sz w:val="28"/>
                <w:szCs w:val="28"/>
                <w:lang w:eastAsia="en-US"/>
              </w:rPr>
              <w:t>е</w:t>
            </w:r>
            <w:r w:rsidRPr="007B0977">
              <w:rPr>
                <w:rFonts w:eastAsia="Calibri"/>
                <w:sz w:val="28"/>
                <w:szCs w:val="28"/>
                <w:lang w:eastAsia="en-US"/>
              </w:rPr>
              <w:t>щение общ</w:t>
            </w:r>
            <w:r w:rsidRPr="007B0977">
              <w:rPr>
                <w:rFonts w:eastAsia="Calibri"/>
                <w:sz w:val="28"/>
                <w:szCs w:val="28"/>
                <w:lang w:eastAsia="en-US"/>
              </w:rPr>
              <w:t>е</w:t>
            </w:r>
            <w:r w:rsidRPr="007B0977">
              <w:rPr>
                <w:rFonts w:eastAsia="Calibri"/>
                <w:sz w:val="28"/>
                <w:szCs w:val="28"/>
                <w:lang w:eastAsia="en-US"/>
              </w:rPr>
              <w:t>образов</w:t>
            </w:r>
            <w:r w:rsidRPr="007B0977">
              <w:rPr>
                <w:rFonts w:eastAsia="Calibri"/>
                <w:sz w:val="28"/>
                <w:szCs w:val="28"/>
                <w:lang w:eastAsia="en-US"/>
              </w:rPr>
              <w:t>а</w:t>
            </w:r>
            <w:r w:rsidRPr="007B0977">
              <w:rPr>
                <w:rFonts w:eastAsia="Calibri"/>
                <w:sz w:val="28"/>
                <w:szCs w:val="28"/>
                <w:lang w:eastAsia="en-US"/>
              </w:rPr>
              <w:t>тельного учреждения в микрора</w:t>
            </w:r>
            <w:r w:rsidRPr="007B0977">
              <w:rPr>
                <w:rFonts w:eastAsia="Calibri"/>
                <w:sz w:val="28"/>
                <w:szCs w:val="28"/>
                <w:lang w:eastAsia="en-US"/>
              </w:rPr>
              <w:t>й</w:t>
            </w:r>
            <w:r w:rsidRPr="007B0977">
              <w:rPr>
                <w:rFonts w:eastAsia="Calibri"/>
                <w:sz w:val="28"/>
                <w:szCs w:val="28"/>
                <w:lang w:eastAsia="en-US"/>
              </w:rPr>
              <w:t>оне Ива-1</w:t>
            </w:r>
          </w:p>
        </w:tc>
        <w:tc>
          <w:tcPr>
            <w:tcW w:w="1701"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 xml:space="preserve">г. Пермь, </w:t>
            </w:r>
            <w:r w:rsidRPr="007B0977">
              <w:rPr>
                <w:rFonts w:eastAsia="Calibri"/>
                <w:sz w:val="28"/>
                <w:szCs w:val="28"/>
                <w:lang w:eastAsia="en-US"/>
              </w:rPr>
              <w:br/>
              <w:t>ул. Сере</w:t>
            </w:r>
            <w:r w:rsidRPr="007B0977">
              <w:rPr>
                <w:rFonts w:eastAsia="Calibri"/>
                <w:sz w:val="28"/>
                <w:szCs w:val="28"/>
                <w:lang w:eastAsia="en-US"/>
              </w:rPr>
              <w:t>б</w:t>
            </w:r>
            <w:r w:rsidRPr="007B0977">
              <w:rPr>
                <w:rFonts w:eastAsia="Calibri"/>
                <w:sz w:val="28"/>
                <w:szCs w:val="28"/>
                <w:lang w:eastAsia="en-US"/>
              </w:rPr>
              <w:t>ристая, 8</w:t>
            </w:r>
          </w:p>
        </w:tc>
        <w:tc>
          <w:tcPr>
            <w:tcW w:w="993" w:type="dxa"/>
          </w:tcPr>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1626</w:t>
            </w:r>
          </w:p>
        </w:tc>
        <w:tc>
          <w:tcPr>
            <w:tcW w:w="1134" w:type="dxa"/>
            <w:shd w:val="clear" w:color="auto" w:fill="auto"/>
          </w:tcPr>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22998,1</w:t>
            </w:r>
          </w:p>
        </w:tc>
        <w:tc>
          <w:tcPr>
            <w:tcW w:w="1275" w:type="dxa"/>
          </w:tcPr>
          <w:p w:rsidR="007B0977" w:rsidRPr="007B0977" w:rsidRDefault="007B0977" w:rsidP="00F07229">
            <w:pPr>
              <w:widowControl w:val="0"/>
              <w:autoSpaceDE w:val="0"/>
              <w:autoSpaceDN w:val="0"/>
              <w:ind w:left="-108" w:right="-108"/>
              <w:jc w:val="center"/>
              <w:outlineLvl w:val="2"/>
              <w:rPr>
                <w:sz w:val="28"/>
                <w:szCs w:val="28"/>
              </w:rPr>
            </w:pPr>
            <w:r w:rsidRPr="007B0977">
              <w:rPr>
                <w:sz w:val="28"/>
                <w:szCs w:val="28"/>
              </w:rPr>
              <w:t xml:space="preserve">общество </w:t>
            </w:r>
            <w:r w:rsidRPr="007B0977">
              <w:rPr>
                <w:sz w:val="28"/>
                <w:szCs w:val="28"/>
              </w:rPr>
              <w:br/>
              <w:t>с огран</w:t>
            </w:r>
            <w:r w:rsidRPr="007B0977">
              <w:rPr>
                <w:sz w:val="28"/>
                <w:szCs w:val="28"/>
              </w:rPr>
              <w:t>и</w:t>
            </w:r>
            <w:r w:rsidRPr="007B0977">
              <w:rPr>
                <w:sz w:val="28"/>
                <w:szCs w:val="28"/>
              </w:rPr>
              <w:t>ченной отве</w:t>
            </w:r>
            <w:r w:rsidRPr="007B0977">
              <w:rPr>
                <w:sz w:val="28"/>
                <w:szCs w:val="28"/>
              </w:rPr>
              <w:t>т</w:t>
            </w:r>
            <w:r w:rsidRPr="007B0977">
              <w:rPr>
                <w:sz w:val="28"/>
                <w:szCs w:val="28"/>
              </w:rPr>
              <w:t>ственн</w:t>
            </w:r>
            <w:r w:rsidRPr="007B0977">
              <w:rPr>
                <w:sz w:val="28"/>
                <w:szCs w:val="28"/>
              </w:rPr>
              <w:t>о</w:t>
            </w:r>
            <w:r w:rsidRPr="007B0977">
              <w:rPr>
                <w:sz w:val="28"/>
                <w:szCs w:val="28"/>
              </w:rPr>
              <w:t>стью «Ива-Дев</w:t>
            </w:r>
            <w:r w:rsidRPr="007B0977">
              <w:rPr>
                <w:sz w:val="28"/>
                <w:szCs w:val="28"/>
              </w:rPr>
              <w:t>е</w:t>
            </w:r>
            <w:r w:rsidRPr="007B0977">
              <w:rPr>
                <w:sz w:val="28"/>
                <w:szCs w:val="28"/>
              </w:rPr>
              <w:t>лопмент»</w:t>
            </w:r>
          </w:p>
        </w:tc>
        <w:tc>
          <w:tcPr>
            <w:tcW w:w="851" w:type="dxa"/>
          </w:tcPr>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lang w:val="en-US"/>
              </w:rPr>
              <w:t>v</w:t>
            </w:r>
            <w:r w:rsidRPr="007B0977">
              <w:rPr>
                <w:sz w:val="28"/>
                <w:szCs w:val="28"/>
              </w:rPr>
              <w:t>/1</w:t>
            </w: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1.2.5</w:t>
            </w:r>
          </w:p>
        </w:tc>
        <w:tc>
          <w:tcPr>
            <w:tcW w:w="1276"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стро</w:t>
            </w:r>
            <w:r w:rsidRPr="007B0977">
              <w:rPr>
                <w:rFonts w:eastAsia="Calibri"/>
                <w:sz w:val="28"/>
                <w:szCs w:val="28"/>
                <w:lang w:eastAsia="en-US"/>
              </w:rPr>
              <w:t>и</w:t>
            </w:r>
            <w:r w:rsidRPr="007B0977">
              <w:rPr>
                <w:rFonts w:eastAsia="Calibri"/>
                <w:sz w:val="28"/>
                <w:szCs w:val="28"/>
                <w:lang w:eastAsia="en-US"/>
              </w:rPr>
              <w:t>тельство</w:t>
            </w:r>
          </w:p>
        </w:tc>
        <w:tc>
          <w:tcPr>
            <w:tcW w:w="1842" w:type="dxa"/>
          </w:tcPr>
          <w:p w:rsidR="007B0977" w:rsidRPr="007B0977" w:rsidRDefault="007B0977" w:rsidP="00CA592A">
            <w:pPr>
              <w:autoSpaceDE w:val="0"/>
              <w:autoSpaceDN w:val="0"/>
              <w:adjustRightInd w:val="0"/>
              <w:rPr>
                <w:rFonts w:eastAsia="Calibri"/>
                <w:sz w:val="28"/>
                <w:szCs w:val="28"/>
                <w:lang w:eastAsia="en-US"/>
              </w:rPr>
            </w:pPr>
            <w:r w:rsidRPr="007B0977">
              <w:rPr>
                <w:rFonts w:eastAsia="Calibri"/>
                <w:sz w:val="28"/>
                <w:szCs w:val="28"/>
                <w:lang w:eastAsia="en-US"/>
              </w:rPr>
              <w:t>здание под размещение общеобраз</w:t>
            </w:r>
            <w:r w:rsidRPr="007B0977">
              <w:rPr>
                <w:rFonts w:eastAsia="Calibri"/>
                <w:sz w:val="28"/>
                <w:szCs w:val="28"/>
                <w:lang w:eastAsia="en-US"/>
              </w:rPr>
              <w:t>о</w:t>
            </w:r>
            <w:r w:rsidRPr="007B0977">
              <w:rPr>
                <w:rFonts w:eastAsia="Calibri"/>
                <w:sz w:val="28"/>
                <w:szCs w:val="28"/>
                <w:lang w:eastAsia="en-US"/>
              </w:rPr>
              <w:t>вательного учреждения в Индустр</w:t>
            </w:r>
            <w:r w:rsidRPr="007B0977">
              <w:rPr>
                <w:rFonts w:eastAsia="Calibri"/>
                <w:sz w:val="28"/>
                <w:szCs w:val="28"/>
                <w:lang w:eastAsia="en-US"/>
              </w:rPr>
              <w:t>и</w:t>
            </w:r>
            <w:r w:rsidRPr="007B0977">
              <w:rPr>
                <w:rFonts w:eastAsia="Calibri"/>
                <w:sz w:val="28"/>
                <w:szCs w:val="28"/>
                <w:lang w:eastAsia="en-US"/>
              </w:rPr>
              <w:t>альном ра</w:t>
            </w:r>
            <w:r w:rsidRPr="007B0977">
              <w:rPr>
                <w:rFonts w:eastAsia="Calibri"/>
                <w:sz w:val="28"/>
                <w:szCs w:val="28"/>
                <w:lang w:eastAsia="en-US"/>
              </w:rPr>
              <w:t>й</w:t>
            </w:r>
            <w:r w:rsidRPr="007B0977">
              <w:rPr>
                <w:rFonts w:eastAsia="Calibri"/>
                <w:sz w:val="28"/>
                <w:szCs w:val="28"/>
                <w:lang w:eastAsia="en-US"/>
              </w:rPr>
              <w:t xml:space="preserve">оне </w:t>
            </w:r>
          </w:p>
        </w:tc>
        <w:tc>
          <w:tcPr>
            <w:tcW w:w="1701"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г. Пермь,</w:t>
            </w:r>
            <w:r w:rsidRPr="007B0977">
              <w:rPr>
                <w:rFonts w:eastAsia="Calibri"/>
                <w:sz w:val="28"/>
                <w:szCs w:val="28"/>
                <w:lang w:eastAsia="en-US"/>
              </w:rPr>
              <w:br/>
              <w:t>ул. Арх</w:t>
            </w:r>
            <w:r w:rsidRPr="007B0977">
              <w:rPr>
                <w:rFonts w:eastAsia="Calibri"/>
                <w:sz w:val="28"/>
                <w:szCs w:val="28"/>
                <w:lang w:eastAsia="en-US"/>
              </w:rPr>
              <w:t>и</w:t>
            </w:r>
            <w:r w:rsidRPr="007B0977">
              <w:rPr>
                <w:rFonts w:eastAsia="Calibri"/>
                <w:sz w:val="28"/>
                <w:szCs w:val="28"/>
                <w:lang w:eastAsia="en-US"/>
              </w:rPr>
              <w:t>тектора Свиязева, 17</w:t>
            </w:r>
          </w:p>
        </w:tc>
        <w:tc>
          <w:tcPr>
            <w:tcW w:w="993" w:type="dxa"/>
          </w:tcPr>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1000</w:t>
            </w:r>
          </w:p>
        </w:tc>
        <w:tc>
          <w:tcPr>
            <w:tcW w:w="1134" w:type="dxa"/>
            <w:shd w:val="clear" w:color="auto" w:fill="auto"/>
          </w:tcPr>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19000,0</w:t>
            </w:r>
          </w:p>
        </w:tc>
        <w:tc>
          <w:tcPr>
            <w:tcW w:w="127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ДО</w:t>
            </w: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lang w:val="en-US"/>
              </w:rPr>
            </w:pPr>
            <w:r w:rsidRPr="007B0977">
              <w:rPr>
                <w:sz w:val="28"/>
                <w:szCs w:val="28"/>
                <w:lang w:val="en-US"/>
              </w:rPr>
              <w:t>v</w:t>
            </w:r>
          </w:p>
        </w:tc>
        <w:tc>
          <w:tcPr>
            <w:tcW w:w="851" w:type="dxa"/>
          </w:tcPr>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lang w:val="en-US"/>
              </w:rPr>
              <w:t>v/</w:t>
            </w:r>
            <w:r w:rsidRPr="007B0977">
              <w:rPr>
                <w:sz w:val="28"/>
                <w:szCs w:val="28"/>
              </w:rPr>
              <w:t>1</w:t>
            </w: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1.2.6</w:t>
            </w:r>
          </w:p>
        </w:tc>
        <w:tc>
          <w:tcPr>
            <w:tcW w:w="1276"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реко</w:t>
            </w:r>
            <w:r w:rsidRPr="007B0977">
              <w:rPr>
                <w:rFonts w:eastAsia="Calibri"/>
                <w:sz w:val="28"/>
                <w:szCs w:val="28"/>
                <w:lang w:eastAsia="en-US"/>
              </w:rPr>
              <w:t>н</w:t>
            </w:r>
            <w:r w:rsidRPr="007B0977">
              <w:rPr>
                <w:rFonts w:eastAsia="Calibri"/>
                <w:sz w:val="28"/>
                <w:szCs w:val="28"/>
                <w:lang w:eastAsia="en-US"/>
              </w:rPr>
              <w:t>стру</w:t>
            </w:r>
            <w:r w:rsidRPr="007B0977">
              <w:rPr>
                <w:rFonts w:eastAsia="Calibri"/>
                <w:sz w:val="28"/>
                <w:szCs w:val="28"/>
                <w:lang w:eastAsia="en-US"/>
              </w:rPr>
              <w:t>к</w:t>
            </w:r>
            <w:r w:rsidRPr="007B0977">
              <w:rPr>
                <w:rFonts w:eastAsia="Calibri"/>
                <w:sz w:val="28"/>
                <w:szCs w:val="28"/>
                <w:lang w:eastAsia="en-US"/>
              </w:rPr>
              <w:t>ция</w:t>
            </w:r>
          </w:p>
        </w:tc>
        <w:tc>
          <w:tcPr>
            <w:tcW w:w="1842"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 xml:space="preserve">здание </w:t>
            </w:r>
            <w:r w:rsidRPr="007B0977">
              <w:rPr>
                <w:rFonts w:eastAsia="Calibri"/>
                <w:sz w:val="28"/>
                <w:szCs w:val="28"/>
                <w:lang w:eastAsia="en-US"/>
              </w:rPr>
              <w:br/>
              <w:t>для разм</w:t>
            </w:r>
            <w:r w:rsidRPr="007B0977">
              <w:rPr>
                <w:rFonts w:eastAsia="Calibri"/>
                <w:sz w:val="28"/>
                <w:szCs w:val="28"/>
                <w:lang w:eastAsia="en-US"/>
              </w:rPr>
              <w:t>е</w:t>
            </w:r>
            <w:r w:rsidRPr="007B0977">
              <w:rPr>
                <w:rFonts w:eastAsia="Calibri"/>
                <w:sz w:val="28"/>
                <w:szCs w:val="28"/>
                <w:lang w:eastAsia="en-US"/>
              </w:rPr>
              <w:t>щения общ</w:t>
            </w:r>
            <w:r w:rsidRPr="007B0977">
              <w:rPr>
                <w:rFonts w:eastAsia="Calibri"/>
                <w:sz w:val="28"/>
                <w:szCs w:val="28"/>
                <w:lang w:eastAsia="en-US"/>
              </w:rPr>
              <w:t>е</w:t>
            </w:r>
            <w:r w:rsidRPr="007B0977">
              <w:rPr>
                <w:rFonts w:eastAsia="Calibri"/>
                <w:sz w:val="28"/>
                <w:szCs w:val="28"/>
                <w:lang w:eastAsia="en-US"/>
              </w:rPr>
              <w:t>образов</w:t>
            </w:r>
            <w:r w:rsidRPr="007B0977">
              <w:rPr>
                <w:rFonts w:eastAsia="Calibri"/>
                <w:sz w:val="28"/>
                <w:szCs w:val="28"/>
                <w:lang w:eastAsia="en-US"/>
              </w:rPr>
              <w:t>а</w:t>
            </w:r>
            <w:r w:rsidRPr="007B0977">
              <w:rPr>
                <w:rFonts w:eastAsia="Calibri"/>
                <w:sz w:val="28"/>
                <w:szCs w:val="28"/>
                <w:lang w:eastAsia="en-US"/>
              </w:rPr>
              <w:t>тельной о</w:t>
            </w:r>
            <w:r w:rsidRPr="007B0977">
              <w:rPr>
                <w:rFonts w:eastAsia="Calibri"/>
                <w:sz w:val="28"/>
                <w:szCs w:val="28"/>
                <w:lang w:eastAsia="en-US"/>
              </w:rPr>
              <w:t>р</w:t>
            </w:r>
            <w:r w:rsidRPr="007B0977">
              <w:rPr>
                <w:rFonts w:eastAsia="Calibri"/>
                <w:sz w:val="28"/>
                <w:szCs w:val="28"/>
                <w:lang w:eastAsia="en-US"/>
              </w:rPr>
              <w:t xml:space="preserve">ганизации </w:t>
            </w:r>
          </w:p>
        </w:tc>
        <w:tc>
          <w:tcPr>
            <w:tcW w:w="1701"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г. Пермь,</w:t>
            </w:r>
            <w:r w:rsidRPr="007B0977">
              <w:rPr>
                <w:rFonts w:eastAsia="Calibri"/>
                <w:sz w:val="28"/>
                <w:szCs w:val="28"/>
                <w:lang w:eastAsia="en-US"/>
              </w:rPr>
              <w:br/>
              <w:t>ул. Урал</w:t>
            </w:r>
            <w:r w:rsidRPr="007B0977">
              <w:rPr>
                <w:rFonts w:eastAsia="Calibri"/>
                <w:sz w:val="28"/>
                <w:szCs w:val="28"/>
                <w:lang w:eastAsia="en-US"/>
              </w:rPr>
              <w:t>ь</w:t>
            </w:r>
            <w:r w:rsidRPr="007B0977">
              <w:rPr>
                <w:rFonts w:eastAsia="Calibri"/>
                <w:sz w:val="28"/>
                <w:szCs w:val="28"/>
                <w:lang w:eastAsia="en-US"/>
              </w:rPr>
              <w:t xml:space="preserve">ская, 110 </w:t>
            </w:r>
          </w:p>
        </w:tc>
        <w:tc>
          <w:tcPr>
            <w:tcW w:w="993" w:type="dxa"/>
          </w:tcPr>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400</w:t>
            </w:r>
          </w:p>
        </w:tc>
        <w:tc>
          <w:tcPr>
            <w:tcW w:w="1134" w:type="dxa"/>
          </w:tcPr>
          <w:p w:rsidR="00CA592A" w:rsidRDefault="00CA592A" w:rsidP="007B0977">
            <w:pPr>
              <w:autoSpaceDE w:val="0"/>
              <w:autoSpaceDN w:val="0"/>
              <w:adjustRightInd w:val="0"/>
              <w:jc w:val="center"/>
              <w:rPr>
                <w:rFonts w:eastAsia="Calibri"/>
                <w:sz w:val="28"/>
                <w:szCs w:val="28"/>
              </w:rPr>
            </w:pPr>
          </w:p>
          <w:p w:rsidR="00CA592A" w:rsidRDefault="00CA592A" w:rsidP="007B0977">
            <w:pPr>
              <w:autoSpaceDE w:val="0"/>
              <w:autoSpaceDN w:val="0"/>
              <w:adjustRightInd w:val="0"/>
              <w:jc w:val="center"/>
              <w:rPr>
                <w:rFonts w:eastAsia="Calibri"/>
                <w:sz w:val="28"/>
                <w:szCs w:val="28"/>
              </w:rPr>
            </w:pPr>
          </w:p>
          <w:p w:rsidR="00CA592A" w:rsidRDefault="00CA592A" w:rsidP="007B0977">
            <w:pPr>
              <w:autoSpaceDE w:val="0"/>
              <w:autoSpaceDN w:val="0"/>
              <w:adjustRightInd w:val="0"/>
              <w:jc w:val="center"/>
              <w:rPr>
                <w:rFonts w:eastAsia="Calibri"/>
                <w:sz w:val="28"/>
                <w:szCs w:val="28"/>
              </w:rPr>
            </w:pPr>
          </w:p>
          <w:p w:rsidR="00CA592A" w:rsidRDefault="00CA592A" w:rsidP="007B0977">
            <w:pPr>
              <w:autoSpaceDE w:val="0"/>
              <w:autoSpaceDN w:val="0"/>
              <w:adjustRightInd w:val="0"/>
              <w:jc w:val="center"/>
              <w:rPr>
                <w:rFonts w:eastAsia="Calibri"/>
                <w:sz w:val="28"/>
                <w:szCs w:val="28"/>
              </w:rPr>
            </w:pPr>
          </w:p>
          <w:p w:rsidR="00CA592A" w:rsidRDefault="00CA592A" w:rsidP="007B0977">
            <w:pPr>
              <w:autoSpaceDE w:val="0"/>
              <w:autoSpaceDN w:val="0"/>
              <w:adjustRightInd w:val="0"/>
              <w:jc w:val="center"/>
              <w:rPr>
                <w:rFonts w:eastAsia="Calibri"/>
                <w:sz w:val="28"/>
                <w:szCs w:val="28"/>
              </w:rPr>
            </w:pPr>
          </w:p>
          <w:p w:rsidR="007B0977" w:rsidRPr="007B0977" w:rsidRDefault="007B0977" w:rsidP="00CA592A">
            <w:pPr>
              <w:autoSpaceDE w:val="0"/>
              <w:autoSpaceDN w:val="0"/>
              <w:adjustRightInd w:val="0"/>
              <w:jc w:val="center"/>
              <w:rPr>
                <w:rFonts w:eastAsia="Calibri"/>
                <w:sz w:val="28"/>
                <w:szCs w:val="28"/>
              </w:rPr>
            </w:pPr>
            <w:r w:rsidRPr="007B0977">
              <w:rPr>
                <w:rFonts w:eastAsia="Calibri"/>
                <w:sz w:val="28"/>
                <w:szCs w:val="28"/>
              </w:rPr>
              <w:t>7535,3</w:t>
            </w:r>
          </w:p>
        </w:tc>
        <w:tc>
          <w:tcPr>
            <w:tcW w:w="127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ДО</w:t>
            </w:r>
          </w:p>
        </w:tc>
        <w:tc>
          <w:tcPr>
            <w:tcW w:w="851" w:type="dxa"/>
          </w:tcPr>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4"/>
                <w:lang w:eastAsia="en-US"/>
              </w:rPr>
            </w:pPr>
            <w:r w:rsidRPr="007B0977">
              <w:rPr>
                <w:rFonts w:eastAsia="Calibri"/>
                <w:sz w:val="28"/>
                <w:szCs w:val="28"/>
                <w:lang w:val="en-US" w:eastAsia="en-US"/>
              </w:rPr>
              <w:t>v</w:t>
            </w:r>
          </w:p>
        </w:tc>
        <w:tc>
          <w:tcPr>
            <w:tcW w:w="850" w:type="dxa"/>
          </w:tcPr>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4"/>
                <w:lang w:eastAsia="en-US"/>
              </w:rPr>
            </w:pPr>
            <w:r w:rsidRPr="007B0977">
              <w:rPr>
                <w:rFonts w:eastAsia="Calibri"/>
                <w:sz w:val="28"/>
                <w:szCs w:val="28"/>
                <w:lang w:val="en-US" w:eastAsia="en-US"/>
              </w:rPr>
              <w:t>v</w:t>
            </w:r>
          </w:p>
        </w:tc>
        <w:tc>
          <w:tcPr>
            <w:tcW w:w="851" w:type="dxa"/>
          </w:tcPr>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lang w:val="en-US"/>
              </w:rPr>
              <w:t>v</w:t>
            </w:r>
            <w:r w:rsidRPr="007B0977">
              <w:rPr>
                <w:sz w:val="28"/>
                <w:szCs w:val="28"/>
              </w:rPr>
              <w:t>/1</w:t>
            </w: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1.2.7</w:t>
            </w:r>
          </w:p>
        </w:tc>
        <w:tc>
          <w:tcPr>
            <w:tcW w:w="1276"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стро</w:t>
            </w:r>
            <w:r w:rsidRPr="007B0977">
              <w:rPr>
                <w:rFonts w:eastAsia="Calibri"/>
                <w:sz w:val="28"/>
                <w:szCs w:val="28"/>
                <w:lang w:eastAsia="en-US"/>
              </w:rPr>
              <w:t>и</w:t>
            </w:r>
            <w:r w:rsidRPr="007B0977">
              <w:rPr>
                <w:rFonts w:eastAsia="Calibri"/>
                <w:sz w:val="28"/>
                <w:szCs w:val="28"/>
                <w:lang w:eastAsia="en-US"/>
              </w:rPr>
              <w:t>тельство</w:t>
            </w:r>
          </w:p>
        </w:tc>
        <w:tc>
          <w:tcPr>
            <w:tcW w:w="1842"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здание шк</w:t>
            </w:r>
            <w:r w:rsidRPr="007B0977">
              <w:rPr>
                <w:rFonts w:eastAsia="Calibri"/>
                <w:sz w:val="28"/>
                <w:szCs w:val="28"/>
                <w:lang w:eastAsia="en-US"/>
              </w:rPr>
              <w:t>о</w:t>
            </w:r>
            <w:r w:rsidRPr="007B0977">
              <w:rPr>
                <w:rFonts w:eastAsia="Calibri"/>
                <w:sz w:val="28"/>
                <w:szCs w:val="28"/>
                <w:lang w:eastAsia="en-US"/>
              </w:rPr>
              <w:t>лы в микр</w:t>
            </w:r>
            <w:r w:rsidRPr="007B0977">
              <w:rPr>
                <w:rFonts w:eastAsia="Calibri"/>
                <w:sz w:val="28"/>
                <w:szCs w:val="28"/>
                <w:lang w:eastAsia="en-US"/>
              </w:rPr>
              <w:t>о</w:t>
            </w:r>
            <w:r w:rsidRPr="007B0977">
              <w:rPr>
                <w:rFonts w:eastAsia="Calibri"/>
                <w:sz w:val="28"/>
                <w:szCs w:val="28"/>
                <w:lang w:eastAsia="en-US"/>
              </w:rPr>
              <w:t xml:space="preserve">районе ДКЖ </w:t>
            </w:r>
          </w:p>
        </w:tc>
        <w:tc>
          <w:tcPr>
            <w:tcW w:w="1701"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 xml:space="preserve">г. Пермь, </w:t>
            </w:r>
            <w:r w:rsidRPr="007B0977">
              <w:rPr>
                <w:rFonts w:eastAsia="Calibri"/>
                <w:sz w:val="28"/>
                <w:szCs w:val="28"/>
                <w:lang w:eastAsia="en-US"/>
              </w:rPr>
              <w:br/>
              <w:t>в квартале, ограниче</w:t>
            </w:r>
            <w:r w:rsidRPr="007B0977">
              <w:rPr>
                <w:rFonts w:eastAsia="Calibri"/>
                <w:sz w:val="28"/>
                <w:szCs w:val="28"/>
                <w:lang w:eastAsia="en-US"/>
              </w:rPr>
              <w:t>н</w:t>
            </w:r>
            <w:r w:rsidRPr="007B0977">
              <w:rPr>
                <w:rFonts w:eastAsia="Calibri"/>
                <w:sz w:val="28"/>
                <w:szCs w:val="28"/>
                <w:lang w:eastAsia="en-US"/>
              </w:rPr>
              <w:t>ном улиц</w:t>
            </w:r>
            <w:r w:rsidRPr="007B0977">
              <w:rPr>
                <w:rFonts w:eastAsia="Calibri"/>
                <w:sz w:val="28"/>
                <w:szCs w:val="28"/>
                <w:lang w:eastAsia="en-US"/>
              </w:rPr>
              <w:t>а</w:t>
            </w:r>
            <w:r w:rsidRPr="007B0977">
              <w:rPr>
                <w:rFonts w:eastAsia="Calibri"/>
                <w:sz w:val="28"/>
                <w:szCs w:val="28"/>
                <w:lang w:eastAsia="en-US"/>
              </w:rPr>
              <w:t>ми Угл</w:t>
            </w:r>
            <w:r w:rsidRPr="007B0977">
              <w:rPr>
                <w:rFonts w:eastAsia="Calibri"/>
                <w:sz w:val="28"/>
                <w:szCs w:val="28"/>
                <w:lang w:eastAsia="en-US"/>
              </w:rPr>
              <w:t>е</w:t>
            </w:r>
            <w:r w:rsidRPr="007B0977">
              <w:rPr>
                <w:rFonts w:eastAsia="Calibri"/>
                <w:sz w:val="28"/>
                <w:szCs w:val="28"/>
                <w:lang w:eastAsia="en-US"/>
              </w:rPr>
              <w:lastRenderedPageBreak/>
              <w:t xml:space="preserve">уральской, </w:t>
            </w:r>
            <w:r w:rsidRPr="007B0977">
              <w:rPr>
                <w:rFonts w:eastAsia="Calibri"/>
                <w:sz w:val="28"/>
                <w:szCs w:val="28"/>
                <w:lang w:eastAsia="en-US"/>
              </w:rPr>
              <w:br/>
              <w:t>Гатчинской, Переселе</w:t>
            </w:r>
            <w:r w:rsidRPr="007B0977">
              <w:rPr>
                <w:rFonts w:eastAsia="Calibri"/>
                <w:sz w:val="28"/>
                <w:szCs w:val="28"/>
                <w:lang w:eastAsia="en-US"/>
              </w:rPr>
              <w:t>н</w:t>
            </w:r>
            <w:r w:rsidRPr="007B0977">
              <w:rPr>
                <w:rFonts w:eastAsia="Calibri"/>
                <w:sz w:val="28"/>
                <w:szCs w:val="28"/>
                <w:lang w:eastAsia="en-US"/>
              </w:rPr>
              <w:t xml:space="preserve">ческой, </w:t>
            </w:r>
            <w:r w:rsidRPr="007B0977">
              <w:rPr>
                <w:rFonts w:eastAsia="Calibri"/>
                <w:sz w:val="28"/>
                <w:szCs w:val="28"/>
                <w:lang w:eastAsia="en-US"/>
              </w:rPr>
              <w:br/>
              <w:t>Василия Каменского</w:t>
            </w:r>
          </w:p>
        </w:tc>
        <w:tc>
          <w:tcPr>
            <w:tcW w:w="993" w:type="dxa"/>
          </w:tcPr>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1050</w:t>
            </w:r>
          </w:p>
        </w:tc>
        <w:tc>
          <w:tcPr>
            <w:tcW w:w="1134" w:type="dxa"/>
            <w:shd w:val="clear" w:color="auto" w:fill="auto"/>
          </w:tcPr>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18974,2</w:t>
            </w:r>
          </w:p>
        </w:tc>
        <w:tc>
          <w:tcPr>
            <w:tcW w:w="1275" w:type="dxa"/>
          </w:tcPr>
          <w:p w:rsidR="007B0977" w:rsidRPr="007B0977" w:rsidRDefault="007B0977" w:rsidP="007B0977">
            <w:pPr>
              <w:widowControl w:val="0"/>
              <w:autoSpaceDE w:val="0"/>
              <w:autoSpaceDN w:val="0"/>
              <w:jc w:val="center"/>
              <w:outlineLvl w:val="2"/>
              <w:rPr>
                <w:sz w:val="28"/>
                <w:szCs w:val="28"/>
              </w:rPr>
            </w:pPr>
            <w:r w:rsidRPr="007B0977">
              <w:rPr>
                <w:sz w:val="28"/>
                <w:szCs w:val="28"/>
              </w:rPr>
              <w:lastRenderedPageBreak/>
              <w:t>ДО</w:t>
            </w: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lang w:val="en-US"/>
              </w:rPr>
            </w:pPr>
            <w:r w:rsidRPr="007B0977">
              <w:rPr>
                <w:sz w:val="28"/>
                <w:szCs w:val="28"/>
                <w:lang w:val="en-US"/>
              </w:rPr>
              <w:t>v</w:t>
            </w:r>
          </w:p>
        </w:tc>
        <w:tc>
          <w:tcPr>
            <w:tcW w:w="850" w:type="dxa"/>
          </w:tcPr>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lang w:val="en-US"/>
              </w:rPr>
              <w:t>v/</w:t>
            </w:r>
            <w:r w:rsidRPr="007B0977">
              <w:rPr>
                <w:sz w:val="28"/>
                <w:szCs w:val="28"/>
              </w:rPr>
              <w:t>1</w:t>
            </w: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lastRenderedPageBreak/>
              <w:t>1.2.8</w:t>
            </w:r>
          </w:p>
        </w:tc>
        <w:tc>
          <w:tcPr>
            <w:tcW w:w="1276"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стро</w:t>
            </w:r>
            <w:r w:rsidRPr="007B0977">
              <w:rPr>
                <w:rFonts w:eastAsia="Calibri"/>
                <w:sz w:val="28"/>
                <w:szCs w:val="28"/>
                <w:lang w:eastAsia="en-US"/>
              </w:rPr>
              <w:t>и</w:t>
            </w:r>
            <w:r w:rsidRPr="007B0977">
              <w:rPr>
                <w:rFonts w:eastAsia="Calibri"/>
                <w:sz w:val="28"/>
                <w:szCs w:val="28"/>
                <w:lang w:eastAsia="en-US"/>
              </w:rPr>
              <w:t>тельство</w:t>
            </w:r>
          </w:p>
        </w:tc>
        <w:tc>
          <w:tcPr>
            <w:tcW w:w="1842" w:type="dxa"/>
          </w:tcPr>
          <w:p w:rsidR="007B0977" w:rsidRPr="007B0977" w:rsidRDefault="007B0977" w:rsidP="007B0977">
            <w:pPr>
              <w:autoSpaceDE w:val="0"/>
              <w:autoSpaceDN w:val="0"/>
              <w:adjustRightInd w:val="0"/>
              <w:rPr>
                <w:rFonts w:eastAsia="Calibri"/>
                <w:sz w:val="28"/>
                <w:szCs w:val="28"/>
              </w:rPr>
            </w:pPr>
            <w:r w:rsidRPr="007B0977">
              <w:rPr>
                <w:rFonts w:eastAsia="Calibri"/>
                <w:sz w:val="28"/>
                <w:szCs w:val="28"/>
              </w:rPr>
              <w:t xml:space="preserve">здание </w:t>
            </w:r>
            <w:r w:rsidRPr="007B0977">
              <w:rPr>
                <w:rFonts w:eastAsia="Calibri"/>
                <w:sz w:val="28"/>
                <w:szCs w:val="28"/>
              </w:rPr>
              <w:br/>
              <w:t>для разм</w:t>
            </w:r>
            <w:r w:rsidRPr="007B0977">
              <w:rPr>
                <w:rFonts w:eastAsia="Calibri"/>
                <w:sz w:val="28"/>
                <w:szCs w:val="28"/>
              </w:rPr>
              <w:t>е</w:t>
            </w:r>
            <w:r w:rsidRPr="007B0977">
              <w:rPr>
                <w:rFonts w:eastAsia="Calibri"/>
                <w:sz w:val="28"/>
                <w:szCs w:val="28"/>
              </w:rPr>
              <w:t>щения общ</w:t>
            </w:r>
            <w:r w:rsidRPr="007B0977">
              <w:rPr>
                <w:rFonts w:eastAsia="Calibri"/>
                <w:sz w:val="28"/>
                <w:szCs w:val="28"/>
              </w:rPr>
              <w:t>е</w:t>
            </w:r>
            <w:r w:rsidRPr="007B0977">
              <w:rPr>
                <w:rFonts w:eastAsia="Calibri"/>
                <w:sz w:val="28"/>
                <w:szCs w:val="28"/>
              </w:rPr>
              <w:t>образов</w:t>
            </w:r>
            <w:r w:rsidRPr="007B0977">
              <w:rPr>
                <w:rFonts w:eastAsia="Calibri"/>
                <w:sz w:val="28"/>
                <w:szCs w:val="28"/>
              </w:rPr>
              <w:t>а</w:t>
            </w:r>
            <w:r w:rsidRPr="007B0977">
              <w:rPr>
                <w:rFonts w:eastAsia="Calibri"/>
                <w:sz w:val="28"/>
                <w:szCs w:val="28"/>
              </w:rPr>
              <w:t>тельного учреждения в микрора</w:t>
            </w:r>
            <w:r w:rsidRPr="007B0977">
              <w:rPr>
                <w:rFonts w:eastAsia="Calibri"/>
                <w:sz w:val="28"/>
                <w:szCs w:val="28"/>
              </w:rPr>
              <w:t>й</w:t>
            </w:r>
            <w:r w:rsidRPr="007B0977">
              <w:rPr>
                <w:rFonts w:eastAsia="Calibri"/>
                <w:sz w:val="28"/>
                <w:szCs w:val="28"/>
              </w:rPr>
              <w:t xml:space="preserve">оне Рабочий поселок </w:t>
            </w:r>
          </w:p>
        </w:tc>
        <w:tc>
          <w:tcPr>
            <w:tcW w:w="1701"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г. Пермь,</w:t>
            </w:r>
            <w:r w:rsidRPr="007B0977">
              <w:rPr>
                <w:rFonts w:eastAsia="Calibri"/>
                <w:sz w:val="28"/>
                <w:szCs w:val="28"/>
                <w:lang w:eastAsia="en-US"/>
              </w:rPr>
              <w:br/>
              <w:t>в квартале, ограниче</w:t>
            </w:r>
            <w:r w:rsidRPr="007B0977">
              <w:rPr>
                <w:rFonts w:eastAsia="Calibri"/>
                <w:sz w:val="28"/>
                <w:szCs w:val="28"/>
                <w:lang w:eastAsia="en-US"/>
              </w:rPr>
              <w:t>н</w:t>
            </w:r>
            <w:r w:rsidRPr="007B0977">
              <w:rPr>
                <w:rFonts w:eastAsia="Calibri"/>
                <w:sz w:val="28"/>
                <w:szCs w:val="28"/>
                <w:lang w:eastAsia="en-US"/>
              </w:rPr>
              <w:t>ном улиц</w:t>
            </w:r>
            <w:r w:rsidRPr="007B0977">
              <w:rPr>
                <w:rFonts w:eastAsia="Calibri"/>
                <w:sz w:val="28"/>
                <w:szCs w:val="28"/>
                <w:lang w:eastAsia="en-US"/>
              </w:rPr>
              <w:t>а</w:t>
            </w:r>
            <w:r w:rsidRPr="007B0977">
              <w:rPr>
                <w:rFonts w:eastAsia="Calibri"/>
                <w:sz w:val="28"/>
                <w:szCs w:val="28"/>
                <w:lang w:eastAsia="en-US"/>
              </w:rPr>
              <w:t>ми Солом</w:t>
            </w:r>
            <w:r w:rsidRPr="007B0977">
              <w:rPr>
                <w:rFonts w:eastAsia="Calibri"/>
                <w:sz w:val="28"/>
                <w:szCs w:val="28"/>
                <w:lang w:eastAsia="en-US"/>
              </w:rPr>
              <w:t>и</w:t>
            </w:r>
            <w:r w:rsidRPr="007B0977">
              <w:rPr>
                <w:rFonts w:eastAsia="Calibri"/>
                <w:sz w:val="28"/>
                <w:szCs w:val="28"/>
                <w:lang w:eastAsia="en-US"/>
              </w:rPr>
              <w:t>на, Лебед</w:t>
            </w:r>
            <w:r w:rsidRPr="007B0977">
              <w:rPr>
                <w:rFonts w:eastAsia="Calibri"/>
                <w:sz w:val="28"/>
                <w:szCs w:val="28"/>
                <w:lang w:eastAsia="en-US"/>
              </w:rPr>
              <w:t>е</w:t>
            </w:r>
            <w:r w:rsidRPr="007B0977">
              <w:rPr>
                <w:rFonts w:eastAsia="Calibri"/>
                <w:sz w:val="28"/>
                <w:szCs w:val="28"/>
                <w:lang w:eastAsia="en-US"/>
              </w:rPr>
              <w:t>ва, Тург</w:t>
            </w:r>
            <w:r w:rsidRPr="007B0977">
              <w:rPr>
                <w:rFonts w:eastAsia="Calibri"/>
                <w:sz w:val="28"/>
                <w:szCs w:val="28"/>
                <w:lang w:eastAsia="en-US"/>
              </w:rPr>
              <w:t>е</w:t>
            </w:r>
            <w:r w:rsidRPr="007B0977">
              <w:rPr>
                <w:rFonts w:eastAsia="Calibri"/>
                <w:sz w:val="28"/>
                <w:szCs w:val="28"/>
                <w:lang w:eastAsia="en-US"/>
              </w:rPr>
              <w:t>нева, КИМ</w:t>
            </w:r>
          </w:p>
        </w:tc>
        <w:tc>
          <w:tcPr>
            <w:tcW w:w="993" w:type="dxa"/>
          </w:tcPr>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825-1050</w:t>
            </w:r>
          </w:p>
        </w:tc>
        <w:tc>
          <w:tcPr>
            <w:tcW w:w="1134" w:type="dxa"/>
            <w:shd w:val="clear" w:color="auto" w:fill="auto"/>
          </w:tcPr>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15469,2</w:t>
            </w:r>
          </w:p>
        </w:tc>
        <w:tc>
          <w:tcPr>
            <w:tcW w:w="127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ДО</w:t>
            </w:r>
          </w:p>
        </w:tc>
        <w:tc>
          <w:tcPr>
            <w:tcW w:w="851" w:type="dxa"/>
          </w:tcPr>
          <w:p w:rsidR="007B0977" w:rsidRPr="007B0977" w:rsidRDefault="007B0977" w:rsidP="007B0977">
            <w:pPr>
              <w:autoSpaceDE w:val="0"/>
              <w:autoSpaceDN w:val="0"/>
              <w:adjustRightInd w:val="0"/>
              <w:jc w:val="center"/>
              <w:rPr>
                <w:rFonts w:eastAsia="Calibri"/>
                <w:sz w:val="28"/>
                <w:szCs w:val="24"/>
                <w:lang w:eastAsia="en-US"/>
              </w:rPr>
            </w:pPr>
          </w:p>
        </w:tc>
        <w:tc>
          <w:tcPr>
            <w:tcW w:w="850" w:type="dxa"/>
          </w:tcPr>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4"/>
                <w:lang w:eastAsia="en-US"/>
              </w:rPr>
            </w:pPr>
            <w:r w:rsidRPr="007B0977">
              <w:rPr>
                <w:rFonts w:eastAsia="Calibri"/>
                <w:sz w:val="28"/>
                <w:szCs w:val="28"/>
                <w:lang w:val="en-US" w:eastAsia="en-US"/>
              </w:rPr>
              <w:t>v</w:t>
            </w:r>
          </w:p>
        </w:tc>
        <w:tc>
          <w:tcPr>
            <w:tcW w:w="851" w:type="dxa"/>
          </w:tcPr>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4"/>
                <w:lang w:eastAsia="en-US"/>
              </w:rPr>
            </w:pPr>
            <w:r w:rsidRPr="007B0977">
              <w:rPr>
                <w:rFonts w:eastAsia="Calibri"/>
                <w:sz w:val="28"/>
                <w:szCs w:val="28"/>
                <w:lang w:val="en-US" w:eastAsia="en-US"/>
              </w:rPr>
              <w:t>v</w:t>
            </w:r>
          </w:p>
        </w:tc>
        <w:tc>
          <w:tcPr>
            <w:tcW w:w="850" w:type="dxa"/>
          </w:tcPr>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lang w:val="en-US"/>
              </w:rPr>
              <w:t>v</w:t>
            </w:r>
            <w:r w:rsidRPr="007B0977">
              <w:rPr>
                <w:sz w:val="28"/>
                <w:szCs w:val="28"/>
              </w:rPr>
              <w:t>/1</w:t>
            </w: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1.2.9</w:t>
            </w:r>
          </w:p>
          <w:p w:rsidR="007B0977" w:rsidRPr="007B0977" w:rsidRDefault="007B0977" w:rsidP="007B0977">
            <w:pPr>
              <w:widowControl w:val="0"/>
              <w:autoSpaceDE w:val="0"/>
              <w:autoSpaceDN w:val="0"/>
              <w:jc w:val="center"/>
              <w:outlineLvl w:val="2"/>
              <w:rPr>
                <w:sz w:val="28"/>
                <w:szCs w:val="28"/>
              </w:rPr>
            </w:pPr>
          </w:p>
        </w:tc>
        <w:tc>
          <w:tcPr>
            <w:tcW w:w="1276"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стро</w:t>
            </w:r>
            <w:r w:rsidRPr="007B0977">
              <w:rPr>
                <w:rFonts w:eastAsia="Calibri"/>
                <w:sz w:val="28"/>
                <w:szCs w:val="28"/>
                <w:lang w:eastAsia="en-US"/>
              </w:rPr>
              <w:t>и</w:t>
            </w:r>
            <w:r w:rsidRPr="007B0977">
              <w:rPr>
                <w:rFonts w:eastAsia="Calibri"/>
                <w:sz w:val="28"/>
                <w:szCs w:val="28"/>
                <w:lang w:eastAsia="en-US"/>
              </w:rPr>
              <w:t>тельство</w:t>
            </w:r>
          </w:p>
        </w:tc>
        <w:tc>
          <w:tcPr>
            <w:tcW w:w="1842" w:type="dxa"/>
          </w:tcPr>
          <w:p w:rsidR="007B0977" w:rsidRPr="007B0977" w:rsidRDefault="007B0977" w:rsidP="007B0977">
            <w:pPr>
              <w:autoSpaceDE w:val="0"/>
              <w:autoSpaceDN w:val="0"/>
              <w:adjustRightInd w:val="0"/>
              <w:rPr>
                <w:rFonts w:eastAsia="Calibri"/>
                <w:sz w:val="28"/>
                <w:szCs w:val="28"/>
              </w:rPr>
            </w:pPr>
            <w:r w:rsidRPr="007B0977">
              <w:rPr>
                <w:rFonts w:eastAsia="Calibri"/>
                <w:sz w:val="28"/>
                <w:szCs w:val="28"/>
              </w:rPr>
              <w:t>здание шк</w:t>
            </w:r>
            <w:r w:rsidRPr="007B0977">
              <w:rPr>
                <w:rFonts w:eastAsia="Calibri"/>
                <w:sz w:val="28"/>
                <w:szCs w:val="28"/>
              </w:rPr>
              <w:t>о</w:t>
            </w:r>
            <w:r w:rsidRPr="007B0977">
              <w:rPr>
                <w:rFonts w:eastAsia="Calibri"/>
                <w:sz w:val="28"/>
                <w:szCs w:val="28"/>
              </w:rPr>
              <w:t>лы в микр</w:t>
            </w:r>
            <w:r w:rsidRPr="007B0977">
              <w:rPr>
                <w:rFonts w:eastAsia="Calibri"/>
                <w:sz w:val="28"/>
                <w:szCs w:val="28"/>
              </w:rPr>
              <w:t>о</w:t>
            </w:r>
            <w:r w:rsidRPr="007B0977">
              <w:rPr>
                <w:rFonts w:eastAsia="Calibri"/>
                <w:sz w:val="28"/>
                <w:szCs w:val="28"/>
              </w:rPr>
              <w:t>районе Вы</w:t>
            </w:r>
            <w:r w:rsidRPr="007B0977">
              <w:rPr>
                <w:rFonts w:eastAsia="Calibri"/>
                <w:sz w:val="28"/>
                <w:szCs w:val="28"/>
              </w:rPr>
              <w:t>ш</w:t>
            </w:r>
            <w:r w:rsidRPr="007B0977">
              <w:rPr>
                <w:rFonts w:eastAsia="Calibri"/>
                <w:sz w:val="28"/>
                <w:szCs w:val="28"/>
              </w:rPr>
              <w:t>ка 2</w:t>
            </w:r>
          </w:p>
        </w:tc>
        <w:tc>
          <w:tcPr>
            <w:tcW w:w="1701"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г. Пермь,</w:t>
            </w:r>
            <w:r w:rsidRPr="007B0977">
              <w:rPr>
                <w:rFonts w:eastAsia="Calibri"/>
                <w:sz w:val="28"/>
                <w:szCs w:val="28"/>
                <w:lang w:eastAsia="en-US"/>
              </w:rPr>
              <w:br/>
              <w:t>ул. Цели</w:t>
            </w:r>
            <w:r w:rsidRPr="007B0977">
              <w:rPr>
                <w:rFonts w:eastAsia="Calibri"/>
                <w:sz w:val="28"/>
                <w:szCs w:val="28"/>
                <w:lang w:eastAsia="en-US"/>
              </w:rPr>
              <w:t>н</w:t>
            </w:r>
            <w:r w:rsidRPr="007B0977">
              <w:rPr>
                <w:rFonts w:eastAsia="Calibri"/>
                <w:sz w:val="28"/>
                <w:szCs w:val="28"/>
                <w:lang w:eastAsia="en-US"/>
              </w:rPr>
              <w:t>ная/Мечни</w:t>
            </w:r>
            <w:r w:rsidR="00CA592A">
              <w:rPr>
                <w:rFonts w:eastAsia="Calibri"/>
                <w:sz w:val="28"/>
                <w:szCs w:val="28"/>
                <w:lang w:eastAsia="en-US"/>
              </w:rPr>
              <w:t>-</w:t>
            </w:r>
            <w:r w:rsidRPr="007B0977">
              <w:rPr>
                <w:rFonts w:eastAsia="Calibri"/>
                <w:sz w:val="28"/>
                <w:szCs w:val="28"/>
                <w:lang w:eastAsia="en-US"/>
              </w:rPr>
              <w:t>кова</w:t>
            </w:r>
          </w:p>
        </w:tc>
        <w:tc>
          <w:tcPr>
            <w:tcW w:w="993" w:type="dxa"/>
          </w:tcPr>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825-1050</w:t>
            </w:r>
          </w:p>
        </w:tc>
        <w:tc>
          <w:tcPr>
            <w:tcW w:w="1134" w:type="dxa"/>
            <w:shd w:val="clear" w:color="auto" w:fill="auto"/>
          </w:tcPr>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15469,2</w:t>
            </w:r>
          </w:p>
        </w:tc>
        <w:tc>
          <w:tcPr>
            <w:tcW w:w="127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ДО</w:t>
            </w: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autoSpaceDE w:val="0"/>
              <w:autoSpaceDN w:val="0"/>
              <w:adjustRightInd w:val="0"/>
              <w:jc w:val="center"/>
              <w:rPr>
                <w:rFonts w:eastAsia="Calibri"/>
                <w:sz w:val="28"/>
                <w:szCs w:val="24"/>
                <w:lang w:eastAsia="en-US"/>
              </w:rPr>
            </w:pPr>
          </w:p>
        </w:tc>
        <w:tc>
          <w:tcPr>
            <w:tcW w:w="850" w:type="dxa"/>
          </w:tcPr>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lang w:val="en-US"/>
              </w:rPr>
              <w:t>v/</w:t>
            </w:r>
            <w:r w:rsidRPr="007B0977">
              <w:rPr>
                <w:sz w:val="28"/>
                <w:szCs w:val="28"/>
              </w:rPr>
              <w:t>1</w:t>
            </w: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1.2.10</w:t>
            </w:r>
          </w:p>
        </w:tc>
        <w:tc>
          <w:tcPr>
            <w:tcW w:w="1276"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стро</w:t>
            </w:r>
            <w:r w:rsidRPr="007B0977">
              <w:rPr>
                <w:rFonts w:eastAsia="Calibri"/>
                <w:sz w:val="28"/>
                <w:szCs w:val="28"/>
                <w:lang w:eastAsia="en-US"/>
              </w:rPr>
              <w:t>и</w:t>
            </w:r>
            <w:r w:rsidRPr="007B0977">
              <w:rPr>
                <w:rFonts w:eastAsia="Calibri"/>
                <w:sz w:val="28"/>
                <w:szCs w:val="28"/>
                <w:lang w:eastAsia="en-US"/>
              </w:rPr>
              <w:t>тельство</w:t>
            </w:r>
          </w:p>
        </w:tc>
        <w:tc>
          <w:tcPr>
            <w:tcW w:w="1842"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 xml:space="preserve">учебный корпус </w:t>
            </w:r>
            <w:r w:rsidRPr="007B0977">
              <w:rPr>
                <w:rFonts w:eastAsia="Calibri"/>
                <w:sz w:val="28"/>
                <w:szCs w:val="28"/>
                <w:lang w:eastAsia="en-US"/>
              </w:rPr>
              <w:br/>
              <w:t xml:space="preserve">МАОУ «СОШ № 9» </w:t>
            </w:r>
            <w:r w:rsidRPr="007B0977">
              <w:rPr>
                <w:rFonts w:eastAsia="Calibri"/>
                <w:sz w:val="28"/>
                <w:szCs w:val="28"/>
                <w:lang w:eastAsia="en-US"/>
              </w:rPr>
              <w:br/>
              <w:t>г. Перми</w:t>
            </w:r>
          </w:p>
        </w:tc>
        <w:tc>
          <w:tcPr>
            <w:tcW w:w="1701"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г. Пермь,</w:t>
            </w:r>
            <w:r w:rsidRPr="007B0977">
              <w:rPr>
                <w:rFonts w:eastAsia="Calibri"/>
                <w:sz w:val="28"/>
                <w:szCs w:val="28"/>
                <w:lang w:eastAsia="en-US"/>
              </w:rPr>
              <w:br/>
              <w:t>Комсомол</w:t>
            </w:r>
            <w:r w:rsidRPr="007B0977">
              <w:rPr>
                <w:rFonts w:eastAsia="Calibri"/>
                <w:sz w:val="28"/>
                <w:szCs w:val="28"/>
                <w:lang w:eastAsia="en-US"/>
              </w:rPr>
              <w:t>ь</w:t>
            </w:r>
            <w:r w:rsidRPr="007B0977">
              <w:rPr>
                <w:rFonts w:eastAsia="Calibri"/>
                <w:sz w:val="28"/>
                <w:szCs w:val="28"/>
                <w:lang w:eastAsia="en-US"/>
              </w:rPr>
              <w:t>ский пр</w:t>
            </w:r>
            <w:r w:rsidRPr="007B0977">
              <w:rPr>
                <w:rFonts w:eastAsia="Calibri"/>
                <w:sz w:val="28"/>
                <w:szCs w:val="28"/>
                <w:lang w:eastAsia="en-US"/>
              </w:rPr>
              <w:t>о</w:t>
            </w:r>
            <w:r w:rsidRPr="007B0977">
              <w:rPr>
                <w:rFonts w:eastAsia="Calibri"/>
                <w:sz w:val="28"/>
                <w:szCs w:val="28"/>
                <w:lang w:eastAsia="en-US"/>
              </w:rPr>
              <w:t>спект, 45а</w:t>
            </w:r>
          </w:p>
        </w:tc>
        <w:tc>
          <w:tcPr>
            <w:tcW w:w="993" w:type="dxa"/>
          </w:tcPr>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400-500</w:t>
            </w:r>
          </w:p>
        </w:tc>
        <w:tc>
          <w:tcPr>
            <w:tcW w:w="1134" w:type="dxa"/>
            <w:shd w:val="clear" w:color="auto" w:fill="auto"/>
          </w:tcPr>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CA592A" w:rsidRDefault="00CA592A" w:rsidP="007B0977">
            <w:pPr>
              <w:autoSpaceDE w:val="0"/>
              <w:autoSpaceDN w:val="0"/>
              <w:adjustRightInd w:val="0"/>
              <w:jc w:val="center"/>
              <w:rPr>
                <w:rFonts w:eastAsia="Calibri"/>
                <w:sz w:val="28"/>
                <w:szCs w:val="28"/>
                <w:lang w:eastAsia="en-US"/>
              </w:rPr>
            </w:pPr>
          </w:p>
          <w:p w:rsidR="007B0977" w:rsidRPr="007B0977" w:rsidRDefault="007B0977" w:rsidP="00CA592A">
            <w:pPr>
              <w:autoSpaceDE w:val="0"/>
              <w:autoSpaceDN w:val="0"/>
              <w:adjustRightInd w:val="0"/>
              <w:jc w:val="center"/>
              <w:rPr>
                <w:rFonts w:eastAsia="Calibri"/>
                <w:sz w:val="28"/>
                <w:szCs w:val="28"/>
                <w:lang w:eastAsia="en-US"/>
              </w:rPr>
            </w:pPr>
            <w:r w:rsidRPr="007B0977">
              <w:rPr>
                <w:rFonts w:eastAsia="Calibri"/>
                <w:sz w:val="28"/>
                <w:szCs w:val="28"/>
                <w:lang w:eastAsia="en-US"/>
              </w:rPr>
              <w:t>7500</w:t>
            </w:r>
            <w:r w:rsidR="00CA592A">
              <w:rPr>
                <w:rFonts w:eastAsia="Calibri"/>
                <w:sz w:val="28"/>
                <w:szCs w:val="28"/>
                <w:lang w:eastAsia="en-US"/>
              </w:rPr>
              <w:t>,</w:t>
            </w:r>
            <w:r w:rsidRPr="007B0977">
              <w:rPr>
                <w:rFonts w:eastAsia="Calibri"/>
                <w:sz w:val="28"/>
                <w:szCs w:val="28"/>
                <w:lang w:eastAsia="en-US"/>
              </w:rPr>
              <w:t>0</w:t>
            </w:r>
          </w:p>
        </w:tc>
        <w:tc>
          <w:tcPr>
            <w:tcW w:w="127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ДО</w:t>
            </w: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autoSpaceDE w:val="0"/>
              <w:autoSpaceDN w:val="0"/>
              <w:adjustRightInd w:val="0"/>
              <w:jc w:val="center"/>
              <w:rPr>
                <w:rFonts w:eastAsia="Calibri"/>
                <w:sz w:val="28"/>
                <w:szCs w:val="24"/>
                <w:lang w:eastAsia="en-US"/>
              </w:rPr>
            </w:pPr>
          </w:p>
        </w:tc>
        <w:tc>
          <w:tcPr>
            <w:tcW w:w="850" w:type="dxa"/>
          </w:tcPr>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lang w:val="en-US"/>
              </w:rPr>
              <w:t>v</w:t>
            </w:r>
            <w:r w:rsidRPr="007B0977">
              <w:rPr>
                <w:sz w:val="28"/>
                <w:szCs w:val="28"/>
              </w:rPr>
              <w:t>/1</w:t>
            </w: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1.2.11</w:t>
            </w:r>
          </w:p>
        </w:tc>
        <w:tc>
          <w:tcPr>
            <w:tcW w:w="1276"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прое</w:t>
            </w:r>
            <w:r w:rsidRPr="007B0977">
              <w:rPr>
                <w:rFonts w:eastAsia="Calibri"/>
                <w:sz w:val="28"/>
                <w:szCs w:val="28"/>
                <w:lang w:eastAsia="en-US"/>
              </w:rPr>
              <w:t>к</w:t>
            </w:r>
            <w:r w:rsidRPr="007B0977">
              <w:rPr>
                <w:rFonts w:eastAsia="Calibri"/>
                <w:sz w:val="28"/>
                <w:szCs w:val="28"/>
                <w:lang w:eastAsia="en-US"/>
              </w:rPr>
              <w:t>тиров</w:t>
            </w:r>
            <w:r w:rsidRPr="007B0977">
              <w:rPr>
                <w:rFonts w:eastAsia="Calibri"/>
                <w:sz w:val="28"/>
                <w:szCs w:val="28"/>
                <w:lang w:eastAsia="en-US"/>
              </w:rPr>
              <w:t>а</w:t>
            </w:r>
            <w:r w:rsidRPr="007B0977">
              <w:rPr>
                <w:rFonts w:eastAsia="Calibri"/>
                <w:sz w:val="28"/>
                <w:szCs w:val="28"/>
                <w:lang w:eastAsia="en-US"/>
              </w:rPr>
              <w:t>ние</w:t>
            </w:r>
          </w:p>
        </w:tc>
        <w:tc>
          <w:tcPr>
            <w:tcW w:w="1842"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новые ко</w:t>
            </w:r>
            <w:r w:rsidRPr="007B0977">
              <w:rPr>
                <w:rFonts w:eastAsia="Calibri"/>
                <w:sz w:val="28"/>
                <w:szCs w:val="28"/>
                <w:lang w:eastAsia="en-US"/>
              </w:rPr>
              <w:t>р</w:t>
            </w:r>
            <w:r w:rsidRPr="007B0977">
              <w:rPr>
                <w:rFonts w:eastAsia="Calibri"/>
                <w:sz w:val="28"/>
                <w:szCs w:val="28"/>
                <w:lang w:eastAsia="en-US"/>
              </w:rPr>
              <w:t xml:space="preserve">пуса МАОУ «СОШ </w:t>
            </w:r>
          </w:p>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 xml:space="preserve">№ 81» </w:t>
            </w:r>
            <w:r w:rsidRPr="007B0977">
              <w:rPr>
                <w:rFonts w:eastAsia="Calibri"/>
                <w:sz w:val="28"/>
                <w:szCs w:val="28"/>
                <w:lang w:eastAsia="en-US"/>
              </w:rPr>
              <w:br/>
            </w:r>
            <w:r w:rsidRPr="007B0977">
              <w:rPr>
                <w:rFonts w:eastAsia="Calibri"/>
                <w:sz w:val="28"/>
                <w:szCs w:val="28"/>
                <w:lang w:eastAsia="en-US"/>
              </w:rPr>
              <w:lastRenderedPageBreak/>
              <w:t>г. Перми, МАОУ «Школа а</w:t>
            </w:r>
            <w:r w:rsidRPr="007B0977">
              <w:rPr>
                <w:rFonts w:eastAsia="Calibri"/>
                <w:sz w:val="28"/>
                <w:szCs w:val="28"/>
                <w:lang w:eastAsia="en-US"/>
              </w:rPr>
              <w:t>г</w:t>
            </w:r>
            <w:r w:rsidRPr="007B0977">
              <w:rPr>
                <w:rFonts w:eastAsia="Calibri"/>
                <w:sz w:val="28"/>
                <w:szCs w:val="28"/>
                <w:lang w:eastAsia="en-US"/>
              </w:rPr>
              <w:t>робизнесте</w:t>
            </w:r>
            <w:r w:rsidRPr="007B0977">
              <w:rPr>
                <w:rFonts w:eastAsia="Calibri"/>
                <w:sz w:val="28"/>
                <w:szCs w:val="28"/>
                <w:lang w:eastAsia="en-US"/>
              </w:rPr>
              <w:t>х</w:t>
            </w:r>
            <w:r w:rsidRPr="007B0977">
              <w:rPr>
                <w:rFonts w:eastAsia="Calibri"/>
                <w:sz w:val="28"/>
                <w:szCs w:val="28"/>
                <w:lang w:eastAsia="en-US"/>
              </w:rPr>
              <w:t xml:space="preserve">нологий» </w:t>
            </w:r>
            <w:r w:rsidRPr="007B0977">
              <w:rPr>
                <w:rFonts w:eastAsia="Calibri"/>
                <w:sz w:val="28"/>
                <w:szCs w:val="28"/>
                <w:lang w:eastAsia="en-US"/>
              </w:rPr>
              <w:br/>
              <w:t>г. Перми, МАОУ «И</w:t>
            </w:r>
            <w:r w:rsidRPr="007B0977">
              <w:rPr>
                <w:rFonts w:eastAsia="Calibri"/>
                <w:sz w:val="28"/>
                <w:szCs w:val="28"/>
                <w:lang w:eastAsia="en-US"/>
              </w:rPr>
              <w:t>н</w:t>
            </w:r>
            <w:r w:rsidRPr="007B0977">
              <w:rPr>
                <w:rFonts w:eastAsia="Calibri"/>
                <w:sz w:val="28"/>
                <w:szCs w:val="28"/>
                <w:lang w:eastAsia="en-US"/>
              </w:rPr>
              <w:t>женерная школа имени М.Ю. Ц</w:t>
            </w:r>
            <w:r w:rsidRPr="007B0977">
              <w:rPr>
                <w:rFonts w:eastAsia="Calibri"/>
                <w:sz w:val="28"/>
                <w:szCs w:val="28"/>
                <w:lang w:eastAsia="en-US"/>
              </w:rPr>
              <w:t>и</w:t>
            </w:r>
            <w:r w:rsidRPr="007B0977">
              <w:rPr>
                <w:rFonts w:eastAsia="Calibri"/>
                <w:sz w:val="28"/>
                <w:szCs w:val="28"/>
                <w:lang w:eastAsia="en-US"/>
              </w:rPr>
              <w:t xml:space="preserve">рульникова» </w:t>
            </w:r>
            <w:r w:rsidRPr="007B0977">
              <w:rPr>
                <w:rFonts w:eastAsia="Calibri"/>
                <w:sz w:val="28"/>
                <w:szCs w:val="28"/>
                <w:lang w:eastAsia="en-US"/>
              </w:rPr>
              <w:br/>
              <w:t>г. Перми</w:t>
            </w:r>
          </w:p>
        </w:tc>
        <w:tc>
          <w:tcPr>
            <w:tcW w:w="1701" w:type="dxa"/>
          </w:tcPr>
          <w:p w:rsidR="007B0977" w:rsidRPr="007B0977" w:rsidRDefault="007B0977" w:rsidP="007B0977">
            <w:pPr>
              <w:autoSpaceDE w:val="0"/>
              <w:autoSpaceDN w:val="0"/>
              <w:adjustRightInd w:val="0"/>
              <w:rPr>
                <w:rFonts w:eastAsia="Calibri"/>
                <w:sz w:val="28"/>
                <w:szCs w:val="28"/>
              </w:rPr>
            </w:pPr>
            <w:r w:rsidRPr="007B0977">
              <w:rPr>
                <w:rFonts w:eastAsia="Calibri"/>
                <w:sz w:val="28"/>
                <w:szCs w:val="28"/>
              </w:rPr>
              <w:lastRenderedPageBreak/>
              <w:t>г. Пермь, ул. Загар</w:t>
            </w:r>
            <w:r w:rsidRPr="007B0977">
              <w:rPr>
                <w:rFonts w:eastAsia="Calibri"/>
                <w:sz w:val="28"/>
                <w:szCs w:val="28"/>
              </w:rPr>
              <w:t>ь</w:t>
            </w:r>
            <w:r w:rsidRPr="007B0977">
              <w:rPr>
                <w:rFonts w:eastAsia="Calibri"/>
                <w:sz w:val="28"/>
                <w:szCs w:val="28"/>
              </w:rPr>
              <w:t xml:space="preserve">инская, </w:t>
            </w:r>
          </w:p>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rPr>
              <w:t xml:space="preserve">ул. Героев </w:t>
            </w:r>
            <w:r w:rsidRPr="007B0977">
              <w:rPr>
                <w:rFonts w:eastAsia="Calibri"/>
                <w:sz w:val="28"/>
                <w:szCs w:val="28"/>
              </w:rPr>
              <w:lastRenderedPageBreak/>
              <w:t>Хасана, 89</w:t>
            </w:r>
          </w:p>
        </w:tc>
        <w:tc>
          <w:tcPr>
            <w:tcW w:w="2127" w:type="dxa"/>
            <w:gridSpan w:val="2"/>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lastRenderedPageBreak/>
              <w:t>определяется при разработке ПД</w:t>
            </w:r>
          </w:p>
        </w:tc>
        <w:tc>
          <w:tcPr>
            <w:tcW w:w="127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ДО</w:t>
            </w: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autoSpaceDE w:val="0"/>
              <w:autoSpaceDN w:val="0"/>
              <w:adjustRightInd w:val="0"/>
              <w:ind w:firstLine="540"/>
              <w:jc w:val="center"/>
              <w:rPr>
                <w:rFonts w:eastAsia="Calibri"/>
                <w:sz w:val="28"/>
                <w:szCs w:val="28"/>
                <w:lang w:eastAsia="en-US"/>
              </w:rPr>
            </w:pP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lang w:val="en-US"/>
              </w:rPr>
              <w:t>v</w:t>
            </w:r>
            <w:r w:rsidRPr="007B0977">
              <w:rPr>
                <w:sz w:val="28"/>
                <w:szCs w:val="28"/>
              </w:rPr>
              <w:t>/3</w:t>
            </w: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lastRenderedPageBreak/>
              <w:t>1.2.12</w:t>
            </w:r>
          </w:p>
        </w:tc>
        <w:tc>
          <w:tcPr>
            <w:tcW w:w="8221" w:type="dxa"/>
            <w:gridSpan w:val="6"/>
          </w:tcPr>
          <w:p w:rsidR="007B0977" w:rsidRPr="007B0977" w:rsidRDefault="007B0977" w:rsidP="007B0977">
            <w:pPr>
              <w:widowControl w:val="0"/>
              <w:autoSpaceDE w:val="0"/>
              <w:autoSpaceDN w:val="0"/>
              <w:outlineLvl w:val="2"/>
              <w:rPr>
                <w:sz w:val="28"/>
                <w:szCs w:val="28"/>
              </w:rPr>
            </w:pPr>
            <w:r w:rsidRPr="007B0977">
              <w:rPr>
                <w:sz w:val="28"/>
                <w:szCs w:val="28"/>
              </w:rPr>
              <w:t>Итого по учреждениям общего образования, ед.</w:t>
            </w:r>
          </w:p>
        </w:tc>
        <w:tc>
          <w:tcPr>
            <w:tcW w:w="851" w:type="dxa"/>
          </w:tcPr>
          <w:p w:rsidR="007B0977" w:rsidRPr="007B0977" w:rsidRDefault="007B0977" w:rsidP="007B0977">
            <w:pPr>
              <w:widowControl w:val="0"/>
              <w:autoSpaceDE w:val="0"/>
              <w:autoSpaceDN w:val="0"/>
              <w:jc w:val="center"/>
              <w:outlineLvl w:val="2"/>
              <w:rPr>
                <w:sz w:val="28"/>
                <w:szCs w:val="28"/>
              </w:rPr>
            </w:pPr>
            <w:r w:rsidRPr="007B0977">
              <w:rPr>
                <w:sz w:val="28"/>
                <w:szCs w:val="28"/>
              </w:rPr>
              <w:t>4</w:t>
            </w:r>
          </w:p>
        </w:tc>
        <w:tc>
          <w:tcPr>
            <w:tcW w:w="850" w:type="dxa"/>
          </w:tcPr>
          <w:p w:rsidR="007B0977" w:rsidRPr="007B0977" w:rsidRDefault="007B0977" w:rsidP="007B0977">
            <w:pPr>
              <w:widowControl w:val="0"/>
              <w:autoSpaceDE w:val="0"/>
              <w:autoSpaceDN w:val="0"/>
              <w:jc w:val="center"/>
              <w:outlineLvl w:val="2"/>
              <w:rPr>
                <w:sz w:val="28"/>
                <w:szCs w:val="28"/>
              </w:rPr>
            </w:pPr>
            <w:r w:rsidRPr="007B0977">
              <w:rPr>
                <w:sz w:val="28"/>
                <w:szCs w:val="28"/>
              </w:rPr>
              <w:t>-</w:t>
            </w:r>
          </w:p>
        </w:tc>
        <w:tc>
          <w:tcPr>
            <w:tcW w:w="851"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w:t>
            </w:r>
          </w:p>
        </w:tc>
        <w:tc>
          <w:tcPr>
            <w:tcW w:w="850" w:type="dxa"/>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4</w:t>
            </w:r>
          </w:p>
        </w:tc>
        <w:tc>
          <w:tcPr>
            <w:tcW w:w="851" w:type="dxa"/>
          </w:tcPr>
          <w:p w:rsidR="007B0977" w:rsidRPr="007B0977" w:rsidRDefault="007B0977" w:rsidP="007B0977">
            <w:pPr>
              <w:widowControl w:val="0"/>
              <w:autoSpaceDE w:val="0"/>
              <w:autoSpaceDN w:val="0"/>
              <w:jc w:val="center"/>
              <w:outlineLvl w:val="2"/>
              <w:rPr>
                <w:sz w:val="28"/>
                <w:szCs w:val="28"/>
              </w:rPr>
            </w:pPr>
            <w:r w:rsidRPr="007B0977">
              <w:rPr>
                <w:sz w:val="28"/>
                <w:szCs w:val="28"/>
              </w:rPr>
              <w:t>-</w:t>
            </w:r>
          </w:p>
        </w:tc>
        <w:tc>
          <w:tcPr>
            <w:tcW w:w="850" w:type="dxa"/>
          </w:tcPr>
          <w:p w:rsidR="007B0977" w:rsidRPr="007B0977" w:rsidRDefault="007B0977" w:rsidP="007B0977">
            <w:pPr>
              <w:widowControl w:val="0"/>
              <w:autoSpaceDE w:val="0"/>
              <w:autoSpaceDN w:val="0"/>
              <w:jc w:val="center"/>
              <w:outlineLvl w:val="2"/>
              <w:rPr>
                <w:sz w:val="28"/>
                <w:szCs w:val="28"/>
              </w:rPr>
            </w:pPr>
            <w:r w:rsidRPr="007B0977">
              <w:rPr>
                <w:sz w:val="28"/>
                <w:szCs w:val="28"/>
              </w:rPr>
              <w:t>-</w:t>
            </w:r>
          </w:p>
        </w:tc>
        <w:tc>
          <w:tcPr>
            <w:tcW w:w="851" w:type="dxa"/>
          </w:tcPr>
          <w:p w:rsidR="007B0977" w:rsidRPr="007B0977" w:rsidRDefault="007B0977" w:rsidP="007B0977">
            <w:pPr>
              <w:widowControl w:val="0"/>
              <w:autoSpaceDE w:val="0"/>
              <w:autoSpaceDN w:val="0"/>
              <w:jc w:val="center"/>
              <w:outlineLvl w:val="2"/>
              <w:rPr>
                <w:sz w:val="28"/>
                <w:szCs w:val="28"/>
              </w:rPr>
            </w:pPr>
            <w:r w:rsidRPr="007B0977">
              <w:rPr>
                <w:sz w:val="28"/>
                <w:szCs w:val="28"/>
              </w:rPr>
              <w:t>3</w:t>
            </w:r>
          </w:p>
        </w:tc>
      </w:tr>
      <w:tr w:rsidR="007B0977" w:rsidRPr="007B0977" w:rsidTr="00974C9F">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1.3.</w:t>
            </w:r>
          </w:p>
        </w:tc>
        <w:tc>
          <w:tcPr>
            <w:tcW w:w="14175" w:type="dxa"/>
            <w:gridSpan w:val="13"/>
          </w:tcPr>
          <w:p w:rsidR="007B0977" w:rsidRPr="007B0977" w:rsidRDefault="007B0977" w:rsidP="007B0977">
            <w:pPr>
              <w:widowControl w:val="0"/>
              <w:autoSpaceDE w:val="0"/>
              <w:autoSpaceDN w:val="0"/>
              <w:outlineLvl w:val="2"/>
              <w:rPr>
                <w:sz w:val="28"/>
                <w:szCs w:val="28"/>
              </w:rPr>
            </w:pPr>
            <w:r w:rsidRPr="007B0977">
              <w:rPr>
                <w:sz w:val="28"/>
                <w:szCs w:val="28"/>
              </w:rPr>
              <w:t>Дополнительное образование</w:t>
            </w: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1.3.1</w:t>
            </w:r>
          </w:p>
        </w:tc>
        <w:tc>
          <w:tcPr>
            <w:tcW w:w="1276" w:type="dxa"/>
          </w:tcPr>
          <w:p w:rsidR="007B0977" w:rsidRPr="007B0977" w:rsidRDefault="007B0977" w:rsidP="007B0977">
            <w:pPr>
              <w:widowControl w:val="0"/>
              <w:autoSpaceDE w:val="0"/>
              <w:autoSpaceDN w:val="0"/>
              <w:outlineLvl w:val="2"/>
              <w:rPr>
                <w:sz w:val="28"/>
                <w:szCs w:val="28"/>
              </w:rPr>
            </w:pPr>
            <w:r w:rsidRPr="007B0977">
              <w:rPr>
                <w:sz w:val="28"/>
                <w:szCs w:val="28"/>
              </w:rPr>
              <w:t>реко</w:t>
            </w:r>
            <w:r w:rsidRPr="007B0977">
              <w:rPr>
                <w:sz w:val="28"/>
                <w:szCs w:val="28"/>
              </w:rPr>
              <w:t>н</w:t>
            </w:r>
            <w:r w:rsidRPr="007B0977">
              <w:rPr>
                <w:sz w:val="28"/>
                <w:szCs w:val="28"/>
              </w:rPr>
              <w:t>стру</w:t>
            </w:r>
            <w:r w:rsidRPr="007B0977">
              <w:rPr>
                <w:sz w:val="28"/>
                <w:szCs w:val="28"/>
              </w:rPr>
              <w:t>к</w:t>
            </w:r>
            <w:r w:rsidRPr="007B0977">
              <w:rPr>
                <w:sz w:val="28"/>
                <w:szCs w:val="28"/>
              </w:rPr>
              <w:t>ция</w:t>
            </w:r>
          </w:p>
        </w:tc>
        <w:tc>
          <w:tcPr>
            <w:tcW w:w="1842" w:type="dxa"/>
          </w:tcPr>
          <w:p w:rsidR="007B0977" w:rsidRPr="007B0977" w:rsidRDefault="007B0977" w:rsidP="007B0977">
            <w:pPr>
              <w:autoSpaceDE w:val="0"/>
              <w:autoSpaceDN w:val="0"/>
              <w:adjustRightInd w:val="0"/>
              <w:rPr>
                <w:rFonts w:eastAsia="Calibri"/>
                <w:sz w:val="28"/>
                <w:szCs w:val="28"/>
              </w:rPr>
            </w:pPr>
            <w:r w:rsidRPr="007B0977">
              <w:rPr>
                <w:rFonts w:eastAsia="Calibri"/>
                <w:sz w:val="28"/>
                <w:szCs w:val="28"/>
              </w:rPr>
              <w:t>ледовая ар</w:t>
            </w:r>
            <w:r w:rsidRPr="007B0977">
              <w:rPr>
                <w:rFonts w:eastAsia="Calibri"/>
                <w:sz w:val="28"/>
                <w:szCs w:val="28"/>
              </w:rPr>
              <w:t>е</w:t>
            </w:r>
            <w:r w:rsidRPr="007B0977">
              <w:rPr>
                <w:rFonts w:eastAsia="Calibri"/>
                <w:sz w:val="28"/>
                <w:szCs w:val="28"/>
              </w:rPr>
              <w:t>на МАУ ДО «ДЮЦ «Зд</w:t>
            </w:r>
            <w:r w:rsidRPr="007B0977">
              <w:rPr>
                <w:rFonts w:eastAsia="Calibri"/>
                <w:sz w:val="28"/>
                <w:szCs w:val="28"/>
              </w:rPr>
              <w:t>о</w:t>
            </w:r>
            <w:r w:rsidRPr="007B0977">
              <w:rPr>
                <w:rFonts w:eastAsia="Calibri"/>
                <w:sz w:val="28"/>
                <w:szCs w:val="28"/>
              </w:rPr>
              <w:t>ровье»</w:t>
            </w:r>
          </w:p>
        </w:tc>
        <w:tc>
          <w:tcPr>
            <w:tcW w:w="1701" w:type="dxa"/>
          </w:tcPr>
          <w:p w:rsidR="007B0977" w:rsidRPr="007B0977" w:rsidRDefault="007B0977" w:rsidP="007B0977">
            <w:pPr>
              <w:autoSpaceDE w:val="0"/>
              <w:autoSpaceDN w:val="0"/>
              <w:adjustRightInd w:val="0"/>
              <w:rPr>
                <w:rFonts w:eastAsia="Calibri"/>
                <w:b/>
                <w:sz w:val="28"/>
                <w:szCs w:val="28"/>
                <w:lang w:eastAsia="en-US"/>
              </w:rPr>
            </w:pPr>
            <w:r w:rsidRPr="007B0977">
              <w:rPr>
                <w:rFonts w:eastAsia="Calibri"/>
                <w:sz w:val="28"/>
                <w:szCs w:val="28"/>
              </w:rPr>
              <w:t>г. Пермь, ул. Лас</w:t>
            </w:r>
            <w:r w:rsidRPr="007B0977">
              <w:rPr>
                <w:rFonts w:eastAsia="Calibri"/>
                <w:sz w:val="28"/>
                <w:szCs w:val="28"/>
              </w:rPr>
              <w:t>ь</w:t>
            </w:r>
            <w:r w:rsidRPr="007B0977">
              <w:rPr>
                <w:rFonts w:eastAsia="Calibri"/>
                <w:sz w:val="28"/>
                <w:szCs w:val="28"/>
              </w:rPr>
              <w:t>винская, 1</w:t>
            </w:r>
          </w:p>
        </w:tc>
        <w:tc>
          <w:tcPr>
            <w:tcW w:w="993" w:type="dxa"/>
          </w:tcPr>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450</w:t>
            </w:r>
          </w:p>
        </w:tc>
        <w:tc>
          <w:tcPr>
            <w:tcW w:w="1134" w:type="dxa"/>
          </w:tcPr>
          <w:p w:rsidR="00CA592A" w:rsidRDefault="00CA592A" w:rsidP="007B0977">
            <w:pPr>
              <w:autoSpaceDE w:val="0"/>
              <w:autoSpaceDN w:val="0"/>
              <w:adjustRightInd w:val="0"/>
              <w:jc w:val="center"/>
              <w:rPr>
                <w:rFonts w:eastAsia="Calibri"/>
                <w:sz w:val="28"/>
                <w:szCs w:val="28"/>
              </w:rPr>
            </w:pPr>
          </w:p>
          <w:p w:rsidR="00CA592A" w:rsidRDefault="00CA592A" w:rsidP="007B0977">
            <w:pPr>
              <w:autoSpaceDE w:val="0"/>
              <w:autoSpaceDN w:val="0"/>
              <w:adjustRightInd w:val="0"/>
              <w:jc w:val="center"/>
              <w:rPr>
                <w:rFonts w:eastAsia="Calibri"/>
                <w:sz w:val="28"/>
                <w:szCs w:val="28"/>
              </w:rPr>
            </w:pPr>
          </w:p>
          <w:p w:rsidR="00CA592A" w:rsidRDefault="00CA592A" w:rsidP="007B0977">
            <w:pPr>
              <w:autoSpaceDE w:val="0"/>
              <w:autoSpaceDN w:val="0"/>
              <w:adjustRightInd w:val="0"/>
              <w:jc w:val="center"/>
              <w:rPr>
                <w:rFonts w:eastAsia="Calibri"/>
                <w:sz w:val="28"/>
                <w:szCs w:val="28"/>
              </w:rPr>
            </w:pPr>
          </w:p>
          <w:p w:rsidR="007B0977" w:rsidRPr="00CA592A" w:rsidRDefault="007B0977" w:rsidP="00CA592A">
            <w:pPr>
              <w:autoSpaceDE w:val="0"/>
              <w:autoSpaceDN w:val="0"/>
              <w:adjustRightInd w:val="0"/>
              <w:jc w:val="center"/>
              <w:rPr>
                <w:rFonts w:eastAsia="Calibri"/>
                <w:sz w:val="28"/>
                <w:szCs w:val="28"/>
              </w:rPr>
            </w:pPr>
            <w:r w:rsidRPr="007B0977">
              <w:rPr>
                <w:rFonts w:eastAsia="Calibri"/>
                <w:sz w:val="28"/>
                <w:szCs w:val="28"/>
              </w:rPr>
              <w:t>3734,6</w:t>
            </w:r>
          </w:p>
        </w:tc>
        <w:tc>
          <w:tcPr>
            <w:tcW w:w="127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ДО</w:t>
            </w:r>
          </w:p>
        </w:tc>
        <w:tc>
          <w:tcPr>
            <w:tcW w:w="851" w:type="dxa"/>
          </w:tcPr>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lang w:val="en-US"/>
              </w:rPr>
            </w:pPr>
            <w:r w:rsidRPr="007B0977">
              <w:rPr>
                <w:sz w:val="28"/>
                <w:szCs w:val="28"/>
                <w:lang w:val="en-US"/>
              </w:rPr>
              <w:t>v</w:t>
            </w:r>
          </w:p>
        </w:tc>
        <w:tc>
          <w:tcPr>
            <w:tcW w:w="850" w:type="dxa"/>
          </w:tcPr>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lang w:val="en-US"/>
              </w:rPr>
              <w:t>v/1</w:t>
            </w: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1.3.2</w:t>
            </w:r>
          </w:p>
        </w:tc>
        <w:tc>
          <w:tcPr>
            <w:tcW w:w="8221" w:type="dxa"/>
            <w:gridSpan w:val="6"/>
          </w:tcPr>
          <w:p w:rsidR="007B0977" w:rsidRPr="007B0977" w:rsidRDefault="007B0977" w:rsidP="007B0977">
            <w:pPr>
              <w:widowControl w:val="0"/>
              <w:autoSpaceDE w:val="0"/>
              <w:autoSpaceDN w:val="0"/>
              <w:outlineLvl w:val="2"/>
              <w:rPr>
                <w:sz w:val="28"/>
                <w:szCs w:val="28"/>
              </w:rPr>
            </w:pPr>
            <w:r w:rsidRPr="007B0977">
              <w:rPr>
                <w:sz w:val="28"/>
                <w:szCs w:val="28"/>
              </w:rPr>
              <w:t>Итого по учреждениям дополнительного образования, ед.</w:t>
            </w:r>
          </w:p>
        </w:tc>
        <w:tc>
          <w:tcPr>
            <w:tcW w:w="851" w:type="dxa"/>
          </w:tcPr>
          <w:p w:rsidR="007B0977" w:rsidRPr="007B0977" w:rsidRDefault="007B0977" w:rsidP="007B0977">
            <w:pPr>
              <w:widowControl w:val="0"/>
              <w:autoSpaceDE w:val="0"/>
              <w:autoSpaceDN w:val="0"/>
              <w:jc w:val="center"/>
              <w:outlineLvl w:val="2"/>
              <w:rPr>
                <w:sz w:val="28"/>
                <w:szCs w:val="28"/>
              </w:rPr>
            </w:pPr>
            <w:r w:rsidRPr="007B0977">
              <w:rPr>
                <w:sz w:val="28"/>
                <w:szCs w:val="28"/>
              </w:rPr>
              <w:t>-</w:t>
            </w:r>
          </w:p>
        </w:tc>
        <w:tc>
          <w:tcPr>
            <w:tcW w:w="850"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w:t>
            </w:r>
          </w:p>
        </w:tc>
        <w:tc>
          <w:tcPr>
            <w:tcW w:w="851" w:type="dxa"/>
          </w:tcPr>
          <w:p w:rsidR="007B0977" w:rsidRPr="007B0977" w:rsidRDefault="007B0977" w:rsidP="007B0977">
            <w:pPr>
              <w:widowControl w:val="0"/>
              <w:autoSpaceDE w:val="0"/>
              <w:autoSpaceDN w:val="0"/>
              <w:jc w:val="center"/>
              <w:outlineLvl w:val="2"/>
              <w:rPr>
                <w:sz w:val="28"/>
                <w:szCs w:val="28"/>
              </w:rPr>
            </w:pPr>
            <w:r w:rsidRPr="007B0977">
              <w:rPr>
                <w:sz w:val="28"/>
                <w:szCs w:val="28"/>
              </w:rPr>
              <w:t>-</w:t>
            </w:r>
          </w:p>
        </w:tc>
        <w:tc>
          <w:tcPr>
            <w:tcW w:w="850" w:type="dxa"/>
          </w:tcPr>
          <w:p w:rsidR="007B0977" w:rsidRPr="007B0977" w:rsidRDefault="007B0977" w:rsidP="007B0977">
            <w:pPr>
              <w:widowControl w:val="0"/>
              <w:autoSpaceDE w:val="0"/>
              <w:autoSpaceDN w:val="0"/>
              <w:jc w:val="center"/>
              <w:outlineLvl w:val="2"/>
              <w:rPr>
                <w:sz w:val="28"/>
                <w:szCs w:val="28"/>
              </w:rPr>
            </w:pPr>
            <w:r w:rsidRPr="007B0977">
              <w:rPr>
                <w:sz w:val="28"/>
                <w:szCs w:val="28"/>
              </w:rPr>
              <w:t>-</w:t>
            </w:r>
          </w:p>
        </w:tc>
        <w:tc>
          <w:tcPr>
            <w:tcW w:w="851" w:type="dxa"/>
          </w:tcPr>
          <w:p w:rsidR="007B0977" w:rsidRPr="007B0977" w:rsidRDefault="007B0977" w:rsidP="007B0977">
            <w:pPr>
              <w:widowControl w:val="0"/>
              <w:autoSpaceDE w:val="0"/>
              <w:autoSpaceDN w:val="0"/>
              <w:jc w:val="center"/>
              <w:outlineLvl w:val="2"/>
              <w:rPr>
                <w:sz w:val="28"/>
                <w:szCs w:val="28"/>
              </w:rPr>
            </w:pPr>
            <w:r w:rsidRPr="007B0977">
              <w:rPr>
                <w:sz w:val="28"/>
                <w:szCs w:val="28"/>
              </w:rPr>
              <w:t>-</w:t>
            </w:r>
          </w:p>
        </w:tc>
        <w:tc>
          <w:tcPr>
            <w:tcW w:w="850" w:type="dxa"/>
          </w:tcPr>
          <w:p w:rsidR="007B0977" w:rsidRPr="007B0977" w:rsidRDefault="007B0977" w:rsidP="007B0977">
            <w:pPr>
              <w:widowControl w:val="0"/>
              <w:autoSpaceDE w:val="0"/>
              <w:autoSpaceDN w:val="0"/>
              <w:jc w:val="center"/>
              <w:outlineLvl w:val="2"/>
              <w:rPr>
                <w:sz w:val="28"/>
                <w:szCs w:val="28"/>
              </w:rPr>
            </w:pPr>
            <w:r w:rsidRPr="007B0977">
              <w:rPr>
                <w:sz w:val="28"/>
                <w:szCs w:val="28"/>
              </w:rPr>
              <w:t>-</w:t>
            </w:r>
          </w:p>
        </w:tc>
        <w:tc>
          <w:tcPr>
            <w:tcW w:w="851" w:type="dxa"/>
          </w:tcPr>
          <w:p w:rsidR="007B0977" w:rsidRPr="007B0977" w:rsidRDefault="007B0977" w:rsidP="007B0977">
            <w:pPr>
              <w:widowControl w:val="0"/>
              <w:autoSpaceDE w:val="0"/>
              <w:autoSpaceDN w:val="0"/>
              <w:jc w:val="center"/>
              <w:outlineLvl w:val="2"/>
              <w:rPr>
                <w:sz w:val="28"/>
                <w:szCs w:val="28"/>
              </w:rPr>
            </w:pPr>
            <w:r w:rsidRPr="007B0977">
              <w:rPr>
                <w:sz w:val="28"/>
                <w:szCs w:val="28"/>
              </w:rPr>
              <w:t>-</w:t>
            </w:r>
          </w:p>
        </w:tc>
      </w:tr>
      <w:tr w:rsidR="007B0977" w:rsidRPr="007B0977" w:rsidTr="00974C9F">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1.4.</w:t>
            </w:r>
          </w:p>
        </w:tc>
        <w:tc>
          <w:tcPr>
            <w:tcW w:w="14175" w:type="dxa"/>
            <w:gridSpan w:val="13"/>
          </w:tcPr>
          <w:p w:rsidR="007B0977" w:rsidRPr="007B0977" w:rsidRDefault="007B0977" w:rsidP="007B0977">
            <w:pPr>
              <w:widowControl w:val="0"/>
              <w:autoSpaceDE w:val="0"/>
              <w:autoSpaceDN w:val="0"/>
              <w:jc w:val="both"/>
              <w:outlineLvl w:val="2"/>
              <w:rPr>
                <w:sz w:val="28"/>
                <w:szCs w:val="28"/>
              </w:rPr>
            </w:pPr>
            <w:r w:rsidRPr="007B0977">
              <w:rPr>
                <w:sz w:val="28"/>
                <w:szCs w:val="28"/>
              </w:rPr>
              <w:t>Спортивные залы в общеобразовательных учреждениях</w:t>
            </w: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1.4.1</w:t>
            </w:r>
          </w:p>
        </w:tc>
        <w:tc>
          <w:tcPr>
            <w:tcW w:w="1276" w:type="dxa"/>
          </w:tcPr>
          <w:p w:rsidR="007B0977" w:rsidRPr="007B0977" w:rsidRDefault="007B0977" w:rsidP="007B0977">
            <w:pPr>
              <w:widowControl w:val="0"/>
              <w:autoSpaceDE w:val="0"/>
              <w:autoSpaceDN w:val="0"/>
              <w:outlineLvl w:val="2"/>
              <w:rPr>
                <w:sz w:val="28"/>
                <w:szCs w:val="28"/>
              </w:rPr>
            </w:pPr>
            <w:r w:rsidRPr="007B0977">
              <w:rPr>
                <w:sz w:val="28"/>
                <w:szCs w:val="28"/>
              </w:rPr>
              <w:t>стро</w:t>
            </w:r>
            <w:r w:rsidRPr="007B0977">
              <w:rPr>
                <w:sz w:val="28"/>
                <w:szCs w:val="28"/>
              </w:rPr>
              <w:t>и</w:t>
            </w:r>
            <w:r w:rsidRPr="007B0977">
              <w:rPr>
                <w:sz w:val="28"/>
                <w:szCs w:val="28"/>
              </w:rPr>
              <w:t>тельство</w:t>
            </w:r>
          </w:p>
        </w:tc>
        <w:tc>
          <w:tcPr>
            <w:tcW w:w="1842" w:type="dxa"/>
          </w:tcPr>
          <w:p w:rsidR="007B0977" w:rsidRPr="007B0977" w:rsidRDefault="007B0977" w:rsidP="00CA592A">
            <w:pPr>
              <w:autoSpaceDE w:val="0"/>
              <w:autoSpaceDN w:val="0"/>
              <w:adjustRightInd w:val="0"/>
              <w:ind w:right="-108"/>
              <w:rPr>
                <w:rFonts w:eastAsia="Calibri"/>
                <w:sz w:val="28"/>
                <w:szCs w:val="28"/>
              </w:rPr>
            </w:pPr>
            <w:r w:rsidRPr="007B0977">
              <w:rPr>
                <w:rFonts w:eastAsia="Calibri"/>
                <w:sz w:val="28"/>
                <w:szCs w:val="28"/>
              </w:rPr>
              <w:t xml:space="preserve">спортивный зал МАОУ «СОШ № 81» </w:t>
            </w:r>
            <w:r w:rsidRPr="007B0977">
              <w:rPr>
                <w:rFonts w:eastAsia="Calibri"/>
                <w:sz w:val="28"/>
                <w:szCs w:val="28"/>
              </w:rPr>
              <w:br/>
              <w:t>г. Перми</w:t>
            </w:r>
          </w:p>
        </w:tc>
        <w:tc>
          <w:tcPr>
            <w:tcW w:w="1701" w:type="dxa"/>
          </w:tcPr>
          <w:p w:rsidR="007B0977" w:rsidRPr="007B0977" w:rsidRDefault="007B0977" w:rsidP="007B0977">
            <w:pPr>
              <w:autoSpaceDE w:val="0"/>
              <w:autoSpaceDN w:val="0"/>
              <w:adjustRightInd w:val="0"/>
              <w:rPr>
                <w:rFonts w:eastAsia="Calibri"/>
                <w:sz w:val="28"/>
                <w:szCs w:val="28"/>
              </w:rPr>
            </w:pPr>
            <w:r w:rsidRPr="007B0977">
              <w:rPr>
                <w:rFonts w:eastAsia="Calibri"/>
                <w:sz w:val="28"/>
                <w:szCs w:val="28"/>
              </w:rPr>
              <w:t>г. Пермь, ул. Загар</w:t>
            </w:r>
            <w:r w:rsidRPr="007B0977">
              <w:rPr>
                <w:rFonts w:eastAsia="Calibri"/>
                <w:sz w:val="28"/>
                <w:szCs w:val="28"/>
              </w:rPr>
              <w:t>ь</w:t>
            </w:r>
            <w:r w:rsidRPr="007B0977">
              <w:rPr>
                <w:rFonts w:eastAsia="Calibri"/>
                <w:sz w:val="28"/>
                <w:szCs w:val="28"/>
              </w:rPr>
              <w:t>инская, 6</w:t>
            </w:r>
          </w:p>
          <w:p w:rsidR="007B0977" w:rsidRPr="007B0977" w:rsidRDefault="007B0977" w:rsidP="007B0977">
            <w:pPr>
              <w:widowControl w:val="0"/>
              <w:autoSpaceDE w:val="0"/>
              <w:autoSpaceDN w:val="0"/>
              <w:outlineLvl w:val="2"/>
              <w:rPr>
                <w:sz w:val="28"/>
                <w:szCs w:val="28"/>
              </w:rPr>
            </w:pPr>
          </w:p>
        </w:tc>
        <w:tc>
          <w:tcPr>
            <w:tcW w:w="993" w:type="dxa"/>
          </w:tcPr>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903</w:t>
            </w:r>
          </w:p>
        </w:tc>
        <w:tc>
          <w:tcPr>
            <w:tcW w:w="1134" w:type="dxa"/>
          </w:tcPr>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1885,4</w:t>
            </w:r>
          </w:p>
        </w:tc>
        <w:tc>
          <w:tcPr>
            <w:tcW w:w="127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ДО</w:t>
            </w:r>
          </w:p>
        </w:tc>
        <w:tc>
          <w:tcPr>
            <w:tcW w:w="851" w:type="dxa"/>
          </w:tcPr>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lang w:val="en-US"/>
              </w:rPr>
              <w:t>v</w:t>
            </w:r>
          </w:p>
        </w:tc>
        <w:tc>
          <w:tcPr>
            <w:tcW w:w="850" w:type="dxa"/>
          </w:tcPr>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CA592A" w:rsidRDefault="00CA592A"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lang w:val="en-US"/>
              </w:rPr>
              <w:t>v</w:t>
            </w:r>
            <w:r w:rsidRPr="007B0977">
              <w:rPr>
                <w:sz w:val="28"/>
                <w:szCs w:val="28"/>
              </w:rPr>
              <w:t>/1</w:t>
            </w: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1.4.2</w:t>
            </w:r>
          </w:p>
        </w:tc>
        <w:tc>
          <w:tcPr>
            <w:tcW w:w="1276" w:type="dxa"/>
          </w:tcPr>
          <w:p w:rsidR="007B0977" w:rsidRPr="007B0977" w:rsidRDefault="007B0977" w:rsidP="007B0977">
            <w:pPr>
              <w:widowControl w:val="0"/>
              <w:autoSpaceDE w:val="0"/>
              <w:autoSpaceDN w:val="0"/>
              <w:outlineLvl w:val="2"/>
              <w:rPr>
                <w:sz w:val="28"/>
                <w:szCs w:val="28"/>
              </w:rPr>
            </w:pPr>
            <w:r w:rsidRPr="007B0977">
              <w:rPr>
                <w:sz w:val="28"/>
                <w:szCs w:val="28"/>
              </w:rPr>
              <w:t>стро</w:t>
            </w:r>
            <w:r w:rsidRPr="007B0977">
              <w:rPr>
                <w:sz w:val="28"/>
                <w:szCs w:val="28"/>
              </w:rPr>
              <w:t>и</w:t>
            </w:r>
            <w:r w:rsidRPr="007B0977">
              <w:rPr>
                <w:sz w:val="28"/>
                <w:szCs w:val="28"/>
              </w:rPr>
              <w:t>тельство</w:t>
            </w:r>
          </w:p>
        </w:tc>
        <w:tc>
          <w:tcPr>
            <w:tcW w:w="1842" w:type="dxa"/>
          </w:tcPr>
          <w:p w:rsidR="007B0977" w:rsidRPr="007B0977" w:rsidRDefault="007B0977" w:rsidP="00CA592A">
            <w:pPr>
              <w:autoSpaceDE w:val="0"/>
              <w:autoSpaceDN w:val="0"/>
              <w:adjustRightInd w:val="0"/>
              <w:ind w:right="-108"/>
              <w:rPr>
                <w:rFonts w:eastAsia="Calibri"/>
                <w:sz w:val="28"/>
                <w:szCs w:val="28"/>
              </w:rPr>
            </w:pPr>
            <w:r w:rsidRPr="007B0977">
              <w:rPr>
                <w:rFonts w:eastAsia="Calibri"/>
                <w:sz w:val="28"/>
                <w:szCs w:val="28"/>
              </w:rPr>
              <w:t>спортивный зал МАОУ «СОШ № 96» г. Перми</w:t>
            </w:r>
          </w:p>
        </w:tc>
        <w:tc>
          <w:tcPr>
            <w:tcW w:w="1701" w:type="dxa"/>
          </w:tcPr>
          <w:p w:rsidR="007B0977" w:rsidRPr="007B0977" w:rsidRDefault="007B0977" w:rsidP="007B0977">
            <w:pPr>
              <w:autoSpaceDE w:val="0"/>
              <w:autoSpaceDN w:val="0"/>
              <w:adjustRightInd w:val="0"/>
              <w:rPr>
                <w:rFonts w:eastAsia="Calibri"/>
                <w:sz w:val="28"/>
                <w:szCs w:val="28"/>
              </w:rPr>
            </w:pPr>
            <w:r w:rsidRPr="007B0977">
              <w:rPr>
                <w:rFonts w:eastAsia="Calibri"/>
                <w:sz w:val="28"/>
                <w:szCs w:val="28"/>
              </w:rPr>
              <w:t>г. Пермь, ул. Клары Цеткин, 10</w:t>
            </w:r>
          </w:p>
          <w:p w:rsidR="007B0977" w:rsidRPr="007B0977" w:rsidRDefault="007B0977" w:rsidP="007B0977">
            <w:pPr>
              <w:widowControl w:val="0"/>
              <w:autoSpaceDE w:val="0"/>
              <w:autoSpaceDN w:val="0"/>
              <w:outlineLvl w:val="2"/>
              <w:rPr>
                <w:sz w:val="28"/>
                <w:szCs w:val="28"/>
              </w:rPr>
            </w:pPr>
          </w:p>
        </w:tc>
        <w:tc>
          <w:tcPr>
            <w:tcW w:w="993" w:type="dxa"/>
          </w:tcPr>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587</w:t>
            </w:r>
          </w:p>
        </w:tc>
        <w:tc>
          <w:tcPr>
            <w:tcW w:w="1134" w:type="dxa"/>
          </w:tcPr>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1966,0</w:t>
            </w:r>
          </w:p>
        </w:tc>
        <w:tc>
          <w:tcPr>
            <w:tcW w:w="127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ДО</w:t>
            </w:r>
          </w:p>
        </w:tc>
        <w:tc>
          <w:tcPr>
            <w:tcW w:w="851" w:type="dxa"/>
          </w:tcPr>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lang w:val="en-US"/>
              </w:rPr>
              <w:t>v</w:t>
            </w:r>
          </w:p>
        </w:tc>
        <w:tc>
          <w:tcPr>
            <w:tcW w:w="850" w:type="dxa"/>
          </w:tcPr>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lang w:val="en-US"/>
              </w:rPr>
              <w:t>v</w:t>
            </w:r>
            <w:r w:rsidRPr="007B0977">
              <w:rPr>
                <w:sz w:val="28"/>
                <w:szCs w:val="28"/>
              </w:rPr>
              <w:t>/1</w:t>
            </w: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lastRenderedPageBreak/>
              <w:t>1.4.3</w:t>
            </w:r>
          </w:p>
        </w:tc>
        <w:tc>
          <w:tcPr>
            <w:tcW w:w="1276" w:type="dxa"/>
          </w:tcPr>
          <w:p w:rsidR="007B0977" w:rsidRPr="007B0977" w:rsidRDefault="007B0977" w:rsidP="007B0977">
            <w:pPr>
              <w:widowControl w:val="0"/>
              <w:autoSpaceDE w:val="0"/>
              <w:autoSpaceDN w:val="0"/>
              <w:outlineLvl w:val="2"/>
              <w:rPr>
                <w:sz w:val="28"/>
                <w:szCs w:val="28"/>
              </w:rPr>
            </w:pPr>
            <w:r w:rsidRPr="007B0977">
              <w:rPr>
                <w:sz w:val="28"/>
                <w:szCs w:val="28"/>
              </w:rPr>
              <w:t>стро</w:t>
            </w:r>
            <w:r w:rsidRPr="007B0977">
              <w:rPr>
                <w:sz w:val="28"/>
                <w:szCs w:val="28"/>
              </w:rPr>
              <w:t>и</w:t>
            </w:r>
            <w:r w:rsidRPr="007B0977">
              <w:rPr>
                <w:sz w:val="28"/>
                <w:szCs w:val="28"/>
              </w:rPr>
              <w:t>тельство</w:t>
            </w:r>
          </w:p>
        </w:tc>
        <w:tc>
          <w:tcPr>
            <w:tcW w:w="1842" w:type="dxa"/>
          </w:tcPr>
          <w:p w:rsidR="007B0977" w:rsidRPr="007B0977" w:rsidRDefault="007B0977" w:rsidP="009441F5">
            <w:pPr>
              <w:autoSpaceDE w:val="0"/>
              <w:autoSpaceDN w:val="0"/>
              <w:adjustRightInd w:val="0"/>
              <w:ind w:right="-108"/>
              <w:rPr>
                <w:rFonts w:eastAsia="Calibri"/>
                <w:sz w:val="28"/>
                <w:szCs w:val="28"/>
              </w:rPr>
            </w:pPr>
            <w:r w:rsidRPr="007B0977">
              <w:rPr>
                <w:rFonts w:eastAsia="Calibri"/>
                <w:sz w:val="28"/>
                <w:szCs w:val="28"/>
              </w:rPr>
              <w:t xml:space="preserve">спортивный зал МАОУ «СОШ № 79» </w:t>
            </w:r>
            <w:r w:rsidRPr="007B0977">
              <w:rPr>
                <w:rFonts w:eastAsia="Calibri"/>
                <w:sz w:val="28"/>
                <w:szCs w:val="28"/>
              </w:rPr>
              <w:br/>
              <w:t>г. Перми</w:t>
            </w:r>
          </w:p>
        </w:tc>
        <w:tc>
          <w:tcPr>
            <w:tcW w:w="1701" w:type="dxa"/>
          </w:tcPr>
          <w:p w:rsidR="007B0977" w:rsidRPr="007B0977" w:rsidRDefault="007B0977" w:rsidP="007B0977">
            <w:pPr>
              <w:autoSpaceDE w:val="0"/>
              <w:autoSpaceDN w:val="0"/>
              <w:adjustRightInd w:val="0"/>
              <w:rPr>
                <w:rFonts w:eastAsia="Calibri"/>
                <w:sz w:val="28"/>
                <w:szCs w:val="28"/>
              </w:rPr>
            </w:pPr>
            <w:r w:rsidRPr="007B0977">
              <w:rPr>
                <w:rFonts w:eastAsia="Calibri"/>
                <w:sz w:val="28"/>
                <w:szCs w:val="28"/>
              </w:rPr>
              <w:t>г. Пермь, ул. Ци</w:t>
            </w:r>
            <w:r w:rsidRPr="007B0977">
              <w:rPr>
                <w:rFonts w:eastAsia="Calibri"/>
                <w:sz w:val="28"/>
                <w:szCs w:val="28"/>
              </w:rPr>
              <w:t>м</w:t>
            </w:r>
            <w:r w:rsidRPr="007B0977">
              <w:rPr>
                <w:rFonts w:eastAsia="Calibri"/>
                <w:sz w:val="28"/>
                <w:szCs w:val="28"/>
              </w:rPr>
              <w:t>лянская, 4</w:t>
            </w:r>
          </w:p>
          <w:p w:rsidR="007B0977" w:rsidRPr="007B0977" w:rsidRDefault="007B0977" w:rsidP="007B0977">
            <w:pPr>
              <w:widowControl w:val="0"/>
              <w:autoSpaceDE w:val="0"/>
              <w:autoSpaceDN w:val="0"/>
              <w:outlineLvl w:val="2"/>
              <w:rPr>
                <w:sz w:val="28"/>
                <w:szCs w:val="28"/>
              </w:rPr>
            </w:pPr>
          </w:p>
        </w:tc>
        <w:tc>
          <w:tcPr>
            <w:tcW w:w="993" w:type="dxa"/>
          </w:tcPr>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800</w:t>
            </w:r>
          </w:p>
        </w:tc>
        <w:tc>
          <w:tcPr>
            <w:tcW w:w="1134" w:type="dxa"/>
          </w:tcPr>
          <w:p w:rsidR="009441F5" w:rsidRDefault="009441F5" w:rsidP="007B0977">
            <w:pPr>
              <w:widowControl w:val="0"/>
              <w:autoSpaceDE w:val="0"/>
              <w:autoSpaceDN w:val="0"/>
              <w:jc w:val="center"/>
              <w:outlineLvl w:val="2"/>
              <w:rPr>
                <w:rFonts w:cs="Arial"/>
                <w:sz w:val="28"/>
                <w:szCs w:val="28"/>
              </w:rPr>
            </w:pPr>
          </w:p>
          <w:p w:rsidR="009441F5" w:rsidRDefault="009441F5" w:rsidP="007B0977">
            <w:pPr>
              <w:widowControl w:val="0"/>
              <w:autoSpaceDE w:val="0"/>
              <w:autoSpaceDN w:val="0"/>
              <w:jc w:val="center"/>
              <w:outlineLvl w:val="2"/>
              <w:rPr>
                <w:rFonts w:cs="Arial"/>
                <w:sz w:val="28"/>
                <w:szCs w:val="28"/>
              </w:rPr>
            </w:pPr>
          </w:p>
          <w:p w:rsidR="009441F5" w:rsidRDefault="009441F5" w:rsidP="007B0977">
            <w:pPr>
              <w:widowControl w:val="0"/>
              <w:autoSpaceDE w:val="0"/>
              <w:autoSpaceDN w:val="0"/>
              <w:jc w:val="center"/>
              <w:outlineLvl w:val="2"/>
              <w:rPr>
                <w:rFonts w:cs="Arial"/>
                <w:sz w:val="28"/>
                <w:szCs w:val="28"/>
              </w:rPr>
            </w:pPr>
          </w:p>
          <w:p w:rsidR="007B0977" w:rsidRPr="007B0977" w:rsidRDefault="007B0977" w:rsidP="007B0977">
            <w:pPr>
              <w:widowControl w:val="0"/>
              <w:autoSpaceDE w:val="0"/>
              <w:autoSpaceDN w:val="0"/>
              <w:jc w:val="center"/>
              <w:outlineLvl w:val="2"/>
              <w:rPr>
                <w:sz w:val="28"/>
                <w:szCs w:val="28"/>
              </w:rPr>
            </w:pPr>
            <w:r w:rsidRPr="007B0977">
              <w:rPr>
                <w:rFonts w:cs="Arial"/>
                <w:sz w:val="28"/>
                <w:szCs w:val="28"/>
              </w:rPr>
              <w:t>1900,0</w:t>
            </w:r>
          </w:p>
        </w:tc>
        <w:tc>
          <w:tcPr>
            <w:tcW w:w="127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ДО</w:t>
            </w: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lang w:val="en-US"/>
              </w:rPr>
              <w:t>v</w:t>
            </w:r>
          </w:p>
        </w:tc>
        <w:tc>
          <w:tcPr>
            <w:tcW w:w="851" w:type="dxa"/>
          </w:tcPr>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lang w:val="en-US"/>
              </w:rPr>
              <w:t>v</w:t>
            </w:r>
            <w:r w:rsidRPr="007B0977">
              <w:rPr>
                <w:sz w:val="28"/>
                <w:szCs w:val="28"/>
              </w:rPr>
              <w:t>/1</w:t>
            </w: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1.4.4</w:t>
            </w:r>
          </w:p>
        </w:tc>
        <w:tc>
          <w:tcPr>
            <w:tcW w:w="8221" w:type="dxa"/>
            <w:gridSpan w:val="6"/>
          </w:tcPr>
          <w:p w:rsidR="007B0977" w:rsidRPr="007B0977" w:rsidRDefault="007B0977" w:rsidP="007B0977">
            <w:pPr>
              <w:widowControl w:val="0"/>
              <w:autoSpaceDE w:val="0"/>
              <w:autoSpaceDN w:val="0"/>
              <w:outlineLvl w:val="2"/>
              <w:rPr>
                <w:sz w:val="28"/>
                <w:szCs w:val="28"/>
              </w:rPr>
            </w:pPr>
            <w:r w:rsidRPr="007B0977">
              <w:rPr>
                <w:sz w:val="28"/>
                <w:szCs w:val="28"/>
              </w:rPr>
              <w:t>Итого по спортивным залам в общеобразовательных учрежден</w:t>
            </w:r>
            <w:r w:rsidRPr="007B0977">
              <w:rPr>
                <w:sz w:val="28"/>
                <w:szCs w:val="28"/>
              </w:rPr>
              <w:t>и</w:t>
            </w:r>
            <w:r w:rsidRPr="007B0977">
              <w:rPr>
                <w:sz w:val="28"/>
                <w:szCs w:val="28"/>
              </w:rPr>
              <w:t>ях, ед.</w:t>
            </w:r>
          </w:p>
        </w:tc>
        <w:tc>
          <w:tcPr>
            <w:tcW w:w="851" w:type="dxa"/>
          </w:tcPr>
          <w:p w:rsidR="00DF2C9C" w:rsidRDefault="00DF2C9C"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w:t>
            </w:r>
          </w:p>
        </w:tc>
        <w:tc>
          <w:tcPr>
            <w:tcW w:w="850" w:type="dxa"/>
          </w:tcPr>
          <w:p w:rsidR="00DF2C9C" w:rsidRDefault="00DF2C9C"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2</w:t>
            </w:r>
          </w:p>
        </w:tc>
        <w:tc>
          <w:tcPr>
            <w:tcW w:w="851" w:type="dxa"/>
          </w:tcPr>
          <w:p w:rsidR="00DF2C9C" w:rsidRDefault="00DF2C9C"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1</w:t>
            </w:r>
          </w:p>
        </w:tc>
        <w:tc>
          <w:tcPr>
            <w:tcW w:w="850" w:type="dxa"/>
          </w:tcPr>
          <w:p w:rsidR="00DF2C9C" w:rsidRDefault="00DF2C9C"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w:t>
            </w:r>
          </w:p>
        </w:tc>
        <w:tc>
          <w:tcPr>
            <w:tcW w:w="851" w:type="dxa"/>
          </w:tcPr>
          <w:p w:rsidR="00DF2C9C" w:rsidRDefault="00DF2C9C"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w:t>
            </w:r>
          </w:p>
        </w:tc>
        <w:tc>
          <w:tcPr>
            <w:tcW w:w="850" w:type="dxa"/>
          </w:tcPr>
          <w:p w:rsidR="00DF2C9C" w:rsidRDefault="00DF2C9C"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w:t>
            </w:r>
          </w:p>
        </w:tc>
        <w:tc>
          <w:tcPr>
            <w:tcW w:w="851" w:type="dxa"/>
          </w:tcPr>
          <w:p w:rsidR="00DF2C9C" w:rsidRDefault="00DF2C9C"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w:t>
            </w:r>
          </w:p>
        </w:tc>
      </w:tr>
      <w:tr w:rsidR="007B0977" w:rsidRPr="007B0977" w:rsidTr="00974C9F">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w:t>
            </w:r>
          </w:p>
        </w:tc>
        <w:tc>
          <w:tcPr>
            <w:tcW w:w="14175" w:type="dxa"/>
            <w:gridSpan w:val="13"/>
          </w:tcPr>
          <w:p w:rsidR="007B0977" w:rsidRPr="007B0977" w:rsidRDefault="007B0977" w:rsidP="007B0977">
            <w:pPr>
              <w:widowControl w:val="0"/>
              <w:autoSpaceDE w:val="0"/>
              <w:autoSpaceDN w:val="0"/>
              <w:jc w:val="both"/>
              <w:outlineLvl w:val="2"/>
              <w:rPr>
                <w:sz w:val="28"/>
                <w:szCs w:val="28"/>
              </w:rPr>
            </w:pPr>
            <w:r w:rsidRPr="007B0977">
              <w:rPr>
                <w:sz w:val="28"/>
                <w:szCs w:val="28"/>
              </w:rPr>
              <w:t>Физическая культура и массовый спорт</w:t>
            </w: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2.1</w:t>
            </w:r>
          </w:p>
        </w:tc>
        <w:tc>
          <w:tcPr>
            <w:tcW w:w="1276" w:type="dxa"/>
          </w:tcPr>
          <w:p w:rsidR="007B0977" w:rsidRPr="007B0977" w:rsidRDefault="007B0977" w:rsidP="007B0977">
            <w:pPr>
              <w:widowControl w:val="0"/>
              <w:autoSpaceDE w:val="0"/>
              <w:autoSpaceDN w:val="0"/>
              <w:outlineLvl w:val="2"/>
              <w:rPr>
                <w:sz w:val="28"/>
                <w:szCs w:val="28"/>
              </w:rPr>
            </w:pPr>
            <w:r w:rsidRPr="007B0977">
              <w:rPr>
                <w:sz w:val="28"/>
                <w:szCs w:val="28"/>
              </w:rPr>
              <w:t>стро</w:t>
            </w:r>
            <w:r w:rsidRPr="007B0977">
              <w:rPr>
                <w:sz w:val="28"/>
                <w:szCs w:val="28"/>
              </w:rPr>
              <w:t>и</w:t>
            </w:r>
            <w:r w:rsidRPr="007B0977">
              <w:rPr>
                <w:sz w:val="28"/>
                <w:szCs w:val="28"/>
              </w:rPr>
              <w:t>тельство</w:t>
            </w:r>
          </w:p>
        </w:tc>
        <w:tc>
          <w:tcPr>
            <w:tcW w:w="1842" w:type="dxa"/>
          </w:tcPr>
          <w:p w:rsidR="007B0977" w:rsidRPr="007B0977" w:rsidRDefault="007B0977" w:rsidP="007B0977">
            <w:pPr>
              <w:widowControl w:val="0"/>
              <w:autoSpaceDE w:val="0"/>
              <w:autoSpaceDN w:val="0"/>
              <w:outlineLvl w:val="2"/>
              <w:rPr>
                <w:sz w:val="28"/>
                <w:szCs w:val="28"/>
              </w:rPr>
            </w:pPr>
            <w:r w:rsidRPr="007B0977">
              <w:rPr>
                <w:sz w:val="28"/>
                <w:szCs w:val="28"/>
              </w:rPr>
              <w:t xml:space="preserve">спортивная трасса </w:t>
            </w:r>
            <w:r w:rsidRPr="007B0977">
              <w:rPr>
                <w:sz w:val="28"/>
                <w:szCs w:val="28"/>
              </w:rPr>
              <w:br/>
              <w:t>для велос</w:t>
            </w:r>
            <w:r w:rsidRPr="007B0977">
              <w:rPr>
                <w:sz w:val="28"/>
                <w:szCs w:val="28"/>
              </w:rPr>
              <w:t>и</w:t>
            </w:r>
            <w:r w:rsidRPr="007B0977">
              <w:rPr>
                <w:sz w:val="28"/>
                <w:szCs w:val="28"/>
              </w:rPr>
              <w:t>педов, лыж</w:t>
            </w:r>
            <w:r w:rsidRPr="007B0977">
              <w:rPr>
                <w:sz w:val="28"/>
                <w:szCs w:val="28"/>
              </w:rPr>
              <w:t>е</w:t>
            </w:r>
            <w:r w:rsidRPr="007B0977">
              <w:rPr>
                <w:sz w:val="28"/>
                <w:szCs w:val="28"/>
              </w:rPr>
              <w:t>роллеров</w:t>
            </w:r>
          </w:p>
        </w:tc>
        <w:tc>
          <w:tcPr>
            <w:tcW w:w="1701" w:type="dxa"/>
          </w:tcPr>
          <w:p w:rsidR="007B0977" w:rsidRPr="007B0977" w:rsidRDefault="007B0977" w:rsidP="007B0977">
            <w:pPr>
              <w:autoSpaceDE w:val="0"/>
              <w:autoSpaceDN w:val="0"/>
              <w:adjustRightInd w:val="0"/>
              <w:rPr>
                <w:sz w:val="28"/>
                <w:szCs w:val="28"/>
              </w:rPr>
            </w:pPr>
            <w:r w:rsidRPr="007B0977">
              <w:rPr>
                <w:rFonts w:eastAsia="Calibri"/>
                <w:sz w:val="28"/>
                <w:szCs w:val="28"/>
                <w:lang w:eastAsia="en-US"/>
              </w:rPr>
              <w:t xml:space="preserve">г. Пермь, </w:t>
            </w:r>
            <w:r w:rsidRPr="007B0977">
              <w:rPr>
                <w:sz w:val="28"/>
                <w:szCs w:val="28"/>
              </w:rPr>
              <w:t>ул. Агрон</w:t>
            </w:r>
            <w:r w:rsidRPr="007B0977">
              <w:rPr>
                <w:sz w:val="28"/>
                <w:szCs w:val="28"/>
              </w:rPr>
              <w:t>о</w:t>
            </w:r>
            <w:r w:rsidRPr="007B0977">
              <w:rPr>
                <w:sz w:val="28"/>
                <w:szCs w:val="28"/>
              </w:rPr>
              <w:t xml:space="preserve">мическая, 23 </w:t>
            </w:r>
          </w:p>
        </w:tc>
        <w:tc>
          <w:tcPr>
            <w:tcW w:w="2127" w:type="dxa"/>
            <w:gridSpan w:val="2"/>
            <w:shd w:val="clear" w:color="auto" w:fill="auto"/>
          </w:tcPr>
          <w:p w:rsidR="007B0977" w:rsidRPr="007B0977" w:rsidRDefault="007B0977" w:rsidP="007B0977">
            <w:pPr>
              <w:widowControl w:val="0"/>
              <w:autoSpaceDE w:val="0"/>
              <w:autoSpaceDN w:val="0"/>
              <w:jc w:val="center"/>
              <w:outlineLvl w:val="2"/>
              <w:rPr>
                <w:sz w:val="28"/>
                <w:szCs w:val="28"/>
              </w:rPr>
            </w:pPr>
            <w:r w:rsidRPr="007B0977">
              <w:rPr>
                <w:sz w:val="28"/>
                <w:szCs w:val="28"/>
              </w:rPr>
              <w:t xml:space="preserve">протяженность трассы – 3,5 км, ширина </w:t>
            </w:r>
          </w:p>
          <w:p w:rsidR="007B0977" w:rsidRPr="007B0977" w:rsidRDefault="007B0977" w:rsidP="007B0977">
            <w:pPr>
              <w:widowControl w:val="0"/>
              <w:autoSpaceDE w:val="0"/>
              <w:autoSpaceDN w:val="0"/>
              <w:jc w:val="center"/>
              <w:outlineLvl w:val="2"/>
              <w:rPr>
                <w:sz w:val="28"/>
                <w:szCs w:val="28"/>
              </w:rPr>
            </w:pPr>
            <w:r w:rsidRPr="007B0977">
              <w:rPr>
                <w:sz w:val="28"/>
                <w:szCs w:val="28"/>
              </w:rPr>
              <w:t xml:space="preserve">трассы – 6 м, </w:t>
            </w:r>
          </w:p>
          <w:p w:rsidR="007B0977" w:rsidRPr="007B0977" w:rsidRDefault="007B0977" w:rsidP="007B0977">
            <w:pPr>
              <w:widowControl w:val="0"/>
              <w:autoSpaceDE w:val="0"/>
              <w:autoSpaceDN w:val="0"/>
              <w:jc w:val="center"/>
              <w:outlineLvl w:val="2"/>
              <w:rPr>
                <w:sz w:val="28"/>
                <w:szCs w:val="28"/>
              </w:rPr>
            </w:pPr>
            <w:r w:rsidRPr="007B0977">
              <w:rPr>
                <w:sz w:val="28"/>
                <w:szCs w:val="28"/>
              </w:rPr>
              <w:t>в том числе на стартовой п</w:t>
            </w:r>
            <w:r w:rsidRPr="007B0977">
              <w:rPr>
                <w:sz w:val="28"/>
                <w:szCs w:val="28"/>
              </w:rPr>
              <w:t>о</w:t>
            </w:r>
            <w:r w:rsidRPr="007B0977">
              <w:rPr>
                <w:sz w:val="28"/>
                <w:szCs w:val="28"/>
              </w:rPr>
              <w:t>ляне (стадионе) круг 400 м ш</w:t>
            </w:r>
            <w:r w:rsidRPr="007B0977">
              <w:rPr>
                <w:sz w:val="28"/>
                <w:szCs w:val="28"/>
              </w:rPr>
              <w:t>и</w:t>
            </w:r>
            <w:r w:rsidRPr="007B0977">
              <w:rPr>
                <w:sz w:val="28"/>
                <w:szCs w:val="28"/>
              </w:rPr>
              <w:t>риной 15 м. На поворотах ш</w:t>
            </w:r>
            <w:r w:rsidRPr="007B0977">
              <w:rPr>
                <w:sz w:val="28"/>
                <w:szCs w:val="28"/>
              </w:rPr>
              <w:t>и</w:t>
            </w:r>
            <w:r w:rsidRPr="007B0977">
              <w:rPr>
                <w:sz w:val="28"/>
                <w:szCs w:val="28"/>
              </w:rPr>
              <w:t xml:space="preserve">рина трассы </w:t>
            </w:r>
          </w:p>
          <w:p w:rsidR="007B0977" w:rsidRPr="007B0977" w:rsidRDefault="007B0977" w:rsidP="007B0977">
            <w:pPr>
              <w:widowControl w:val="0"/>
              <w:autoSpaceDE w:val="0"/>
              <w:autoSpaceDN w:val="0"/>
              <w:jc w:val="center"/>
              <w:outlineLvl w:val="2"/>
              <w:rPr>
                <w:sz w:val="28"/>
                <w:szCs w:val="28"/>
              </w:rPr>
            </w:pPr>
            <w:r w:rsidRPr="007B0977">
              <w:rPr>
                <w:sz w:val="28"/>
                <w:szCs w:val="28"/>
              </w:rPr>
              <w:t>до 8 м</w:t>
            </w:r>
          </w:p>
        </w:tc>
        <w:tc>
          <w:tcPr>
            <w:tcW w:w="1275" w:type="dxa"/>
          </w:tcPr>
          <w:p w:rsidR="007B0977" w:rsidRPr="007B0977" w:rsidRDefault="007B0977" w:rsidP="00F07229">
            <w:pPr>
              <w:widowControl w:val="0"/>
              <w:autoSpaceDE w:val="0"/>
              <w:autoSpaceDN w:val="0"/>
              <w:ind w:left="-108" w:right="-108"/>
              <w:jc w:val="center"/>
              <w:outlineLvl w:val="2"/>
              <w:rPr>
                <w:sz w:val="28"/>
                <w:szCs w:val="28"/>
              </w:rPr>
            </w:pPr>
            <w:r w:rsidRPr="007B0977">
              <w:rPr>
                <w:sz w:val="28"/>
                <w:szCs w:val="28"/>
              </w:rPr>
              <w:t>комитет по физ</w:t>
            </w:r>
            <w:r w:rsidRPr="007B0977">
              <w:rPr>
                <w:sz w:val="28"/>
                <w:szCs w:val="28"/>
              </w:rPr>
              <w:t>и</w:t>
            </w:r>
            <w:r w:rsidRPr="007B0977">
              <w:rPr>
                <w:sz w:val="28"/>
                <w:szCs w:val="28"/>
              </w:rPr>
              <w:t xml:space="preserve">ческой культуре </w:t>
            </w:r>
            <w:r w:rsidRPr="007B0977">
              <w:rPr>
                <w:sz w:val="28"/>
                <w:szCs w:val="28"/>
              </w:rPr>
              <w:br/>
              <w:t>и спорту админ</w:t>
            </w:r>
            <w:r w:rsidRPr="007B0977">
              <w:rPr>
                <w:sz w:val="28"/>
                <w:szCs w:val="28"/>
              </w:rPr>
              <w:t>и</w:t>
            </w:r>
            <w:r w:rsidRPr="007B0977">
              <w:rPr>
                <w:sz w:val="28"/>
                <w:szCs w:val="28"/>
              </w:rPr>
              <w:t>страции города Перми (далее – КФКиС)</w:t>
            </w: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lang w:val="en-US"/>
              </w:rPr>
              <w:t>v</w:t>
            </w:r>
            <w:r w:rsidRPr="007B0977">
              <w:rPr>
                <w:sz w:val="28"/>
                <w:szCs w:val="28"/>
              </w:rPr>
              <w:t>/1</w:t>
            </w: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2.2</w:t>
            </w:r>
          </w:p>
        </w:tc>
        <w:tc>
          <w:tcPr>
            <w:tcW w:w="1276" w:type="dxa"/>
          </w:tcPr>
          <w:p w:rsidR="007B0977" w:rsidRPr="007B0977" w:rsidRDefault="007B0977" w:rsidP="007B0977">
            <w:pPr>
              <w:widowControl w:val="0"/>
              <w:autoSpaceDE w:val="0"/>
              <w:autoSpaceDN w:val="0"/>
              <w:outlineLvl w:val="2"/>
              <w:rPr>
                <w:sz w:val="28"/>
                <w:szCs w:val="28"/>
              </w:rPr>
            </w:pPr>
            <w:r w:rsidRPr="007B0977">
              <w:rPr>
                <w:sz w:val="28"/>
                <w:szCs w:val="28"/>
              </w:rPr>
              <w:t>стро</w:t>
            </w:r>
            <w:r w:rsidRPr="007B0977">
              <w:rPr>
                <w:sz w:val="28"/>
                <w:szCs w:val="28"/>
              </w:rPr>
              <w:t>и</w:t>
            </w:r>
            <w:r w:rsidRPr="007B0977">
              <w:rPr>
                <w:sz w:val="28"/>
                <w:szCs w:val="28"/>
              </w:rPr>
              <w:t>тельство</w:t>
            </w:r>
          </w:p>
        </w:tc>
        <w:tc>
          <w:tcPr>
            <w:tcW w:w="1842" w:type="dxa"/>
          </w:tcPr>
          <w:p w:rsidR="007B0977" w:rsidRPr="007B0977" w:rsidRDefault="007B0977" w:rsidP="007B0977">
            <w:pPr>
              <w:autoSpaceDE w:val="0"/>
              <w:autoSpaceDN w:val="0"/>
              <w:adjustRightInd w:val="0"/>
              <w:rPr>
                <w:bCs/>
                <w:kern w:val="36"/>
                <w:sz w:val="28"/>
                <w:szCs w:val="28"/>
              </w:rPr>
            </w:pPr>
            <w:r w:rsidRPr="007B0977">
              <w:rPr>
                <w:sz w:val="28"/>
                <w:szCs w:val="28"/>
              </w:rPr>
              <w:t>плавател</w:t>
            </w:r>
            <w:r w:rsidRPr="007B0977">
              <w:rPr>
                <w:sz w:val="28"/>
                <w:szCs w:val="28"/>
              </w:rPr>
              <w:t>ь</w:t>
            </w:r>
            <w:r w:rsidRPr="007B0977">
              <w:rPr>
                <w:sz w:val="28"/>
                <w:szCs w:val="28"/>
              </w:rPr>
              <w:t xml:space="preserve">ный бассейн </w:t>
            </w:r>
          </w:p>
        </w:tc>
        <w:tc>
          <w:tcPr>
            <w:tcW w:w="1701" w:type="dxa"/>
          </w:tcPr>
          <w:p w:rsidR="007B0977" w:rsidRPr="007B0977" w:rsidRDefault="007B0977" w:rsidP="007B0977">
            <w:pPr>
              <w:autoSpaceDE w:val="0"/>
              <w:autoSpaceDN w:val="0"/>
              <w:adjustRightInd w:val="0"/>
              <w:rPr>
                <w:bCs/>
                <w:kern w:val="36"/>
                <w:sz w:val="28"/>
                <w:szCs w:val="28"/>
              </w:rPr>
            </w:pPr>
            <w:r w:rsidRPr="007B0977">
              <w:rPr>
                <w:sz w:val="28"/>
                <w:szCs w:val="28"/>
              </w:rPr>
              <w:t>г. Пермь, ул. Гайви</w:t>
            </w:r>
            <w:r w:rsidRPr="007B0977">
              <w:rPr>
                <w:sz w:val="28"/>
                <w:szCs w:val="28"/>
              </w:rPr>
              <w:t>н</w:t>
            </w:r>
            <w:r w:rsidRPr="007B0977">
              <w:rPr>
                <w:sz w:val="28"/>
                <w:szCs w:val="28"/>
              </w:rPr>
              <w:t xml:space="preserve">ская, 50 </w:t>
            </w:r>
          </w:p>
        </w:tc>
        <w:tc>
          <w:tcPr>
            <w:tcW w:w="993" w:type="dxa"/>
          </w:tcPr>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7B0977" w:rsidRPr="007B0977" w:rsidRDefault="007B0977" w:rsidP="007B0977">
            <w:pPr>
              <w:autoSpaceDE w:val="0"/>
              <w:autoSpaceDN w:val="0"/>
              <w:adjustRightInd w:val="0"/>
              <w:jc w:val="center"/>
              <w:rPr>
                <w:bCs/>
                <w:kern w:val="36"/>
                <w:sz w:val="28"/>
                <w:szCs w:val="28"/>
              </w:rPr>
            </w:pPr>
            <w:r w:rsidRPr="007B0977">
              <w:rPr>
                <w:bCs/>
                <w:kern w:val="36"/>
                <w:sz w:val="28"/>
                <w:szCs w:val="28"/>
              </w:rPr>
              <w:t>66</w:t>
            </w:r>
          </w:p>
        </w:tc>
        <w:tc>
          <w:tcPr>
            <w:tcW w:w="1134" w:type="dxa"/>
          </w:tcPr>
          <w:p w:rsidR="009441F5" w:rsidRDefault="009441F5" w:rsidP="007B0977">
            <w:pPr>
              <w:autoSpaceDE w:val="0"/>
              <w:autoSpaceDN w:val="0"/>
              <w:adjustRightInd w:val="0"/>
              <w:jc w:val="center"/>
              <w:rPr>
                <w:rFonts w:eastAsia="Calibri"/>
                <w:sz w:val="28"/>
                <w:szCs w:val="28"/>
              </w:rPr>
            </w:pPr>
          </w:p>
          <w:p w:rsidR="009441F5" w:rsidRDefault="009441F5" w:rsidP="007B0977">
            <w:pPr>
              <w:autoSpaceDE w:val="0"/>
              <w:autoSpaceDN w:val="0"/>
              <w:adjustRightInd w:val="0"/>
              <w:jc w:val="center"/>
              <w:rPr>
                <w:rFonts w:eastAsia="Calibri"/>
                <w:sz w:val="28"/>
                <w:szCs w:val="28"/>
              </w:rPr>
            </w:pPr>
          </w:p>
          <w:p w:rsidR="007B0977" w:rsidRPr="009441F5" w:rsidRDefault="007B0977" w:rsidP="009441F5">
            <w:pPr>
              <w:autoSpaceDE w:val="0"/>
              <w:autoSpaceDN w:val="0"/>
              <w:adjustRightInd w:val="0"/>
              <w:jc w:val="center"/>
              <w:rPr>
                <w:rFonts w:eastAsia="Calibri"/>
                <w:sz w:val="28"/>
                <w:szCs w:val="28"/>
              </w:rPr>
            </w:pPr>
            <w:r w:rsidRPr="007B0977">
              <w:rPr>
                <w:rFonts w:eastAsia="Calibri"/>
                <w:sz w:val="28"/>
                <w:szCs w:val="28"/>
              </w:rPr>
              <w:t>4277,8</w:t>
            </w:r>
          </w:p>
        </w:tc>
        <w:tc>
          <w:tcPr>
            <w:tcW w:w="127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КФКиС</w:t>
            </w: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lang w:val="en-US"/>
              </w:rPr>
              <w:t>v</w:t>
            </w:r>
          </w:p>
        </w:tc>
        <w:tc>
          <w:tcPr>
            <w:tcW w:w="851" w:type="dxa"/>
          </w:tcPr>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lang w:val="en-US"/>
              </w:rPr>
              <w:t>v</w:t>
            </w:r>
            <w:r w:rsidRPr="007B0977">
              <w:rPr>
                <w:sz w:val="28"/>
                <w:szCs w:val="28"/>
              </w:rPr>
              <w:t>/1</w:t>
            </w: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2.3</w:t>
            </w:r>
          </w:p>
        </w:tc>
        <w:tc>
          <w:tcPr>
            <w:tcW w:w="1276" w:type="dxa"/>
          </w:tcPr>
          <w:p w:rsidR="007B0977" w:rsidRPr="007B0977" w:rsidRDefault="007B0977" w:rsidP="007B0977">
            <w:pPr>
              <w:widowControl w:val="0"/>
              <w:autoSpaceDE w:val="0"/>
              <w:autoSpaceDN w:val="0"/>
              <w:outlineLvl w:val="2"/>
              <w:rPr>
                <w:sz w:val="28"/>
                <w:szCs w:val="28"/>
              </w:rPr>
            </w:pPr>
            <w:r w:rsidRPr="007B0977">
              <w:rPr>
                <w:sz w:val="28"/>
                <w:szCs w:val="28"/>
              </w:rPr>
              <w:t>стро</w:t>
            </w:r>
            <w:r w:rsidRPr="007B0977">
              <w:rPr>
                <w:sz w:val="28"/>
                <w:szCs w:val="28"/>
              </w:rPr>
              <w:t>и</w:t>
            </w:r>
            <w:r w:rsidRPr="007B0977">
              <w:rPr>
                <w:sz w:val="28"/>
                <w:szCs w:val="28"/>
              </w:rPr>
              <w:t>тельство</w:t>
            </w:r>
          </w:p>
        </w:tc>
        <w:tc>
          <w:tcPr>
            <w:tcW w:w="1842" w:type="dxa"/>
          </w:tcPr>
          <w:p w:rsidR="007B0977" w:rsidRPr="007B0977" w:rsidRDefault="007B0977" w:rsidP="007B0977">
            <w:pPr>
              <w:autoSpaceDE w:val="0"/>
              <w:autoSpaceDN w:val="0"/>
              <w:adjustRightInd w:val="0"/>
              <w:rPr>
                <w:sz w:val="28"/>
                <w:szCs w:val="28"/>
              </w:rPr>
            </w:pPr>
            <w:r w:rsidRPr="007B0977">
              <w:rPr>
                <w:rFonts w:eastAsia="Calibri"/>
                <w:sz w:val="28"/>
                <w:szCs w:val="28"/>
              </w:rPr>
              <w:t>плавател</w:t>
            </w:r>
            <w:r w:rsidRPr="007B0977">
              <w:rPr>
                <w:rFonts w:eastAsia="Calibri"/>
                <w:sz w:val="28"/>
                <w:szCs w:val="28"/>
              </w:rPr>
              <w:t>ь</w:t>
            </w:r>
            <w:r w:rsidRPr="007B0977">
              <w:rPr>
                <w:rFonts w:eastAsia="Calibri"/>
                <w:sz w:val="28"/>
                <w:szCs w:val="28"/>
              </w:rPr>
              <w:t xml:space="preserve">ный бассейн </w:t>
            </w:r>
          </w:p>
        </w:tc>
        <w:tc>
          <w:tcPr>
            <w:tcW w:w="1701" w:type="dxa"/>
          </w:tcPr>
          <w:p w:rsidR="007B0977" w:rsidRPr="007B0977" w:rsidRDefault="007B0977" w:rsidP="007B0977">
            <w:pPr>
              <w:autoSpaceDE w:val="0"/>
              <w:autoSpaceDN w:val="0"/>
              <w:adjustRightInd w:val="0"/>
              <w:rPr>
                <w:rFonts w:eastAsia="Calibri"/>
                <w:sz w:val="28"/>
                <w:szCs w:val="28"/>
              </w:rPr>
            </w:pPr>
            <w:r w:rsidRPr="007B0977">
              <w:rPr>
                <w:sz w:val="28"/>
                <w:szCs w:val="28"/>
              </w:rPr>
              <w:t>г. Пермь</w:t>
            </w:r>
            <w:r w:rsidRPr="007B0977">
              <w:rPr>
                <w:rFonts w:eastAsia="Calibri"/>
                <w:sz w:val="28"/>
                <w:szCs w:val="28"/>
              </w:rPr>
              <w:t>, ул. Гашк</w:t>
            </w:r>
            <w:r w:rsidRPr="007B0977">
              <w:rPr>
                <w:rFonts w:eastAsia="Calibri"/>
                <w:sz w:val="28"/>
                <w:szCs w:val="28"/>
              </w:rPr>
              <w:t>о</w:t>
            </w:r>
            <w:r w:rsidRPr="007B0977">
              <w:rPr>
                <w:rFonts w:eastAsia="Calibri"/>
                <w:sz w:val="28"/>
                <w:szCs w:val="28"/>
              </w:rPr>
              <w:t>ва, 20а</w:t>
            </w:r>
          </w:p>
        </w:tc>
        <w:tc>
          <w:tcPr>
            <w:tcW w:w="993" w:type="dxa"/>
          </w:tcPr>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7B0977" w:rsidRPr="007B0977" w:rsidRDefault="007B0977" w:rsidP="007B0977">
            <w:pPr>
              <w:autoSpaceDE w:val="0"/>
              <w:autoSpaceDN w:val="0"/>
              <w:adjustRightInd w:val="0"/>
              <w:jc w:val="center"/>
              <w:rPr>
                <w:bCs/>
                <w:kern w:val="36"/>
                <w:sz w:val="28"/>
                <w:szCs w:val="28"/>
              </w:rPr>
            </w:pPr>
            <w:r w:rsidRPr="007B0977">
              <w:rPr>
                <w:bCs/>
                <w:kern w:val="36"/>
                <w:sz w:val="28"/>
                <w:szCs w:val="28"/>
              </w:rPr>
              <w:t>66</w:t>
            </w:r>
          </w:p>
        </w:tc>
        <w:tc>
          <w:tcPr>
            <w:tcW w:w="1134" w:type="dxa"/>
          </w:tcPr>
          <w:p w:rsidR="009441F5" w:rsidRDefault="009441F5" w:rsidP="007B0977">
            <w:pPr>
              <w:autoSpaceDE w:val="0"/>
              <w:autoSpaceDN w:val="0"/>
              <w:adjustRightInd w:val="0"/>
              <w:jc w:val="center"/>
              <w:rPr>
                <w:rFonts w:eastAsia="Calibri"/>
                <w:sz w:val="28"/>
                <w:szCs w:val="28"/>
              </w:rPr>
            </w:pPr>
          </w:p>
          <w:p w:rsidR="009441F5" w:rsidRDefault="009441F5" w:rsidP="007B0977">
            <w:pPr>
              <w:autoSpaceDE w:val="0"/>
              <w:autoSpaceDN w:val="0"/>
              <w:adjustRightInd w:val="0"/>
              <w:jc w:val="center"/>
              <w:rPr>
                <w:rFonts w:eastAsia="Calibri"/>
                <w:sz w:val="28"/>
                <w:szCs w:val="28"/>
              </w:rPr>
            </w:pPr>
          </w:p>
          <w:p w:rsidR="007B0977" w:rsidRPr="009441F5" w:rsidRDefault="007B0977" w:rsidP="009441F5">
            <w:pPr>
              <w:autoSpaceDE w:val="0"/>
              <w:autoSpaceDN w:val="0"/>
              <w:adjustRightInd w:val="0"/>
              <w:jc w:val="center"/>
              <w:rPr>
                <w:rFonts w:eastAsia="Calibri"/>
                <w:sz w:val="28"/>
                <w:szCs w:val="28"/>
              </w:rPr>
            </w:pPr>
            <w:r w:rsidRPr="007B0977">
              <w:rPr>
                <w:rFonts w:eastAsia="Calibri"/>
                <w:sz w:val="28"/>
                <w:szCs w:val="28"/>
              </w:rPr>
              <w:t>4277,8</w:t>
            </w:r>
          </w:p>
        </w:tc>
        <w:tc>
          <w:tcPr>
            <w:tcW w:w="127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КФКиС</w:t>
            </w:r>
          </w:p>
        </w:tc>
        <w:tc>
          <w:tcPr>
            <w:tcW w:w="851" w:type="dxa"/>
          </w:tcPr>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lang w:val="en-US"/>
              </w:rPr>
              <w:t>v/1</w:t>
            </w: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r>
      <w:tr w:rsidR="007B0977" w:rsidRPr="007B0977" w:rsidTr="00AD36F7">
        <w:tc>
          <w:tcPr>
            <w:tcW w:w="959" w:type="dxa"/>
          </w:tcPr>
          <w:p w:rsidR="007B0977" w:rsidRPr="007B0977" w:rsidRDefault="007B0977" w:rsidP="007B0977">
            <w:pPr>
              <w:autoSpaceDE w:val="0"/>
              <w:autoSpaceDN w:val="0"/>
              <w:jc w:val="center"/>
              <w:outlineLvl w:val="2"/>
              <w:rPr>
                <w:sz w:val="28"/>
                <w:szCs w:val="28"/>
              </w:rPr>
            </w:pPr>
            <w:r w:rsidRPr="007B0977">
              <w:rPr>
                <w:sz w:val="28"/>
                <w:szCs w:val="28"/>
              </w:rPr>
              <w:t>2.4</w:t>
            </w:r>
          </w:p>
        </w:tc>
        <w:tc>
          <w:tcPr>
            <w:tcW w:w="1276" w:type="dxa"/>
          </w:tcPr>
          <w:p w:rsidR="007B0977" w:rsidRPr="007B0977" w:rsidRDefault="007B0977" w:rsidP="007B0977">
            <w:pPr>
              <w:autoSpaceDE w:val="0"/>
              <w:autoSpaceDN w:val="0"/>
              <w:outlineLvl w:val="2"/>
              <w:rPr>
                <w:sz w:val="28"/>
                <w:szCs w:val="28"/>
              </w:rPr>
            </w:pPr>
            <w:r w:rsidRPr="007B0977">
              <w:rPr>
                <w:sz w:val="28"/>
                <w:szCs w:val="28"/>
              </w:rPr>
              <w:t>реко</w:t>
            </w:r>
            <w:r w:rsidRPr="007B0977">
              <w:rPr>
                <w:sz w:val="28"/>
                <w:szCs w:val="28"/>
              </w:rPr>
              <w:t>н</w:t>
            </w:r>
            <w:r w:rsidRPr="007B0977">
              <w:rPr>
                <w:sz w:val="28"/>
                <w:szCs w:val="28"/>
              </w:rPr>
              <w:t>стру</w:t>
            </w:r>
            <w:r w:rsidRPr="007B0977">
              <w:rPr>
                <w:sz w:val="28"/>
                <w:szCs w:val="28"/>
              </w:rPr>
              <w:t>к</w:t>
            </w:r>
            <w:r w:rsidRPr="007B0977">
              <w:rPr>
                <w:sz w:val="28"/>
                <w:szCs w:val="28"/>
              </w:rPr>
              <w:t>ция</w:t>
            </w:r>
          </w:p>
        </w:tc>
        <w:tc>
          <w:tcPr>
            <w:tcW w:w="1842" w:type="dxa"/>
          </w:tcPr>
          <w:p w:rsidR="007B0977" w:rsidRPr="007B0977" w:rsidRDefault="007B0977" w:rsidP="007B0977">
            <w:pPr>
              <w:autoSpaceDE w:val="0"/>
              <w:autoSpaceDN w:val="0"/>
              <w:adjustRightInd w:val="0"/>
              <w:rPr>
                <w:rFonts w:eastAsia="Calibri"/>
                <w:sz w:val="28"/>
                <w:szCs w:val="28"/>
              </w:rPr>
            </w:pPr>
            <w:r w:rsidRPr="007B0977">
              <w:rPr>
                <w:rFonts w:eastAsia="Calibri"/>
                <w:sz w:val="28"/>
                <w:szCs w:val="28"/>
              </w:rPr>
              <w:t>физкульту</w:t>
            </w:r>
            <w:r w:rsidRPr="007B0977">
              <w:rPr>
                <w:rFonts w:eastAsia="Calibri"/>
                <w:sz w:val="28"/>
                <w:szCs w:val="28"/>
              </w:rPr>
              <w:t>р</w:t>
            </w:r>
            <w:r w:rsidRPr="007B0977">
              <w:rPr>
                <w:rFonts w:eastAsia="Calibri"/>
                <w:sz w:val="28"/>
                <w:szCs w:val="28"/>
              </w:rPr>
              <w:t xml:space="preserve">но-оздоро-вительный </w:t>
            </w:r>
            <w:r w:rsidRPr="007B0977">
              <w:rPr>
                <w:rFonts w:eastAsia="Calibri"/>
                <w:sz w:val="28"/>
                <w:szCs w:val="28"/>
              </w:rPr>
              <w:lastRenderedPageBreak/>
              <w:t>комплекс</w:t>
            </w:r>
          </w:p>
          <w:p w:rsidR="007B0977" w:rsidRPr="007B0977" w:rsidRDefault="007B0977" w:rsidP="007B0977">
            <w:pPr>
              <w:autoSpaceDE w:val="0"/>
              <w:autoSpaceDN w:val="0"/>
              <w:adjustRightInd w:val="0"/>
              <w:rPr>
                <w:rFonts w:eastAsia="Calibri"/>
                <w:sz w:val="28"/>
                <w:szCs w:val="28"/>
              </w:rPr>
            </w:pPr>
            <w:r w:rsidRPr="007B0977">
              <w:rPr>
                <w:rFonts w:eastAsia="Calibri"/>
                <w:sz w:val="28"/>
                <w:szCs w:val="28"/>
              </w:rPr>
              <w:t>(манеж «Спартак» для легкой атлетики)</w:t>
            </w:r>
          </w:p>
        </w:tc>
        <w:tc>
          <w:tcPr>
            <w:tcW w:w="1701" w:type="dxa"/>
          </w:tcPr>
          <w:p w:rsidR="007B0977" w:rsidRPr="007B0977" w:rsidRDefault="007B0977" w:rsidP="007B0977">
            <w:pPr>
              <w:autoSpaceDE w:val="0"/>
              <w:autoSpaceDN w:val="0"/>
              <w:adjustRightInd w:val="0"/>
              <w:rPr>
                <w:sz w:val="28"/>
                <w:szCs w:val="28"/>
              </w:rPr>
            </w:pPr>
            <w:r w:rsidRPr="007B0977">
              <w:rPr>
                <w:sz w:val="28"/>
                <w:szCs w:val="28"/>
              </w:rPr>
              <w:lastRenderedPageBreak/>
              <w:t>г. Пермь</w:t>
            </w:r>
            <w:r w:rsidRPr="007B0977">
              <w:rPr>
                <w:rFonts w:eastAsia="Calibri"/>
                <w:sz w:val="28"/>
                <w:szCs w:val="28"/>
              </w:rPr>
              <w:t>, ул. Рабочая, 9</w:t>
            </w:r>
          </w:p>
        </w:tc>
        <w:tc>
          <w:tcPr>
            <w:tcW w:w="993" w:type="dxa"/>
          </w:tcPr>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7B0977" w:rsidRPr="007B0977" w:rsidRDefault="007B0977" w:rsidP="007B0977">
            <w:pPr>
              <w:autoSpaceDE w:val="0"/>
              <w:autoSpaceDN w:val="0"/>
              <w:adjustRightInd w:val="0"/>
              <w:jc w:val="center"/>
              <w:rPr>
                <w:bCs/>
                <w:kern w:val="36"/>
                <w:sz w:val="28"/>
                <w:szCs w:val="28"/>
              </w:rPr>
            </w:pPr>
            <w:r w:rsidRPr="007B0977">
              <w:rPr>
                <w:bCs/>
                <w:kern w:val="36"/>
                <w:sz w:val="28"/>
                <w:szCs w:val="28"/>
              </w:rPr>
              <w:t>157</w:t>
            </w:r>
          </w:p>
        </w:tc>
        <w:tc>
          <w:tcPr>
            <w:tcW w:w="1134" w:type="dxa"/>
          </w:tcPr>
          <w:p w:rsidR="009441F5" w:rsidRDefault="009441F5" w:rsidP="007B0977">
            <w:pPr>
              <w:autoSpaceDE w:val="0"/>
              <w:autoSpaceDN w:val="0"/>
              <w:adjustRightInd w:val="0"/>
              <w:jc w:val="center"/>
              <w:rPr>
                <w:rFonts w:eastAsia="Calibri"/>
                <w:sz w:val="28"/>
                <w:szCs w:val="28"/>
              </w:rPr>
            </w:pPr>
          </w:p>
          <w:p w:rsidR="009441F5" w:rsidRDefault="009441F5" w:rsidP="007B0977">
            <w:pPr>
              <w:autoSpaceDE w:val="0"/>
              <w:autoSpaceDN w:val="0"/>
              <w:adjustRightInd w:val="0"/>
              <w:jc w:val="center"/>
              <w:rPr>
                <w:rFonts w:eastAsia="Calibri"/>
                <w:sz w:val="28"/>
                <w:szCs w:val="28"/>
              </w:rPr>
            </w:pPr>
          </w:p>
          <w:p w:rsidR="009441F5" w:rsidRDefault="009441F5" w:rsidP="007B0977">
            <w:pPr>
              <w:autoSpaceDE w:val="0"/>
              <w:autoSpaceDN w:val="0"/>
              <w:adjustRightInd w:val="0"/>
              <w:jc w:val="center"/>
              <w:rPr>
                <w:rFonts w:eastAsia="Calibri"/>
                <w:sz w:val="28"/>
                <w:szCs w:val="28"/>
              </w:rPr>
            </w:pPr>
          </w:p>
          <w:p w:rsidR="009441F5" w:rsidRDefault="009441F5" w:rsidP="007B0977">
            <w:pPr>
              <w:autoSpaceDE w:val="0"/>
              <w:autoSpaceDN w:val="0"/>
              <w:adjustRightInd w:val="0"/>
              <w:jc w:val="center"/>
              <w:rPr>
                <w:rFonts w:eastAsia="Calibri"/>
                <w:sz w:val="28"/>
                <w:szCs w:val="28"/>
              </w:rPr>
            </w:pPr>
          </w:p>
          <w:p w:rsidR="009441F5" w:rsidRDefault="009441F5" w:rsidP="007B0977">
            <w:pPr>
              <w:autoSpaceDE w:val="0"/>
              <w:autoSpaceDN w:val="0"/>
              <w:adjustRightInd w:val="0"/>
              <w:jc w:val="center"/>
              <w:rPr>
                <w:rFonts w:eastAsia="Calibri"/>
                <w:sz w:val="28"/>
                <w:szCs w:val="28"/>
              </w:rPr>
            </w:pPr>
          </w:p>
          <w:p w:rsidR="009441F5" w:rsidRDefault="009441F5" w:rsidP="007B0977">
            <w:pPr>
              <w:autoSpaceDE w:val="0"/>
              <w:autoSpaceDN w:val="0"/>
              <w:adjustRightInd w:val="0"/>
              <w:jc w:val="center"/>
              <w:rPr>
                <w:rFonts w:eastAsia="Calibri"/>
                <w:sz w:val="28"/>
                <w:szCs w:val="28"/>
              </w:rPr>
            </w:pPr>
          </w:p>
          <w:p w:rsidR="009441F5" w:rsidRDefault="009441F5" w:rsidP="007B0977">
            <w:pPr>
              <w:autoSpaceDE w:val="0"/>
              <w:autoSpaceDN w:val="0"/>
              <w:adjustRightInd w:val="0"/>
              <w:jc w:val="center"/>
              <w:rPr>
                <w:rFonts w:eastAsia="Calibri"/>
                <w:sz w:val="28"/>
                <w:szCs w:val="28"/>
              </w:rPr>
            </w:pPr>
          </w:p>
          <w:p w:rsidR="007B0977" w:rsidRPr="007B0977" w:rsidRDefault="007B0977" w:rsidP="009441F5">
            <w:pPr>
              <w:autoSpaceDE w:val="0"/>
              <w:autoSpaceDN w:val="0"/>
              <w:adjustRightInd w:val="0"/>
              <w:jc w:val="center"/>
              <w:rPr>
                <w:rFonts w:eastAsia="Calibri"/>
                <w:sz w:val="28"/>
                <w:szCs w:val="28"/>
              </w:rPr>
            </w:pPr>
            <w:r w:rsidRPr="007B0977">
              <w:rPr>
                <w:rFonts w:eastAsia="Calibri"/>
                <w:sz w:val="28"/>
                <w:szCs w:val="28"/>
              </w:rPr>
              <w:t>10309,3</w:t>
            </w:r>
          </w:p>
        </w:tc>
        <w:tc>
          <w:tcPr>
            <w:tcW w:w="1275" w:type="dxa"/>
          </w:tcPr>
          <w:p w:rsidR="007B0977" w:rsidRPr="007B0977" w:rsidRDefault="007B0977" w:rsidP="007B0977">
            <w:pPr>
              <w:autoSpaceDE w:val="0"/>
              <w:autoSpaceDN w:val="0"/>
              <w:jc w:val="center"/>
              <w:outlineLvl w:val="2"/>
              <w:rPr>
                <w:sz w:val="28"/>
                <w:szCs w:val="28"/>
              </w:rPr>
            </w:pPr>
            <w:r w:rsidRPr="007B0977">
              <w:rPr>
                <w:sz w:val="28"/>
                <w:szCs w:val="28"/>
              </w:rPr>
              <w:lastRenderedPageBreak/>
              <w:t>КФКиС</w:t>
            </w:r>
          </w:p>
        </w:tc>
        <w:tc>
          <w:tcPr>
            <w:tcW w:w="851" w:type="dxa"/>
          </w:tcPr>
          <w:p w:rsidR="009441F5" w:rsidRDefault="009441F5" w:rsidP="007B0977">
            <w:pPr>
              <w:autoSpaceDE w:val="0"/>
              <w:autoSpaceDN w:val="0"/>
              <w:jc w:val="center"/>
              <w:outlineLvl w:val="2"/>
              <w:rPr>
                <w:sz w:val="28"/>
                <w:szCs w:val="28"/>
              </w:rPr>
            </w:pPr>
          </w:p>
          <w:p w:rsidR="009441F5" w:rsidRDefault="009441F5" w:rsidP="007B0977">
            <w:pPr>
              <w:autoSpaceDE w:val="0"/>
              <w:autoSpaceDN w:val="0"/>
              <w:jc w:val="center"/>
              <w:outlineLvl w:val="2"/>
              <w:rPr>
                <w:sz w:val="28"/>
                <w:szCs w:val="28"/>
              </w:rPr>
            </w:pPr>
          </w:p>
          <w:p w:rsidR="009441F5" w:rsidRDefault="009441F5" w:rsidP="007B0977">
            <w:pPr>
              <w:autoSpaceDE w:val="0"/>
              <w:autoSpaceDN w:val="0"/>
              <w:jc w:val="center"/>
              <w:outlineLvl w:val="2"/>
              <w:rPr>
                <w:sz w:val="28"/>
                <w:szCs w:val="28"/>
              </w:rPr>
            </w:pPr>
          </w:p>
          <w:p w:rsidR="009441F5" w:rsidRDefault="009441F5" w:rsidP="007B0977">
            <w:pPr>
              <w:autoSpaceDE w:val="0"/>
              <w:autoSpaceDN w:val="0"/>
              <w:jc w:val="center"/>
              <w:outlineLvl w:val="2"/>
              <w:rPr>
                <w:sz w:val="28"/>
                <w:szCs w:val="28"/>
              </w:rPr>
            </w:pPr>
          </w:p>
          <w:p w:rsidR="009441F5" w:rsidRDefault="009441F5" w:rsidP="007B0977">
            <w:pPr>
              <w:autoSpaceDE w:val="0"/>
              <w:autoSpaceDN w:val="0"/>
              <w:jc w:val="center"/>
              <w:outlineLvl w:val="2"/>
              <w:rPr>
                <w:sz w:val="28"/>
                <w:szCs w:val="28"/>
              </w:rPr>
            </w:pPr>
          </w:p>
          <w:p w:rsidR="009441F5" w:rsidRDefault="009441F5" w:rsidP="007B0977">
            <w:pPr>
              <w:autoSpaceDE w:val="0"/>
              <w:autoSpaceDN w:val="0"/>
              <w:jc w:val="center"/>
              <w:outlineLvl w:val="2"/>
              <w:rPr>
                <w:sz w:val="28"/>
                <w:szCs w:val="28"/>
              </w:rPr>
            </w:pPr>
          </w:p>
          <w:p w:rsidR="009441F5" w:rsidRDefault="009441F5" w:rsidP="007B0977">
            <w:pPr>
              <w:autoSpaceDE w:val="0"/>
              <w:autoSpaceDN w:val="0"/>
              <w:jc w:val="center"/>
              <w:outlineLvl w:val="2"/>
              <w:rPr>
                <w:sz w:val="28"/>
                <w:szCs w:val="28"/>
              </w:rPr>
            </w:pPr>
          </w:p>
          <w:p w:rsidR="007B0977" w:rsidRPr="007B0977" w:rsidRDefault="007B0977" w:rsidP="007B0977">
            <w:pPr>
              <w:autoSpaceDE w:val="0"/>
              <w:autoSpaceDN w:val="0"/>
              <w:jc w:val="center"/>
              <w:outlineLvl w:val="2"/>
              <w:rPr>
                <w:sz w:val="28"/>
                <w:szCs w:val="28"/>
              </w:rPr>
            </w:pPr>
            <w:r w:rsidRPr="007B0977">
              <w:rPr>
                <w:sz w:val="28"/>
                <w:szCs w:val="28"/>
                <w:lang w:val="en-US"/>
              </w:rPr>
              <w:t>v/1</w:t>
            </w:r>
          </w:p>
        </w:tc>
        <w:tc>
          <w:tcPr>
            <w:tcW w:w="850" w:type="dxa"/>
          </w:tcPr>
          <w:p w:rsidR="007B0977" w:rsidRPr="007B0977" w:rsidRDefault="007B0977" w:rsidP="007B0977">
            <w:pPr>
              <w:autoSpaceDE w:val="0"/>
              <w:autoSpaceDN w:val="0"/>
              <w:jc w:val="center"/>
              <w:outlineLvl w:val="2"/>
              <w:rPr>
                <w:sz w:val="28"/>
                <w:szCs w:val="28"/>
              </w:rPr>
            </w:pPr>
          </w:p>
        </w:tc>
        <w:tc>
          <w:tcPr>
            <w:tcW w:w="851" w:type="dxa"/>
          </w:tcPr>
          <w:p w:rsidR="007B0977" w:rsidRPr="007B0977" w:rsidRDefault="007B0977" w:rsidP="007B0977">
            <w:pPr>
              <w:autoSpaceDE w:val="0"/>
              <w:autoSpaceDN w:val="0"/>
              <w:jc w:val="center"/>
              <w:outlineLvl w:val="2"/>
              <w:rPr>
                <w:sz w:val="28"/>
                <w:szCs w:val="28"/>
              </w:rPr>
            </w:pPr>
          </w:p>
        </w:tc>
        <w:tc>
          <w:tcPr>
            <w:tcW w:w="850" w:type="dxa"/>
          </w:tcPr>
          <w:p w:rsidR="007B0977" w:rsidRPr="007B0977" w:rsidRDefault="007B0977" w:rsidP="007B0977">
            <w:pPr>
              <w:autoSpaceDE w:val="0"/>
              <w:autoSpaceDN w:val="0"/>
              <w:jc w:val="center"/>
              <w:outlineLvl w:val="2"/>
              <w:rPr>
                <w:sz w:val="28"/>
                <w:szCs w:val="28"/>
              </w:rPr>
            </w:pPr>
          </w:p>
        </w:tc>
        <w:tc>
          <w:tcPr>
            <w:tcW w:w="851" w:type="dxa"/>
          </w:tcPr>
          <w:p w:rsidR="007B0977" w:rsidRPr="007B0977" w:rsidRDefault="007B0977" w:rsidP="007B0977">
            <w:pPr>
              <w:autoSpaceDE w:val="0"/>
              <w:autoSpaceDN w:val="0"/>
              <w:jc w:val="center"/>
              <w:outlineLvl w:val="2"/>
              <w:rPr>
                <w:sz w:val="28"/>
                <w:szCs w:val="28"/>
              </w:rPr>
            </w:pPr>
          </w:p>
        </w:tc>
        <w:tc>
          <w:tcPr>
            <w:tcW w:w="850" w:type="dxa"/>
          </w:tcPr>
          <w:p w:rsidR="007B0977" w:rsidRPr="007B0977" w:rsidRDefault="007B0977" w:rsidP="007B0977">
            <w:pPr>
              <w:autoSpaceDE w:val="0"/>
              <w:autoSpaceDN w:val="0"/>
              <w:jc w:val="center"/>
              <w:outlineLvl w:val="2"/>
              <w:rPr>
                <w:sz w:val="28"/>
                <w:szCs w:val="28"/>
              </w:rPr>
            </w:pPr>
          </w:p>
        </w:tc>
        <w:tc>
          <w:tcPr>
            <w:tcW w:w="851" w:type="dxa"/>
          </w:tcPr>
          <w:p w:rsidR="007B0977" w:rsidRPr="007B0977" w:rsidRDefault="007B0977" w:rsidP="007B0977">
            <w:pPr>
              <w:autoSpaceDE w:val="0"/>
              <w:autoSpaceDN w:val="0"/>
              <w:jc w:val="center"/>
              <w:outlineLvl w:val="2"/>
              <w:rPr>
                <w:sz w:val="28"/>
                <w:szCs w:val="28"/>
              </w:rPr>
            </w:pP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lastRenderedPageBreak/>
              <w:t>2.5</w:t>
            </w:r>
          </w:p>
        </w:tc>
        <w:tc>
          <w:tcPr>
            <w:tcW w:w="1276" w:type="dxa"/>
          </w:tcPr>
          <w:p w:rsidR="007B0977" w:rsidRPr="007B0977" w:rsidRDefault="007B0977" w:rsidP="007B0977">
            <w:pPr>
              <w:widowControl w:val="0"/>
              <w:autoSpaceDE w:val="0"/>
              <w:autoSpaceDN w:val="0"/>
              <w:outlineLvl w:val="2"/>
              <w:rPr>
                <w:sz w:val="28"/>
                <w:szCs w:val="28"/>
              </w:rPr>
            </w:pPr>
            <w:r w:rsidRPr="007B0977">
              <w:rPr>
                <w:sz w:val="28"/>
                <w:szCs w:val="28"/>
              </w:rPr>
              <w:t>стро</w:t>
            </w:r>
            <w:r w:rsidRPr="007B0977">
              <w:rPr>
                <w:sz w:val="28"/>
                <w:szCs w:val="28"/>
              </w:rPr>
              <w:t>и</w:t>
            </w:r>
            <w:r w:rsidRPr="007B0977">
              <w:rPr>
                <w:sz w:val="28"/>
                <w:szCs w:val="28"/>
              </w:rPr>
              <w:t>тельство</w:t>
            </w:r>
          </w:p>
        </w:tc>
        <w:tc>
          <w:tcPr>
            <w:tcW w:w="1842" w:type="dxa"/>
          </w:tcPr>
          <w:p w:rsidR="007B0977" w:rsidRPr="007B0977" w:rsidRDefault="007B0977" w:rsidP="007B0977">
            <w:pPr>
              <w:autoSpaceDE w:val="0"/>
              <w:autoSpaceDN w:val="0"/>
              <w:adjustRightInd w:val="0"/>
              <w:rPr>
                <w:sz w:val="28"/>
                <w:szCs w:val="28"/>
              </w:rPr>
            </w:pPr>
            <w:r w:rsidRPr="007B0977">
              <w:rPr>
                <w:sz w:val="28"/>
                <w:szCs w:val="28"/>
              </w:rPr>
              <w:t>спортивный комплекс</w:t>
            </w:r>
          </w:p>
        </w:tc>
        <w:tc>
          <w:tcPr>
            <w:tcW w:w="1701" w:type="dxa"/>
          </w:tcPr>
          <w:p w:rsidR="007B0977" w:rsidRPr="007B0977" w:rsidRDefault="007B0977" w:rsidP="007B0977">
            <w:pPr>
              <w:autoSpaceDE w:val="0"/>
              <w:autoSpaceDN w:val="0"/>
              <w:adjustRightInd w:val="0"/>
              <w:rPr>
                <w:sz w:val="28"/>
                <w:szCs w:val="28"/>
              </w:rPr>
            </w:pPr>
            <w:r w:rsidRPr="007B0977">
              <w:rPr>
                <w:sz w:val="28"/>
                <w:szCs w:val="28"/>
              </w:rPr>
              <w:t>г. Пермь</w:t>
            </w:r>
            <w:r w:rsidRPr="007B0977">
              <w:rPr>
                <w:rFonts w:eastAsia="Calibri"/>
                <w:sz w:val="28"/>
                <w:szCs w:val="28"/>
              </w:rPr>
              <w:t>, ул. Подле</w:t>
            </w:r>
            <w:r w:rsidRPr="007B0977">
              <w:rPr>
                <w:rFonts w:eastAsia="Calibri"/>
                <w:sz w:val="28"/>
                <w:szCs w:val="28"/>
              </w:rPr>
              <w:t>с</w:t>
            </w:r>
            <w:r w:rsidRPr="007B0977">
              <w:rPr>
                <w:rFonts w:eastAsia="Calibri"/>
                <w:sz w:val="28"/>
                <w:szCs w:val="28"/>
              </w:rPr>
              <w:t>ная, 41</w:t>
            </w:r>
          </w:p>
        </w:tc>
        <w:tc>
          <w:tcPr>
            <w:tcW w:w="993" w:type="dxa"/>
          </w:tcPr>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7B0977" w:rsidRPr="007B0977" w:rsidRDefault="007B0977" w:rsidP="007B0977">
            <w:pPr>
              <w:autoSpaceDE w:val="0"/>
              <w:autoSpaceDN w:val="0"/>
              <w:adjustRightInd w:val="0"/>
              <w:jc w:val="center"/>
              <w:rPr>
                <w:bCs/>
                <w:kern w:val="36"/>
                <w:sz w:val="28"/>
                <w:szCs w:val="28"/>
              </w:rPr>
            </w:pPr>
            <w:r w:rsidRPr="007B0977">
              <w:rPr>
                <w:bCs/>
                <w:kern w:val="36"/>
                <w:sz w:val="28"/>
                <w:szCs w:val="28"/>
              </w:rPr>
              <w:t>20</w:t>
            </w:r>
          </w:p>
        </w:tc>
        <w:tc>
          <w:tcPr>
            <w:tcW w:w="1134" w:type="dxa"/>
          </w:tcPr>
          <w:p w:rsidR="009441F5" w:rsidRDefault="009441F5" w:rsidP="007B0977">
            <w:pPr>
              <w:autoSpaceDE w:val="0"/>
              <w:autoSpaceDN w:val="0"/>
              <w:adjustRightInd w:val="0"/>
              <w:jc w:val="center"/>
              <w:rPr>
                <w:rFonts w:eastAsia="Calibri"/>
                <w:sz w:val="28"/>
                <w:szCs w:val="28"/>
              </w:rPr>
            </w:pPr>
          </w:p>
          <w:p w:rsidR="009441F5" w:rsidRDefault="009441F5" w:rsidP="007B0977">
            <w:pPr>
              <w:autoSpaceDE w:val="0"/>
              <w:autoSpaceDN w:val="0"/>
              <w:adjustRightInd w:val="0"/>
              <w:jc w:val="center"/>
              <w:rPr>
                <w:rFonts w:eastAsia="Calibri"/>
                <w:sz w:val="28"/>
                <w:szCs w:val="28"/>
              </w:rPr>
            </w:pPr>
          </w:p>
          <w:p w:rsidR="009441F5" w:rsidRDefault="009441F5" w:rsidP="007B0977">
            <w:pPr>
              <w:autoSpaceDE w:val="0"/>
              <w:autoSpaceDN w:val="0"/>
              <w:adjustRightInd w:val="0"/>
              <w:jc w:val="center"/>
              <w:rPr>
                <w:rFonts w:eastAsia="Calibri"/>
                <w:sz w:val="28"/>
                <w:szCs w:val="28"/>
              </w:rPr>
            </w:pPr>
          </w:p>
          <w:p w:rsidR="009441F5" w:rsidRDefault="009441F5" w:rsidP="007B0977">
            <w:pPr>
              <w:autoSpaceDE w:val="0"/>
              <w:autoSpaceDN w:val="0"/>
              <w:adjustRightInd w:val="0"/>
              <w:jc w:val="center"/>
              <w:rPr>
                <w:rFonts w:eastAsia="Calibri"/>
                <w:sz w:val="28"/>
                <w:szCs w:val="28"/>
              </w:rPr>
            </w:pPr>
          </w:p>
          <w:p w:rsidR="009441F5" w:rsidRDefault="009441F5" w:rsidP="007B0977">
            <w:pPr>
              <w:autoSpaceDE w:val="0"/>
              <w:autoSpaceDN w:val="0"/>
              <w:adjustRightInd w:val="0"/>
              <w:jc w:val="center"/>
              <w:rPr>
                <w:rFonts w:eastAsia="Calibri"/>
                <w:sz w:val="28"/>
                <w:szCs w:val="28"/>
              </w:rPr>
            </w:pPr>
          </w:p>
          <w:p w:rsidR="009441F5" w:rsidRDefault="009441F5" w:rsidP="007B0977">
            <w:pPr>
              <w:autoSpaceDE w:val="0"/>
              <w:autoSpaceDN w:val="0"/>
              <w:adjustRightInd w:val="0"/>
              <w:jc w:val="center"/>
              <w:rPr>
                <w:rFonts w:eastAsia="Calibri"/>
                <w:sz w:val="28"/>
                <w:szCs w:val="28"/>
              </w:rPr>
            </w:pPr>
          </w:p>
          <w:p w:rsidR="009441F5" w:rsidRDefault="009441F5" w:rsidP="007B0977">
            <w:pPr>
              <w:autoSpaceDE w:val="0"/>
              <w:autoSpaceDN w:val="0"/>
              <w:adjustRightInd w:val="0"/>
              <w:jc w:val="center"/>
              <w:rPr>
                <w:rFonts w:eastAsia="Calibri"/>
                <w:sz w:val="28"/>
                <w:szCs w:val="28"/>
              </w:rPr>
            </w:pPr>
          </w:p>
          <w:p w:rsidR="007B0977" w:rsidRPr="007B0977" w:rsidRDefault="007B0977" w:rsidP="007B0977">
            <w:pPr>
              <w:autoSpaceDE w:val="0"/>
              <w:autoSpaceDN w:val="0"/>
              <w:adjustRightInd w:val="0"/>
              <w:jc w:val="center"/>
              <w:rPr>
                <w:rFonts w:eastAsia="Calibri"/>
                <w:sz w:val="28"/>
                <w:szCs w:val="28"/>
              </w:rPr>
            </w:pPr>
            <w:r w:rsidRPr="007B0977">
              <w:rPr>
                <w:rFonts w:eastAsia="Calibri"/>
                <w:sz w:val="28"/>
                <w:szCs w:val="28"/>
              </w:rPr>
              <w:t>-</w:t>
            </w:r>
          </w:p>
        </w:tc>
        <w:tc>
          <w:tcPr>
            <w:tcW w:w="1275" w:type="dxa"/>
          </w:tcPr>
          <w:p w:rsidR="007B0977" w:rsidRPr="007B0977" w:rsidRDefault="007B0977" w:rsidP="00F07229">
            <w:pPr>
              <w:widowControl w:val="0"/>
              <w:autoSpaceDE w:val="0"/>
              <w:autoSpaceDN w:val="0"/>
              <w:ind w:left="-108" w:right="-108"/>
              <w:jc w:val="center"/>
              <w:outlineLvl w:val="2"/>
              <w:rPr>
                <w:sz w:val="28"/>
                <w:szCs w:val="28"/>
              </w:rPr>
            </w:pPr>
            <w:r w:rsidRPr="007B0977">
              <w:rPr>
                <w:sz w:val="28"/>
                <w:szCs w:val="28"/>
              </w:rPr>
              <w:t xml:space="preserve">общество </w:t>
            </w:r>
            <w:r w:rsidRPr="007B0977">
              <w:rPr>
                <w:sz w:val="28"/>
                <w:szCs w:val="28"/>
              </w:rPr>
              <w:br/>
              <w:t>с огран</w:t>
            </w:r>
            <w:r w:rsidRPr="007B0977">
              <w:rPr>
                <w:sz w:val="28"/>
                <w:szCs w:val="28"/>
              </w:rPr>
              <w:t>и</w:t>
            </w:r>
            <w:r w:rsidRPr="007B0977">
              <w:rPr>
                <w:sz w:val="28"/>
                <w:szCs w:val="28"/>
              </w:rPr>
              <w:t>ченной отве</w:t>
            </w:r>
            <w:r w:rsidRPr="007B0977">
              <w:rPr>
                <w:sz w:val="28"/>
                <w:szCs w:val="28"/>
              </w:rPr>
              <w:t>т</w:t>
            </w:r>
            <w:r w:rsidRPr="007B0977">
              <w:rPr>
                <w:sz w:val="28"/>
                <w:szCs w:val="28"/>
              </w:rPr>
              <w:t>ственн</w:t>
            </w:r>
            <w:r w:rsidRPr="007B0977">
              <w:rPr>
                <w:sz w:val="28"/>
                <w:szCs w:val="28"/>
              </w:rPr>
              <w:t>о</w:t>
            </w:r>
            <w:r w:rsidRPr="007B0977">
              <w:rPr>
                <w:sz w:val="28"/>
                <w:szCs w:val="28"/>
              </w:rPr>
              <w:t>стью «Мира Инвест»</w:t>
            </w:r>
          </w:p>
        </w:tc>
        <w:tc>
          <w:tcPr>
            <w:tcW w:w="851" w:type="dxa"/>
          </w:tcPr>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4"/>
                <w:lang w:eastAsia="en-US"/>
              </w:rPr>
            </w:pPr>
            <w:r w:rsidRPr="007B0977">
              <w:rPr>
                <w:rFonts w:eastAsia="Calibri"/>
                <w:sz w:val="28"/>
                <w:szCs w:val="28"/>
                <w:lang w:val="en-US" w:eastAsia="en-US"/>
              </w:rPr>
              <w:t>v</w:t>
            </w:r>
            <w:r w:rsidRPr="007B0977">
              <w:rPr>
                <w:rFonts w:eastAsia="Calibri"/>
                <w:sz w:val="28"/>
                <w:szCs w:val="28"/>
                <w:lang w:eastAsia="en-US"/>
              </w:rPr>
              <w:t>/1</w:t>
            </w:r>
          </w:p>
        </w:tc>
        <w:tc>
          <w:tcPr>
            <w:tcW w:w="850" w:type="dxa"/>
          </w:tcPr>
          <w:p w:rsidR="007B0977" w:rsidRPr="007B0977" w:rsidRDefault="007B0977" w:rsidP="007B0977">
            <w:pPr>
              <w:autoSpaceDE w:val="0"/>
              <w:autoSpaceDN w:val="0"/>
              <w:adjustRightInd w:val="0"/>
              <w:jc w:val="center"/>
              <w:rPr>
                <w:rFonts w:eastAsia="Calibri"/>
                <w:sz w:val="28"/>
                <w:szCs w:val="28"/>
                <w:lang w:eastAsia="en-US"/>
              </w:rPr>
            </w:pP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2.6.</w:t>
            </w:r>
          </w:p>
        </w:tc>
        <w:tc>
          <w:tcPr>
            <w:tcW w:w="1276" w:type="dxa"/>
          </w:tcPr>
          <w:p w:rsidR="007B0977" w:rsidRPr="007B0977" w:rsidRDefault="007B0977" w:rsidP="007B0977">
            <w:pPr>
              <w:widowControl w:val="0"/>
              <w:autoSpaceDE w:val="0"/>
              <w:autoSpaceDN w:val="0"/>
              <w:outlineLvl w:val="2"/>
              <w:rPr>
                <w:sz w:val="28"/>
                <w:szCs w:val="28"/>
              </w:rPr>
            </w:pPr>
            <w:r w:rsidRPr="007B0977">
              <w:rPr>
                <w:sz w:val="28"/>
                <w:szCs w:val="28"/>
              </w:rPr>
              <w:t>стро</w:t>
            </w:r>
            <w:r w:rsidRPr="007B0977">
              <w:rPr>
                <w:sz w:val="28"/>
                <w:szCs w:val="28"/>
              </w:rPr>
              <w:t>и</w:t>
            </w:r>
            <w:r w:rsidRPr="007B0977">
              <w:rPr>
                <w:sz w:val="28"/>
                <w:szCs w:val="28"/>
              </w:rPr>
              <w:t>тельство</w:t>
            </w:r>
          </w:p>
        </w:tc>
        <w:tc>
          <w:tcPr>
            <w:tcW w:w="1842" w:type="dxa"/>
          </w:tcPr>
          <w:p w:rsidR="007B0977" w:rsidRPr="007B0977" w:rsidRDefault="007B0977" w:rsidP="007B0977">
            <w:pPr>
              <w:autoSpaceDE w:val="0"/>
              <w:autoSpaceDN w:val="0"/>
              <w:adjustRightInd w:val="0"/>
              <w:rPr>
                <w:sz w:val="28"/>
                <w:szCs w:val="28"/>
              </w:rPr>
            </w:pPr>
            <w:r w:rsidRPr="007B0977">
              <w:rPr>
                <w:sz w:val="28"/>
                <w:szCs w:val="28"/>
              </w:rPr>
              <w:t>крытый л</w:t>
            </w:r>
            <w:r w:rsidRPr="007B0977">
              <w:rPr>
                <w:sz w:val="28"/>
                <w:szCs w:val="28"/>
              </w:rPr>
              <w:t>е</w:t>
            </w:r>
            <w:r w:rsidRPr="007B0977">
              <w:rPr>
                <w:sz w:val="28"/>
                <w:szCs w:val="28"/>
              </w:rPr>
              <w:t>довый ко</w:t>
            </w:r>
            <w:r w:rsidRPr="007B0977">
              <w:rPr>
                <w:sz w:val="28"/>
                <w:szCs w:val="28"/>
              </w:rPr>
              <w:t>м</w:t>
            </w:r>
            <w:r w:rsidRPr="007B0977">
              <w:rPr>
                <w:sz w:val="28"/>
                <w:szCs w:val="28"/>
              </w:rPr>
              <w:t>плекс и фи</w:t>
            </w:r>
            <w:r w:rsidRPr="007B0977">
              <w:rPr>
                <w:sz w:val="28"/>
                <w:szCs w:val="28"/>
              </w:rPr>
              <w:t>з</w:t>
            </w:r>
            <w:r w:rsidRPr="007B0977">
              <w:rPr>
                <w:sz w:val="28"/>
                <w:szCs w:val="28"/>
              </w:rPr>
              <w:t>культурно-оздоров</w:t>
            </w:r>
            <w:r w:rsidRPr="007B0977">
              <w:rPr>
                <w:sz w:val="28"/>
                <w:szCs w:val="28"/>
              </w:rPr>
              <w:t>и</w:t>
            </w:r>
            <w:r w:rsidRPr="007B0977">
              <w:rPr>
                <w:sz w:val="28"/>
                <w:szCs w:val="28"/>
              </w:rPr>
              <w:t>тельный комплекс о</w:t>
            </w:r>
            <w:r w:rsidRPr="007B0977">
              <w:rPr>
                <w:sz w:val="28"/>
                <w:szCs w:val="28"/>
              </w:rPr>
              <w:t>т</w:t>
            </w:r>
            <w:r w:rsidRPr="007B0977">
              <w:rPr>
                <w:sz w:val="28"/>
                <w:szCs w:val="28"/>
              </w:rPr>
              <w:t>крытого типа</w:t>
            </w:r>
          </w:p>
        </w:tc>
        <w:tc>
          <w:tcPr>
            <w:tcW w:w="1701" w:type="dxa"/>
          </w:tcPr>
          <w:p w:rsidR="007B0977" w:rsidRPr="007B0977" w:rsidRDefault="007B0977" w:rsidP="007B0977">
            <w:pPr>
              <w:autoSpaceDE w:val="0"/>
              <w:autoSpaceDN w:val="0"/>
              <w:adjustRightInd w:val="0"/>
              <w:rPr>
                <w:sz w:val="28"/>
                <w:szCs w:val="28"/>
              </w:rPr>
            </w:pPr>
            <w:r w:rsidRPr="007B0977">
              <w:rPr>
                <w:sz w:val="28"/>
                <w:szCs w:val="28"/>
              </w:rPr>
              <w:t>г. Пермь</w:t>
            </w:r>
            <w:r w:rsidRPr="007B0977">
              <w:rPr>
                <w:rFonts w:eastAsia="Calibri"/>
                <w:sz w:val="28"/>
                <w:szCs w:val="28"/>
              </w:rPr>
              <w:t xml:space="preserve">, ул. </w:t>
            </w:r>
            <w:r w:rsidR="009441F5">
              <w:rPr>
                <w:rFonts w:eastAsia="Calibri"/>
                <w:sz w:val="28"/>
                <w:szCs w:val="28"/>
              </w:rPr>
              <w:t xml:space="preserve">Николая </w:t>
            </w:r>
            <w:r w:rsidRPr="007B0977">
              <w:rPr>
                <w:rFonts w:eastAsia="Calibri"/>
                <w:sz w:val="28"/>
                <w:szCs w:val="28"/>
              </w:rPr>
              <w:t>Островск</w:t>
            </w:r>
            <w:r w:rsidRPr="007B0977">
              <w:rPr>
                <w:rFonts w:eastAsia="Calibri"/>
                <w:sz w:val="28"/>
                <w:szCs w:val="28"/>
              </w:rPr>
              <w:t>о</w:t>
            </w:r>
            <w:r w:rsidRPr="007B0977">
              <w:rPr>
                <w:rFonts w:eastAsia="Calibri"/>
                <w:sz w:val="28"/>
                <w:szCs w:val="28"/>
              </w:rPr>
              <w:t>го, 68</w:t>
            </w:r>
          </w:p>
        </w:tc>
        <w:tc>
          <w:tcPr>
            <w:tcW w:w="993" w:type="dxa"/>
            <w:shd w:val="clear" w:color="auto" w:fill="auto"/>
          </w:tcPr>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7B0977" w:rsidRPr="007B0977" w:rsidRDefault="007B0977" w:rsidP="007B0977">
            <w:pPr>
              <w:autoSpaceDE w:val="0"/>
              <w:autoSpaceDN w:val="0"/>
              <w:adjustRightInd w:val="0"/>
              <w:jc w:val="center"/>
              <w:rPr>
                <w:bCs/>
                <w:kern w:val="36"/>
                <w:sz w:val="28"/>
                <w:szCs w:val="28"/>
              </w:rPr>
            </w:pPr>
            <w:r w:rsidRPr="007B0977">
              <w:rPr>
                <w:bCs/>
                <w:kern w:val="36"/>
                <w:sz w:val="28"/>
                <w:szCs w:val="28"/>
              </w:rPr>
              <w:t>30</w:t>
            </w:r>
          </w:p>
        </w:tc>
        <w:tc>
          <w:tcPr>
            <w:tcW w:w="1134" w:type="dxa"/>
            <w:shd w:val="clear" w:color="auto" w:fill="auto"/>
          </w:tcPr>
          <w:p w:rsidR="009441F5" w:rsidRDefault="009441F5" w:rsidP="007B0977">
            <w:pPr>
              <w:autoSpaceDE w:val="0"/>
              <w:autoSpaceDN w:val="0"/>
              <w:adjustRightInd w:val="0"/>
              <w:jc w:val="center"/>
              <w:rPr>
                <w:rFonts w:eastAsia="Calibri"/>
                <w:sz w:val="28"/>
                <w:szCs w:val="28"/>
              </w:rPr>
            </w:pPr>
          </w:p>
          <w:p w:rsidR="009441F5" w:rsidRDefault="009441F5" w:rsidP="007B0977">
            <w:pPr>
              <w:autoSpaceDE w:val="0"/>
              <w:autoSpaceDN w:val="0"/>
              <w:adjustRightInd w:val="0"/>
              <w:jc w:val="center"/>
              <w:rPr>
                <w:rFonts w:eastAsia="Calibri"/>
                <w:sz w:val="28"/>
                <w:szCs w:val="28"/>
              </w:rPr>
            </w:pPr>
          </w:p>
          <w:p w:rsidR="009441F5" w:rsidRDefault="009441F5" w:rsidP="007B0977">
            <w:pPr>
              <w:autoSpaceDE w:val="0"/>
              <w:autoSpaceDN w:val="0"/>
              <w:adjustRightInd w:val="0"/>
              <w:jc w:val="center"/>
              <w:rPr>
                <w:rFonts w:eastAsia="Calibri"/>
                <w:sz w:val="28"/>
                <w:szCs w:val="28"/>
              </w:rPr>
            </w:pPr>
          </w:p>
          <w:p w:rsidR="009441F5" w:rsidRDefault="009441F5" w:rsidP="007B0977">
            <w:pPr>
              <w:autoSpaceDE w:val="0"/>
              <w:autoSpaceDN w:val="0"/>
              <w:adjustRightInd w:val="0"/>
              <w:jc w:val="center"/>
              <w:rPr>
                <w:rFonts w:eastAsia="Calibri"/>
                <w:sz w:val="28"/>
                <w:szCs w:val="28"/>
              </w:rPr>
            </w:pPr>
          </w:p>
          <w:p w:rsidR="009441F5" w:rsidRDefault="009441F5" w:rsidP="007B0977">
            <w:pPr>
              <w:autoSpaceDE w:val="0"/>
              <w:autoSpaceDN w:val="0"/>
              <w:adjustRightInd w:val="0"/>
              <w:jc w:val="center"/>
              <w:rPr>
                <w:rFonts w:eastAsia="Calibri"/>
                <w:sz w:val="28"/>
                <w:szCs w:val="28"/>
              </w:rPr>
            </w:pPr>
          </w:p>
          <w:p w:rsidR="009441F5" w:rsidRDefault="009441F5" w:rsidP="007B0977">
            <w:pPr>
              <w:autoSpaceDE w:val="0"/>
              <w:autoSpaceDN w:val="0"/>
              <w:adjustRightInd w:val="0"/>
              <w:jc w:val="center"/>
              <w:rPr>
                <w:rFonts w:eastAsia="Calibri"/>
                <w:sz w:val="28"/>
                <w:szCs w:val="28"/>
              </w:rPr>
            </w:pPr>
          </w:p>
          <w:p w:rsidR="009441F5" w:rsidRDefault="009441F5" w:rsidP="007B0977">
            <w:pPr>
              <w:autoSpaceDE w:val="0"/>
              <w:autoSpaceDN w:val="0"/>
              <w:adjustRightInd w:val="0"/>
              <w:jc w:val="center"/>
              <w:rPr>
                <w:rFonts w:eastAsia="Calibri"/>
                <w:sz w:val="28"/>
                <w:szCs w:val="28"/>
              </w:rPr>
            </w:pPr>
          </w:p>
          <w:p w:rsidR="009441F5" w:rsidRDefault="009441F5" w:rsidP="007B0977">
            <w:pPr>
              <w:autoSpaceDE w:val="0"/>
              <w:autoSpaceDN w:val="0"/>
              <w:adjustRightInd w:val="0"/>
              <w:jc w:val="center"/>
              <w:rPr>
                <w:rFonts w:eastAsia="Calibri"/>
                <w:sz w:val="28"/>
                <w:szCs w:val="28"/>
              </w:rPr>
            </w:pPr>
          </w:p>
          <w:p w:rsidR="009441F5" w:rsidRDefault="009441F5" w:rsidP="007B0977">
            <w:pPr>
              <w:autoSpaceDE w:val="0"/>
              <w:autoSpaceDN w:val="0"/>
              <w:adjustRightInd w:val="0"/>
              <w:jc w:val="center"/>
              <w:rPr>
                <w:rFonts w:eastAsia="Calibri"/>
                <w:sz w:val="28"/>
                <w:szCs w:val="28"/>
              </w:rPr>
            </w:pPr>
          </w:p>
          <w:p w:rsidR="007B0977" w:rsidRPr="007B0977" w:rsidRDefault="007B0977" w:rsidP="007B0977">
            <w:pPr>
              <w:autoSpaceDE w:val="0"/>
              <w:autoSpaceDN w:val="0"/>
              <w:adjustRightInd w:val="0"/>
              <w:jc w:val="center"/>
              <w:rPr>
                <w:rFonts w:eastAsia="Calibri"/>
                <w:sz w:val="28"/>
                <w:szCs w:val="28"/>
              </w:rPr>
            </w:pPr>
            <w:r w:rsidRPr="007B0977">
              <w:rPr>
                <w:rFonts w:eastAsia="Calibri"/>
                <w:sz w:val="28"/>
                <w:szCs w:val="28"/>
              </w:rPr>
              <w:t>-</w:t>
            </w:r>
          </w:p>
        </w:tc>
        <w:tc>
          <w:tcPr>
            <w:tcW w:w="1275" w:type="dxa"/>
          </w:tcPr>
          <w:p w:rsidR="007B0977" w:rsidRPr="007B0977" w:rsidRDefault="007B0977" w:rsidP="00F07229">
            <w:pPr>
              <w:widowControl w:val="0"/>
              <w:autoSpaceDE w:val="0"/>
              <w:autoSpaceDN w:val="0"/>
              <w:ind w:left="-108" w:right="-108"/>
              <w:jc w:val="center"/>
              <w:outlineLvl w:val="2"/>
              <w:rPr>
                <w:sz w:val="28"/>
                <w:szCs w:val="28"/>
              </w:rPr>
            </w:pPr>
            <w:r w:rsidRPr="007B0977">
              <w:rPr>
                <w:sz w:val="28"/>
                <w:szCs w:val="28"/>
              </w:rPr>
              <w:t>общество</w:t>
            </w:r>
            <w:r w:rsidRPr="007B0977">
              <w:rPr>
                <w:sz w:val="28"/>
                <w:szCs w:val="28"/>
              </w:rPr>
              <w:br/>
              <w:t>с огран</w:t>
            </w:r>
            <w:r w:rsidRPr="007B0977">
              <w:rPr>
                <w:sz w:val="28"/>
                <w:szCs w:val="28"/>
              </w:rPr>
              <w:t>и</w:t>
            </w:r>
            <w:r w:rsidRPr="007B0977">
              <w:rPr>
                <w:sz w:val="28"/>
                <w:szCs w:val="28"/>
              </w:rPr>
              <w:t>ченной отве</w:t>
            </w:r>
            <w:r w:rsidRPr="007B0977">
              <w:rPr>
                <w:sz w:val="28"/>
                <w:szCs w:val="28"/>
              </w:rPr>
              <w:t>т</w:t>
            </w:r>
            <w:r w:rsidRPr="007B0977">
              <w:rPr>
                <w:sz w:val="28"/>
                <w:szCs w:val="28"/>
              </w:rPr>
              <w:t>ственн</w:t>
            </w:r>
            <w:r w:rsidRPr="007B0977">
              <w:rPr>
                <w:sz w:val="28"/>
                <w:szCs w:val="28"/>
              </w:rPr>
              <w:t>о</w:t>
            </w:r>
            <w:r w:rsidRPr="007B0977">
              <w:rPr>
                <w:sz w:val="28"/>
                <w:szCs w:val="28"/>
              </w:rPr>
              <w:t>стью «Спо</w:t>
            </w:r>
            <w:r w:rsidRPr="007B0977">
              <w:rPr>
                <w:sz w:val="28"/>
                <w:szCs w:val="28"/>
              </w:rPr>
              <w:t>р</w:t>
            </w:r>
            <w:r w:rsidRPr="007B0977">
              <w:rPr>
                <w:sz w:val="28"/>
                <w:szCs w:val="28"/>
              </w:rPr>
              <w:t>тивный комплекс «Факел»</w:t>
            </w:r>
          </w:p>
        </w:tc>
        <w:tc>
          <w:tcPr>
            <w:tcW w:w="851" w:type="dxa"/>
          </w:tcPr>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4"/>
                <w:lang w:eastAsia="en-US"/>
              </w:rPr>
            </w:pPr>
            <w:r w:rsidRPr="007B0977">
              <w:rPr>
                <w:rFonts w:eastAsia="Calibri"/>
                <w:sz w:val="28"/>
                <w:szCs w:val="28"/>
                <w:lang w:val="en-US" w:eastAsia="en-US"/>
              </w:rPr>
              <w:t>v</w:t>
            </w:r>
          </w:p>
        </w:tc>
        <w:tc>
          <w:tcPr>
            <w:tcW w:w="850" w:type="dxa"/>
          </w:tcPr>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4"/>
                <w:lang w:eastAsia="en-US"/>
              </w:rPr>
            </w:pPr>
            <w:r w:rsidRPr="007B0977">
              <w:rPr>
                <w:rFonts w:eastAsia="Calibri"/>
                <w:sz w:val="28"/>
                <w:szCs w:val="28"/>
                <w:lang w:val="en-US" w:eastAsia="en-US"/>
              </w:rPr>
              <w:t>v</w:t>
            </w:r>
            <w:r w:rsidRPr="007B0977">
              <w:rPr>
                <w:rFonts w:eastAsia="Calibri"/>
                <w:sz w:val="28"/>
                <w:szCs w:val="28"/>
                <w:lang w:eastAsia="en-US"/>
              </w:rPr>
              <w:t>/1</w:t>
            </w: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2.7</w:t>
            </w:r>
          </w:p>
        </w:tc>
        <w:tc>
          <w:tcPr>
            <w:tcW w:w="1276" w:type="dxa"/>
          </w:tcPr>
          <w:p w:rsidR="007B0977" w:rsidRPr="007B0977" w:rsidRDefault="007B0977" w:rsidP="007B0977">
            <w:pPr>
              <w:widowControl w:val="0"/>
              <w:autoSpaceDE w:val="0"/>
              <w:autoSpaceDN w:val="0"/>
              <w:outlineLvl w:val="2"/>
              <w:rPr>
                <w:sz w:val="28"/>
                <w:szCs w:val="28"/>
              </w:rPr>
            </w:pPr>
            <w:r w:rsidRPr="007B0977">
              <w:rPr>
                <w:sz w:val="28"/>
                <w:szCs w:val="28"/>
              </w:rPr>
              <w:t>прое</w:t>
            </w:r>
            <w:r w:rsidRPr="007B0977">
              <w:rPr>
                <w:sz w:val="28"/>
                <w:szCs w:val="28"/>
              </w:rPr>
              <w:t>к</w:t>
            </w:r>
            <w:r w:rsidRPr="007B0977">
              <w:rPr>
                <w:sz w:val="28"/>
                <w:szCs w:val="28"/>
              </w:rPr>
              <w:t>тиров</w:t>
            </w:r>
            <w:r w:rsidRPr="007B0977">
              <w:rPr>
                <w:sz w:val="28"/>
                <w:szCs w:val="28"/>
              </w:rPr>
              <w:t>а</w:t>
            </w:r>
            <w:r w:rsidRPr="007B0977">
              <w:rPr>
                <w:sz w:val="28"/>
                <w:szCs w:val="28"/>
              </w:rPr>
              <w:t>ние</w:t>
            </w:r>
          </w:p>
        </w:tc>
        <w:tc>
          <w:tcPr>
            <w:tcW w:w="1842" w:type="dxa"/>
          </w:tcPr>
          <w:p w:rsidR="007B0977" w:rsidRPr="007B0977" w:rsidRDefault="007B0977" w:rsidP="007B0977">
            <w:pPr>
              <w:autoSpaceDE w:val="0"/>
              <w:autoSpaceDN w:val="0"/>
              <w:adjustRightInd w:val="0"/>
              <w:rPr>
                <w:sz w:val="28"/>
                <w:szCs w:val="28"/>
              </w:rPr>
            </w:pPr>
            <w:r w:rsidRPr="007B0977">
              <w:rPr>
                <w:sz w:val="28"/>
                <w:szCs w:val="28"/>
              </w:rPr>
              <w:t>физкульту</w:t>
            </w:r>
            <w:r w:rsidRPr="007B0977">
              <w:rPr>
                <w:sz w:val="28"/>
                <w:szCs w:val="28"/>
              </w:rPr>
              <w:t>р</w:t>
            </w:r>
            <w:r w:rsidRPr="007B0977">
              <w:rPr>
                <w:sz w:val="28"/>
                <w:szCs w:val="28"/>
              </w:rPr>
              <w:t>но-оздоро-вительные комплексы</w:t>
            </w:r>
          </w:p>
        </w:tc>
        <w:tc>
          <w:tcPr>
            <w:tcW w:w="1701" w:type="dxa"/>
          </w:tcPr>
          <w:p w:rsidR="007B0977" w:rsidRPr="007B0977" w:rsidRDefault="007B0977" w:rsidP="007B0977">
            <w:pPr>
              <w:autoSpaceDE w:val="0"/>
              <w:autoSpaceDN w:val="0"/>
              <w:adjustRightInd w:val="0"/>
              <w:rPr>
                <w:sz w:val="28"/>
                <w:szCs w:val="28"/>
              </w:rPr>
            </w:pPr>
            <w:r w:rsidRPr="007B0977">
              <w:rPr>
                <w:sz w:val="28"/>
                <w:szCs w:val="28"/>
              </w:rPr>
              <w:t>г. Пермь</w:t>
            </w:r>
            <w:r w:rsidRPr="007B0977">
              <w:rPr>
                <w:rFonts w:eastAsia="Calibri"/>
                <w:sz w:val="28"/>
                <w:szCs w:val="28"/>
              </w:rPr>
              <w:t>, Дзержи</w:t>
            </w:r>
            <w:r w:rsidRPr="007B0977">
              <w:rPr>
                <w:rFonts w:eastAsia="Calibri"/>
                <w:sz w:val="28"/>
                <w:szCs w:val="28"/>
              </w:rPr>
              <w:t>н</w:t>
            </w:r>
            <w:r w:rsidRPr="007B0977">
              <w:rPr>
                <w:rFonts w:eastAsia="Calibri"/>
                <w:sz w:val="28"/>
                <w:szCs w:val="28"/>
              </w:rPr>
              <w:t>ский район, Мотовил</w:t>
            </w:r>
            <w:r w:rsidRPr="007B0977">
              <w:rPr>
                <w:rFonts w:eastAsia="Calibri"/>
                <w:sz w:val="28"/>
                <w:szCs w:val="28"/>
              </w:rPr>
              <w:t>и</w:t>
            </w:r>
            <w:r w:rsidRPr="007B0977">
              <w:rPr>
                <w:rFonts w:eastAsia="Calibri"/>
                <w:sz w:val="28"/>
                <w:szCs w:val="28"/>
              </w:rPr>
              <w:t xml:space="preserve">хинский </w:t>
            </w:r>
            <w:r w:rsidRPr="007B0977">
              <w:rPr>
                <w:rFonts w:eastAsia="Calibri"/>
                <w:sz w:val="28"/>
                <w:szCs w:val="28"/>
              </w:rPr>
              <w:lastRenderedPageBreak/>
              <w:t>район, Свердло</w:t>
            </w:r>
            <w:r w:rsidRPr="007B0977">
              <w:rPr>
                <w:rFonts w:eastAsia="Calibri"/>
                <w:sz w:val="28"/>
                <w:szCs w:val="28"/>
              </w:rPr>
              <w:t>в</w:t>
            </w:r>
            <w:r w:rsidRPr="007B0977">
              <w:rPr>
                <w:rFonts w:eastAsia="Calibri"/>
                <w:sz w:val="28"/>
                <w:szCs w:val="28"/>
              </w:rPr>
              <w:t>ский район</w:t>
            </w:r>
          </w:p>
        </w:tc>
        <w:tc>
          <w:tcPr>
            <w:tcW w:w="993" w:type="dxa"/>
            <w:shd w:val="clear" w:color="auto" w:fill="auto"/>
          </w:tcPr>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7B0977" w:rsidRPr="007B0977" w:rsidRDefault="007B0977" w:rsidP="009441F5">
            <w:pPr>
              <w:autoSpaceDE w:val="0"/>
              <w:autoSpaceDN w:val="0"/>
              <w:adjustRightInd w:val="0"/>
              <w:jc w:val="center"/>
              <w:rPr>
                <w:bCs/>
                <w:kern w:val="36"/>
                <w:sz w:val="28"/>
                <w:szCs w:val="28"/>
              </w:rPr>
            </w:pPr>
            <w:r w:rsidRPr="007B0977">
              <w:rPr>
                <w:bCs/>
                <w:kern w:val="36"/>
                <w:sz w:val="28"/>
                <w:szCs w:val="28"/>
              </w:rPr>
              <w:t>108</w:t>
            </w:r>
          </w:p>
        </w:tc>
        <w:tc>
          <w:tcPr>
            <w:tcW w:w="1134" w:type="dxa"/>
            <w:shd w:val="clear" w:color="auto" w:fill="auto"/>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lastRenderedPageBreak/>
              <w:t>опр</w:t>
            </w:r>
            <w:r w:rsidRPr="007B0977">
              <w:rPr>
                <w:rFonts w:eastAsia="Calibri"/>
                <w:sz w:val="28"/>
                <w:szCs w:val="28"/>
                <w:lang w:eastAsia="en-US"/>
              </w:rPr>
              <w:t>е</w:t>
            </w:r>
            <w:r w:rsidRPr="007B0977">
              <w:rPr>
                <w:rFonts w:eastAsia="Calibri"/>
                <w:sz w:val="28"/>
                <w:szCs w:val="28"/>
                <w:lang w:eastAsia="en-US"/>
              </w:rPr>
              <w:t>деляе</w:t>
            </w:r>
            <w:r w:rsidRPr="007B0977">
              <w:rPr>
                <w:rFonts w:eastAsia="Calibri"/>
                <w:sz w:val="28"/>
                <w:szCs w:val="28"/>
                <w:lang w:eastAsia="en-US"/>
              </w:rPr>
              <w:t>т</w:t>
            </w:r>
            <w:r w:rsidRPr="007B0977">
              <w:rPr>
                <w:rFonts w:eastAsia="Calibri"/>
                <w:sz w:val="28"/>
                <w:szCs w:val="28"/>
                <w:lang w:eastAsia="en-US"/>
              </w:rPr>
              <w:t xml:space="preserve">ся </w:t>
            </w:r>
            <w:r w:rsidRPr="007B0977">
              <w:rPr>
                <w:rFonts w:eastAsia="Calibri"/>
                <w:sz w:val="28"/>
                <w:szCs w:val="28"/>
                <w:lang w:eastAsia="en-US"/>
              </w:rPr>
              <w:br/>
              <w:t>при разр</w:t>
            </w:r>
            <w:r w:rsidRPr="007B0977">
              <w:rPr>
                <w:rFonts w:eastAsia="Calibri"/>
                <w:sz w:val="28"/>
                <w:szCs w:val="28"/>
                <w:lang w:eastAsia="en-US"/>
              </w:rPr>
              <w:t>а</w:t>
            </w:r>
            <w:r w:rsidRPr="007B0977">
              <w:rPr>
                <w:rFonts w:eastAsia="Calibri"/>
                <w:sz w:val="28"/>
                <w:szCs w:val="28"/>
                <w:lang w:eastAsia="en-US"/>
              </w:rPr>
              <w:lastRenderedPageBreak/>
              <w:t>ботке ПД</w:t>
            </w:r>
          </w:p>
        </w:tc>
        <w:tc>
          <w:tcPr>
            <w:tcW w:w="1275" w:type="dxa"/>
          </w:tcPr>
          <w:p w:rsidR="007B0977" w:rsidRPr="007B0977" w:rsidRDefault="007B0977" w:rsidP="007B0977">
            <w:pPr>
              <w:widowControl w:val="0"/>
              <w:autoSpaceDE w:val="0"/>
              <w:autoSpaceDN w:val="0"/>
              <w:jc w:val="center"/>
              <w:outlineLvl w:val="2"/>
              <w:rPr>
                <w:sz w:val="28"/>
                <w:szCs w:val="28"/>
              </w:rPr>
            </w:pPr>
            <w:r w:rsidRPr="007B0977">
              <w:rPr>
                <w:sz w:val="28"/>
                <w:szCs w:val="28"/>
              </w:rPr>
              <w:lastRenderedPageBreak/>
              <w:t>КФКиС</w:t>
            </w:r>
          </w:p>
        </w:tc>
        <w:tc>
          <w:tcPr>
            <w:tcW w:w="851" w:type="dxa"/>
          </w:tcPr>
          <w:p w:rsidR="007B0977" w:rsidRPr="007B0977" w:rsidRDefault="007B0977" w:rsidP="007B0977">
            <w:pPr>
              <w:autoSpaceDE w:val="0"/>
              <w:autoSpaceDN w:val="0"/>
              <w:adjustRightInd w:val="0"/>
              <w:jc w:val="center"/>
              <w:rPr>
                <w:rFonts w:eastAsia="Calibri"/>
                <w:sz w:val="28"/>
                <w:szCs w:val="28"/>
                <w:lang w:eastAsia="en-US"/>
              </w:rPr>
            </w:pPr>
          </w:p>
        </w:tc>
        <w:tc>
          <w:tcPr>
            <w:tcW w:w="850" w:type="dxa"/>
          </w:tcPr>
          <w:p w:rsidR="007B0977" w:rsidRPr="007B0977" w:rsidRDefault="007B0977" w:rsidP="007B0977">
            <w:pPr>
              <w:autoSpaceDE w:val="0"/>
              <w:autoSpaceDN w:val="0"/>
              <w:adjustRightInd w:val="0"/>
              <w:jc w:val="center"/>
              <w:rPr>
                <w:rFonts w:eastAsia="Calibri"/>
                <w:sz w:val="28"/>
                <w:szCs w:val="28"/>
                <w:lang w:eastAsia="en-US"/>
              </w:rPr>
            </w:pP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lang w:val="en-US"/>
              </w:rPr>
              <w:t>v</w:t>
            </w:r>
            <w:r w:rsidRPr="007B0977">
              <w:rPr>
                <w:sz w:val="28"/>
                <w:szCs w:val="28"/>
              </w:rPr>
              <w:t>/3</w:t>
            </w:r>
          </w:p>
        </w:tc>
      </w:tr>
      <w:tr w:rsidR="007B0977" w:rsidRPr="007B0977" w:rsidTr="00AD36F7">
        <w:tc>
          <w:tcPr>
            <w:tcW w:w="959" w:type="dxa"/>
          </w:tcPr>
          <w:p w:rsidR="007B0977" w:rsidRPr="007B0977" w:rsidRDefault="007B0977" w:rsidP="007B0977">
            <w:pPr>
              <w:keepNext/>
              <w:autoSpaceDE w:val="0"/>
              <w:autoSpaceDN w:val="0"/>
              <w:jc w:val="center"/>
              <w:outlineLvl w:val="2"/>
              <w:rPr>
                <w:sz w:val="28"/>
                <w:szCs w:val="28"/>
              </w:rPr>
            </w:pPr>
            <w:r w:rsidRPr="007B0977">
              <w:rPr>
                <w:sz w:val="28"/>
                <w:szCs w:val="28"/>
              </w:rPr>
              <w:lastRenderedPageBreak/>
              <w:t>2.8</w:t>
            </w:r>
          </w:p>
        </w:tc>
        <w:tc>
          <w:tcPr>
            <w:tcW w:w="1276" w:type="dxa"/>
          </w:tcPr>
          <w:p w:rsidR="007B0977" w:rsidRPr="007B0977" w:rsidRDefault="007B0977" w:rsidP="007B0977">
            <w:pPr>
              <w:keepNext/>
              <w:autoSpaceDE w:val="0"/>
              <w:autoSpaceDN w:val="0"/>
              <w:outlineLvl w:val="2"/>
              <w:rPr>
                <w:sz w:val="28"/>
                <w:szCs w:val="28"/>
              </w:rPr>
            </w:pPr>
            <w:r w:rsidRPr="007B0977">
              <w:rPr>
                <w:sz w:val="28"/>
                <w:szCs w:val="28"/>
              </w:rPr>
              <w:t>прое</w:t>
            </w:r>
            <w:r w:rsidRPr="007B0977">
              <w:rPr>
                <w:sz w:val="28"/>
                <w:szCs w:val="28"/>
              </w:rPr>
              <w:t>к</w:t>
            </w:r>
            <w:r w:rsidRPr="007B0977">
              <w:rPr>
                <w:sz w:val="28"/>
                <w:szCs w:val="28"/>
              </w:rPr>
              <w:t>тиров</w:t>
            </w:r>
            <w:r w:rsidRPr="007B0977">
              <w:rPr>
                <w:sz w:val="28"/>
                <w:szCs w:val="28"/>
              </w:rPr>
              <w:t>а</w:t>
            </w:r>
            <w:r w:rsidRPr="007B0977">
              <w:rPr>
                <w:sz w:val="28"/>
                <w:szCs w:val="28"/>
              </w:rPr>
              <w:t>ние</w:t>
            </w:r>
          </w:p>
        </w:tc>
        <w:tc>
          <w:tcPr>
            <w:tcW w:w="1842" w:type="dxa"/>
          </w:tcPr>
          <w:p w:rsidR="007B0977" w:rsidRPr="007B0977" w:rsidRDefault="007B0977" w:rsidP="007B0977">
            <w:pPr>
              <w:keepNext/>
              <w:autoSpaceDE w:val="0"/>
              <w:autoSpaceDN w:val="0"/>
              <w:adjustRightInd w:val="0"/>
              <w:rPr>
                <w:sz w:val="28"/>
                <w:szCs w:val="28"/>
              </w:rPr>
            </w:pPr>
            <w:r w:rsidRPr="007B0977">
              <w:rPr>
                <w:sz w:val="28"/>
                <w:szCs w:val="28"/>
              </w:rPr>
              <w:t>плавател</w:t>
            </w:r>
            <w:r w:rsidRPr="007B0977">
              <w:rPr>
                <w:sz w:val="28"/>
                <w:szCs w:val="28"/>
              </w:rPr>
              <w:t>ь</w:t>
            </w:r>
            <w:r w:rsidRPr="007B0977">
              <w:rPr>
                <w:sz w:val="28"/>
                <w:szCs w:val="28"/>
              </w:rPr>
              <w:t>ные бассе</w:t>
            </w:r>
            <w:r w:rsidRPr="007B0977">
              <w:rPr>
                <w:sz w:val="28"/>
                <w:szCs w:val="28"/>
              </w:rPr>
              <w:t>й</w:t>
            </w:r>
            <w:r w:rsidRPr="007B0977">
              <w:rPr>
                <w:sz w:val="28"/>
                <w:szCs w:val="28"/>
              </w:rPr>
              <w:t>ны</w:t>
            </w:r>
          </w:p>
        </w:tc>
        <w:tc>
          <w:tcPr>
            <w:tcW w:w="1701" w:type="dxa"/>
          </w:tcPr>
          <w:p w:rsidR="007B0977" w:rsidRPr="007B0977" w:rsidRDefault="007B0977" w:rsidP="007B0977">
            <w:pPr>
              <w:keepNext/>
              <w:autoSpaceDE w:val="0"/>
              <w:autoSpaceDN w:val="0"/>
              <w:adjustRightInd w:val="0"/>
              <w:rPr>
                <w:sz w:val="28"/>
                <w:szCs w:val="28"/>
              </w:rPr>
            </w:pPr>
            <w:r w:rsidRPr="007B0977">
              <w:rPr>
                <w:sz w:val="28"/>
                <w:szCs w:val="28"/>
              </w:rPr>
              <w:t>г. Пермь</w:t>
            </w:r>
            <w:r w:rsidRPr="007B0977">
              <w:rPr>
                <w:rFonts w:eastAsia="Calibri"/>
                <w:sz w:val="28"/>
                <w:szCs w:val="28"/>
              </w:rPr>
              <w:t>, Дзержи</w:t>
            </w:r>
            <w:r w:rsidRPr="007B0977">
              <w:rPr>
                <w:rFonts w:eastAsia="Calibri"/>
                <w:sz w:val="28"/>
                <w:szCs w:val="28"/>
              </w:rPr>
              <w:t>н</w:t>
            </w:r>
            <w:r w:rsidRPr="007B0977">
              <w:rPr>
                <w:rFonts w:eastAsia="Calibri"/>
                <w:sz w:val="28"/>
                <w:szCs w:val="28"/>
              </w:rPr>
              <w:t>ский район, Кировский район, Свердло</w:t>
            </w:r>
            <w:r w:rsidRPr="007B0977">
              <w:rPr>
                <w:rFonts w:eastAsia="Calibri"/>
                <w:sz w:val="28"/>
                <w:szCs w:val="28"/>
              </w:rPr>
              <w:t>в</w:t>
            </w:r>
            <w:r w:rsidRPr="007B0977">
              <w:rPr>
                <w:rFonts w:eastAsia="Calibri"/>
                <w:sz w:val="28"/>
                <w:szCs w:val="28"/>
              </w:rPr>
              <w:t>ский район</w:t>
            </w:r>
          </w:p>
        </w:tc>
        <w:tc>
          <w:tcPr>
            <w:tcW w:w="993" w:type="dxa"/>
            <w:shd w:val="clear" w:color="auto" w:fill="auto"/>
          </w:tcPr>
          <w:p w:rsidR="009441F5" w:rsidRDefault="009441F5" w:rsidP="007B0977">
            <w:pPr>
              <w:keepNext/>
              <w:autoSpaceDE w:val="0"/>
              <w:autoSpaceDN w:val="0"/>
              <w:adjustRightInd w:val="0"/>
              <w:jc w:val="center"/>
              <w:rPr>
                <w:bCs/>
                <w:kern w:val="36"/>
                <w:sz w:val="28"/>
                <w:szCs w:val="28"/>
              </w:rPr>
            </w:pPr>
          </w:p>
          <w:p w:rsidR="009441F5" w:rsidRDefault="009441F5" w:rsidP="007B0977">
            <w:pPr>
              <w:keepNext/>
              <w:autoSpaceDE w:val="0"/>
              <w:autoSpaceDN w:val="0"/>
              <w:adjustRightInd w:val="0"/>
              <w:jc w:val="center"/>
              <w:rPr>
                <w:bCs/>
                <w:kern w:val="36"/>
                <w:sz w:val="28"/>
                <w:szCs w:val="28"/>
              </w:rPr>
            </w:pPr>
          </w:p>
          <w:p w:rsidR="009441F5" w:rsidRDefault="009441F5" w:rsidP="007B0977">
            <w:pPr>
              <w:keepNext/>
              <w:autoSpaceDE w:val="0"/>
              <w:autoSpaceDN w:val="0"/>
              <w:adjustRightInd w:val="0"/>
              <w:jc w:val="center"/>
              <w:rPr>
                <w:bCs/>
                <w:kern w:val="36"/>
                <w:sz w:val="28"/>
                <w:szCs w:val="28"/>
              </w:rPr>
            </w:pPr>
          </w:p>
          <w:p w:rsidR="009441F5" w:rsidRDefault="009441F5" w:rsidP="007B0977">
            <w:pPr>
              <w:keepNext/>
              <w:autoSpaceDE w:val="0"/>
              <w:autoSpaceDN w:val="0"/>
              <w:adjustRightInd w:val="0"/>
              <w:jc w:val="center"/>
              <w:rPr>
                <w:bCs/>
                <w:kern w:val="36"/>
                <w:sz w:val="28"/>
                <w:szCs w:val="28"/>
              </w:rPr>
            </w:pPr>
          </w:p>
          <w:p w:rsidR="009441F5" w:rsidRDefault="009441F5" w:rsidP="007B0977">
            <w:pPr>
              <w:keepNext/>
              <w:autoSpaceDE w:val="0"/>
              <w:autoSpaceDN w:val="0"/>
              <w:adjustRightInd w:val="0"/>
              <w:jc w:val="center"/>
              <w:rPr>
                <w:bCs/>
                <w:kern w:val="36"/>
                <w:sz w:val="28"/>
                <w:szCs w:val="28"/>
              </w:rPr>
            </w:pPr>
          </w:p>
          <w:p w:rsidR="009441F5" w:rsidRDefault="009441F5" w:rsidP="007B0977">
            <w:pPr>
              <w:keepNext/>
              <w:autoSpaceDE w:val="0"/>
              <w:autoSpaceDN w:val="0"/>
              <w:adjustRightInd w:val="0"/>
              <w:jc w:val="center"/>
              <w:rPr>
                <w:bCs/>
                <w:kern w:val="36"/>
                <w:sz w:val="28"/>
                <w:szCs w:val="28"/>
              </w:rPr>
            </w:pPr>
          </w:p>
          <w:p w:rsidR="007B0977" w:rsidRPr="007B0977" w:rsidRDefault="007B0977" w:rsidP="009441F5">
            <w:pPr>
              <w:keepNext/>
              <w:autoSpaceDE w:val="0"/>
              <w:autoSpaceDN w:val="0"/>
              <w:adjustRightInd w:val="0"/>
              <w:jc w:val="center"/>
              <w:rPr>
                <w:bCs/>
                <w:kern w:val="36"/>
                <w:sz w:val="28"/>
                <w:szCs w:val="28"/>
              </w:rPr>
            </w:pPr>
            <w:r w:rsidRPr="007B0977">
              <w:rPr>
                <w:bCs/>
                <w:kern w:val="36"/>
                <w:sz w:val="28"/>
                <w:szCs w:val="28"/>
              </w:rPr>
              <w:t>66</w:t>
            </w:r>
          </w:p>
        </w:tc>
        <w:tc>
          <w:tcPr>
            <w:tcW w:w="1134" w:type="dxa"/>
            <w:shd w:val="clear" w:color="auto" w:fill="auto"/>
          </w:tcPr>
          <w:p w:rsidR="007B0977" w:rsidRPr="007B0977" w:rsidRDefault="007B0977" w:rsidP="007B0977">
            <w:pPr>
              <w:keepNext/>
              <w:autoSpaceDE w:val="0"/>
              <w:autoSpaceDN w:val="0"/>
              <w:adjustRightInd w:val="0"/>
              <w:jc w:val="center"/>
              <w:rPr>
                <w:rFonts w:eastAsia="Calibri"/>
                <w:sz w:val="28"/>
                <w:szCs w:val="24"/>
                <w:lang w:eastAsia="en-US"/>
              </w:rPr>
            </w:pPr>
            <w:r w:rsidRPr="007B0977">
              <w:rPr>
                <w:rFonts w:eastAsia="Calibri"/>
                <w:sz w:val="28"/>
                <w:szCs w:val="28"/>
                <w:lang w:eastAsia="en-US"/>
              </w:rPr>
              <w:t>опр</w:t>
            </w:r>
            <w:r w:rsidRPr="007B0977">
              <w:rPr>
                <w:rFonts w:eastAsia="Calibri"/>
                <w:sz w:val="28"/>
                <w:szCs w:val="28"/>
                <w:lang w:eastAsia="en-US"/>
              </w:rPr>
              <w:t>е</w:t>
            </w:r>
            <w:r w:rsidRPr="007B0977">
              <w:rPr>
                <w:rFonts w:eastAsia="Calibri"/>
                <w:sz w:val="28"/>
                <w:szCs w:val="28"/>
                <w:lang w:eastAsia="en-US"/>
              </w:rPr>
              <w:t>деляе</w:t>
            </w:r>
            <w:r w:rsidRPr="007B0977">
              <w:rPr>
                <w:rFonts w:eastAsia="Calibri"/>
                <w:sz w:val="28"/>
                <w:szCs w:val="28"/>
                <w:lang w:eastAsia="en-US"/>
              </w:rPr>
              <w:t>т</w:t>
            </w:r>
            <w:r w:rsidRPr="007B0977">
              <w:rPr>
                <w:rFonts w:eastAsia="Calibri"/>
                <w:sz w:val="28"/>
                <w:szCs w:val="28"/>
                <w:lang w:eastAsia="en-US"/>
              </w:rPr>
              <w:t xml:space="preserve">ся </w:t>
            </w:r>
            <w:r w:rsidRPr="007B0977">
              <w:rPr>
                <w:rFonts w:eastAsia="Calibri"/>
                <w:sz w:val="28"/>
                <w:szCs w:val="28"/>
                <w:lang w:eastAsia="en-US"/>
              </w:rPr>
              <w:br/>
              <w:t>при разр</w:t>
            </w:r>
            <w:r w:rsidRPr="007B0977">
              <w:rPr>
                <w:rFonts w:eastAsia="Calibri"/>
                <w:sz w:val="28"/>
                <w:szCs w:val="28"/>
                <w:lang w:eastAsia="en-US"/>
              </w:rPr>
              <w:t>а</w:t>
            </w:r>
            <w:r w:rsidRPr="007B0977">
              <w:rPr>
                <w:rFonts w:eastAsia="Calibri"/>
                <w:sz w:val="28"/>
                <w:szCs w:val="28"/>
                <w:lang w:eastAsia="en-US"/>
              </w:rPr>
              <w:t>ботке ПД</w:t>
            </w:r>
          </w:p>
        </w:tc>
        <w:tc>
          <w:tcPr>
            <w:tcW w:w="1275" w:type="dxa"/>
          </w:tcPr>
          <w:p w:rsidR="007B0977" w:rsidRPr="007B0977" w:rsidRDefault="007B0977" w:rsidP="007B0977">
            <w:pPr>
              <w:keepNext/>
              <w:autoSpaceDE w:val="0"/>
              <w:autoSpaceDN w:val="0"/>
              <w:jc w:val="center"/>
              <w:outlineLvl w:val="2"/>
              <w:rPr>
                <w:sz w:val="28"/>
                <w:szCs w:val="28"/>
              </w:rPr>
            </w:pPr>
            <w:r w:rsidRPr="007B0977">
              <w:rPr>
                <w:sz w:val="28"/>
                <w:szCs w:val="28"/>
              </w:rPr>
              <w:t>КФКиС</w:t>
            </w:r>
          </w:p>
        </w:tc>
        <w:tc>
          <w:tcPr>
            <w:tcW w:w="851" w:type="dxa"/>
          </w:tcPr>
          <w:p w:rsidR="007B0977" w:rsidRPr="007B0977" w:rsidRDefault="007B0977" w:rsidP="007B0977">
            <w:pPr>
              <w:keepNext/>
              <w:autoSpaceDE w:val="0"/>
              <w:autoSpaceDN w:val="0"/>
              <w:adjustRightInd w:val="0"/>
              <w:jc w:val="center"/>
              <w:rPr>
                <w:rFonts w:eastAsia="Calibri"/>
                <w:sz w:val="28"/>
                <w:szCs w:val="28"/>
                <w:lang w:eastAsia="en-US"/>
              </w:rPr>
            </w:pPr>
          </w:p>
        </w:tc>
        <w:tc>
          <w:tcPr>
            <w:tcW w:w="850" w:type="dxa"/>
          </w:tcPr>
          <w:p w:rsidR="007B0977" w:rsidRPr="007B0977" w:rsidRDefault="007B0977" w:rsidP="007B0977">
            <w:pPr>
              <w:keepNext/>
              <w:autoSpaceDE w:val="0"/>
              <w:autoSpaceDN w:val="0"/>
              <w:adjustRightInd w:val="0"/>
              <w:jc w:val="center"/>
              <w:rPr>
                <w:rFonts w:eastAsia="Calibri"/>
                <w:sz w:val="28"/>
                <w:szCs w:val="28"/>
                <w:lang w:eastAsia="en-US"/>
              </w:rPr>
            </w:pPr>
          </w:p>
        </w:tc>
        <w:tc>
          <w:tcPr>
            <w:tcW w:w="851" w:type="dxa"/>
          </w:tcPr>
          <w:p w:rsidR="007B0977" w:rsidRPr="007B0977" w:rsidRDefault="007B0977" w:rsidP="007B0977">
            <w:pPr>
              <w:keepNext/>
              <w:autoSpaceDE w:val="0"/>
              <w:autoSpaceDN w:val="0"/>
              <w:jc w:val="center"/>
              <w:outlineLvl w:val="2"/>
              <w:rPr>
                <w:sz w:val="28"/>
                <w:szCs w:val="28"/>
              </w:rPr>
            </w:pPr>
          </w:p>
        </w:tc>
        <w:tc>
          <w:tcPr>
            <w:tcW w:w="850" w:type="dxa"/>
          </w:tcPr>
          <w:p w:rsidR="007B0977" w:rsidRPr="007B0977" w:rsidRDefault="007B0977" w:rsidP="007B0977">
            <w:pPr>
              <w:keepNext/>
              <w:autoSpaceDE w:val="0"/>
              <w:autoSpaceDN w:val="0"/>
              <w:jc w:val="center"/>
              <w:outlineLvl w:val="2"/>
              <w:rPr>
                <w:sz w:val="28"/>
                <w:szCs w:val="28"/>
              </w:rPr>
            </w:pPr>
          </w:p>
        </w:tc>
        <w:tc>
          <w:tcPr>
            <w:tcW w:w="851" w:type="dxa"/>
          </w:tcPr>
          <w:p w:rsidR="007B0977" w:rsidRPr="007B0977" w:rsidRDefault="007B0977" w:rsidP="007B0977">
            <w:pPr>
              <w:keepNext/>
              <w:autoSpaceDE w:val="0"/>
              <w:autoSpaceDN w:val="0"/>
              <w:jc w:val="center"/>
              <w:outlineLvl w:val="2"/>
              <w:rPr>
                <w:sz w:val="28"/>
                <w:szCs w:val="28"/>
              </w:rPr>
            </w:pPr>
          </w:p>
        </w:tc>
        <w:tc>
          <w:tcPr>
            <w:tcW w:w="850" w:type="dxa"/>
          </w:tcPr>
          <w:p w:rsidR="007B0977" w:rsidRPr="007B0977" w:rsidRDefault="007B0977" w:rsidP="007B0977">
            <w:pPr>
              <w:keepNext/>
              <w:autoSpaceDE w:val="0"/>
              <w:autoSpaceDN w:val="0"/>
              <w:jc w:val="center"/>
              <w:outlineLvl w:val="2"/>
              <w:rPr>
                <w:sz w:val="28"/>
                <w:szCs w:val="28"/>
              </w:rPr>
            </w:pPr>
          </w:p>
        </w:tc>
        <w:tc>
          <w:tcPr>
            <w:tcW w:w="851" w:type="dxa"/>
          </w:tcPr>
          <w:p w:rsidR="009441F5" w:rsidRDefault="009441F5" w:rsidP="007B0977">
            <w:pPr>
              <w:keepNext/>
              <w:autoSpaceDE w:val="0"/>
              <w:autoSpaceDN w:val="0"/>
              <w:jc w:val="center"/>
              <w:outlineLvl w:val="2"/>
              <w:rPr>
                <w:sz w:val="28"/>
                <w:szCs w:val="28"/>
              </w:rPr>
            </w:pPr>
          </w:p>
          <w:p w:rsidR="009441F5" w:rsidRDefault="009441F5" w:rsidP="007B0977">
            <w:pPr>
              <w:keepNext/>
              <w:autoSpaceDE w:val="0"/>
              <w:autoSpaceDN w:val="0"/>
              <w:jc w:val="center"/>
              <w:outlineLvl w:val="2"/>
              <w:rPr>
                <w:sz w:val="28"/>
                <w:szCs w:val="28"/>
              </w:rPr>
            </w:pPr>
          </w:p>
          <w:p w:rsidR="009441F5" w:rsidRDefault="009441F5" w:rsidP="007B0977">
            <w:pPr>
              <w:keepNext/>
              <w:autoSpaceDE w:val="0"/>
              <w:autoSpaceDN w:val="0"/>
              <w:jc w:val="center"/>
              <w:outlineLvl w:val="2"/>
              <w:rPr>
                <w:sz w:val="28"/>
                <w:szCs w:val="28"/>
              </w:rPr>
            </w:pPr>
          </w:p>
          <w:p w:rsidR="009441F5" w:rsidRDefault="009441F5" w:rsidP="007B0977">
            <w:pPr>
              <w:keepNext/>
              <w:autoSpaceDE w:val="0"/>
              <w:autoSpaceDN w:val="0"/>
              <w:jc w:val="center"/>
              <w:outlineLvl w:val="2"/>
              <w:rPr>
                <w:sz w:val="28"/>
                <w:szCs w:val="28"/>
              </w:rPr>
            </w:pPr>
          </w:p>
          <w:p w:rsidR="009441F5" w:rsidRDefault="009441F5" w:rsidP="007B0977">
            <w:pPr>
              <w:keepNext/>
              <w:autoSpaceDE w:val="0"/>
              <w:autoSpaceDN w:val="0"/>
              <w:jc w:val="center"/>
              <w:outlineLvl w:val="2"/>
              <w:rPr>
                <w:sz w:val="28"/>
                <w:szCs w:val="28"/>
              </w:rPr>
            </w:pPr>
          </w:p>
          <w:p w:rsidR="009441F5" w:rsidRDefault="009441F5" w:rsidP="007B0977">
            <w:pPr>
              <w:keepNext/>
              <w:autoSpaceDE w:val="0"/>
              <w:autoSpaceDN w:val="0"/>
              <w:jc w:val="center"/>
              <w:outlineLvl w:val="2"/>
              <w:rPr>
                <w:sz w:val="28"/>
                <w:szCs w:val="28"/>
              </w:rPr>
            </w:pPr>
          </w:p>
          <w:p w:rsidR="007B0977" w:rsidRPr="007B0977" w:rsidRDefault="007B0977" w:rsidP="007B0977">
            <w:pPr>
              <w:keepNext/>
              <w:autoSpaceDE w:val="0"/>
              <w:autoSpaceDN w:val="0"/>
              <w:jc w:val="center"/>
              <w:outlineLvl w:val="2"/>
              <w:rPr>
                <w:sz w:val="28"/>
                <w:szCs w:val="28"/>
              </w:rPr>
            </w:pPr>
            <w:r w:rsidRPr="007B0977">
              <w:rPr>
                <w:sz w:val="28"/>
                <w:szCs w:val="28"/>
                <w:lang w:val="en-US"/>
              </w:rPr>
              <w:t>v</w:t>
            </w:r>
            <w:r w:rsidRPr="007B0977">
              <w:rPr>
                <w:sz w:val="28"/>
                <w:szCs w:val="28"/>
              </w:rPr>
              <w:t>/3</w:t>
            </w: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2.9</w:t>
            </w:r>
          </w:p>
        </w:tc>
        <w:tc>
          <w:tcPr>
            <w:tcW w:w="1276" w:type="dxa"/>
          </w:tcPr>
          <w:p w:rsidR="007B0977" w:rsidRPr="007B0977" w:rsidRDefault="007B0977" w:rsidP="007B0977">
            <w:pPr>
              <w:widowControl w:val="0"/>
              <w:autoSpaceDE w:val="0"/>
              <w:autoSpaceDN w:val="0"/>
              <w:outlineLvl w:val="2"/>
              <w:rPr>
                <w:sz w:val="28"/>
                <w:szCs w:val="28"/>
              </w:rPr>
            </w:pPr>
            <w:r w:rsidRPr="007B0977">
              <w:rPr>
                <w:sz w:val="28"/>
                <w:szCs w:val="28"/>
              </w:rPr>
              <w:t>реко</w:t>
            </w:r>
            <w:r w:rsidRPr="007B0977">
              <w:rPr>
                <w:sz w:val="28"/>
                <w:szCs w:val="28"/>
              </w:rPr>
              <w:t>н</w:t>
            </w:r>
            <w:r w:rsidRPr="007B0977">
              <w:rPr>
                <w:sz w:val="28"/>
                <w:szCs w:val="28"/>
              </w:rPr>
              <w:t>стру</w:t>
            </w:r>
            <w:r w:rsidRPr="007B0977">
              <w:rPr>
                <w:sz w:val="28"/>
                <w:szCs w:val="28"/>
              </w:rPr>
              <w:t>к</w:t>
            </w:r>
            <w:r w:rsidRPr="007B0977">
              <w:rPr>
                <w:sz w:val="28"/>
                <w:szCs w:val="28"/>
              </w:rPr>
              <w:t xml:space="preserve">ция </w:t>
            </w:r>
          </w:p>
        </w:tc>
        <w:tc>
          <w:tcPr>
            <w:tcW w:w="1842" w:type="dxa"/>
          </w:tcPr>
          <w:p w:rsidR="007B0977" w:rsidRPr="007B0977" w:rsidRDefault="007B0977" w:rsidP="007B0977">
            <w:pPr>
              <w:autoSpaceDE w:val="0"/>
              <w:autoSpaceDN w:val="0"/>
              <w:adjustRightInd w:val="0"/>
              <w:rPr>
                <w:sz w:val="28"/>
                <w:szCs w:val="28"/>
              </w:rPr>
            </w:pPr>
            <w:r w:rsidRPr="007B0977">
              <w:rPr>
                <w:sz w:val="28"/>
                <w:szCs w:val="28"/>
              </w:rPr>
              <w:t>стадион «Юность»</w:t>
            </w:r>
          </w:p>
        </w:tc>
        <w:tc>
          <w:tcPr>
            <w:tcW w:w="1701" w:type="dxa"/>
          </w:tcPr>
          <w:p w:rsidR="007B0977" w:rsidRPr="007B0977" w:rsidRDefault="007B0977" w:rsidP="007B0977">
            <w:pPr>
              <w:autoSpaceDE w:val="0"/>
              <w:autoSpaceDN w:val="0"/>
              <w:adjustRightInd w:val="0"/>
              <w:rPr>
                <w:sz w:val="28"/>
                <w:szCs w:val="28"/>
              </w:rPr>
            </w:pPr>
            <w:r w:rsidRPr="007B0977">
              <w:rPr>
                <w:sz w:val="28"/>
                <w:szCs w:val="28"/>
              </w:rPr>
              <w:t>г. Пермь, ул. Револ</w:t>
            </w:r>
            <w:r w:rsidRPr="007B0977">
              <w:rPr>
                <w:sz w:val="28"/>
                <w:szCs w:val="28"/>
              </w:rPr>
              <w:t>ю</w:t>
            </w:r>
            <w:r w:rsidRPr="007B0977">
              <w:rPr>
                <w:sz w:val="28"/>
                <w:szCs w:val="28"/>
              </w:rPr>
              <w:t xml:space="preserve">ции, 27 </w:t>
            </w:r>
          </w:p>
        </w:tc>
        <w:tc>
          <w:tcPr>
            <w:tcW w:w="993" w:type="dxa"/>
            <w:shd w:val="clear" w:color="auto" w:fill="auto"/>
          </w:tcPr>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7B0977" w:rsidRPr="007B0977" w:rsidRDefault="007B0977" w:rsidP="007B0977">
            <w:pPr>
              <w:autoSpaceDE w:val="0"/>
              <w:autoSpaceDN w:val="0"/>
              <w:adjustRightInd w:val="0"/>
              <w:jc w:val="center"/>
              <w:rPr>
                <w:bCs/>
                <w:kern w:val="36"/>
                <w:sz w:val="28"/>
                <w:szCs w:val="28"/>
              </w:rPr>
            </w:pPr>
            <w:r w:rsidRPr="007B0977">
              <w:rPr>
                <w:bCs/>
                <w:kern w:val="36"/>
                <w:sz w:val="28"/>
                <w:szCs w:val="28"/>
              </w:rPr>
              <w:t>320</w:t>
            </w:r>
          </w:p>
        </w:tc>
        <w:tc>
          <w:tcPr>
            <w:tcW w:w="1134" w:type="dxa"/>
            <w:shd w:val="clear" w:color="auto" w:fill="auto"/>
          </w:tcPr>
          <w:p w:rsidR="009441F5" w:rsidRDefault="009441F5" w:rsidP="007B0977">
            <w:pPr>
              <w:autoSpaceDE w:val="0"/>
              <w:autoSpaceDN w:val="0"/>
              <w:adjustRightInd w:val="0"/>
              <w:jc w:val="center"/>
              <w:rPr>
                <w:rFonts w:eastAsia="Calibri"/>
                <w:sz w:val="28"/>
                <w:szCs w:val="28"/>
              </w:rPr>
            </w:pPr>
          </w:p>
          <w:p w:rsidR="009441F5" w:rsidRDefault="009441F5" w:rsidP="007B0977">
            <w:pPr>
              <w:autoSpaceDE w:val="0"/>
              <w:autoSpaceDN w:val="0"/>
              <w:adjustRightInd w:val="0"/>
              <w:jc w:val="center"/>
              <w:rPr>
                <w:rFonts w:eastAsia="Calibri"/>
                <w:sz w:val="28"/>
                <w:szCs w:val="28"/>
              </w:rPr>
            </w:pPr>
          </w:p>
          <w:p w:rsidR="009441F5" w:rsidRDefault="009441F5" w:rsidP="007B0977">
            <w:pPr>
              <w:autoSpaceDE w:val="0"/>
              <w:autoSpaceDN w:val="0"/>
              <w:adjustRightInd w:val="0"/>
              <w:jc w:val="center"/>
              <w:rPr>
                <w:rFonts w:eastAsia="Calibri"/>
                <w:sz w:val="28"/>
                <w:szCs w:val="28"/>
              </w:rPr>
            </w:pPr>
          </w:p>
          <w:p w:rsidR="009441F5" w:rsidRDefault="009441F5" w:rsidP="007B0977">
            <w:pPr>
              <w:autoSpaceDE w:val="0"/>
              <w:autoSpaceDN w:val="0"/>
              <w:adjustRightInd w:val="0"/>
              <w:jc w:val="center"/>
              <w:rPr>
                <w:rFonts w:eastAsia="Calibri"/>
                <w:sz w:val="28"/>
                <w:szCs w:val="28"/>
              </w:rPr>
            </w:pPr>
          </w:p>
          <w:p w:rsidR="007B0977" w:rsidRPr="007B0977" w:rsidRDefault="007B0977" w:rsidP="007B0977">
            <w:pPr>
              <w:autoSpaceDE w:val="0"/>
              <w:autoSpaceDN w:val="0"/>
              <w:adjustRightInd w:val="0"/>
              <w:jc w:val="center"/>
              <w:rPr>
                <w:rFonts w:eastAsia="Calibri"/>
                <w:sz w:val="28"/>
                <w:szCs w:val="28"/>
              </w:rPr>
            </w:pPr>
            <w:r w:rsidRPr="007B0977">
              <w:rPr>
                <w:rFonts w:eastAsia="Calibri"/>
                <w:sz w:val="28"/>
                <w:szCs w:val="28"/>
              </w:rPr>
              <w:t>-</w:t>
            </w:r>
          </w:p>
        </w:tc>
        <w:tc>
          <w:tcPr>
            <w:tcW w:w="1275" w:type="dxa"/>
          </w:tcPr>
          <w:p w:rsidR="007B0977" w:rsidRPr="007B0977" w:rsidRDefault="007B0977" w:rsidP="00F07229">
            <w:pPr>
              <w:widowControl w:val="0"/>
              <w:autoSpaceDE w:val="0"/>
              <w:autoSpaceDN w:val="0"/>
              <w:ind w:left="-108" w:right="-108"/>
              <w:jc w:val="center"/>
              <w:outlineLvl w:val="2"/>
              <w:rPr>
                <w:sz w:val="28"/>
                <w:szCs w:val="28"/>
              </w:rPr>
            </w:pPr>
            <w:r w:rsidRPr="007B0977">
              <w:rPr>
                <w:sz w:val="28"/>
                <w:szCs w:val="28"/>
              </w:rPr>
              <w:t xml:space="preserve">фонд </w:t>
            </w:r>
          </w:p>
          <w:p w:rsidR="007B0977" w:rsidRPr="007B0977" w:rsidRDefault="007B0977" w:rsidP="00F07229">
            <w:pPr>
              <w:widowControl w:val="0"/>
              <w:autoSpaceDE w:val="0"/>
              <w:autoSpaceDN w:val="0"/>
              <w:ind w:left="-108" w:right="-108"/>
              <w:jc w:val="center"/>
              <w:outlineLvl w:val="2"/>
              <w:rPr>
                <w:color w:val="FF0000"/>
                <w:sz w:val="28"/>
                <w:szCs w:val="28"/>
              </w:rPr>
            </w:pPr>
            <w:r w:rsidRPr="007B0977">
              <w:rPr>
                <w:sz w:val="28"/>
                <w:szCs w:val="28"/>
              </w:rPr>
              <w:t>«Газпром социал</w:t>
            </w:r>
            <w:r w:rsidRPr="007B0977">
              <w:rPr>
                <w:sz w:val="28"/>
                <w:szCs w:val="28"/>
              </w:rPr>
              <w:t>ь</w:t>
            </w:r>
            <w:r w:rsidRPr="007B0977">
              <w:rPr>
                <w:sz w:val="28"/>
                <w:szCs w:val="28"/>
              </w:rPr>
              <w:t>ные ин</w:t>
            </w:r>
            <w:r w:rsidRPr="007B0977">
              <w:rPr>
                <w:sz w:val="28"/>
                <w:szCs w:val="28"/>
              </w:rPr>
              <w:t>и</w:t>
            </w:r>
            <w:r w:rsidRPr="007B0977">
              <w:rPr>
                <w:sz w:val="28"/>
                <w:szCs w:val="28"/>
              </w:rPr>
              <w:t>циативы»</w:t>
            </w:r>
          </w:p>
        </w:tc>
        <w:tc>
          <w:tcPr>
            <w:tcW w:w="851" w:type="dxa"/>
          </w:tcPr>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4"/>
                <w:lang w:eastAsia="en-US"/>
              </w:rPr>
            </w:pPr>
            <w:r w:rsidRPr="007B0977">
              <w:rPr>
                <w:rFonts w:eastAsia="Calibri"/>
                <w:sz w:val="28"/>
                <w:szCs w:val="28"/>
                <w:lang w:val="en-US" w:eastAsia="en-US"/>
              </w:rPr>
              <w:t>v</w:t>
            </w:r>
          </w:p>
        </w:tc>
        <w:tc>
          <w:tcPr>
            <w:tcW w:w="850" w:type="dxa"/>
          </w:tcPr>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4"/>
                <w:lang w:eastAsia="en-US"/>
              </w:rPr>
            </w:pPr>
            <w:r w:rsidRPr="007B0977">
              <w:rPr>
                <w:rFonts w:eastAsia="Calibri"/>
                <w:sz w:val="28"/>
                <w:szCs w:val="28"/>
                <w:lang w:val="en-US" w:eastAsia="en-US"/>
              </w:rPr>
              <w:t>v</w:t>
            </w:r>
          </w:p>
        </w:tc>
        <w:tc>
          <w:tcPr>
            <w:tcW w:w="851" w:type="dxa"/>
          </w:tcPr>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lang w:val="en-US"/>
              </w:rPr>
              <w:t>v</w:t>
            </w:r>
            <w:r w:rsidRPr="007B0977">
              <w:rPr>
                <w:sz w:val="28"/>
                <w:szCs w:val="28"/>
              </w:rPr>
              <w:t>/1</w:t>
            </w: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2.10</w:t>
            </w:r>
          </w:p>
        </w:tc>
        <w:tc>
          <w:tcPr>
            <w:tcW w:w="1276" w:type="dxa"/>
          </w:tcPr>
          <w:p w:rsidR="007B0977" w:rsidRPr="007B0977" w:rsidRDefault="007B0977" w:rsidP="007B0977">
            <w:pPr>
              <w:widowControl w:val="0"/>
              <w:autoSpaceDE w:val="0"/>
              <w:autoSpaceDN w:val="0"/>
              <w:outlineLvl w:val="2"/>
              <w:rPr>
                <w:sz w:val="28"/>
                <w:szCs w:val="28"/>
              </w:rPr>
            </w:pPr>
            <w:r w:rsidRPr="007B0977">
              <w:rPr>
                <w:sz w:val="28"/>
                <w:szCs w:val="28"/>
              </w:rPr>
              <w:t>стро</w:t>
            </w:r>
            <w:r w:rsidRPr="007B0977">
              <w:rPr>
                <w:sz w:val="28"/>
                <w:szCs w:val="28"/>
              </w:rPr>
              <w:t>и</w:t>
            </w:r>
            <w:r w:rsidRPr="007B0977">
              <w:rPr>
                <w:sz w:val="28"/>
                <w:szCs w:val="28"/>
              </w:rPr>
              <w:t>тельство</w:t>
            </w:r>
          </w:p>
        </w:tc>
        <w:tc>
          <w:tcPr>
            <w:tcW w:w="1842" w:type="dxa"/>
          </w:tcPr>
          <w:p w:rsidR="007B0977" w:rsidRPr="007B0977" w:rsidRDefault="007B0977" w:rsidP="007B0977">
            <w:pPr>
              <w:autoSpaceDE w:val="0"/>
              <w:autoSpaceDN w:val="0"/>
              <w:adjustRightInd w:val="0"/>
              <w:rPr>
                <w:sz w:val="28"/>
                <w:szCs w:val="28"/>
              </w:rPr>
            </w:pPr>
            <w:r w:rsidRPr="007B0977">
              <w:rPr>
                <w:sz w:val="28"/>
                <w:szCs w:val="28"/>
              </w:rPr>
              <w:t>крытый мн</w:t>
            </w:r>
            <w:r w:rsidRPr="007B0977">
              <w:rPr>
                <w:sz w:val="28"/>
                <w:szCs w:val="28"/>
              </w:rPr>
              <w:t>о</w:t>
            </w:r>
            <w:r w:rsidRPr="007B0977">
              <w:rPr>
                <w:sz w:val="28"/>
                <w:szCs w:val="28"/>
              </w:rPr>
              <w:t>гофункци</w:t>
            </w:r>
            <w:r w:rsidRPr="007B0977">
              <w:rPr>
                <w:sz w:val="28"/>
                <w:szCs w:val="28"/>
              </w:rPr>
              <w:t>о</w:t>
            </w:r>
            <w:r w:rsidRPr="007B0977">
              <w:rPr>
                <w:sz w:val="28"/>
                <w:szCs w:val="28"/>
              </w:rPr>
              <w:t>нальный спортивный центр для круглог</w:t>
            </w:r>
            <w:r w:rsidRPr="007B0977">
              <w:rPr>
                <w:sz w:val="28"/>
                <w:szCs w:val="28"/>
              </w:rPr>
              <w:t>о</w:t>
            </w:r>
            <w:r w:rsidRPr="007B0977">
              <w:rPr>
                <w:sz w:val="28"/>
                <w:szCs w:val="28"/>
              </w:rPr>
              <w:t>дичного и</w:t>
            </w:r>
            <w:r w:rsidRPr="007B0977">
              <w:rPr>
                <w:sz w:val="28"/>
                <w:szCs w:val="28"/>
              </w:rPr>
              <w:t>с</w:t>
            </w:r>
            <w:r w:rsidRPr="007B0977">
              <w:rPr>
                <w:sz w:val="28"/>
                <w:szCs w:val="28"/>
              </w:rPr>
              <w:t>пользования</w:t>
            </w:r>
          </w:p>
        </w:tc>
        <w:tc>
          <w:tcPr>
            <w:tcW w:w="1701" w:type="dxa"/>
          </w:tcPr>
          <w:p w:rsidR="007B0977" w:rsidRPr="007B0977" w:rsidRDefault="007B0977" w:rsidP="007B0977">
            <w:pPr>
              <w:autoSpaceDE w:val="0"/>
              <w:autoSpaceDN w:val="0"/>
              <w:adjustRightInd w:val="0"/>
              <w:rPr>
                <w:sz w:val="28"/>
                <w:szCs w:val="28"/>
              </w:rPr>
            </w:pPr>
            <w:r w:rsidRPr="007B0977">
              <w:rPr>
                <w:sz w:val="28"/>
                <w:szCs w:val="28"/>
              </w:rPr>
              <w:t>г. Пермь, ул. Аркадия Гайдара, 12б</w:t>
            </w:r>
          </w:p>
        </w:tc>
        <w:tc>
          <w:tcPr>
            <w:tcW w:w="993" w:type="dxa"/>
            <w:shd w:val="clear" w:color="auto" w:fill="auto"/>
          </w:tcPr>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7B0977" w:rsidRPr="007B0977" w:rsidRDefault="007B0977" w:rsidP="007B0977">
            <w:pPr>
              <w:autoSpaceDE w:val="0"/>
              <w:autoSpaceDN w:val="0"/>
              <w:adjustRightInd w:val="0"/>
              <w:jc w:val="center"/>
              <w:rPr>
                <w:bCs/>
                <w:kern w:val="36"/>
                <w:sz w:val="28"/>
                <w:szCs w:val="28"/>
              </w:rPr>
            </w:pPr>
            <w:r w:rsidRPr="007B0977">
              <w:rPr>
                <w:bCs/>
                <w:kern w:val="36"/>
                <w:sz w:val="28"/>
                <w:szCs w:val="28"/>
              </w:rPr>
              <w:t>28</w:t>
            </w:r>
          </w:p>
        </w:tc>
        <w:tc>
          <w:tcPr>
            <w:tcW w:w="1134" w:type="dxa"/>
            <w:shd w:val="clear" w:color="auto" w:fill="auto"/>
          </w:tcPr>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rPr>
            </w:pPr>
            <w:r w:rsidRPr="007B0977">
              <w:rPr>
                <w:rFonts w:eastAsia="Calibri"/>
                <w:sz w:val="28"/>
                <w:szCs w:val="28"/>
                <w:lang w:eastAsia="en-US"/>
              </w:rPr>
              <w:t>-</w:t>
            </w:r>
          </w:p>
        </w:tc>
        <w:tc>
          <w:tcPr>
            <w:tcW w:w="1275" w:type="dxa"/>
          </w:tcPr>
          <w:p w:rsidR="007B0977" w:rsidRPr="007B0977" w:rsidRDefault="007B0977" w:rsidP="00F07229">
            <w:pPr>
              <w:widowControl w:val="0"/>
              <w:autoSpaceDE w:val="0"/>
              <w:autoSpaceDN w:val="0"/>
              <w:ind w:left="-108" w:right="-108"/>
              <w:jc w:val="center"/>
              <w:outlineLvl w:val="2"/>
              <w:rPr>
                <w:sz w:val="28"/>
                <w:szCs w:val="28"/>
              </w:rPr>
            </w:pPr>
            <w:r w:rsidRPr="007B0977">
              <w:rPr>
                <w:sz w:val="28"/>
                <w:szCs w:val="28"/>
              </w:rPr>
              <w:t xml:space="preserve">общество </w:t>
            </w:r>
            <w:r w:rsidRPr="007B0977">
              <w:rPr>
                <w:sz w:val="28"/>
                <w:szCs w:val="28"/>
              </w:rPr>
              <w:br/>
              <w:t>с огран</w:t>
            </w:r>
            <w:r w:rsidRPr="007B0977">
              <w:rPr>
                <w:sz w:val="28"/>
                <w:szCs w:val="28"/>
              </w:rPr>
              <w:t>и</w:t>
            </w:r>
            <w:r w:rsidRPr="007B0977">
              <w:rPr>
                <w:sz w:val="28"/>
                <w:szCs w:val="28"/>
              </w:rPr>
              <w:t>ченной отве</w:t>
            </w:r>
            <w:r w:rsidRPr="007B0977">
              <w:rPr>
                <w:sz w:val="28"/>
                <w:szCs w:val="28"/>
              </w:rPr>
              <w:t>т</w:t>
            </w:r>
            <w:r w:rsidRPr="007B0977">
              <w:rPr>
                <w:sz w:val="28"/>
                <w:szCs w:val="28"/>
              </w:rPr>
              <w:t>ственн</w:t>
            </w:r>
            <w:r w:rsidRPr="007B0977">
              <w:rPr>
                <w:sz w:val="28"/>
                <w:szCs w:val="28"/>
              </w:rPr>
              <w:t>о</w:t>
            </w:r>
            <w:r w:rsidRPr="007B0977">
              <w:rPr>
                <w:sz w:val="28"/>
                <w:szCs w:val="28"/>
              </w:rPr>
              <w:t>стью «Звезда-213»</w:t>
            </w:r>
          </w:p>
        </w:tc>
        <w:tc>
          <w:tcPr>
            <w:tcW w:w="851" w:type="dxa"/>
          </w:tcPr>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4"/>
                <w:lang w:eastAsia="en-US"/>
              </w:rPr>
            </w:pPr>
            <w:r w:rsidRPr="007B0977">
              <w:rPr>
                <w:rFonts w:eastAsia="Calibri"/>
                <w:sz w:val="28"/>
                <w:szCs w:val="28"/>
                <w:lang w:val="en-US" w:eastAsia="en-US"/>
              </w:rPr>
              <w:t>v</w:t>
            </w:r>
            <w:r w:rsidRPr="007B0977">
              <w:rPr>
                <w:rFonts w:eastAsia="Calibri"/>
                <w:sz w:val="28"/>
                <w:szCs w:val="28"/>
                <w:lang w:eastAsia="en-US"/>
              </w:rPr>
              <w:t>/1</w:t>
            </w:r>
          </w:p>
        </w:tc>
        <w:tc>
          <w:tcPr>
            <w:tcW w:w="850" w:type="dxa"/>
          </w:tcPr>
          <w:p w:rsidR="007B0977" w:rsidRPr="007B0977" w:rsidRDefault="007B0977" w:rsidP="007B0977">
            <w:pPr>
              <w:autoSpaceDE w:val="0"/>
              <w:autoSpaceDN w:val="0"/>
              <w:adjustRightInd w:val="0"/>
              <w:jc w:val="center"/>
              <w:rPr>
                <w:rFonts w:eastAsia="Calibri"/>
                <w:sz w:val="28"/>
                <w:szCs w:val="28"/>
                <w:lang w:eastAsia="en-US"/>
              </w:rPr>
            </w:pP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2.11</w:t>
            </w:r>
          </w:p>
        </w:tc>
        <w:tc>
          <w:tcPr>
            <w:tcW w:w="1276" w:type="dxa"/>
          </w:tcPr>
          <w:p w:rsidR="007B0977" w:rsidRPr="007B0977" w:rsidRDefault="007B0977" w:rsidP="007B0977">
            <w:pPr>
              <w:widowControl w:val="0"/>
              <w:autoSpaceDE w:val="0"/>
              <w:autoSpaceDN w:val="0"/>
              <w:outlineLvl w:val="2"/>
              <w:rPr>
                <w:sz w:val="28"/>
                <w:szCs w:val="28"/>
              </w:rPr>
            </w:pPr>
            <w:r w:rsidRPr="007B0977">
              <w:rPr>
                <w:sz w:val="28"/>
                <w:szCs w:val="28"/>
              </w:rPr>
              <w:t>стро</w:t>
            </w:r>
            <w:r w:rsidRPr="007B0977">
              <w:rPr>
                <w:sz w:val="28"/>
                <w:szCs w:val="28"/>
              </w:rPr>
              <w:t>и</w:t>
            </w:r>
            <w:r w:rsidRPr="007B0977">
              <w:rPr>
                <w:sz w:val="28"/>
                <w:szCs w:val="28"/>
              </w:rPr>
              <w:t>тельство</w:t>
            </w:r>
          </w:p>
        </w:tc>
        <w:tc>
          <w:tcPr>
            <w:tcW w:w="1842" w:type="dxa"/>
          </w:tcPr>
          <w:p w:rsidR="007B0977" w:rsidRPr="007B0977" w:rsidRDefault="007B0977" w:rsidP="007B0977">
            <w:pPr>
              <w:autoSpaceDE w:val="0"/>
              <w:autoSpaceDN w:val="0"/>
              <w:adjustRightInd w:val="0"/>
              <w:rPr>
                <w:sz w:val="28"/>
                <w:szCs w:val="28"/>
              </w:rPr>
            </w:pPr>
            <w:r w:rsidRPr="007B0977">
              <w:rPr>
                <w:sz w:val="28"/>
                <w:szCs w:val="28"/>
              </w:rPr>
              <w:t>баскетбол</w:t>
            </w:r>
            <w:r w:rsidRPr="007B0977">
              <w:rPr>
                <w:sz w:val="28"/>
                <w:szCs w:val="28"/>
              </w:rPr>
              <w:t>ь</w:t>
            </w:r>
            <w:r w:rsidRPr="007B0977">
              <w:rPr>
                <w:sz w:val="28"/>
                <w:szCs w:val="28"/>
              </w:rPr>
              <w:t>ный центр «Территория мяча»</w:t>
            </w:r>
          </w:p>
        </w:tc>
        <w:tc>
          <w:tcPr>
            <w:tcW w:w="1701" w:type="dxa"/>
          </w:tcPr>
          <w:p w:rsidR="007B0977" w:rsidRPr="007B0977" w:rsidRDefault="007B0977" w:rsidP="007B0977">
            <w:pPr>
              <w:autoSpaceDE w:val="0"/>
              <w:autoSpaceDN w:val="0"/>
              <w:adjustRightInd w:val="0"/>
              <w:rPr>
                <w:sz w:val="28"/>
                <w:szCs w:val="28"/>
              </w:rPr>
            </w:pPr>
            <w:r w:rsidRPr="007B0977">
              <w:rPr>
                <w:sz w:val="28"/>
                <w:szCs w:val="28"/>
              </w:rPr>
              <w:t>г. Пермь, ул. Климе</w:t>
            </w:r>
            <w:r w:rsidRPr="007B0977">
              <w:rPr>
                <w:sz w:val="28"/>
                <w:szCs w:val="28"/>
              </w:rPr>
              <w:t>н</w:t>
            </w:r>
            <w:r w:rsidRPr="007B0977">
              <w:rPr>
                <w:sz w:val="28"/>
                <w:szCs w:val="28"/>
              </w:rPr>
              <w:t>ко, 26</w:t>
            </w:r>
          </w:p>
        </w:tc>
        <w:tc>
          <w:tcPr>
            <w:tcW w:w="993" w:type="dxa"/>
            <w:shd w:val="clear" w:color="auto" w:fill="auto"/>
          </w:tcPr>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7B0977" w:rsidRPr="007B0977" w:rsidRDefault="007B0977" w:rsidP="007B0977">
            <w:pPr>
              <w:autoSpaceDE w:val="0"/>
              <w:autoSpaceDN w:val="0"/>
              <w:adjustRightInd w:val="0"/>
              <w:jc w:val="center"/>
              <w:rPr>
                <w:bCs/>
                <w:kern w:val="36"/>
                <w:sz w:val="28"/>
                <w:szCs w:val="28"/>
              </w:rPr>
            </w:pPr>
            <w:r w:rsidRPr="007B0977">
              <w:rPr>
                <w:bCs/>
                <w:kern w:val="36"/>
                <w:sz w:val="28"/>
                <w:szCs w:val="28"/>
              </w:rPr>
              <w:t>350</w:t>
            </w:r>
          </w:p>
        </w:tc>
        <w:tc>
          <w:tcPr>
            <w:tcW w:w="1134" w:type="dxa"/>
            <w:shd w:val="clear" w:color="auto" w:fill="auto"/>
          </w:tcPr>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rPr>
            </w:pPr>
            <w:r w:rsidRPr="007B0977">
              <w:rPr>
                <w:rFonts w:eastAsia="Calibri"/>
                <w:sz w:val="28"/>
                <w:szCs w:val="28"/>
                <w:lang w:eastAsia="en-US"/>
              </w:rPr>
              <w:t>-</w:t>
            </w:r>
          </w:p>
        </w:tc>
        <w:tc>
          <w:tcPr>
            <w:tcW w:w="1275" w:type="dxa"/>
          </w:tcPr>
          <w:p w:rsidR="007B0977" w:rsidRPr="007B0977" w:rsidRDefault="007B0977" w:rsidP="00F07229">
            <w:pPr>
              <w:widowControl w:val="0"/>
              <w:autoSpaceDE w:val="0"/>
              <w:autoSpaceDN w:val="0"/>
              <w:ind w:left="-108" w:right="-108"/>
              <w:jc w:val="center"/>
              <w:outlineLvl w:val="2"/>
              <w:rPr>
                <w:sz w:val="28"/>
                <w:szCs w:val="28"/>
              </w:rPr>
            </w:pPr>
            <w:r w:rsidRPr="007B0977">
              <w:rPr>
                <w:sz w:val="28"/>
                <w:szCs w:val="28"/>
              </w:rPr>
              <w:lastRenderedPageBreak/>
              <w:t xml:space="preserve">общество </w:t>
            </w:r>
            <w:r w:rsidRPr="007B0977">
              <w:rPr>
                <w:sz w:val="28"/>
                <w:szCs w:val="28"/>
              </w:rPr>
              <w:br/>
              <w:t>с огран</w:t>
            </w:r>
            <w:r w:rsidRPr="007B0977">
              <w:rPr>
                <w:sz w:val="28"/>
                <w:szCs w:val="28"/>
              </w:rPr>
              <w:t>и</w:t>
            </w:r>
            <w:r w:rsidRPr="007B0977">
              <w:rPr>
                <w:sz w:val="28"/>
                <w:szCs w:val="28"/>
              </w:rPr>
              <w:t>ченной отве</w:t>
            </w:r>
            <w:r w:rsidRPr="007B0977">
              <w:rPr>
                <w:sz w:val="28"/>
                <w:szCs w:val="28"/>
              </w:rPr>
              <w:t>т</w:t>
            </w:r>
            <w:r w:rsidRPr="007B0977">
              <w:rPr>
                <w:sz w:val="28"/>
                <w:szCs w:val="28"/>
              </w:rPr>
              <w:t>ственн</w:t>
            </w:r>
            <w:r w:rsidRPr="007B0977">
              <w:rPr>
                <w:sz w:val="28"/>
                <w:szCs w:val="28"/>
              </w:rPr>
              <w:t>о</w:t>
            </w:r>
            <w:r w:rsidRPr="007B0977">
              <w:rPr>
                <w:sz w:val="28"/>
                <w:szCs w:val="28"/>
              </w:rPr>
              <w:lastRenderedPageBreak/>
              <w:t>стью НП «Аэро-сфера»</w:t>
            </w:r>
          </w:p>
        </w:tc>
        <w:tc>
          <w:tcPr>
            <w:tcW w:w="851" w:type="dxa"/>
          </w:tcPr>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9441F5" w:rsidRDefault="009441F5"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4"/>
                <w:lang w:eastAsia="en-US"/>
              </w:rPr>
            </w:pPr>
            <w:r w:rsidRPr="007B0977">
              <w:rPr>
                <w:rFonts w:eastAsia="Calibri"/>
                <w:sz w:val="28"/>
                <w:szCs w:val="28"/>
                <w:lang w:val="en-US" w:eastAsia="en-US"/>
              </w:rPr>
              <w:t>v</w:t>
            </w:r>
            <w:r w:rsidRPr="007B0977">
              <w:rPr>
                <w:rFonts w:eastAsia="Calibri"/>
                <w:sz w:val="28"/>
                <w:szCs w:val="28"/>
                <w:lang w:eastAsia="en-US"/>
              </w:rPr>
              <w:t>/1</w:t>
            </w:r>
          </w:p>
        </w:tc>
        <w:tc>
          <w:tcPr>
            <w:tcW w:w="850" w:type="dxa"/>
          </w:tcPr>
          <w:p w:rsidR="007B0977" w:rsidRPr="007B0977" w:rsidRDefault="007B0977" w:rsidP="007B0977">
            <w:pPr>
              <w:autoSpaceDE w:val="0"/>
              <w:autoSpaceDN w:val="0"/>
              <w:adjustRightInd w:val="0"/>
              <w:jc w:val="center"/>
              <w:rPr>
                <w:rFonts w:eastAsia="Calibri"/>
                <w:sz w:val="28"/>
                <w:szCs w:val="28"/>
                <w:lang w:eastAsia="en-US"/>
              </w:rPr>
            </w:pP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r>
      <w:tr w:rsidR="007B0977" w:rsidRPr="007B0977" w:rsidTr="00AD36F7">
        <w:tc>
          <w:tcPr>
            <w:tcW w:w="959" w:type="dxa"/>
          </w:tcPr>
          <w:p w:rsidR="007B0977" w:rsidRPr="007B0977" w:rsidRDefault="007B0977" w:rsidP="007B0977">
            <w:pPr>
              <w:keepNext/>
              <w:autoSpaceDE w:val="0"/>
              <w:autoSpaceDN w:val="0"/>
              <w:jc w:val="center"/>
              <w:outlineLvl w:val="2"/>
              <w:rPr>
                <w:sz w:val="28"/>
                <w:szCs w:val="28"/>
              </w:rPr>
            </w:pPr>
            <w:r w:rsidRPr="007B0977">
              <w:rPr>
                <w:sz w:val="28"/>
                <w:szCs w:val="28"/>
              </w:rPr>
              <w:lastRenderedPageBreak/>
              <w:t>2.12</w:t>
            </w:r>
          </w:p>
        </w:tc>
        <w:tc>
          <w:tcPr>
            <w:tcW w:w="1276" w:type="dxa"/>
          </w:tcPr>
          <w:p w:rsidR="007B0977" w:rsidRPr="007B0977" w:rsidRDefault="007B0977" w:rsidP="007B0977">
            <w:pPr>
              <w:keepNext/>
              <w:autoSpaceDE w:val="0"/>
              <w:autoSpaceDN w:val="0"/>
              <w:outlineLvl w:val="2"/>
              <w:rPr>
                <w:sz w:val="28"/>
                <w:szCs w:val="28"/>
              </w:rPr>
            </w:pPr>
            <w:r w:rsidRPr="007B0977">
              <w:rPr>
                <w:sz w:val="28"/>
                <w:szCs w:val="28"/>
              </w:rPr>
              <w:t>стро</w:t>
            </w:r>
            <w:r w:rsidRPr="007B0977">
              <w:rPr>
                <w:sz w:val="28"/>
                <w:szCs w:val="28"/>
              </w:rPr>
              <w:t>и</w:t>
            </w:r>
            <w:r w:rsidRPr="007B0977">
              <w:rPr>
                <w:sz w:val="28"/>
                <w:szCs w:val="28"/>
              </w:rPr>
              <w:t>тельство</w:t>
            </w:r>
          </w:p>
        </w:tc>
        <w:tc>
          <w:tcPr>
            <w:tcW w:w="1842" w:type="dxa"/>
          </w:tcPr>
          <w:p w:rsidR="007B0977" w:rsidRPr="007B0977" w:rsidRDefault="007B0977" w:rsidP="007B0977">
            <w:pPr>
              <w:keepNext/>
              <w:autoSpaceDE w:val="0"/>
              <w:autoSpaceDN w:val="0"/>
              <w:adjustRightInd w:val="0"/>
              <w:rPr>
                <w:sz w:val="28"/>
                <w:szCs w:val="28"/>
              </w:rPr>
            </w:pPr>
            <w:r w:rsidRPr="007B0977">
              <w:rPr>
                <w:sz w:val="28"/>
                <w:szCs w:val="28"/>
              </w:rPr>
              <w:t>плавател</w:t>
            </w:r>
            <w:r w:rsidRPr="007B0977">
              <w:rPr>
                <w:sz w:val="28"/>
                <w:szCs w:val="28"/>
              </w:rPr>
              <w:t>ь</w:t>
            </w:r>
            <w:r w:rsidRPr="007B0977">
              <w:rPr>
                <w:sz w:val="28"/>
                <w:szCs w:val="28"/>
              </w:rPr>
              <w:t>ный бассейн</w:t>
            </w:r>
          </w:p>
        </w:tc>
        <w:tc>
          <w:tcPr>
            <w:tcW w:w="1701" w:type="dxa"/>
          </w:tcPr>
          <w:p w:rsidR="007B0977" w:rsidRPr="007B0977" w:rsidRDefault="007B0977" w:rsidP="007B0977">
            <w:pPr>
              <w:keepNext/>
              <w:autoSpaceDE w:val="0"/>
              <w:autoSpaceDN w:val="0"/>
              <w:adjustRightInd w:val="0"/>
              <w:rPr>
                <w:sz w:val="28"/>
                <w:szCs w:val="28"/>
              </w:rPr>
            </w:pPr>
            <w:r w:rsidRPr="007B0977">
              <w:rPr>
                <w:sz w:val="28"/>
                <w:szCs w:val="28"/>
              </w:rPr>
              <w:t xml:space="preserve">г. Пермь, микрорайон Ива-1 </w:t>
            </w:r>
            <w:r w:rsidRPr="007B0977">
              <w:rPr>
                <w:sz w:val="28"/>
                <w:szCs w:val="28"/>
              </w:rPr>
              <w:br/>
              <w:t>в Мотов</w:t>
            </w:r>
            <w:r w:rsidRPr="007B0977">
              <w:rPr>
                <w:sz w:val="28"/>
                <w:szCs w:val="28"/>
              </w:rPr>
              <w:t>и</w:t>
            </w:r>
            <w:r w:rsidRPr="007B0977">
              <w:rPr>
                <w:sz w:val="28"/>
                <w:szCs w:val="28"/>
              </w:rPr>
              <w:t>лихинском районе, з</w:t>
            </w:r>
            <w:r w:rsidRPr="007B0977">
              <w:rPr>
                <w:sz w:val="28"/>
                <w:szCs w:val="28"/>
              </w:rPr>
              <w:t>е</w:t>
            </w:r>
            <w:r w:rsidRPr="007B0977">
              <w:rPr>
                <w:sz w:val="28"/>
                <w:szCs w:val="28"/>
              </w:rPr>
              <w:t xml:space="preserve">мельный участок </w:t>
            </w:r>
            <w:r w:rsidRPr="007B0977">
              <w:rPr>
                <w:sz w:val="28"/>
                <w:szCs w:val="28"/>
              </w:rPr>
              <w:br/>
              <w:t>с кадастр</w:t>
            </w:r>
            <w:r w:rsidRPr="007B0977">
              <w:rPr>
                <w:sz w:val="28"/>
                <w:szCs w:val="28"/>
              </w:rPr>
              <w:t>о</w:t>
            </w:r>
            <w:r w:rsidRPr="007B0977">
              <w:rPr>
                <w:sz w:val="28"/>
                <w:szCs w:val="28"/>
              </w:rPr>
              <w:t>вым ном</w:t>
            </w:r>
            <w:r w:rsidRPr="007B0977">
              <w:rPr>
                <w:sz w:val="28"/>
                <w:szCs w:val="28"/>
              </w:rPr>
              <w:t>е</w:t>
            </w:r>
            <w:r w:rsidRPr="007B0977">
              <w:rPr>
                <w:sz w:val="28"/>
                <w:szCs w:val="28"/>
              </w:rPr>
              <w:t>ром 59:01:421 9248:5451</w:t>
            </w:r>
          </w:p>
        </w:tc>
        <w:tc>
          <w:tcPr>
            <w:tcW w:w="993" w:type="dxa"/>
            <w:shd w:val="clear" w:color="auto" w:fill="auto"/>
          </w:tcPr>
          <w:p w:rsidR="009441F5" w:rsidRDefault="009441F5" w:rsidP="007B0977">
            <w:pPr>
              <w:keepNext/>
              <w:autoSpaceDE w:val="0"/>
              <w:autoSpaceDN w:val="0"/>
              <w:adjustRightInd w:val="0"/>
              <w:jc w:val="center"/>
              <w:rPr>
                <w:bCs/>
                <w:kern w:val="36"/>
                <w:sz w:val="28"/>
                <w:szCs w:val="28"/>
              </w:rPr>
            </w:pPr>
          </w:p>
          <w:p w:rsidR="009441F5" w:rsidRDefault="009441F5" w:rsidP="007B0977">
            <w:pPr>
              <w:keepNext/>
              <w:autoSpaceDE w:val="0"/>
              <w:autoSpaceDN w:val="0"/>
              <w:adjustRightInd w:val="0"/>
              <w:jc w:val="center"/>
              <w:rPr>
                <w:bCs/>
                <w:kern w:val="36"/>
                <w:sz w:val="28"/>
                <w:szCs w:val="28"/>
              </w:rPr>
            </w:pPr>
          </w:p>
          <w:p w:rsidR="009441F5" w:rsidRDefault="009441F5" w:rsidP="007B0977">
            <w:pPr>
              <w:keepNext/>
              <w:autoSpaceDE w:val="0"/>
              <w:autoSpaceDN w:val="0"/>
              <w:adjustRightInd w:val="0"/>
              <w:jc w:val="center"/>
              <w:rPr>
                <w:bCs/>
                <w:kern w:val="36"/>
                <w:sz w:val="28"/>
                <w:szCs w:val="28"/>
              </w:rPr>
            </w:pPr>
          </w:p>
          <w:p w:rsidR="009441F5" w:rsidRDefault="009441F5" w:rsidP="007B0977">
            <w:pPr>
              <w:keepNext/>
              <w:autoSpaceDE w:val="0"/>
              <w:autoSpaceDN w:val="0"/>
              <w:adjustRightInd w:val="0"/>
              <w:jc w:val="center"/>
              <w:rPr>
                <w:bCs/>
                <w:kern w:val="36"/>
                <w:sz w:val="28"/>
                <w:szCs w:val="28"/>
              </w:rPr>
            </w:pPr>
          </w:p>
          <w:p w:rsidR="009441F5" w:rsidRDefault="009441F5" w:rsidP="007B0977">
            <w:pPr>
              <w:keepNext/>
              <w:autoSpaceDE w:val="0"/>
              <w:autoSpaceDN w:val="0"/>
              <w:adjustRightInd w:val="0"/>
              <w:jc w:val="center"/>
              <w:rPr>
                <w:bCs/>
                <w:kern w:val="36"/>
                <w:sz w:val="28"/>
                <w:szCs w:val="28"/>
              </w:rPr>
            </w:pPr>
          </w:p>
          <w:p w:rsidR="009441F5" w:rsidRDefault="009441F5" w:rsidP="007B0977">
            <w:pPr>
              <w:keepNext/>
              <w:autoSpaceDE w:val="0"/>
              <w:autoSpaceDN w:val="0"/>
              <w:adjustRightInd w:val="0"/>
              <w:jc w:val="center"/>
              <w:rPr>
                <w:bCs/>
                <w:kern w:val="36"/>
                <w:sz w:val="28"/>
                <w:szCs w:val="28"/>
              </w:rPr>
            </w:pPr>
          </w:p>
          <w:p w:rsidR="009441F5" w:rsidRDefault="009441F5" w:rsidP="007B0977">
            <w:pPr>
              <w:keepNext/>
              <w:autoSpaceDE w:val="0"/>
              <w:autoSpaceDN w:val="0"/>
              <w:adjustRightInd w:val="0"/>
              <w:jc w:val="center"/>
              <w:rPr>
                <w:bCs/>
                <w:kern w:val="36"/>
                <w:sz w:val="28"/>
                <w:szCs w:val="28"/>
              </w:rPr>
            </w:pPr>
          </w:p>
          <w:p w:rsidR="009441F5" w:rsidRDefault="009441F5" w:rsidP="007B0977">
            <w:pPr>
              <w:keepNext/>
              <w:autoSpaceDE w:val="0"/>
              <w:autoSpaceDN w:val="0"/>
              <w:adjustRightInd w:val="0"/>
              <w:jc w:val="center"/>
              <w:rPr>
                <w:bCs/>
                <w:kern w:val="36"/>
                <w:sz w:val="28"/>
                <w:szCs w:val="28"/>
              </w:rPr>
            </w:pPr>
          </w:p>
          <w:p w:rsidR="009441F5" w:rsidRDefault="009441F5" w:rsidP="007B0977">
            <w:pPr>
              <w:keepNext/>
              <w:autoSpaceDE w:val="0"/>
              <w:autoSpaceDN w:val="0"/>
              <w:adjustRightInd w:val="0"/>
              <w:jc w:val="center"/>
              <w:rPr>
                <w:bCs/>
                <w:kern w:val="36"/>
                <w:sz w:val="28"/>
                <w:szCs w:val="28"/>
              </w:rPr>
            </w:pPr>
          </w:p>
          <w:p w:rsidR="009441F5" w:rsidRDefault="009441F5" w:rsidP="007B0977">
            <w:pPr>
              <w:keepNext/>
              <w:autoSpaceDE w:val="0"/>
              <w:autoSpaceDN w:val="0"/>
              <w:adjustRightInd w:val="0"/>
              <w:jc w:val="center"/>
              <w:rPr>
                <w:bCs/>
                <w:kern w:val="36"/>
                <w:sz w:val="28"/>
                <w:szCs w:val="28"/>
              </w:rPr>
            </w:pPr>
          </w:p>
          <w:p w:rsidR="009441F5" w:rsidRDefault="009441F5" w:rsidP="007B0977">
            <w:pPr>
              <w:keepNext/>
              <w:autoSpaceDE w:val="0"/>
              <w:autoSpaceDN w:val="0"/>
              <w:adjustRightInd w:val="0"/>
              <w:jc w:val="center"/>
              <w:rPr>
                <w:bCs/>
                <w:kern w:val="36"/>
                <w:sz w:val="28"/>
                <w:szCs w:val="28"/>
              </w:rPr>
            </w:pPr>
          </w:p>
          <w:p w:rsidR="009441F5" w:rsidRDefault="009441F5" w:rsidP="007B0977">
            <w:pPr>
              <w:keepNext/>
              <w:autoSpaceDE w:val="0"/>
              <w:autoSpaceDN w:val="0"/>
              <w:adjustRightInd w:val="0"/>
              <w:jc w:val="center"/>
              <w:rPr>
                <w:bCs/>
                <w:kern w:val="36"/>
                <w:sz w:val="28"/>
                <w:szCs w:val="28"/>
              </w:rPr>
            </w:pPr>
          </w:p>
          <w:p w:rsidR="007B0977" w:rsidRPr="007B0977" w:rsidRDefault="007B0977" w:rsidP="007B0977">
            <w:pPr>
              <w:keepNext/>
              <w:autoSpaceDE w:val="0"/>
              <w:autoSpaceDN w:val="0"/>
              <w:adjustRightInd w:val="0"/>
              <w:jc w:val="center"/>
              <w:rPr>
                <w:bCs/>
                <w:kern w:val="36"/>
                <w:sz w:val="28"/>
                <w:szCs w:val="28"/>
              </w:rPr>
            </w:pPr>
            <w:r w:rsidRPr="007B0977">
              <w:rPr>
                <w:bCs/>
                <w:kern w:val="36"/>
                <w:sz w:val="28"/>
                <w:szCs w:val="28"/>
              </w:rPr>
              <w:t>-</w:t>
            </w:r>
          </w:p>
        </w:tc>
        <w:tc>
          <w:tcPr>
            <w:tcW w:w="1134" w:type="dxa"/>
            <w:shd w:val="clear" w:color="auto" w:fill="auto"/>
          </w:tcPr>
          <w:p w:rsidR="009441F5" w:rsidRDefault="009441F5" w:rsidP="007B0977">
            <w:pPr>
              <w:keepNext/>
              <w:autoSpaceDE w:val="0"/>
              <w:autoSpaceDN w:val="0"/>
              <w:adjustRightInd w:val="0"/>
              <w:jc w:val="center"/>
              <w:rPr>
                <w:rFonts w:eastAsia="Calibri"/>
                <w:sz w:val="28"/>
                <w:szCs w:val="28"/>
              </w:rPr>
            </w:pPr>
          </w:p>
          <w:p w:rsidR="009441F5" w:rsidRDefault="009441F5" w:rsidP="007B0977">
            <w:pPr>
              <w:keepNext/>
              <w:autoSpaceDE w:val="0"/>
              <w:autoSpaceDN w:val="0"/>
              <w:adjustRightInd w:val="0"/>
              <w:jc w:val="center"/>
              <w:rPr>
                <w:rFonts w:eastAsia="Calibri"/>
                <w:sz w:val="28"/>
                <w:szCs w:val="28"/>
              </w:rPr>
            </w:pPr>
          </w:p>
          <w:p w:rsidR="009441F5" w:rsidRDefault="009441F5" w:rsidP="007B0977">
            <w:pPr>
              <w:keepNext/>
              <w:autoSpaceDE w:val="0"/>
              <w:autoSpaceDN w:val="0"/>
              <w:adjustRightInd w:val="0"/>
              <w:jc w:val="center"/>
              <w:rPr>
                <w:rFonts w:eastAsia="Calibri"/>
                <w:sz w:val="28"/>
                <w:szCs w:val="28"/>
              </w:rPr>
            </w:pPr>
          </w:p>
          <w:p w:rsidR="009441F5" w:rsidRDefault="009441F5" w:rsidP="007B0977">
            <w:pPr>
              <w:keepNext/>
              <w:autoSpaceDE w:val="0"/>
              <w:autoSpaceDN w:val="0"/>
              <w:adjustRightInd w:val="0"/>
              <w:jc w:val="center"/>
              <w:rPr>
                <w:rFonts w:eastAsia="Calibri"/>
                <w:sz w:val="28"/>
                <w:szCs w:val="28"/>
              </w:rPr>
            </w:pPr>
          </w:p>
          <w:p w:rsidR="009441F5" w:rsidRDefault="009441F5" w:rsidP="007B0977">
            <w:pPr>
              <w:keepNext/>
              <w:autoSpaceDE w:val="0"/>
              <w:autoSpaceDN w:val="0"/>
              <w:adjustRightInd w:val="0"/>
              <w:jc w:val="center"/>
              <w:rPr>
                <w:rFonts w:eastAsia="Calibri"/>
                <w:sz w:val="28"/>
                <w:szCs w:val="28"/>
              </w:rPr>
            </w:pPr>
          </w:p>
          <w:p w:rsidR="009441F5" w:rsidRDefault="009441F5" w:rsidP="007B0977">
            <w:pPr>
              <w:keepNext/>
              <w:autoSpaceDE w:val="0"/>
              <w:autoSpaceDN w:val="0"/>
              <w:adjustRightInd w:val="0"/>
              <w:jc w:val="center"/>
              <w:rPr>
                <w:rFonts w:eastAsia="Calibri"/>
                <w:sz w:val="28"/>
                <w:szCs w:val="28"/>
              </w:rPr>
            </w:pPr>
          </w:p>
          <w:p w:rsidR="009441F5" w:rsidRDefault="009441F5" w:rsidP="007B0977">
            <w:pPr>
              <w:keepNext/>
              <w:autoSpaceDE w:val="0"/>
              <w:autoSpaceDN w:val="0"/>
              <w:adjustRightInd w:val="0"/>
              <w:jc w:val="center"/>
              <w:rPr>
                <w:rFonts w:eastAsia="Calibri"/>
                <w:sz w:val="28"/>
                <w:szCs w:val="28"/>
              </w:rPr>
            </w:pPr>
          </w:p>
          <w:p w:rsidR="009441F5" w:rsidRDefault="009441F5" w:rsidP="007B0977">
            <w:pPr>
              <w:keepNext/>
              <w:autoSpaceDE w:val="0"/>
              <w:autoSpaceDN w:val="0"/>
              <w:adjustRightInd w:val="0"/>
              <w:jc w:val="center"/>
              <w:rPr>
                <w:rFonts w:eastAsia="Calibri"/>
                <w:sz w:val="28"/>
                <w:szCs w:val="28"/>
              </w:rPr>
            </w:pPr>
          </w:p>
          <w:p w:rsidR="009441F5" w:rsidRDefault="009441F5" w:rsidP="007B0977">
            <w:pPr>
              <w:keepNext/>
              <w:autoSpaceDE w:val="0"/>
              <w:autoSpaceDN w:val="0"/>
              <w:adjustRightInd w:val="0"/>
              <w:jc w:val="center"/>
              <w:rPr>
                <w:rFonts w:eastAsia="Calibri"/>
                <w:sz w:val="28"/>
                <w:szCs w:val="28"/>
              </w:rPr>
            </w:pPr>
          </w:p>
          <w:p w:rsidR="009441F5" w:rsidRDefault="009441F5" w:rsidP="007B0977">
            <w:pPr>
              <w:keepNext/>
              <w:autoSpaceDE w:val="0"/>
              <w:autoSpaceDN w:val="0"/>
              <w:adjustRightInd w:val="0"/>
              <w:jc w:val="center"/>
              <w:rPr>
                <w:rFonts w:eastAsia="Calibri"/>
                <w:sz w:val="28"/>
                <w:szCs w:val="28"/>
              </w:rPr>
            </w:pPr>
          </w:p>
          <w:p w:rsidR="009441F5" w:rsidRDefault="009441F5" w:rsidP="007B0977">
            <w:pPr>
              <w:keepNext/>
              <w:autoSpaceDE w:val="0"/>
              <w:autoSpaceDN w:val="0"/>
              <w:adjustRightInd w:val="0"/>
              <w:jc w:val="center"/>
              <w:rPr>
                <w:rFonts w:eastAsia="Calibri"/>
                <w:sz w:val="28"/>
                <w:szCs w:val="28"/>
              </w:rPr>
            </w:pPr>
          </w:p>
          <w:p w:rsidR="009441F5" w:rsidRDefault="009441F5" w:rsidP="007B0977">
            <w:pPr>
              <w:keepNext/>
              <w:autoSpaceDE w:val="0"/>
              <w:autoSpaceDN w:val="0"/>
              <w:adjustRightInd w:val="0"/>
              <w:jc w:val="center"/>
              <w:rPr>
                <w:rFonts w:eastAsia="Calibri"/>
                <w:sz w:val="28"/>
                <w:szCs w:val="28"/>
              </w:rPr>
            </w:pPr>
          </w:p>
          <w:p w:rsidR="007B0977" w:rsidRPr="007B0977" w:rsidRDefault="007B0977" w:rsidP="007B0977">
            <w:pPr>
              <w:keepNext/>
              <w:autoSpaceDE w:val="0"/>
              <w:autoSpaceDN w:val="0"/>
              <w:adjustRightInd w:val="0"/>
              <w:jc w:val="center"/>
              <w:rPr>
                <w:rFonts w:eastAsia="Calibri"/>
                <w:sz w:val="28"/>
                <w:szCs w:val="28"/>
              </w:rPr>
            </w:pPr>
            <w:r w:rsidRPr="007B0977">
              <w:rPr>
                <w:rFonts w:eastAsia="Calibri"/>
                <w:sz w:val="28"/>
                <w:szCs w:val="28"/>
              </w:rPr>
              <w:t>-</w:t>
            </w:r>
          </w:p>
        </w:tc>
        <w:tc>
          <w:tcPr>
            <w:tcW w:w="1275" w:type="dxa"/>
          </w:tcPr>
          <w:p w:rsidR="007B0977" w:rsidRPr="007B0977" w:rsidRDefault="007B0977" w:rsidP="00F07229">
            <w:pPr>
              <w:keepNext/>
              <w:autoSpaceDE w:val="0"/>
              <w:autoSpaceDN w:val="0"/>
              <w:ind w:left="-108" w:right="-108"/>
              <w:jc w:val="center"/>
              <w:outlineLvl w:val="2"/>
              <w:rPr>
                <w:sz w:val="28"/>
                <w:szCs w:val="28"/>
              </w:rPr>
            </w:pPr>
            <w:r w:rsidRPr="007B0977">
              <w:rPr>
                <w:sz w:val="28"/>
                <w:szCs w:val="28"/>
              </w:rPr>
              <w:t xml:space="preserve">общество </w:t>
            </w:r>
            <w:r w:rsidRPr="007B0977">
              <w:rPr>
                <w:sz w:val="28"/>
                <w:szCs w:val="28"/>
              </w:rPr>
              <w:br/>
              <w:t>с огран</w:t>
            </w:r>
            <w:r w:rsidRPr="007B0977">
              <w:rPr>
                <w:sz w:val="28"/>
                <w:szCs w:val="28"/>
              </w:rPr>
              <w:t>и</w:t>
            </w:r>
            <w:r w:rsidRPr="007B0977">
              <w:rPr>
                <w:sz w:val="28"/>
                <w:szCs w:val="28"/>
              </w:rPr>
              <w:t>ченной отве</w:t>
            </w:r>
            <w:r w:rsidRPr="007B0977">
              <w:rPr>
                <w:sz w:val="28"/>
                <w:szCs w:val="28"/>
              </w:rPr>
              <w:t>т</w:t>
            </w:r>
            <w:r w:rsidRPr="007B0977">
              <w:rPr>
                <w:sz w:val="28"/>
                <w:szCs w:val="28"/>
              </w:rPr>
              <w:t>ственн</w:t>
            </w:r>
            <w:r w:rsidRPr="007B0977">
              <w:rPr>
                <w:sz w:val="28"/>
                <w:szCs w:val="28"/>
              </w:rPr>
              <w:t>о</w:t>
            </w:r>
            <w:r w:rsidRPr="007B0977">
              <w:rPr>
                <w:sz w:val="28"/>
                <w:szCs w:val="28"/>
              </w:rPr>
              <w:t>стью «Специ</w:t>
            </w:r>
            <w:r w:rsidRPr="007B0977">
              <w:rPr>
                <w:sz w:val="28"/>
                <w:szCs w:val="28"/>
              </w:rPr>
              <w:t>а</w:t>
            </w:r>
            <w:r w:rsidRPr="007B0977">
              <w:rPr>
                <w:sz w:val="28"/>
                <w:szCs w:val="28"/>
              </w:rPr>
              <w:t>лизир</w:t>
            </w:r>
            <w:r w:rsidRPr="007B0977">
              <w:rPr>
                <w:sz w:val="28"/>
                <w:szCs w:val="28"/>
              </w:rPr>
              <w:t>о</w:t>
            </w:r>
            <w:r w:rsidRPr="007B0977">
              <w:rPr>
                <w:sz w:val="28"/>
                <w:szCs w:val="28"/>
              </w:rPr>
              <w:t>ванный застро</w:t>
            </w:r>
            <w:r w:rsidRPr="007B0977">
              <w:rPr>
                <w:sz w:val="28"/>
                <w:szCs w:val="28"/>
              </w:rPr>
              <w:t>й</w:t>
            </w:r>
            <w:r w:rsidRPr="007B0977">
              <w:rPr>
                <w:sz w:val="28"/>
                <w:szCs w:val="28"/>
              </w:rPr>
              <w:t>щик ИВА-Дев</w:t>
            </w:r>
            <w:r w:rsidRPr="007B0977">
              <w:rPr>
                <w:sz w:val="28"/>
                <w:szCs w:val="28"/>
              </w:rPr>
              <w:t>е</w:t>
            </w:r>
            <w:r w:rsidRPr="007B0977">
              <w:rPr>
                <w:sz w:val="28"/>
                <w:szCs w:val="28"/>
              </w:rPr>
              <w:t>лопмент»</w:t>
            </w:r>
          </w:p>
        </w:tc>
        <w:tc>
          <w:tcPr>
            <w:tcW w:w="851" w:type="dxa"/>
          </w:tcPr>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7B0977" w:rsidRPr="007B0977" w:rsidRDefault="007B0977" w:rsidP="007B0977">
            <w:pPr>
              <w:keepNext/>
              <w:autoSpaceDE w:val="0"/>
              <w:autoSpaceDN w:val="0"/>
              <w:adjustRightInd w:val="0"/>
              <w:jc w:val="center"/>
              <w:rPr>
                <w:rFonts w:eastAsia="Calibri"/>
                <w:sz w:val="28"/>
                <w:szCs w:val="24"/>
                <w:lang w:eastAsia="en-US"/>
              </w:rPr>
            </w:pPr>
            <w:r w:rsidRPr="007B0977">
              <w:rPr>
                <w:rFonts w:eastAsia="Calibri"/>
                <w:sz w:val="28"/>
                <w:szCs w:val="28"/>
                <w:lang w:val="en-US" w:eastAsia="en-US"/>
              </w:rPr>
              <w:t>v</w:t>
            </w:r>
          </w:p>
        </w:tc>
        <w:tc>
          <w:tcPr>
            <w:tcW w:w="850" w:type="dxa"/>
          </w:tcPr>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7B0977" w:rsidRPr="007B0977" w:rsidRDefault="007B0977" w:rsidP="007B0977">
            <w:pPr>
              <w:keepNext/>
              <w:autoSpaceDE w:val="0"/>
              <w:autoSpaceDN w:val="0"/>
              <w:adjustRightInd w:val="0"/>
              <w:jc w:val="center"/>
              <w:rPr>
                <w:rFonts w:eastAsia="Calibri"/>
                <w:sz w:val="28"/>
                <w:szCs w:val="24"/>
                <w:lang w:eastAsia="en-US"/>
              </w:rPr>
            </w:pPr>
            <w:r w:rsidRPr="007B0977">
              <w:rPr>
                <w:rFonts w:eastAsia="Calibri"/>
                <w:sz w:val="28"/>
                <w:szCs w:val="28"/>
                <w:lang w:val="en-US" w:eastAsia="en-US"/>
              </w:rPr>
              <w:t>v</w:t>
            </w:r>
          </w:p>
        </w:tc>
        <w:tc>
          <w:tcPr>
            <w:tcW w:w="851" w:type="dxa"/>
          </w:tcPr>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7B0977" w:rsidRPr="007B0977" w:rsidRDefault="007B0977" w:rsidP="007B0977">
            <w:pPr>
              <w:keepNext/>
              <w:autoSpaceDE w:val="0"/>
              <w:autoSpaceDN w:val="0"/>
              <w:adjustRightInd w:val="0"/>
              <w:jc w:val="center"/>
              <w:rPr>
                <w:rFonts w:eastAsia="Calibri"/>
                <w:sz w:val="28"/>
                <w:szCs w:val="24"/>
                <w:lang w:eastAsia="en-US"/>
              </w:rPr>
            </w:pPr>
            <w:r w:rsidRPr="007B0977">
              <w:rPr>
                <w:rFonts w:eastAsia="Calibri"/>
                <w:sz w:val="28"/>
                <w:szCs w:val="28"/>
                <w:lang w:val="en-US" w:eastAsia="en-US"/>
              </w:rPr>
              <w:t>v</w:t>
            </w:r>
          </w:p>
        </w:tc>
        <w:tc>
          <w:tcPr>
            <w:tcW w:w="850" w:type="dxa"/>
          </w:tcPr>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9441F5" w:rsidRDefault="009441F5" w:rsidP="007B0977">
            <w:pPr>
              <w:keepNext/>
              <w:autoSpaceDE w:val="0"/>
              <w:autoSpaceDN w:val="0"/>
              <w:adjustRightInd w:val="0"/>
              <w:jc w:val="center"/>
              <w:rPr>
                <w:rFonts w:eastAsia="Calibri"/>
                <w:sz w:val="28"/>
                <w:szCs w:val="28"/>
                <w:lang w:eastAsia="en-US"/>
              </w:rPr>
            </w:pPr>
          </w:p>
          <w:p w:rsidR="007B0977" w:rsidRPr="007B0977" w:rsidRDefault="007B0977" w:rsidP="007B0977">
            <w:pPr>
              <w:keepNext/>
              <w:autoSpaceDE w:val="0"/>
              <w:autoSpaceDN w:val="0"/>
              <w:adjustRightInd w:val="0"/>
              <w:jc w:val="center"/>
              <w:rPr>
                <w:rFonts w:eastAsia="Calibri"/>
                <w:sz w:val="28"/>
                <w:szCs w:val="24"/>
                <w:lang w:eastAsia="en-US"/>
              </w:rPr>
            </w:pPr>
            <w:r w:rsidRPr="007B0977">
              <w:rPr>
                <w:rFonts w:eastAsia="Calibri"/>
                <w:sz w:val="28"/>
                <w:szCs w:val="28"/>
                <w:lang w:val="en-US" w:eastAsia="en-US"/>
              </w:rPr>
              <w:t>v</w:t>
            </w:r>
            <w:r w:rsidRPr="007B0977">
              <w:rPr>
                <w:rFonts w:eastAsia="Calibri"/>
                <w:sz w:val="28"/>
                <w:szCs w:val="28"/>
                <w:lang w:eastAsia="en-US"/>
              </w:rPr>
              <w:t>/1</w:t>
            </w:r>
          </w:p>
        </w:tc>
        <w:tc>
          <w:tcPr>
            <w:tcW w:w="851" w:type="dxa"/>
          </w:tcPr>
          <w:p w:rsidR="007B0977" w:rsidRPr="007B0977" w:rsidRDefault="007B0977" w:rsidP="007B0977">
            <w:pPr>
              <w:keepNext/>
              <w:autoSpaceDE w:val="0"/>
              <w:autoSpaceDN w:val="0"/>
              <w:jc w:val="center"/>
              <w:outlineLvl w:val="2"/>
              <w:rPr>
                <w:sz w:val="28"/>
                <w:szCs w:val="28"/>
              </w:rPr>
            </w:pPr>
          </w:p>
        </w:tc>
        <w:tc>
          <w:tcPr>
            <w:tcW w:w="850" w:type="dxa"/>
          </w:tcPr>
          <w:p w:rsidR="007B0977" w:rsidRPr="007B0977" w:rsidRDefault="007B0977" w:rsidP="007B0977">
            <w:pPr>
              <w:keepNext/>
              <w:autoSpaceDE w:val="0"/>
              <w:autoSpaceDN w:val="0"/>
              <w:jc w:val="center"/>
              <w:outlineLvl w:val="2"/>
              <w:rPr>
                <w:sz w:val="28"/>
                <w:szCs w:val="28"/>
              </w:rPr>
            </w:pPr>
          </w:p>
        </w:tc>
        <w:tc>
          <w:tcPr>
            <w:tcW w:w="851" w:type="dxa"/>
          </w:tcPr>
          <w:p w:rsidR="007B0977" w:rsidRPr="007B0977" w:rsidRDefault="007B0977" w:rsidP="007B0977">
            <w:pPr>
              <w:keepNext/>
              <w:autoSpaceDE w:val="0"/>
              <w:autoSpaceDN w:val="0"/>
              <w:jc w:val="center"/>
              <w:outlineLvl w:val="2"/>
              <w:rPr>
                <w:sz w:val="28"/>
                <w:szCs w:val="28"/>
              </w:rPr>
            </w:pP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2.13</w:t>
            </w:r>
          </w:p>
        </w:tc>
        <w:tc>
          <w:tcPr>
            <w:tcW w:w="1276" w:type="dxa"/>
          </w:tcPr>
          <w:p w:rsidR="007B0977" w:rsidRPr="007B0977" w:rsidRDefault="007B0977" w:rsidP="007B0977">
            <w:pPr>
              <w:widowControl w:val="0"/>
              <w:autoSpaceDE w:val="0"/>
              <w:autoSpaceDN w:val="0"/>
              <w:outlineLvl w:val="2"/>
              <w:rPr>
                <w:sz w:val="28"/>
                <w:szCs w:val="28"/>
              </w:rPr>
            </w:pPr>
            <w:r w:rsidRPr="007B0977">
              <w:rPr>
                <w:sz w:val="28"/>
                <w:szCs w:val="28"/>
              </w:rPr>
              <w:t>стро</w:t>
            </w:r>
            <w:r w:rsidRPr="007B0977">
              <w:rPr>
                <w:sz w:val="28"/>
                <w:szCs w:val="28"/>
              </w:rPr>
              <w:t>и</w:t>
            </w:r>
            <w:r w:rsidRPr="007B0977">
              <w:rPr>
                <w:sz w:val="28"/>
                <w:szCs w:val="28"/>
              </w:rPr>
              <w:t>тельство</w:t>
            </w:r>
          </w:p>
        </w:tc>
        <w:tc>
          <w:tcPr>
            <w:tcW w:w="1842" w:type="dxa"/>
          </w:tcPr>
          <w:p w:rsidR="007B0977" w:rsidRPr="007B0977" w:rsidRDefault="007B0977" w:rsidP="007B0977">
            <w:pPr>
              <w:autoSpaceDE w:val="0"/>
              <w:autoSpaceDN w:val="0"/>
              <w:adjustRightInd w:val="0"/>
              <w:rPr>
                <w:sz w:val="28"/>
                <w:szCs w:val="28"/>
              </w:rPr>
            </w:pPr>
            <w:r w:rsidRPr="007B0977">
              <w:rPr>
                <w:sz w:val="28"/>
                <w:szCs w:val="28"/>
              </w:rPr>
              <w:t>центр сло</w:t>
            </w:r>
            <w:r w:rsidRPr="007B0977">
              <w:rPr>
                <w:sz w:val="28"/>
                <w:szCs w:val="28"/>
              </w:rPr>
              <w:t>ж</w:t>
            </w:r>
            <w:r w:rsidRPr="007B0977">
              <w:rPr>
                <w:sz w:val="28"/>
                <w:szCs w:val="28"/>
              </w:rPr>
              <w:t>нокоордин</w:t>
            </w:r>
            <w:r w:rsidRPr="007B0977">
              <w:rPr>
                <w:sz w:val="28"/>
                <w:szCs w:val="28"/>
              </w:rPr>
              <w:t>а</w:t>
            </w:r>
            <w:r w:rsidRPr="007B0977">
              <w:rPr>
                <w:sz w:val="28"/>
                <w:szCs w:val="28"/>
              </w:rPr>
              <w:t>ционных в</w:t>
            </w:r>
            <w:r w:rsidRPr="007B0977">
              <w:rPr>
                <w:sz w:val="28"/>
                <w:szCs w:val="28"/>
              </w:rPr>
              <w:t>и</w:t>
            </w:r>
            <w:r w:rsidRPr="007B0977">
              <w:rPr>
                <w:sz w:val="28"/>
                <w:szCs w:val="28"/>
              </w:rPr>
              <w:t>дов спорта</w:t>
            </w:r>
          </w:p>
        </w:tc>
        <w:tc>
          <w:tcPr>
            <w:tcW w:w="1701" w:type="dxa"/>
          </w:tcPr>
          <w:p w:rsidR="007B0977" w:rsidRPr="007B0977" w:rsidRDefault="007B0977" w:rsidP="007B0977">
            <w:pPr>
              <w:autoSpaceDE w:val="0"/>
              <w:autoSpaceDN w:val="0"/>
              <w:adjustRightInd w:val="0"/>
              <w:rPr>
                <w:sz w:val="28"/>
                <w:szCs w:val="28"/>
              </w:rPr>
            </w:pPr>
            <w:r w:rsidRPr="007B0977">
              <w:rPr>
                <w:sz w:val="28"/>
                <w:szCs w:val="28"/>
              </w:rPr>
              <w:t>г. Пермь,</w:t>
            </w:r>
          </w:p>
          <w:p w:rsidR="007B0977" w:rsidRPr="007B0977" w:rsidRDefault="007B0977" w:rsidP="007B0977">
            <w:pPr>
              <w:autoSpaceDE w:val="0"/>
              <w:autoSpaceDN w:val="0"/>
              <w:adjustRightInd w:val="0"/>
              <w:rPr>
                <w:sz w:val="28"/>
                <w:szCs w:val="28"/>
              </w:rPr>
            </w:pPr>
            <w:r w:rsidRPr="007B0977">
              <w:rPr>
                <w:sz w:val="28"/>
                <w:szCs w:val="28"/>
              </w:rPr>
              <w:t>ул. Нефт</w:t>
            </w:r>
            <w:r w:rsidRPr="007B0977">
              <w:rPr>
                <w:sz w:val="28"/>
                <w:szCs w:val="28"/>
              </w:rPr>
              <w:t>я</w:t>
            </w:r>
            <w:r w:rsidRPr="007B0977">
              <w:rPr>
                <w:sz w:val="28"/>
                <w:szCs w:val="28"/>
              </w:rPr>
              <w:t>ников, 5</w:t>
            </w:r>
          </w:p>
        </w:tc>
        <w:tc>
          <w:tcPr>
            <w:tcW w:w="993" w:type="dxa"/>
            <w:shd w:val="clear" w:color="auto" w:fill="auto"/>
          </w:tcPr>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7B0977" w:rsidRPr="007B0977" w:rsidRDefault="007B0977" w:rsidP="007B0977">
            <w:pPr>
              <w:autoSpaceDE w:val="0"/>
              <w:autoSpaceDN w:val="0"/>
              <w:adjustRightInd w:val="0"/>
              <w:jc w:val="center"/>
              <w:rPr>
                <w:bCs/>
                <w:kern w:val="36"/>
                <w:sz w:val="28"/>
                <w:szCs w:val="28"/>
              </w:rPr>
            </w:pPr>
            <w:r w:rsidRPr="007B0977">
              <w:rPr>
                <w:bCs/>
                <w:kern w:val="36"/>
                <w:sz w:val="28"/>
                <w:szCs w:val="28"/>
              </w:rPr>
              <w:t>224</w:t>
            </w:r>
          </w:p>
        </w:tc>
        <w:tc>
          <w:tcPr>
            <w:tcW w:w="1134" w:type="dxa"/>
            <w:shd w:val="clear" w:color="auto" w:fill="auto"/>
          </w:tcPr>
          <w:p w:rsidR="009441F5" w:rsidRDefault="009441F5" w:rsidP="007B0977">
            <w:pPr>
              <w:autoSpaceDE w:val="0"/>
              <w:autoSpaceDN w:val="0"/>
              <w:adjustRightInd w:val="0"/>
              <w:jc w:val="center"/>
              <w:rPr>
                <w:rFonts w:eastAsia="Calibri"/>
                <w:sz w:val="28"/>
                <w:szCs w:val="28"/>
              </w:rPr>
            </w:pPr>
          </w:p>
          <w:p w:rsidR="009441F5" w:rsidRDefault="009441F5" w:rsidP="007B0977">
            <w:pPr>
              <w:autoSpaceDE w:val="0"/>
              <w:autoSpaceDN w:val="0"/>
              <w:adjustRightInd w:val="0"/>
              <w:jc w:val="center"/>
              <w:rPr>
                <w:rFonts w:eastAsia="Calibri"/>
                <w:sz w:val="28"/>
                <w:szCs w:val="28"/>
              </w:rPr>
            </w:pPr>
          </w:p>
          <w:p w:rsidR="009441F5" w:rsidRDefault="009441F5" w:rsidP="007B0977">
            <w:pPr>
              <w:autoSpaceDE w:val="0"/>
              <w:autoSpaceDN w:val="0"/>
              <w:adjustRightInd w:val="0"/>
              <w:jc w:val="center"/>
              <w:rPr>
                <w:rFonts w:eastAsia="Calibri"/>
                <w:sz w:val="28"/>
                <w:szCs w:val="28"/>
              </w:rPr>
            </w:pPr>
          </w:p>
          <w:p w:rsidR="007B0977" w:rsidRPr="007B0977" w:rsidRDefault="007B0977" w:rsidP="007B0977">
            <w:pPr>
              <w:autoSpaceDE w:val="0"/>
              <w:autoSpaceDN w:val="0"/>
              <w:adjustRightInd w:val="0"/>
              <w:jc w:val="center"/>
              <w:rPr>
                <w:rFonts w:eastAsia="Calibri"/>
                <w:sz w:val="28"/>
                <w:szCs w:val="28"/>
              </w:rPr>
            </w:pPr>
            <w:r w:rsidRPr="007B0977">
              <w:rPr>
                <w:rFonts w:eastAsia="Calibri"/>
                <w:sz w:val="28"/>
                <w:szCs w:val="28"/>
              </w:rPr>
              <w:t>-</w:t>
            </w:r>
          </w:p>
        </w:tc>
        <w:tc>
          <w:tcPr>
            <w:tcW w:w="127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КФКиС</w:t>
            </w:r>
          </w:p>
        </w:tc>
        <w:tc>
          <w:tcPr>
            <w:tcW w:w="851" w:type="dxa"/>
          </w:tcPr>
          <w:p w:rsidR="007B0977" w:rsidRPr="007B0977" w:rsidRDefault="007B0977" w:rsidP="007B0977">
            <w:pPr>
              <w:autoSpaceDE w:val="0"/>
              <w:autoSpaceDN w:val="0"/>
              <w:adjustRightInd w:val="0"/>
              <w:jc w:val="center"/>
              <w:rPr>
                <w:rFonts w:eastAsia="Calibri"/>
                <w:sz w:val="28"/>
                <w:szCs w:val="28"/>
                <w:lang w:eastAsia="en-US"/>
              </w:rPr>
            </w:pPr>
          </w:p>
        </w:tc>
        <w:tc>
          <w:tcPr>
            <w:tcW w:w="850" w:type="dxa"/>
          </w:tcPr>
          <w:p w:rsidR="007B0977" w:rsidRPr="007B0977" w:rsidRDefault="007B0977" w:rsidP="007B0977">
            <w:pPr>
              <w:autoSpaceDE w:val="0"/>
              <w:autoSpaceDN w:val="0"/>
              <w:adjustRightInd w:val="0"/>
              <w:jc w:val="center"/>
              <w:rPr>
                <w:rFonts w:eastAsia="Calibri"/>
                <w:sz w:val="28"/>
                <w:szCs w:val="28"/>
                <w:lang w:eastAsia="en-US"/>
              </w:rPr>
            </w:pPr>
          </w:p>
        </w:tc>
        <w:tc>
          <w:tcPr>
            <w:tcW w:w="851" w:type="dxa"/>
          </w:tcPr>
          <w:p w:rsidR="007B0977" w:rsidRPr="007B0977" w:rsidRDefault="007B0977" w:rsidP="007B0977">
            <w:pPr>
              <w:autoSpaceDE w:val="0"/>
              <w:autoSpaceDN w:val="0"/>
              <w:adjustRightInd w:val="0"/>
              <w:jc w:val="center"/>
              <w:rPr>
                <w:rFonts w:eastAsia="Calibri"/>
                <w:sz w:val="28"/>
                <w:szCs w:val="28"/>
                <w:lang w:eastAsia="en-US"/>
              </w:rPr>
            </w:pPr>
          </w:p>
        </w:tc>
        <w:tc>
          <w:tcPr>
            <w:tcW w:w="850" w:type="dxa"/>
          </w:tcPr>
          <w:p w:rsidR="007B0977" w:rsidRPr="007B0977" w:rsidRDefault="007B0977" w:rsidP="007B0977">
            <w:pPr>
              <w:autoSpaceDE w:val="0"/>
              <w:autoSpaceDN w:val="0"/>
              <w:adjustRightInd w:val="0"/>
              <w:jc w:val="center"/>
              <w:rPr>
                <w:rFonts w:eastAsia="Calibri"/>
                <w:sz w:val="28"/>
                <w:szCs w:val="28"/>
                <w:lang w:eastAsia="en-US"/>
              </w:rPr>
            </w:pP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v/1</w:t>
            </w: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2.14</w:t>
            </w:r>
          </w:p>
        </w:tc>
        <w:tc>
          <w:tcPr>
            <w:tcW w:w="1276" w:type="dxa"/>
          </w:tcPr>
          <w:p w:rsidR="007B0977" w:rsidRPr="007B0977" w:rsidRDefault="007B0977" w:rsidP="007B0977">
            <w:pPr>
              <w:widowControl w:val="0"/>
              <w:autoSpaceDE w:val="0"/>
              <w:autoSpaceDN w:val="0"/>
              <w:outlineLvl w:val="2"/>
              <w:rPr>
                <w:sz w:val="28"/>
                <w:szCs w:val="28"/>
              </w:rPr>
            </w:pPr>
            <w:r w:rsidRPr="007B0977">
              <w:rPr>
                <w:sz w:val="28"/>
                <w:szCs w:val="28"/>
              </w:rPr>
              <w:t>стро</w:t>
            </w:r>
            <w:r w:rsidRPr="007B0977">
              <w:rPr>
                <w:sz w:val="28"/>
                <w:szCs w:val="28"/>
              </w:rPr>
              <w:t>и</w:t>
            </w:r>
            <w:r w:rsidRPr="007B0977">
              <w:rPr>
                <w:sz w:val="28"/>
                <w:szCs w:val="28"/>
              </w:rPr>
              <w:t>тельство</w:t>
            </w:r>
          </w:p>
        </w:tc>
        <w:tc>
          <w:tcPr>
            <w:tcW w:w="1842" w:type="dxa"/>
          </w:tcPr>
          <w:p w:rsidR="007B0977" w:rsidRPr="007B0977" w:rsidRDefault="007B0977" w:rsidP="007B0977">
            <w:pPr>
              <w:autoSpaceDE w:val="0"/>
              <w:autoSpaceDN w:val="0"/>
              <w:adjustRightInd w:val="0"/>
              <w:rPr>
                <w:sz w:val="28"/>
                <w:szCs w:val="28"/>
              </w:rPr>
            </w:pPr>
            <w:r w:rsidRPr="007B0977">
              <w:rPr>
                <w:sz w:val="28"/>
                <w:szCs w:val="28"/>
              </w:rPr>
              <w:t>стадион</w:t>
            </w:r>
          </w:p>
        </w:tc>
        <w:tc>
          <w:tcPr>
            <w:tcW w:w="1701" w:type="dxa"/>
          </w:tcPr>
          <w:p w:rsidR="007B0977" w:rsidRPr="007B0977" w:rsidRDefault="007B0977" w:rsidP="007B0977">
            <w:pPr>
              <w:autoSpaceDE w:val="0"/>
              <w:autoSpaceDN w:val="0"/>
              <w:adjustRightInd w:val="0"/>
              <w:rPr>
                <w:sz w:val="28"/>
                <w:szCs w:val="28"/>
              </w:rPr>
            </w:pPr>
            <w:r w:rsidRPr="007B0977">
              <w:rPr>
                <w:sz w:val="28"/>
                <w:szCs w:val="28"/>
              </w:rPr>
              <w:t>г. Пермь, Мотовил</w:t>
            </w:r>
            <w:r w:rsidRPr="007B0977">
              <w:rPr>
                <w:sz w:val="28"/>
                <w:szCs w:val="28"/>
              </w:rPr>
              <w:t>и</w:t>
            </w:r>
            <w:r w:rsidRPr="007B0977">
              <w:rPr>
                <w:sz w:val="28"/>
                <w:szCs w:val="28"/>
              </w:rPr>
              <w:t>хинский район</w:t>
            </w:r>
          </w:p>
        </w:tc>
        <w:tc>
          <w:tcPr>
            <w:tcW w:w="993" w:type="dxa"/>
            <w:shd w:val="clear" w:color="auto" w:fill="auto"/>
          </w:tcPr>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9441F5" w:rsidRDefault="009441F5" w:rsidP="007B0977">
            <w:pPr>
              <w:autoSpaceDE w:val="0"/>
              <w:autoSpaceDN w:val="0"/>
              <w:adjustRightInd w:val="0"/>
              <w:jc w:val="center"/>
              <w:rPr>
                <w:bCs/>
                <w:kern w:val="36"/>
                <w:sz w:val="28"/>
                <w:szCs w:val="28"/>
              </w:rPr>
            </w:pPr>
          </w:p>
          <w:p w:rsidR="007B0977" w:rsidRPr="007B0977" w:rsidRDefault="007B0977" w:rsidP="007B0977">
            <w:pPr>
              <w:autoSpaceDE w:val="0"/>
              <w:autoSpaceDN w:val="0"/>
              <w:adjustRightInd w:val="0"/>
              <w:jc w:val="center"/>
              <w:rPr>
                <w:bCs/>
                <w:kern w:val="36"/>
                <w:sz w:val="28"/>
                <w:szCs w:val="28"/>
              </w:rPr>
            </w:pPr>
            <w:r w:rsidRPr="007B0977">
              <w:rPr>
                <w:bCs/>
                <w:kern w:val="36"/>
                <w:sz w:val="28"/>
                <w:szCs w:val="28"/>
              </w:rPr>
              <w:t>500</w:t>
            </w:r>
          </w:p>
        </w:tc>
        <w:tc>
          <w:tcPr>
            <w:tcW w:w="1134" w:type="dxa"/>
            <w:shd w:val="clear" w:color="auto" w:fill="auto"/>
          </w:tcPr>
          <w:p w:rsidR="009441F5" w:rsidRDefault="009441F5" w:rsidP="007B0977">
            <w:pPr>
              <w:autoSpaceDE w:val="0"/>
              <w:autoSpaceDN w:val="0"/>
              <w:adjustRightInd w:val="0"/>
              <w:jc w:val="center"/>
              <w:rPr>
                <w:rFonts w:eastAsia="Calibri"/>
                <w:sz w:val="28"/>
                <w:szCs w:val="28"/>
              </w:rPr>
            </w:pPr>
          </w:p>
          <w:p w:rsidR="009441F5" w:rsidRDefault="009441F5" w:rsidP="007B0977">
            <w:pPr>
              <w:autoSpaceDE w:val="0"/>
              <w:autoSpaceDN w:val="0"/>
              <w:adjustRightInd w:val="0"/>
              <w:jc w:val="center"/>
              <w:rPr>
                <w:rFonts w:eastAsia="Calibri"/>
                <w:sz w:val="28"/>
                <w:szCs w:val="28"/>
              </w:rPr>
            </w:pPr>
          </w:p>
          <w:p w:rsidR="009441F5" w:rsidRDefault="009441F5" w:rsidP="007B0977">
            <w:pPr>
              <w:autoSpaceDE w:val="0"/>
              <w:autoSpaceDN w:val="0"/>
              <w:adjustRightInd w:val="0"/>
              <w:jc w:val="center"/>
              <w:rPr>
                <w:rFonts w:eastAsia="Calibri"/>
                <w:sz w:val="28"/>
                <w:szCs w:val="28"/>
              </w:rPr>
            </w:pPr>
          </w:p>
          <w:p w:rsidR="007B0977" w:rsidRPr="007B0977" w:rsidRDefault="007B0977" w:rsidP="007B0977">
            <w:pPr>
              <w:autoSpaceDE w:val="0"/>
              <w:autoSpaceDN w:val="0"/>
              <w:adjustRightInd w:val="0"/>
              <w:jc w:val="center"/>
              <w:rPr>
                <w:rFonts w:eastAsia="Calibri"/>
                <w:sz w:val="28"/>
                <w:szCs w:val="28"/>
              </w:rPr>
            </w:pPr>
            <w:r w:rsidRPr="007B0977">
              <w:rPr>
                <w:rFonts w:eastAsia="Calibri"/>
                <w:sz w:val="28"/>
                <w:szCs w:val="28"/>
              </w:rPr>
              <w:t>-</w:t>
            </w:r>
          </w:p>
        </w:tc>
        <w:tc>
          <w:tcPr>
            <w:tcW w:w="127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инв</w:t>
            </w:r>
            <w:r w:rsidRPr="007B0977">
              <w:rPr>
                <w:sz w:val="28"/>
                <w:szCs w:val="28"/>
              </w:rPr>
              <w:t>е</w:t>
            </w:r>
            <w:r w:rsidRPr="007B0977">
              <w:rPr>
                <w:sz w:val="28"/>
                <w:szCs w:val="28"/>
              </w:rPr>
              <w:t>стор не опред</w:t>
            </w:r>
            <w:r w:rsidRPr="007B0977">
              <w:rPr>
                <w:sz w:val="28"/>
                <w:szCs w:val="28"/>
              </w:rPr>
              <w:t>е</w:t>
            </w:r>
            <w:r w:rsidRPr="007B0977">
              <w:rPr>
                <w:sz w:val="28"/>
                <w:szCs w:val="28"/>
              </w:rPr>
              <w:t>лен</w:t>
            </w:r>
          </w:p>
        </w:tc>
        <w:tc>
          <w:tcPr>
            <w:tcW w:w="851" w:type="dxa"/>
          </w:tcPr>
          <w:p w:rsidR="007B0977" w:rsidRPr="007B0977" w:rsidRDefault="007B0977" w:rsidP="007B0977">
            <w:pPr>
              <w:autoSpaceDE w:val="0"/>
              <w:autoSpaceDN w:val="0"/>
              <w:adjustRightInd w:val="0"/>
              <w:jc w:val="center"/>
              <w:rPr>
                <w:rFonts w:eastAsia="Calibri"/>
                <w:sz w:val="28"/>
                <w:szCs w:val="28"/>
                <w:lang w:eastAsia="en-US"/>
              </w:rPr>
            </w:pPr>
          </w:p>
        </w:tc>
        <w:tc>
          <w:tcPr>
            <w:tcW w:w="850" w:type="dxa"/>
          </w:tcPr>
          <w:p w:rsidR="007B0977" w:rsidRPr="007B0977" w:rsidRDefault="007B0977" w:rsidP="007B0977">
            <w:pPr>
              <w:autoSpaceDE w:val="0"/>
              <w:autoSpaceDN w:val="0"/>
              <w:adjustRightInd w:val="0"/>
              <w:jc w:val="center"/>
              <w:rPr>
                <w:rFonts w:eastAsia="Calibri"/>
                <w:sz w:val="28"/>
                <w:szCs w:val="28"/>
                <w:lang w:eastAsia="en-US"/>
              </w:rPr>
            </w:pPr>
          </w:p>
        </w:tc>
        <w:tc>
          <w:tcPr>
            <w:tcW w:w="851" w:type="dxa"/>
          </w:tcPr>
          <w:p w:rsidR="007B0977" w:rsidRPr="007B0977" w:rsidRDefault="007B0977" w:rsidP="007B0977">
            <w:pPr>
              <w:autoSpaceDE w:val="0"/>
              <w:autoSpaceDN w:val="0"/>
              <w:adjustRightInd w:val="0"/>
              <w:jc w:val="center"/>
              <w:rPr>
                <w:rFonts w:eastAsia="Calibri"/>
                <w:sz w:val="28"/>
                <w:szCs w:val="28"/>
                <w:lang w:eastAsia="en-US"/>
              </w:rPr>
            </w:pPr>
          </w:p>
        </w:tc>
        <w:tc>
          <w:tcPr>
            <w:tcW w:w="850" w:type="dxa"/>
          </w:tcPr>
          <w:p w:rsidR="007B0977" w:rsidRPr="007B0977" w:rsidRDefault="007B0977" w:rsidP="007B0977">
            <w:pPr>
              <w:autoSpaceDE w:val="0"/>
              <w:autoSpaceDN w:val="0"/>
              <w:adjustRightInd w:val="0"/>
              <w:jc w:val="center"/>
              <w:rPr>
                <w:rFonts w:eastAsia="Calibri"/>
                <w:sz w:val="28"/>
                <w:szCs w:val="28"/>
                <w:lang w:eastAsia="en-US"/>
              </w:rPr>
            </w:pP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v/1</w:t>
            </w: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2.15</w:t>
            </w:r>
          </w:p>
        </w:tc>
        <w:tc>
          <w:tcPr>
            <w:tcW w:w="8221" w:type="dxa"/>
            <w:gridSpan w:val="6"/>
          </w:tcPr>
          <w:p w:rsidR="007B0977" w:rsidRDefault="007B0977" w:rsidP="007B0977">
            <w:pPr>
              <w:widowControl w:val="0"/>
              <w:autoSpaceDE w:val="0"/>
              <w:autoSpaceDN w:val="0"/>
              <w:outlineLvl w:val="2"/>
              <w:rPr>
                <w:sz w:val="28"/>
                <w:szCs w:val="28"/>
              </w:rPr>
            </w:pPr>
            <w:r w:rsidRPr="007B0977">
              <w:rPr>
                <w:sz w:val="28"/>
                <w:szCs w:val="28"/>
              </w:rPr>
              <w:t>Итого по объектам спорта, ед.</w:t>
            </w:r>
          </w:p>
          <w:p w:rsidR="009441F5" w:rsidRDefault="009441F5" w:rsidP="007B0977">
            <w:pPr>
              <w:widowControl w:val="0"/>
              <w:autoSpaceDE w:val="0"/>
              <w:autoSpaceDN w:val="0"/>
              <w:outlineLvl w:val="2"/>
              <w:rPr>
                <w:sz w:val="28"/>
                <w:szCs w:val="28"/>
              </w:rPr>
            </w:pPr>
          </w:p>
          <w:p w:rsidR="009441F5" w:rsidRDefault="009441F5" w:rsidP="007B0977">
            <w:pPr>
              <w:widowControl w:val="0"/>
              <w:autoSpaceDE w:val="0"/>
              <w:autoSpaceDN w:val="0"/>
              <w:outlineLvl w:val="2"/>
              <w:rPr>
                <w:sz w:val="28"/>
                <w:szCs w:val="28"/>
              </w:rPr>
            </w:pPr>
          </w:p>
          <w:p w:rsidR="009441F5" w:rsidRPr="007B0977" w:rsidRDefault="009441F5" w:rsidP="007B0977">
            <w:pPr>
              <w:widowControl w:val="0"/>
              <w:autoSpaceDE w:val="0"/>
              <w:autoSpaceDN w:val="0"/>
              <w:outlineLvl w:val="2"/>
              <w:rPr>
                <w:sz w:val="28"/>
                <w:szCs w:val="28"/>
              </w:rPr>
            </w:pPr>
          </w:p>
        </w:tc>
        <w:tc>
          <w:tcPr>
            <w:tcW w:w="851" w:type="dxa"/>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5</w:t>
            </w:r>
          </w:p>
        </w:tc>
        <w:tc>
          <w:tcPr>
            <w:tcW w:w="850" w:type="dxa"/>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2</w:t>
            </w:r>
          </w:p>
        </w:tc>
        <w:tc>
          <w:tcPr>
            <w:tcW w:w="851" w:type="dxa"/>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2</w:t>
            </w:r>
          </w:p>
        </w:tc>
        <w:tc>
          <w:tcPr>
            <w:tcW w:w="850" w:type="dxa"/>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851" w:type="dxa"/>
          </w:tcPr>
          <w:p w:rsidR="007B0977" w:rsidRPr="007B0977" w:rsidRDefault="007B0977" w:rsidP="007B0977">
            <w:pPr>
              <w:widowControl w:val="0"/>
              <w:autoSpaceDE w:val="0"/>
              <w:autoSpaceDN w:val="0"/>
              <w:jc w:val="center"/>
              <w:outlineLvl w:val="2"/>
              <w:rPr>
                <w:sz w:val="28"/>
                <w:szCs w:val="28"/>
              </w:rPr>
            </w:pPr>
            <w:r w:rsidRPr="007B0977">
              <w:rPr>
                <w:sz w:val="28"/>
                <w:szCs w:val="28"/>
              </w:rPr>
              <w:t>-</w:t>
            </w:r>
          </w:p>
        </w:tc>
        <w:tc>
          <w:tcPr>
            <w:tcW w:w="850" w:type="dxa"/>
          </w:tcPr>
          <w:p w:rsidR="007B0977" w:rsidRPr="007B0977" w:rsidRDefault="007B0977" w:rsidP="007B0977">
            <w:pPr>
              <w:widowControl w:val="0"/>
              <w:autoSpaceDE w:val="0"/>
              <w:autoSpaceDN w:val="0"/>
              <w:jc w:val="center"/>
              <w:outlineLvl w:val="2"/>
              <w:rPr>
                <w:sz w:val="28"/>
                <w:szCs w:val="28"/>
              </w:rPr>
            </w:pPr>
            <w:r w:rsidRPr="007B0977">
              <w:rPr>
                <w:sz w:val="28"/>
                <w:szCs w:val="28"/>
              </w:rPr>
              <w:t>-</w:t>
            </w:r>
          </w:p>
        </w:tc>
        <w:tc>
          <w:tcPr>
            <w:tcW w:w="851" w:type="dxa"/>
          </w:tcPr>
          <w:p w:rsidR="007B0977" w:rsidRPr="007B0977" w:rsidRDefault="007B0977" w:rsidP="007B0977">
            <w:pPr>
              <w:widowControl w:val="0"/>
              <w:autoSpaceDE w:val="0"/>
              <w:autoSpaceDN w:val="0"/>
              <w:jc w:val="center"/>
              <w:outlineLvl w:val="2"/>
              <w:rPr>
                <w:sz w:val="28"/>
                <w:szCs w:val="28"/>
              </w:rPr>
            </w:pPr>
            <w:r w:rsidRPr="007B0977">
              <w:rPr>
                <w:sz w:val="28"/>
                <w:szCs w:val="28"/>
              </w:rPr>
              <w:t>8</w:t>
            </w:r>
          </w:p>
        </w:tc>
      </w:tr>
      <w:tr w:rsidR="007B0977" w:rsidRPr="007B0977" w:rsidTr="00974C9F">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lastRenderedPageBreak/>
              <w:t>3.</w:t>
            </w:r>
          </w:p>
        </w:tc>
        <w:tc>
          <w:tcPr>
            <w:tcW w:w="14175" w:type="dxa"/>
            <w:gridSpan w:val="13"/>
          </w:tcPr>
          <w:p w:rsidR="007B0977" w:rsidRPr="007B0977" w:rsidRDefault="007B0977" w:rsidP="007B0977">
            <w:pPr>
              <w:widowControl w:val="0"/>
              <w:autoSpaceDE w:val="0"/>
              <w:autoSpaceDN w:val="0"/>
              <w:jc w:val="both"/>
              <w:outlineLvl w:val="2"/>
              <w:rPr>
                <w:sz w:val="28"/>
                <w:szCs w:val="28"/>
              </w:rPr>
            </w:pPr>
            <w:r w:rsidRPr="007B0977">
              <w:rPr>
                <w:sz w:val="28"/>
                <w:szCs w:val="28"/>
              </w:rPr>
              <w:t>Культура</w:t>
            </w: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3.1</w:t>
            </w:r>
          </w:p>
        </w:tc>
        <w:tc>
          <w:tcPr>
            <w:tcW w:w="1276" w:type="dxa"/>
          </w:tcPr>
          <w:p w:rsidR="007B0977" w:rsidRPr="007B0977" w:rsidRDefault="007B0977" w:rsidP="007B0977">
            <w:pPr>
              <w:widowControl w:val="0"/>
              <w:autoSpaceDE w:val="0"/>
              <w:autoSpaceDN w:val="0"/>
              <w:outlineLvl w:val="2"/>
              <w:rPr>
                <w:sz w:val="28"/>
                <w:szCs w:val="28"/>
              </w:rPr>
            </w:pPr>
            <w:r w:rsidRPr="007B0977">
              <w:rPr>
                <w:sz w:val="28"/>
                <w:szCs w:val="28"/>
              </w:rPr>
              <w:t>стро</w:t>
            </w:r>
            <w:r w:rsidRPr="007B0977">
              <w:rPr>
                <w:sz w:val="28"/>
                <w:szCs w:val="28"/>
              </w:rPr>
              <w:t>и</w:t>
            </w:r>
            <w:r w:rsidRPr="007B0977">
              <w:rPr>
                <w:sz w:val="28"/>
                <w:szCs w:val="28"/>
              </w:rPr>
              <w:t>тельство</w:t>
            </w:r>
          </w:p>
        </w:tc>
        <w:tc>
          <w:tcPr>
            <w:tcW w:w="1842" w:type="dxa"/>
          </w:tcPr>
          <w:p w:rsidR="007B0977" w:rsidRPr="007B0977" w:rsidRDefault="007B0977" w:rsidP="007B0977">
            <w:pPr>
              <w:widowControl w:val="0"/>
              <w:autoSpaceDE w:val="0"/>
              <w:autoSpaceDN w:val="0"/>
              <w:outlineLvl w:val="2"/>
              <w:rPr>
                <w:sz w:val="28"/>
                <w:szCs w:val="28"/>
              </w:rPr>
            </w:pPr>
            <w:r w:rsidRPr="007B0977">
              <w:rPr>
                <w:sz w:val="28"/>
                <w:szCs w:val="28"/>
              </w:rPr>
              <w:t>здания де</w:t>
            </w:r>
            <w:r w:rsidRPr="007B0977">
              <w:rPr>
                <w:sz w:val="28"/>
                <w:szCs w:val="28"/>
              </w:rPr>
              <w:t>т</w:t>
            </w:r>
            <w:r w:rsidRPr="007B0977">
              <w:rPr>
                <w:sz w:val="28"/>
                <w:szCs w:val="28"/>
              </w:rPr>
              <w:t>ских</w:t>
            </w:r>
          </w:p>
          <w:p w:rsidR="007B0977" w:rsidRPr="007B0977" w:rsidRDefault="007B0977" w:rsidP="007B0977">
            <w:pPr>
              <w:widowControl w:val="0"/>
              <w:autoSpaceDE w:val="0"/>
              <w:autoSpaceDN w:val="0"/>
              <w:outlineLvl w:val="2"/>
              <w:rPr>
                <w:sz w:val="28"/>
                <w:szCs w:val="28"/>
              </w:rPr>
            </w:pPr>
            <w:r w:rsidRPr="007B0977">
              <w:rPr>
                <w:sz w:val="28"/>
                <w:szCs w:val="28"/>
              </w:rPr>
              <w:t>библиотек</w:t>
            </w:r>
          </w:p>
        </w:tc>
        <w:tc>
          <w:tcPr>
            <w:tcW w:w="1701" w:type="dxa"/>
          </w:tcPr>
          <w:p w:rsidR="007B0977" w:rsidRPr="007B0977" w:rsidRDefault="007B0977" w:rsidP="007B0977">
            <w:pPr>
              <w:widowControl w:val="0"/>
              <w:autoSpaceDE w:val="0"/>
              <w:autoSpaceDN w:val="0"/>
              <w:outlineLvl w:val="2"/>
              <w:rPr>
                <w:sz w:val="28"/>
                <w:szCs w:val="28"/>
              </w:rPr>
            </w:pPr>
            <w:r w:rsidRPr="007B0977">
              <w:rPr>
                <w:sz w:val="28"/>
                <w:szCs w:val="28"/>
              </w:rPr>
              <w:t>г. Пермь,</w:t>
            </w:r>
          </w:p>
          <w:p w:rsidR="007B0977" w:rsidRPr="007B0977" w:rsidRDefault="007B0977" w:rsidP="007B0977">
            <w:pPr>
              <w:widowControl w:val="0"/>
              <w:autoSpaceDE w:val="0"/>
              <w:autoSpaceDN w:val="0"/>
              <w:outlineLvl w:val="2"/>
              <w:rPr>
                <w:rFonts w:cs="Arial"/>
                <w:sz w:val="28"/>
                <w:szCs w:val="28"/>
              </w:rPr>
            </w:pPr>
            <w:r w:rsidRPr="007B0977">
              <w:rPr>
                <w:rFonts w:cs="Arial"/>
                <w:sz w:val="28"/>
                <w:szCs w:val="28"/>
              </w:rPr>
              <w:t>Мотовил</w:t>
            </w:r>
            <w:r w:rsidRPr="007B0977">
              <w:rPr>
                <w:rFonts w:cs="Arial"/>
                <w:sz w:val="28"/>
                <w:szCs w:val="28"/>
              </w:rPr>
              <w:t>и</w:t>
            </w:r>
            <w:r w:rsidRPr="007B0977">
              <w:rPr>
                <w:rFonts w:cs="Arial"/>
                <w:sz w:val="28"/>
                <w:szCs w:val="28"/>
              </w:rPr>
              <w:t xml:space="preserve">хинский район, </w:t>
            </w:r>
          </w:p>
          <w:p w:rsidR="007B0977" w:rsidRPr="007B0977" w:rsidRDefault="007B0977" w:rsidP="007B0977">
            <w:pPr>
              <w:widowControl w:val="0"/>
              <w:autoSpaceDE w:val="0"/>
              <w:autoSpaceDN w:val="0"/>
              <w:outlineLvl w:val="2"/>
              <w:rPr>
                <w:sz w:val="28"/>
                <w:szCs w:val="28"/>
              </w:rPr>
            </w:pPr>
            <w:r w:rsidRPr="007B0977">
              <w:rPr>
                <w:rFonts w:cs="Arial"/>
                <w:sz w:val="28"/>
                <w:szCs w:val="28"/>
              </w:rPr>
              <w:t>микрорайон Парковый, микрорайон Владими</w:t>
            </w:r>
            <w:r w:rsidRPr="007B0977">
              <w:rPr>
                <w:rFonts w:cs="Arial"/>
                <w:sz w:val="28"/>
                <w:szCs w:val="28"/>
              </w:rPr>
              <w:t>р</w:t>
            </w:r>
            <w:r w:rsidRPr="007B0977">
              <w:rPr>
                <w:rFonts w:cs="Arial"/>
                <w:sz w:val="28"/>
                <w:szCs w:val="28"/>
              </w:rPr>
              <w:t>ский</w:t>
            </w:r>
          </w:p>
        </w:tc>
        <w:tc>
          <w:tcPr>
            <w:tcW w:w="993" w:type="dxa"/>
          </w:tcPr>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w:t>
            </w:r>
          </w:p>
        </w:tc>
        <w:tc>
          <w:tcPr>
            <w:tcW w:w="1134" w:type="dxa"/>
          </w:tcPr>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7B0977" w:rsidRPr="007B0977" w:rsidRDefault="007B0977" w:rsidP="009441F5">
            <w:pPr>
              <w:widowControl w:val="0"/>
              <w:autoSpaceDE w:val="0"/>
              <w:autoSpaceDN w:val="0"/>
              <w:jc w:val="center"/>
              <w:outlineLvl w:val="2"/>
              <w:rPr>
                <w:sz w:val="28"/>
                <w:szCs w:val="28"/>
              </w:rPr>
            </w:pPr>
            <w:r w:rsidRPr="007B0977">
              <w:rPr>
                <w:sz w:val="28"/>
                <w:szCs w:val="28"/>
              </w:rPr>
              <w:t>320</w:t>
            </w:r>
          </w:p>
        </w:tc>
        <w:tc>
          <w:tcPr>
            <w:tcW w:w="1275" w:type="dxa"/>
          </w:tcPr>
          <w:p w:rsidR="007B0977" w:rsidRPr="007B0977" w:rsidRDefault="007B0977" w:rsidP="00F07229">
            <w:pPr>
              <w:widowControl w:val="0"/>
              <w:autoSpaceDE w:val="0"/>
              <w:autoSpaceDN w:val="0"/>
              <w:ind w:left="-108" w:right="-108"/>
              <w:jc w:val="center"/>
              <w:outlineLvl w:val="2"/>
              <w:rPr>
                <w:color w:val="FF0000"/>
                <w:sz w:val="28"/>
                <w:szCs w:val="28"/>
              </w:rPr>
            </w:pPr>
            <w:r w:rsidRPr="007B0977">
              <w:rPr>
                <w:sz w:val="28"/>
                <w:szCs w:val="28"/>
              </w:rPr>
              <w:t>департ</w:t>
            </w:r>
            <w:r w:rsidRPr="007B0977">
              <w:rPr>
                <w:sz w:val="28"/>
                <w:szCs w:val="28"/>
              </w:rPr>
              <w:t>а</w:t>
            </w:r>
            <w:r w:rsidRPr="007B0977">
              <w:rPr>
                <w:sz w:val="28"/>
                <w:szCs w:val="28"/>
              </w:rPr>
              <w:t>мент культуры и мол</w:t>
            </w:r>
            <w:r w:rsidRPr="007B0977">
              <w:rPr>
                <w:sz w:val="28"/>
                <w:szCs w:val="28"/>
              </w:rPr>
              <w:t>о</w:t>
            </w:r>
            <w:r w:rsidRPr="007B0977">
              <w:rPr>
                <w:sz w:val="28"/>
                <w:szCs w:val="28"/>
              </w:rPr>
              <w:t>дежной политики админ</w:t>
            </w:r>
            <w:r w:rsidRPr="007B0977">
              <w:rPr>
                <w:sz w:val="28"/>
                <w:szCs w:val="28"/>
              </w:rPr>
              <w:t>и</w:t>
            </w:r>
            <w:r w:rsidRPr="007B0977">
              <w:rPr>
                <w:sz w:val="28"/>
                <w:szCs w:val="28"/>
              </w:rPr>
              <w:t>страции города Перми (далее – ДКиМП)</w:t>
            </w: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lang w:val="en-US"/>
              </w:rPr>
              <w:t>v</w:t>
            </w:r>
            <w:r w:rsidRPr="007B0977">
              <w:rPr>
                <w:sz w:val="28"/>
                <w:szCs w:val="28"/>
              </w:rPr>
              <w:t>/3</w:t>
            </w: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3.2</w:t>
            </w:r>
          </w:p>
        </w:tc>
        <w:tc>
          <w:tcPr>
            <w:tcW w:w="1276" w:type="dxa"/>
          </w:tcPr>
          <w:p w:rsidR="007B0977" w:rsidRPr="007B0977" w:rsidRDefault="007B0977" w:rsidP="007B0977">
            <w:pPr>
              <w:widowControl w:val="0"/>
              <w:autoSpaceDE w:val="0"/>
              <w:autoSpaceDN w:val="0"/>
              <w:outlineLvl w:val="2"/>
              <w:rPr>
                <w:sz w:val="28"/>
                <w:szCs w:val="28"/>
              </w:rPr>
            </w:pPr>
            <w:r w:rsidRPr="007B0977">
              <w:rPr>
                <w:sz w:val="28"/>
                <w:szCs w:val="28"/>
              </w:rPr>
              <w:t>прое</w:t>
            </w:r>
            <w:r w:rsidRPr="007B0977">
              <w:rPr>
                <w:sz w:val="28"/>
                <w:szCs w:val="28"/>
              </w:rPr>
              <w:t>к</w:t>
            </w:r>
            <w:r w:rsidRPr="007B0977">
              <w:rPr>
                <w:sz w:val="28"/>
                <w:szCs w:val="28"/>
              </w:rPr>
              <w:t>тиров</w:t>
            </w:r>
            <w:r w:rsidRPr="007B0977">
              <w:rPr>
                <w:sz w:val="28"/>
                <w:szCs w:val="28"/>
              </w:rPr>
              <w:t>а</w:t>
            </w:r>
            <w:r w:rsidRPr="007B0977">
              <w:rPr>
                <w:sz w:val="28"/>
                <w:szCs w:val="28"/>
              </w:rPr>
              <w:t>ние</w:t>
            </w:r>
          </w:p>
        </w:tc>
        <w:tc>
          <w:tcPr>
            <w:tcW w:w="1842" w:type="dxa"/>
          </w:tcPr>
          <w:p w:rsidR="007B0977" w:rsidRPr="007B0977" w:rsidRDefault="007B0977" w:rsidP="007B0977">
            <w:pPr>
              <w:widowControl w:val="0"/>
              <w:autoSpaceDE w:val="0"/>
              <w:autoSpaceDN w:val="0"/>
              <w:outlineLvl w:val="2"/>
              <w:rPr>
                <w:sz w:val="28"/>
                <w:szCs w:val="28"/>
              </w:rPr>
            </w:pPr>
            <w:r w:rsidRPr="007B0977">
              <w:rPr>
                <w:sz w:val="28"/>
                <w:szCs w:val="28"/>
              </w:rPr>
              <w:t>здания учр</w:t>
            </w:r>
            <w:r w:rsidRPr="007B0977">
              <w:rPr>
                <w:sz w:val="28"/>
                <w:szCs w:val="28"/>
              </w:rPr>
              <w:t>е</w:t>
            </w:r>
            <w:r w:rsidRPr="007B0977">
              <w:rPr>
                <w:sz w:val="28"/>
                <w:szCs w:val="28"/>
              </w:rPr>
              <w:t xml:space="preserve">ждений </w:t>
            </w:r>
          </w:p>
          <w:p w:rsidR="007B0977" w:rsidRPr="007B0977" w:rsidRDefault="007B0977" w:rsidP="007B0977">
            <w:pPr>
              <w:widowControl w:val="0"/>
              <w:autoSpaceDE w:val="0"/>
              <w:autoSpaceDN w:val="0"/>
              <w:outlineLvl w:val="2"/>
              <w:rPr>
                <w:sz w:val="28"/>
                <w:szCs w:val="28"/>
              </w:rPr>
            </w:pPr>
            <w:r w:rsidRPr="007B0977">
              <w:rPr>
                <w:sz w:val="28"/>
                <w:szCs w:val="28"/>
              </w:rPr>
              <w:t>дополн</w:t>
            </w:r>
            <w:r w:rsidRPr="007B0977">
              <w:rPr>
                <w:sz w:val="28"/>
                <w:szCs w:val="28"/>
              </w:rPr>
              <w:t>и</w:t>
            </w:r>
            <w:r w:rsidRPr="007B0977">
              <w:rPr>
                <w:sz w:val="28"/>
                <w:szCs w:val="28"/>
              </w:rPr>
              <w:t>тельного о</w:t>
            </w:r>
            <w:r w:rsidRPr="007B0977">
              <w:rPr>
                <w:sz w:val="28"/>
                <w:szCs w:val="28"/>
              </w:rPr>
              <w:t>б</w:t>
            </w:r>
            <w:r w:rsidRPr="007B0977">
              <w:rPr>
                <w:sz w:val="28"/>
                <w:szCs w:val="28"/>
              </w:rPr>
              <w:t xml:space="preserve">разования </w:t>
            </w:r>
            <w:r w:rsidRPr="007B0977">
              <w:rPr>
                <w:sz w:val="28"/>
                <w:szCs w:val="28"/>
              </w:rPr>
              <w:br/>
              <w:t>в сфере культуры</w:t>
            </w:r>
          </w:p>
        </w:tc>
        <w:tc>
          <w:tcPr>
            <w:tcW w:w="1701" w:type="dxa"/>
          </w:tcPr>
          <w:p w:rsidR="007B0977" w:rsidRPr="007B0977" w:rsidRDefault="007B0977" w:rsidP="007B0977">
            <w:pPr>
              <w:widowControl w:val="0"/>
              <w:autoSpaceDE w:val="0"/>
              <w:autoSpaceDN w:val="0"/>
              <w:outlineLvl w:val="2"/>
              <w:rPr>
                <w:sz w:val="28"/>
                <w:szCs w:val="28"/>
              </w:rPr>
            </w:pPr>
            <w:r w:rsidRPr="007B0977">
              <w:rPr>
                <w:sz w:val="28"/>
                <w:szCs w:val="28"/>
              </w:rPr>
              <w:t>г. Пермь,</w:t>
            </w:r>
          </w:p>
          <w:p w:rsidR="007B0977" w:rsidRPr="007B0977" w:rsidRDefault="007B0977" w:rsidP="007B0977">
            <w:pPr>
              <w:widowControl w:val="0"/>
              <w:autoSpaceDE w:val="0"/>
              <w:autoSpaceDN w:val="0"/>
              <w:outlineLvl w:val="2"/>
              <w:rPr>
                <w:rFonts w:cs="Arial"/>
                <w:sz w:val="28"/>
                <w:szCs w:val="28"/>
              </w:rPr>
            </w:pPr>
            <w:r w:rsidRPr="007B0977">
              <w:rPr>
                <w:rFonts w:cs="Arial"/>
                <w:sz w:val="28"/>
                <w:szCs w:val="28"/>
              </w:rPr>
              <w:t>Мотовил</w:t>
            </w:r>
            <w:r w:rsidRPr="007B0977">
              <w:rPr>
                <w:rFonts w:cs="Arial"/>
                <w:sz w:val="28"/>
                <w:szCs w:val="28"/>
              </w:rPr>
              <w:t>и</w:t>
            </w:r>
            <w:r w:rsidRPr="007B0977">
              <w:rPr>
                <w:rFonts w:cs="Arial"/>
                <w:sz w:val="28"/>
                <w:szCs w:val="28"/>
              </w:rPr>
              <w:t xml:space="preserve">хинский район, </w:t>
            </w:r>
          </w:p>
          <w:p w:rsidR="007B0977" w:rsidRPr="007B0977" w:rsidRDefault="007B0977" w:rsidP="007B0977">
            <w:pPr>
              <w:widowControl w:val="0"/>
              <w:autoSpaceDE w:val="0"/>
              <w:autoSpaceDN w:val="0"/>
              <w:outlineLvl w:val="2"/>
              <w:rPr>
                <w:sz w:val="28"/>
                <w:szCs w:val="28"/>
              </w:rPr>
            </w:pPr>
            <w:r w:rsidRPr="007B0977">
              <w:rPr>
                <w:rFonts w:cs="Arial"/>
                <w:sz w:val="28"/>
                <w:szCs w:val="28"/>
              </w:rPr>
              <w:t>микрорайон Парковый, микрорайон Владими</w:t>
            </w:r>
            <w:r w:rsidRPr="007B0977">
              <w:rPr>
                <w:rFonts w:cs="Arial"/>
                <w:sz w:val="28"/>
                <w:szCs w:val="28"/>
              </w:rPr>
              <w:t>р</w:t>
            </w:r>
            <w:r w:rsidRPr="007B0977">
              <w:rPr>
                <w:rFonts w:cs="Arial"/>
                <w:sz w:val="28"/>
                <w:szCs w:val="28"/>
              </w:rPr>
              <w:t>ский</w:t>
            </w:r>
          </w:p>
        </w:tc>
        <w:tc>
          <w:tcPr>
            <w:tcW w:w="993" w:type="dxa"/>
          </w:tcPr>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w:t>
            </w:r>
          </w:p>
        </w:tc>
        <w:tc>
          <w:tcPr>
            <w:tcW w:w="1134" w:type="dxa"/>
          </w:tcPr>
          <w:p w:rsidR="007B0977" w:rsidRPr="007B0977" w:rsidRDefault="007B0977" w:rsidP="007B0977">
            <w:pPr>
              <w:widowControl w:val="0"/>
              <w:autoSpaceDE w:val="0"/>
              <w:autoSpaceDN w:val="0"/>
              <w:jc w:val="center"/>
              <w:outlineLvl w:val="2"/>
              <w:rPr>
                <w:sz w:val="28"/>
                <w:szCs w:val="28"/>
              </w:rPr>
            </w:pPr>
            <w:r w:rsidRPr="007B0977">
              <w:rPr>
                <w:rFonts w:cs="Arial"/>
                <w:sz w:val="28"/>
                <w:szCs w:val="28"/>
              </w:rPr>
              <w:t>опр</w:t>
            </w:r>
            <w:r w:rsidRPr="007B0977">
              <w:rPr>
                <w:rFonts w:cs="Arial"/>
                <w:sz w:val="28"/>
                <w:szCs w:val="28"/>
              </w:rPr>
              <w:t>е</w:t>
            </w:r>
            <w:r w:rsidRPr="007B0977">
              <w:rPr>
                <w:rFonts w:cs="Arial"/>
                <w:sz w:val="28"/>
                <w:szCs w:val="28"/>
              </w:rPr>
              <w:t>деляе</w:t>
            </w:r>
            <w:r w:rsidRPr="007B0977">
              <w:rPr>
                <w:rFonts w:cs="Arial"/>
                <w:sz w:val="28"/>
                <w:szCs w:val="28"/>
              </w:rPr>
              <w:t>т</w:t>
            </w:r>
            <w:r w:rsidRPr="007B0977">
              <w:rPr>
                <w:rFonts w:cs="Arial"/>
                <w:sz w:val="28"/>
                <w:szCs w:val="28"/>
              </w:rPr>
              <w:t>ся при разр</w:t>
            </w:r>
            <w:r w:rsidRPr="007B0977">
              <w:rPr>
                <w:rFonts w:cs="Arial"/>
                <w:sz w:val="28"/>
                <w:szCs w:val="28"/>
              </w:rPr>
              <w:t>а</w:t>
            </w:r>
            <w:r w:rsidRPr="007B0977">
              <w:rPr>
                <w:rFonts w:cs="Arial"/>
                <w:sz w:val="28"/>
                <w:szCs w:val="28"/>
              </w:rPr>
              <w:t>ботке ПД</w:t>
            </w:r>
          </w:p>
        </w:tc>
        <w:tc>
          <w:tcPr>
            <w:tcW w:w="127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ДКиМП</w:t>
            </w: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851" w:type="dxa"/>
          </w:tcPr>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lang w:val="en-US"/>
              </w:rPr>
              <w:t>v</w:t>
            </w:r>
            <w:r w:rsidRPr="007B0977">
              <w:rPr>
                <w:sz w:val="28"/>
                <w:szCs w:val="28"/>
              </w:rPr>
              <w:t>/3</w:t>
            </w:r>
          </w:p>
        </w:tc>
      </w:tr>
      <w:tr w:rsidR="007B0977" w:rsidRPr="007B0977" w:rsidTr="00AD36F7">
        <w:tc>
          <w:tcPr>
            <w:tcW w:w="959" w:type="dxa"/>
            <w:shd w:val="clear" w:color="auto" w:fill="auto"/>
          </w:tcPr>
          <w:p w:rsidR="007B0977" w:rsidRPr="007B0977" w:rsidRDefault="007B0977" w:rsidP="007B0977">
            <w:pPr>
              <w:widowControl w:val="0"/>
              <w:autoSpaceDE w:val="0"/>
              <w:autoSpaceDN w:val="0"/>
              <w:jc w:val="center"/>
              <w:outlineLvl w:val="2"/>
              <w:rPr>
                <w:sz w:val="28"/>
                <w:szCs w:val="28"/>
              </w:rPr>
            </w:pPr>
            <w:r w:rsidRPr="007B0977">
              <w:rPr>
                <w:sz w:val="28"/>
                <w:szCs w:val="28"/>
              </w:rPr>
              <w:t>3.3</w:t>
            </w:r>
          </w:p>
        </w:tc>
        <w:tc>
          <w:tcPr>
            <w:tcW w:w="1276" w:type="dxa"/>
            <w:shd w:val="clear" w:color="auto" w:fill="auto"/>
          </w:tcPr>
          <w:p w:rsidR="007B0977" w:rsidRPr="007B0977" w:rsidRDefault="007B0977" w:rsidP="007B0977">
            <w:pPr>
              <w:widowControl w:val="0"/>
              <w:autoSpaceDE w:val="0"/>
              <w:autoSpaceDN w:val="0"/>
              <w:outlineLvl w:val="2"/>
              <w:rPr>
                <w:sz w:val="28"/>
                <w:szCs w:val="28"/>
              </w:rPr>
            </w:pPr>
            <w:r w:rsidRPr="007B0977">
              <w:rPr>
                <w:sz w:val="28"/>
                <w:szCs w:val="28"/>
              </w:rPr>
              <w:t>стро</w:t>
            </w:r>
            <w:r w:rsidRPr="007B0977">
              <w:rPr>
                <w:sz w:val="28"/>
                <w:szCs w:val="28"/>
              </w:rPr>
              <w:t>и</w:t>
            </w:r>
            <w:r w:rsidRPr="007B0977">
              <w:rPr>
                <w:sz w:val="28"/>
                <w:szCs w:val="28"/>
              </w:rPr>
              <w:t xml:space="preserve">тельство </w:t>
            </w:r>
          </w:p>
        </w:tc>
        <w:tc>
          <w:tcPr>
            <w:tcW w:w="1842" w:type="dxa"/>
            <w:shd w:val="clear" w:color="auto" w:fill="auto"/>
          </w:tcPr>
          <w:p w:rsidR="007B0977" w:rsidRPr="007B0977" w:rsidRDefault="007B0977" w:rsidP="007B0977">
            <w:pPr>
              <w:widowControl w:val="0"/>
              <w:autoSpaceDE w:val="0"/>
              <w:autoSpaceDN w:val="0"/>
              <w:outlineLvl w:val="2"/>
              <w:rPr>
                <w:sz w:val="28"/>
                <w:szCs w:val="28"/>
              </w:rPr>
            </w:pPr>
            <w:r w:rsidRPr="007B0977">
              <w:rPr>
                <w:sz w:val="28"/>
                <w:szCs w:val="28"/>
              </w:rPr>
              <w:t>объект кул</w:t>
            </w:r>
            <w:r w:rsidRPr="007B0977">
              <w:rPr>
                <w:sz w:val="28"/>
                <w:szCs w:val="28"/>
              </w:rPr>
              <w:t>ь</w:t>
            </w:r>
            <w:r w:rsidRPr="007B0977">
              <w:rPr>
                <w:sz w:val="28"/>
                <w:szCs w:val="28"/>
              </w:rPr>
              <w:t>турного наследия р</w:t>
            </w:r>
            <w:r w:rsidRPr="007B0977">
              <w:rPr>
                <w:sz w:val="28"/>
                <w:szCs w:val="28"/>
              </w:rPr>
              <w:t>е</w:t>
            </w:r>
            <w:r w:rsidRPr="007B0977">
              <w:rPr>
                <w:sz w:val="28"/>
                <w:szCs w:val="28"/>
              </w:rPr>
              <w:t>гионального значения «Дом уез</w:t>
            </w:r>
            <w:r w:rsidRPr="007B0977">
              <w:rPr>
                <w:sz w:val="28"/>
                <w:szCs w:val="28"/>
              </w:rPr>
              <w:t>д</w:t>
            </w:r>
            <w:r w:rsidRPr="007B0977">
              <w:rPr>
                <w:sz w:val="28"/>
                <w:szCs w:val="28"/>
              </w:rPr>
              <w:lastRenderedPageBreak/>
              <w:t>ного зе</w:t>
            </w:r>
            <w:r w:rsidRPr="007B0977">
              <w:rPr>
                <w:sz w:val="28"/>
                <w:szCs w:val="28"/>
              </w:rPr>
              <w:t>м</w:t>
            </w:r>
            <w:r w:rsidRPr="007B0977">
              <w:rPr>
                <w:sz w:val="28"/>
                <w:szCs w:val="28"/>
              </w:rPr>
              <w:t>ства» (МАУК</w:t>
            </w:r>
            <w:r w:rsidRPr="007B0977">
              <w:rPr>
                <w:sz w:val="24"/>
                <w:szCs w:val="24"/>
                <w:vertAlign w:val="superscript"/>
              </w:rPr>
              <w:footnoteReference w:id="10"/>
            </w:r>
            <w:r w:rsidRPr="007B0977">
              <w:rPr>
                <w:sz w:val="24"/>
                <w:szCs w:val="24"/>
              </w:rPr>
              <w:t xml:space="preserve"> </w:t>
            </w:r>
            <w:r w:rsidRPr="007B0977">
              <w:rPr>
                <w:sz w:val="28"/>
                <w:szCs w:val="28"/>
              </w:rPr>
              <w:t>«Пермский театр юного зрителя»)</w:t>
            </w:r>
          </w:p>
        </w:tc>
        <w:tc>
          <w:tcPr>
            <w:tcW w:w="1701" w:type="dxa"/>
            <w:shd w:val="clear" w:color="auto" w:fill="auto"/>
          </w:tcPr>
          <w:p w:rsidR="007B0977" w:rsidRPr="007B0977" w:rsidRDefault="007B0977" w:rsidP="007B0977">
            <w:pPr>
              <w:widowControl w:val="0"/>
              <w:autoSpaceDE w:val="0"/>
              <w:autoSpaceDN w:val="0"/>
              <w:outlineLvl w:val="2"/>
              <w:rPr>
                <w:sz w:val="28"/>
                <w:szCs w:val="28"/>
              </w:rPr>
            </w:pPr>
            <w:r w:rsidRPr="007B0977">
              <w:rPr>
                <w:sz w:val="28"/>
                <w:szCs w:val="28"/>
              </w:rPr>
              <w:lastRenderedPageBreak/>
              <w:t>г. Пермь, ул. Пер</w:t>
            </w:r>
            <w:r w:rsidRPr="007B0977">
              <w:rPr>
                <w:sz w:val="28"/>
                <w:szCs w:val="28"/>
              </w:rPr>
              <w:t>м</w:t>
            </w:r>
            <w:r w:rsidRPr="007B0977">
              <w:rPr>
                <w:sz w:val="28"/>
                <w:szCs w:val="28"/>
              </w:rPr>
              <w:t>ская, 66</w:t>
            </w:r>
          </w:p>
        </w:tc>
        <w:tc>
          <w:tcPr>
            <w:tcW w:w="993" w:type="dxa"/>
            <w:shd w:val="clear" w:color="auto" w:fill="auto"/>
          </w:tcPr>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200</w:t>
            </w:r>
          </w:p>
        </w:tc>
        <w:tc>
          <w:tcPr>
            <w:tcW w:w="1134" w:type="dxa"/>
            <w:shd w:val="clear" w:color="auto" w:fill="auto"/>
          </w:tcPr>
          <w:p w:rsidR="007B0977" w:rsidRPr="007B0977" w:rsidRDefault="007B0977" w:rsidP="007B0977">
            <w:pPr>
              <w:widowControl w:val="0"/>
              <w:autoSpaceDE w:val="0"/>
              <w:autoSpaceDN w:val="0"/>
              <w:jc w:val="center"/>
              <w:outlineLvl w:val="2"/>
              <w:rPr>
                <w:sz w:val="28"/>
                <w:szCs w:val="28"/>
              </w:rPr>
            </w:pPr>
            <w:r w:rsidRPr="007B0977">
              <w:rPr>
                <w:sz w:val="28"/>
                <w:szCs w:val="28"/>
              </w:rPr>
              <w:lastRenderedPageBreak/>
              <w:t>-</w:t>
            </w:r>
          </w:p>
        </w:tc>
        <w:tc>
          <w:tcPr>
            <w:tcW w:w="1275" w:type="dxa"/>
            <w:shd w:val="clear" w:color="auto" w:fill="auto"/>
          </w:tcPr>
          <w:p w:rsidR="007B0977" w:rsidRPr="007B0977" w:rsidRDefault="007B0977" w:rsidP="00F07229">
            <w:pPr>
              <w:widowControl w:val="0"/>
              <w:autoSpaceDE w:val="0"/>
              <w:autoSpaceDN w:val="0"/>
              <w:ind w:left="-108" w:right="-108" w:firstLine="108"/>
              <w:jc w:val="center"/>
              <w:outlineLvl w:val="2"/>
              <w:rPr>
                <w:sz w:val="28"/>
                <w:szCs w:val="28"/>
              </w:rPr>
            </w:pPr>
            <w:r w:rsidRPr="007B0977">
              <w:rPr>
                <w:sz w:val="28"/>
                <w:szCs w:val="28"/>
              </w:rPr>
              <w:t xml:space="preserve">общество </w:t>
            </w:r>
            <w:r w:rsidRPr="007B0977">
              <w:rPr>
                <w:sz w:val="28"/>
                <w:szCs w:val="28"/>
              </w:rPr>
              <w:br/>
              <w:t>с огран</w:t>
            </w:r>
            <w:r w:rsidRPr="007B0977">
              <w:rPr>
                <w:sz w:val="28"/>
                <w:szCs w:val="28"/>
              </w:rPr>
              <w:t>и</w:t>
            </w:r>
            <w:r w:rsidRPr="007B0977">
              <w:rPr>
                <w:sz w:val="28"/>
                <w:szCs w:val="28"/>
              </w:rPr>
              <w:t>ченной отве</w:t>
            </w:r>
            <w:r w:rsidRPr="007B0977">
              <w:rPr>
                <w:sz w:val="28"/>
                <w:szCs w:val="28"/>
              </w:rPr>
              <w:t>т</w:t>
            </w:r>
            <w:r w:rsidRPr="007B0977">
              <w:rPr>
                <w:sz w:val="28"/>
                <w:szCs w:val="28"/>
              </w:rPr>
              <w:t>ственн</w:t>
            </w:r>
            <w:r w:rsidRPr="007B0977">
              <w:rPr>
                <w:sz w:val="28"/>
                <w:szCs w:val="28"/>
              </w:rPr>
              <w:t>о</w:t>
            </w:r>
            <w:r w:rsidRPr="007B0977">
              <w:rPr>
                <w:sz w:val="28"/>
                <w:szCs w:val="28"/>
              </w:rPr>
              <w:t>стью «С</w:t>
            </w:r>
            <w:r w:rsidRPr="007B0977">
              <w:rPr>
                <w:sz w:val="28"/>
                <w:szCs w:val="28"/>
              </w:rPr>
              <w:t>е</w:t>
            </w:r>
            <w:r w:rsidRPr="007B0977">
              <w:rPr>
                <w:sz w:val="28"/>
                <w:szCs w:val="28"/>
              </w:rPr>
              <w:lastRenderedPageBreak/>
              <w:t>вер-строй»</w:t>
            </w:r>
          </w:p>
        </w:tc>
        <w:tc>
          <w:tcPr>
            <w:tcW w:w="851" w:type="dxa"/>
            <w:shd w:val="clear" w:color="auto" w:fill="auto"/>
          </w:tcPr>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9441F5" w:rsidRDefault="009441F5"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lang w:val="en-US"/>
              </w:rPr>
              <w:t>v</w:t>
            </w:r>
            <w:r w:rsidRPr="007B0977">
              <w:rPr>
                <w:sz w:val="28"/>
                <w:szCs w:val="28"/>
              </w:rPr>
              <w:t>/1</w:t>
            </w:r>
          </w:p>
        </w:tc>
        <w:tc>
          <w:tcPr>
            <w:tcW w:w="850" w:type="dxa"/>
            <w:shd w:val="clear" w:color="auto" w:fill="auto"/>
          </w:tcPr>
          <w:p w:rsidR="007B0977" w:rsidRPr="007B0977" w:rsidRDefault="007B0977" w:rsidP="007B0977">
            <w:pPr>
              <w:widowControl w:val="0"/>
              <w:autoSpaceDE w:val="0"/>
              <w:autoSpaceDN w:val="0"/>
              <w:jc w:val="center"/>
              <w:outlineLvl w:val="2"/>
              <w:rPr>
                <w:sz w:val="28"/>
                <w:szCs w:val="28"/>
              </w:rPr>
            </w:pPr>
          </w:p>
        </w:tc>
        <w:tc>
          <w:tcPr>
            <w:tcW w:w="851" w:type="dxa"/>
            <w:shd w:val="clear" w:color="auto" w:fill="auto"/>
          </w:tcPr>
          <w:p w:rsidR="007B0977" w:rsidRPr="007B0977" w:rsidRDefault="007B0977" w:rsidP="007B0977">
            <w:pPr>
              <w:widowControl w:val="0"/>
              <w:autoSpaceDE w:val="0"/>
              <w:autoSpaceDN w:val="0"/>
              <w:jc w:val="center"/>
              <w:outlineLvl w:val="2"/>
              <w:rPr>
                <w:sz w:val="28"/>
                <w:szCs w:val="28"/>
              </w:rPr>
            </w:pPr>
          </w:p>
        </w:tc>
        <w:tc>
          <w:tcPr>
            <w:tcW w:w="850" w:type="dxa"/>
            <w:shd w:val="clear" w:color="auto" w:fill="auto"/>
          </w:tcPr>
          <w:p w:rsidR="007B0977" w:rsidRPr="007B0977" w:rsidRDefault="007B0977" w:rsidP="007B0977">
            <w:pPr>
              <w:widowControl w:val="0"/>
              <w:autoSpaceDE w:val="0"/>
              <w:autoSpaceDN w:val="0"/>
              <w:jc w:val="center"/>
              <w:outlineLvl w:val="2"/>
              <w:rPr>
                <w:sz w:val="28"/>
                <w:szCs w:val="28"/>
              </w:rPr>
            </w:pPr>
          </w:p>
        </w:tc>
        <w:tc>
          <w:tcPr>
            <w:tcW w:w="851" w:type="dxa"/>
            <w:shd w:val="clear" w:color="auto" w:fill="auto"/>
          </w:tcPr>
          <w:p w:rsidR="007B0977" w:rsidRPr="007B0977" w:rsidRDefault="007B0977" w:rsidP="007B0977">
            <w:pPr>
              <w:widowControl w:val="0"/>
              <w:autoSpaceDE w:val="0"/>
              <w:autoSpaceDN w:val="0"/>
              <w:jc w:val="center"/>
              <w:outlineLvl w:val="2"/>
              <w:rPr>
                <w:sz w:val="28"/>
                <w:szCs w:val="28"/>
              </w:rPr>
            </w:pPr>
          </w:p>
        </w:tc>
        <w:tc>
          <w:tcPr>
            <w:tcW w:w="850" w:type="dxa"/>
            <w:shd w:val="clear" w:color="auto" w:fill="auto"/>
          </w:tcPr>
          <w:p w:rsidR="007B0977" w:rsidRPr="007B0977" w:rsidRDefault="007B0977" w:rsidP="007B0977">
            <w:pPr>
              <w:widowControl w:val="0"/>
              <w:autoSpaceDE w:val="0"/>
              <w:autoSpaceDN w:val="0"/>
              <w:jc w:val="center"/>
              <w:outlineLvl w:val="2"/>
              <w:rPr>
                <w:sz w:val="28"/>
                <w:szCs w:val="28"/>
              </w:rPr>
            </w:pPr>
          </w:p>
        </w:tc>
        <w:tc>
          <w:tcPr>
            <w:tcW w:w="851" w:type="dxa"/>
            <w:shd w:val="clear" w:color="auto" w:fill="auto"/>
          </w:tcPr>
          <w:p w:rsidR="007B0977" w:rsidRPr="007B0977" w:rsidRDefault="007B0977" w:rsidP="007B0977">
            <w:pPr>
              <w:widowControl w:val="0"/>
              <w:autoSpaceDE w:val="0"/>
              <w:autoSpaceDN w:val="0"/>
              <w:jc w:val="center"/>
              <w:outlineLvl w:val="2"/>
              <w:rPr>
                <w:sz w:val="28"/>
                <w:szCs w:val="28"/>
              </w:rPr>
            </w:pPr>
          </w:p>
        </w:tc>
      </w:tr>
      <w:tr w:rsidR="007B0977" w:rsidRPr="007B0977" w:rsidTr="00AD36F7">
        <w:tc>
          <w:tcPr>
            <w:tcW w:w="959" w:type="dxa"/>
            <w:shd w:val="clear" w:color="auto" w:fill="auto"/>
          </w:tcPr>
          <w:p w:rsidR="007B0977" w:rsidRPr="007B0977" w:rsidRDefault="007B0977" w:rsidP="007B0977">
            <w:pPr>
              <w:widowControl w:val="0"/>
              <w:autoSpaceDE w:val="0"/>
              <w:autoSpaceDN w:val="0"/>
              <w:jc w:val="center"/>
              <w:outlineLvl w:val="2"/>
              <w:rPr>
                <w:sz w:val="28"/>
                <w:szCs w:val="28"/>
              </w:rPr>
            </w:pPr>
            <w:r w:rsidRPr="007B0977">
              <w:rPr>
                <w:sz w:val="28"/>
                <w:szCs w:val="28"/>
              </w:rPr>
              <w:lastRenderedPageBreak/>
              <w:t>3.4</w:t>
            </w:r>
          </w:p>
        </w:tc>
        <w:tc>
          <w:tcPr>
            <w:tcW w:w="8221" w:type="dxa"/>
            <w:gridSpan w:val="6"/>
            <w:shd w:val="clear" w:color="auto" w:fill="auto"/>
          </w:tcPr>
          <w:p w:rsidR="007B0977" w:rsidRPr="007B0977" w:rsidRDefault="007B0977" w:rsidP="007B0977">
            <w:pPr>
              <w:widowControl w:val="0"/>
              <w:autoSpaceDE w:val="0"/>
              <w:autoSpaceDN w:val="0"/>
              <w:outlineLvl w:val="2"/>
              <w:rPr>
                <w:sz w:val="28"/>
                <w:szCs w:val="28"/>
              </w:rPr>
            </w:pPr>
            <w:r w:rsidRPr="007B0977">
              <w:rPr>
                <w:sz w:val="28"/>
                <w:szCs w:val="28"/>
              </w:rPr>
              <w:t>Итого по объектам культуры, ед.</w:t>
            </w:r>
          </w:p>
        </w:tc>
        <w:tc>
          <w:tcPr>
            <w:tcW w:w="851" w:type="dxa"/>
            <w:shd w:val="clear" w:color="auto" w:fill="auto"/>
          </w:tcPr>
          <w:p w:rsidR="007B0977" w:rsidRPr="007B0977" w:rsidRDefault="007B0977" w:rsidP="007B0977">
            <w:pPr>
              <w:widowControl w:val="0"/>
              <w:autoSpaceDE w:val="0"/>
              <w:autoSpaceDN w:val="0"/>
              <w:jc w:val="center"/>
              <w:outlineLvl w:val="2"/>
              <w:rPr>
                <w:sz w:val="28"/>
                <w:szCs w:val="28"/>
              </w:rPr>
            </w:pPr>
            <w:r w:rsidRPr="007B0977">
              <w:rPr>
                <w:sz w:val="28"/>
                <w:szCs w:val="28"/>
              </w:rPr>
              <w:t>1</w:t>
            </w:r>
          </w:p>
        </w:tc>
        <w:tc>
          <w:tcPr>
            <w:tcW w:w="850" w:type="dxa"/>
            <w:shd w:val="clear" w:color="auto" w:fill="auto"/>
          </w:tcPr>
          <w:p w:rsidR="007B0977" w:rsidRPr="007B0977" w:rsidRDefault="007B0977" w:rsidP="007B0977">
            <w:pPr>
              <w:widowControl w:val="0"/>
              <w:autoSpaceDE w:val="0"/>
              <w:autoSpaceDN w:val="0"/>
              <w:jc w:val="center"/>
              <w:outlineLvl w:val="2"/>
              <w:rPr>
                <w:sz w:val="28"/>
                <w:szCs w:val="28"/>
              </w:rPr>
            </w:pPr>
            <w:r w:rsidRPr="007B0977">
              <w:rPr>
                <w:sz w:val="28"/>
                <w:szCs w:val="28"/>
              </w:rPr>
              <w:t>-</w:t>
            </w:r>
          </w:p>
        </w:tc>
        <w:tc>
          <w:tcPr>
            <w:tcW w:w="851" w:type="dxa"/>
            <w:shd w:val="clear" w:color="auto" w:fill="auto"/>
          </w:tcPr>
          <w:p w:rsidR="007B0977" w:rsidRPr="007B0977" w:rsidRDefault="007B0977" w:rsidP="007B0977">
            <w:pPr>
              <w:widowControl w:val="0"/>
              <w:autoSpaceDE w:val="0"/>
              <w:autoSpaceDN w:val="0"/>
              <w:jc w:val="center"/>
              <w:outlineLvl w:val="2"/>
              <w:rPr>
                <w:sz w:val="28"/>
                <w:szCs w:val="28"/>
              </w:rPr>
            </w:pPr>
            <w:r w:rsidRPr="007B0977">
              <w:rPr>
                <w:sz w:val="28"/>
                <w:szCs w:val="28"/>
              </w:rPr>
              <w:t>-</w:t>
            </w:r>
          </w:p>
        </w:tc>
        <w:tc>
          <w:tcPr>
            <w:tcW w:w="850" w:type="dxa"/>
            <w:shd w:val="clear" w:color="auto" w:fill="auto"/>
          </w:tcPr>
          <w:p w:rsidR="007B0977" w:rsidRPr="007B0977" w:rsidRDefault="007B0977" w:rsidP="007B0977">
            <w:pPr>
              <w:widowControl w:val="0"/>
              <w:autoSpaceDE w:val="0"/>
              <w:autoSpaceDN w:val="0"/>
              <w:jc w:val="center"/>
              <w:outlineLvl w:val="2"/>
              <w:rPr>
                <w:sz w:val="28"/>
                <w:szCs w:val="28"/>
              </w:rPr>
            </w:pPr>
            <w:r w:rsidRPr="007B0977">
              <w:rPr>
                <w:sz w:val="28"/>
                <w:szCs w:val="28"/>
              </w:rPr>
              <w:t>-</w:t>
            </w:r>
          </w:p>
        </w:tc>
        <w:tc>
          <w:tcPr>
            <w:tcW w:w="851" w:type="dxa"/>
            <w:shd w:val="clear" w:color="auto" w:fill="auto"/>
          </w:tcPr>
          <w:p w:rsidR="007B0977" w:rsidRPr="007B0977" w:rsidRDefault="007B0977" w:rsidP="007B0977">
            <w:pPr>
              <w:widowControl w:val="0"/>
              <w:autoSpaceDE w:val="0"/>
              <w:autoSpaceDN w:val="0"/>
              <w:jc w:val="center"/>
              <w:outlineLvl w:val="2"/>
              <w:rPr>
                <w:sz w:val="28"/>
                <w:szCs w:val="28"/>
              </w:rPr>
            </w:pPr>
            <w:r w:rsidRPr="007B0977">
              <w:rPr>
                <w:sz w:val="28"/>
                <w:szCs w:val="28"/>
              </w:rPr>
              <w:t>-</w:t>
            </w:r>
          </w:p>
        </w:tc>
        <w:tc>
          <w:tcPr>
            <w:tcW w:w="850" w:type="dxa"/>
            <w:shd w:val="clear" w:color="auto" w:fill="auto"/>
          </w:tcPr>
          <w:p w:rsidR="007B0977" w:rsidRPr="007B0977" w:rsidRDefault="007B0977" w:rsidP="007B0977">
            <w:pPr>
              <w:widowControl w:val="0"/>
              <w:autoSpaceDE w:val="0"/>
              <w:autoSpaceDN w:val="0"/>
              <w:jc w:val="center"/>
              <w:outlineLvl w:val="2"/>
              <w:rPr>
                <w:sz w:val="28"/>
                <w:szCs w:val="28"/>
              </w:rPr>
            </w:pPr>
            <w:r w:rsidRPr="007B0977">
              <w:rPr>
                <w:sz w:val="28"/>
                <w:szCs w:val="28"/>
              </w:rPr>
              <w:t>-</w:t>
            </w:r>
          </w:p>
        </w:tc>
        <w:tc>
          <w:tcPr>
            <w:tcW w:w="851" w:type="dxa"/>
            <w:shd w:val="clear" w:color="auto" w:fill="auto"/>
          </w:tcPr>
          <w:p w:rsidR="007B0977" w:rsidRPr="007B0977" w:rsidRDefault="007B0977" w:rsidP="007B0977">
            <w:pPr>
              <w:widowControl w:val="0"/>
              <w:autoSpaceDE w:val="0"/>
              <w:autoSpaceDN w:val="0"/>
              <w:jc w:val="center"/>
              <w:outlineLvl w:val="2"/>
              <w:rPr>
                <w:sz w:val="28"/>
                <w:szCs w:val="28"/>
              </w:rPr>
            </w:pPr>
            <w:r w:rsidRPr="007B0977">
              <w:rPr>
                <w:sz w:val="28"/>
                <w:szCs w:val="28"/>
              </w:rPr>
              <w:t>6</w:t>
            </w:r>
          </w:p>
        </w:tc>
      </w:tr>
    </w:tbl>
    <w:p w:rsidR="007B0977" w:rsidRPr="007B0977" w:rsidRDefault="007B0977" w:rsidP="007B0977">
      <w:pPr>
        <w:widowControl w:val="0"/>
        <w:autoSpaceDE w:val="0"/>
        <w:autoSpaceDN w:val="0"/>
        <w:adjustRightInd w:val="0"/>
        <w:ind w:firstLine="720"/>
        <w:jc w:val="center"/>
        <w:rPr>
          <w:rFonts w:eastAsia="Calibri"/>
          <w:b/>
          <w:sz w:val="24"/>
          <w:szCs w:val="24"/>
          <w:lang w:eastAsia="en-US"/>
        </w:rPr>
      </w:pPr>
    </w:p>
    <w:p w:rsidR="007B0977" w:rsidRPr="007B0977" w:rsidRDefault="007B0977" w:rsidP="007B0977">
      <w:pPr>
        <w:widowControl w:val="0"/>
        <w:autoSpaceDE w:val="0"/>
        <w:autoSpaceDN w:val="0"/>
        <w:adjustRightInd w:val="0"/>
        <w:ind w:left="10065" w:firstLine="720"/>
        <w:outlineLvl w:val="1"/>
        <w:rPr>
          <w:rFonts w:eastAsia="Calibri"/>
          <w:sz w:val="28"/>
          <w:szCs w:val="28"/>
          <w:lang w:eastAsia="en-US"/>
        </w:rPr>
        <w:sectPr w:rsidR="007B0977" w:rsidRPr="007B0977" w:rsidSect="004D59A4">
          <w:headerReference w:type="first" r:id="rId47"/>
          <w:pgSz w:w="16838" w:h="11906" w:orient="landscape"/>
          <w:pgMar w:top="1134" w:right="567" w:bottom="1134" w:left="1418" w:header="363" w:footer="709" w:gutter="0"/>
          <w:cols w:space="708"/>
          <w:titlePg/>
          <w:docGrid w:linePitch="381"/>
        </w:sectPr>
      </w:pPr>
    </w:p>
    <w:p w:rsidR="007B0977" w:rsidRPr="007B0977" w:rsidRDefault="007B0977" w:rsidP="00F83A70">
      <w:pPr>
        <w:widowControl w:val="0"/>
        <w:autoSpaceDE w:val="0"/>
        <w:autoSpaceDN w:val="0"/>
        <w:adjustRightInd w:val="0"/>
        <w:ind w:firstLine="9639"/>
        <w:outlineLvl w:val="1"/>
        <w:rPr>
          <w:rFonts w:eastAsia="Calibri"/>
          <w:sz w:val="28"/>
          <w:szCs w:val="28"/>
          <w:lang w:eastAsia="en-US"/>
        </w:rPr>
      </w:pPr>
      <w:r w:rsidRPr="007B0977">
        <w:rPr>
          <w:rFonts w:eastAsia="Calibri"/>
          <w:sz w:val="28"/>
          <w:szCs w:val="28"/>
          <w:lang w:eastAsia="en-US"/>
        </w:rPr>
        <w:lastRenderedPageBreak/>
        <w:t>ПРИЛОЖЕНИЕ 4</w:t>
      </w:r>
    </w:p>
    <w:p w:rsidR="007B0977" w:rsidRPr="007B0977" w:rsidRDefault="007B0977" w:rsidP="00F83A70">
      <w:pPr>
        <w:widowControl w:val="0"/>
        <w:autoSpaceDE w:val="0"/>
        <w:autoSpaceDN w:val="0"/>
        <w:adjustRightInd w:val="0"/>
        <w:ind w:firstLine="9639"/>
        <w:rPr>
          <w:rFonts w:eastAsia="Calibri"/>
          <w:sz w:val="28"/>
          <w:szCs w:val="28"/>
          <w:lang w:eastAsia="en-US"/>
        </w:rPr>
      </w:pPr>
      <w:r w:rsidRPr="007B0977">
        <w:rPr>
          <w:rFonts w:eastAsia="Calibri"/>
          <w:sz w:val="28"/>
          <w:szCs w:val="28"/>
          <w:lang w:eastAsia="en-US"/>
        </w:rPr>
        <w:t xml:space="preserve">к Программе комплексного развития </w:t>
      </w:r>
    </w:p>
    <w:p w:rsidR="007B0977" w:rsidRDefault="007B0977" w:rsidP="00F83A70">
      <w:pPr>
        <w:widowControl w:val="0"/>
        <w:autoSpaceDE w:val="0"/>
        <w:autoSpaceDN w:val="0"/>
        <w:adjustRightInd w:val="0"/>
        <w:ind w:firstLine="9639"/>
        <w:rPr>
          <w:rFonts w:eastAsia="Calibri"/>
          <w:sz w:val="28"/>
          <w:szCs w:val="28"/>
          <w:lang w:eastAsia="en-US"/>
        </w:rPr>
      </w:pPr>
      <w:r w:rsidRPr="007B0977">
        <w:rPr>
          <w:rFonts w:eastAsia="Calibri"/>
          <w:sz w:val="28"/>
          <w:szCs w:val="28"/>
          <w:lang w:eastAsia="en-US"/>
        </w:rPr>
        <w:t>социальной инфраструктуры города Перми</w:t>
      </w:r>
    </w:p>
    <w:p w:rsidR="00AD36F7" w:rsidRPr="007B0977" w:rsidRDefault="00AD36F7" w:rsidP="00F83A70">
      <w:pPr>
        <w:widowControl w:val="0"/>
        <w:autoSpaceDE w:val="0"/>
        <w:autoSpaceDN w:val="0"/>
        <w:adjustRightInd w:val="0"/>
        <w:ind w:firstLine="9639"/>
        <w:rPr>
          <w:rFonts w:eastAsia="Calibri"/>
          <w:sz w:val="28"/>
          <w:szCs w:val="28"/>
          <w:lang w:eastAsia="en-US"/>
        </w:rPr>
      </w:pPr>
      <w:r>
        <w:rPr>
          <w:rFonts w:eastAsia="Calibri"/>
          <w:sz w:val="28"/>
          <w:szCs w:val="28"/>
          <w:lang w:eastAsia="en-US"/>
        </w:rPr>
        <w:t>на 2023-2034 годы</w:t>
      </w:r>
    </w:p>
    <w:p w:rsidR="00AD36F7" w:rsidRPr="007B0977" w:rsidRDefault="00AD36F7" w:rsidP="007B0977">
      <w:pPr>
        <w:widowControl w:val="0"/>
        <w:autoSpaceDE w:val="0"/>
        <w:autoSpaceDN w:val="0"/>
        <w:adjustRightInd w:val="0"/>
        <w:ind w:firstLine="9639"/>
        <w:rPr>
          <w:rFonts w:eastAsia="Calibri"/>
          <w:sz w:val="28"/>
          <w:szCs w:val="28"/>
          <w:lang w:eastAsia="en-US"/>
        </w:rPr>
      </w:pPr>
    </w:p>
    <w:p w:rsidR="007B0977" w:rsidRPr="007B0977" w:rsidRDefault="007B0977" w:rsidP="007B0977">
      <w:pPr>
        <w:widowControl w:val="0"/>
        <w:autoSpaceDE w:val="0"/>
        <w:autoSpaceDN w:val="0"/>
        <w:adjustRightInd w:val="0"/>
        <w:ind w:firstLine="720"/>
        <w:jc w:val="center"/>
        <w:rPr>
          <w:rFonts w:eastAsia="Calibri"/>
          <w:b/>
          <w:sz w:val="28"/>
          <w:szCs w:val="28"/>
          <w:lang w:eastAsia="en-US"/>
        </w:rPr>
      </w:pPr>
    </w:p>
    <w:p w:rsidR="009441F5" w:rsidRDefault="00A57307" w:rsidP="007B0977">
      <w:pPr>
        <w:widowControl w:val="0"/>
        <w:autoSpaceDE w:val="0"/>
        <w:autoSpaceDN w:val="0"/>
        <w:adjustRightInd w:val="0"/>
        <w:ind w:firstLine="720"/>
        <w:jc w:val="center"/>
        <w:rPr>
          <w:rFonts w:eastAsia="Calibri"/>
          <w:b/>
          <w:sz w:val="28"/>
          <w:szCs w:val="28"/>
          <w:lang w:eastAsia="en-US"/>
        </w:rPr>
      </w:pPr>
      <w:hyperlink w:anchor="P4939">
        <w:r w:rsidR="007B0977" w:rsidRPr="007B0977">
          <w:rPr>
            <w:rFonts w:eastAsia="Calibri"/>
            <w:b/>
            <w:sz w:val="28"/>
            <w:szCs w:val="28"/>
            <w:lang w:eastAsia="en-US"/>
          </w:rPr>
          <w:t>П</w:t>
        </w:r>
        <w:r w:rsidR="00F83A70">
          <w:rPr>
            <w:rFonts w:eastAsia="Calibri"/>
            <w:b/>
            <w:sz w:val="28"/>
            <w:szCs w:val="28"/>
            <w:lang w:eastAsia="en-US"/>
          </w:rPr>
          <w:t>ЕРЕЧЕНЬ</w:t>
        </w:r>
      </w:hyperlink>
      <w:r w:rsidR="007B0977" w:rsidRPr="007B0977">
        <w:rPr>
          <w:rFonts w:eastAsia="Calibri"/>
          <w:b/>
          <w:sz w:val="28"/>
          <w:szCs w:val="28"/>
          <w:lang w:eastAsia="en-US"/>
        </w:rPr>
        <w:t xml:space="preserve"> </w:t>
      </w:r>
    </w:p>
    <w:p w:rsidR="009441F5" w:rsidRDefault="007B0977" w:rsidP="007B0977">
      <w:pPr>
        <w:widowControl w:val="0"/>
        <w:autoSpaceDE w:val="0"/>
        <w:autoSpaceDN w:val="0"/>
        <w:adjustRightInd w:val="0"/>
        <w:ind w:firstLine="720"/>
        <w:jc w:val="center"/>
        <w:rPr>
          <w:rFonts w:eastAsia="Calibri"/>
          <w:b/>
          <w:sz w:val="28"/>
          <w:szCs w:val="28"/>
          <w:lang w:eastAsia="en-US"/>
        </w:rPr>
      </w:pPr>
      <w:r w:rsidRPr="007B0977">
        <w:rPr>
          <w:rFonts w:eastAsia="Calibri"/>
          <w:b/>
          <w:sz w:val="28"/>
          <w:szCs w:val="28"/>
          <w:lang w:eastAsia="en-US"/>
        </w:rPr>
        <w:t xml:space="preserve">мероприятий (инвестиционных проектов) по проектированию, строительству, </w:t>
      </w:r>
    </w:p>
    <w:p w:rsidR="007B0977" w:rsidRPr="007B0977" w:rsidRDefault="007B0977" w:rsidP="007B0977">
      <w:pPr>
        <w:widowControl w:val="0"/>
        <w:autoSpaceDE w:val="0"/>
        <w:autoSpaceDN w:val="0"/>
        <w:adjustRightInd w:val="0"/>
        <w:ind w:firstLine="720"/>
        <w:jc w:val="center"/>
        <w:rPr>
          <w:rFonts w:eastAsia="Calibri"/>
          <w:b/>
          <w:sz w:val="28"/>
          <w:szCs w:val="28"/>
          <w:lang w:eastAsia="en-US"/>
        </w:rPr>
      </w:pPr>
      <w:r w:rsidRPr="007B0977">
        <w:rPr>
          <w:rFonts w:eastAsia="Calibri"/>
          <w:b/>
          <w:sz w:val="28"/>
          <w:szCs w:val="28"/>
          <w:lang w:eastAsia="en-US"/>
        </w:rPr>
        <w:t>реконструкции объектов социальной инфраструктуры города Перми</w:t>
      </w:r>
    </w:p>
    <w:p w:rsidR="007B0977" w:rsidRPr="007B0977" w:rsidRDefault="007B0977" w:rsidP="007B0977">
      <w:pPr>
        <w:widowControl w:val="0"/>
        <w:autoSpaceDE w:val="0"/>
        <w:autoSpaceDN w:val="0"/>
        <w:adjustRightInd w:val="0"/>
        <w:ind w:firstLine="720"/>
        <w:jc w:val="center"/>
        <w:rPr>
          <w:rFonts w:eastAsia="Calibri"/>
          <w:b/>
          <w:sz w:val="28"/>
          <w:szCs w:val="28"/>
          <w:lang w:eastAsia="en-US"/>
        </w:rPr>
      </w:pPr>
      <w:r w:rsidRPr="007B0977">
        <w:rPr>
          <w:rFonts w:eastAsia="Calibri"/>
          <w:b/>
          <w:sz w:val="28"/>
          <w:szCs w:val="28"/>
          <w:lang w:eastAsia="en-US"/>
        </w:rPr>
        <w:t>(объекты социальной инфраструктуры регионального значения)</w:t>
      </w:r>
    </w:p>
    <w:p w:rsidR="007B0977" w:rsidRPr="007B0977" w:rsidRDefault="007B0977" w:rsidP="007B0977">
      <w:pPr>
        <w:widowControl w:val="0"/>
        <w:autoSpaceDE w:val="0"/>
        <w:autoSpaceDN w:val="0"/>
        <w:adjustRightInd w:val="0"/>
        <w:ind w:firstLine="720"/>
        <w:jc w:val="center"/>
        <w:rPr>
          <w:rFonts w:eastAsia="Calibri"/>
          <w:b/>
          <w:sz w:val="28"/>
          <w:szCs w:val="28"/>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409"/>
        <w:gridCol w:w="1985"/>
        <w:gridCol w:w="2835"/>
        <w:gridCol w:w="1559"/>
      </w:tblGrid>
      <w:tr w:rsidR="007B0977" w:rsidRPr="007B0977" w:rsidTr="00AD36F7">
        <w:trPr>
          <w:trHeight w:val="890"/>
        </w:trPr>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w:t>
            </w:r>
          </w:p>
        </w:tc>
        <w:tc>
          <w:tcPr>
            <w:tcW w:w="2410" w:type="dxa"/>
          </w:tcPr>
          <w:p w:rsidR="007B0977" w:rsidRPr="007B0977" w:rsidRDefault="007B0977" w:rsidP="007B0977">
            <w:pPr>
              <w:widowControl w:val="0"/>
              <w:autoSpaceDE w:val="0"/>
              <w:autoSpaceDN w:val="0"/>
              <w:jc w:val="center"/>
              <w:outlineLvl w:val="2"/>
              <w:rPr>
                <w:sz w:val="28"/>
                <w:szCs w:val="28"/>
              </w:rPr>
            </w:pPr>
            <w:r w:rsidRPr="007B0977">
              <w:rPr>
                <w:sz w:val="28"/>
                <w:szCs w:val="28"/>
              </w:rPr>
              <w:t>Мероприятие</w:t>
            </w:r>
          </w:p>
        </w:tc>
        <w:tc>
          <w:tcPr>
            <w:tcW w:w="283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Наименование</w:t>
            </w:r>
          </w:p>
          <w:p w:rsidR="007B0977" w:rsidRPr="007B0977" w:rsidRDefault="007B0977" w:rsidP="007B0977">
            <w:pPr>
              <w:widowControl w:val="0"/>
              <w:autoSpaceDE w:val="0"/>
              <w:autoSpaceDN w:val="0"/>
              <w:jc w:val="center"/>
              <w:outlineLvl w:val="2"/>
              <w:rPr>
                <w:sz w:val="28"/>
                <w:szCs w:val="28"/>
              </w:rPr>
            </w:pPr>
            <w:r w:rsidRPr="007B0977">
              <w:rPr>
                <w:sz w:val="28"/>
                <w:szCs w:val="28"/>
              </w:rPr>
              <w:t>объекта</w:t>
            </w:r>
          </w:p>
        </w:tc>
        <w:tc>
          <w:tcPr>
            <w:tcW w:w="240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Местоположение объекта</w:t>
            </w:r>
          </w:p>
        </w:tc>
        <w:tc>
          <w:tcPr>
            <w:tcW w:w="198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Стоимость объекта,</w:t>
            </w:r>
          </w:p>
          <w:p w:rsidR="007B0977" w:rsidRPr="007B0977" w:rsidRDefault="007B0977" w:rsidP="007B0977">
            <w:pPr>
              <w:widowControl w:val="0"/>
              <w:autoSpaceDE w:val="0"/>
              <w:autoSpaceDN w:val="0"/>
              <w:jc w:val="center"/>
              <w:outlineLvl w:val="2"/>
              <w:rPr>
                <w:sz w:val="28"/>
                <w:szCs w:val="28"/>
              </w:rPr>
            </w:pPr>
            <w:r w:rsidRPr="007B0977">
              <w:rPr>
                <w:sz w:val="28"/>
                <w:szCs w:val="28"/>
              </w:rPr>
              <w:t>тыс. руб.</w:t>
            </w:r>
          </w:p>
        </w:tc>
        <w:tc>
          <w:tcPr>
            <w:tcW w:w="283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Мощность</w:t>
            </w:r>
          </w:p>
          <w:p w:rsidR="007B0977" w:rsidRPr="007B0977" w:rsidRDefault="007B0977" w:rsidP="007B0977">
            <w:pPr>
              <w:widowControl w:val="0"/>
              <w:autoSpaceDE w:val="0"/>
              <w:autoSpaceDN w:val="0"/>
              <w:jc w:val="center"/>
              <w:outlineLvl w:val="2"/>
              <w:rPr>
                <w:sz w:val="28"/>
                <w:szCs w:val="28"/>
              </w:rPr>
            </w:pPr>
            <w:r w:rsidRPr="007B0977">
              <w:rPr>
                <w:sz w:val="28"/>
                <w:szCs w:val="28"/>
              </w:rPr>
              <w:t>(технические хара</w:t>
            </w:r>
            <w:r w:rsidRPr="007B0977">
              <w:rPr>
                <w:sz w:val="28"/>
                <w:szCs w:val="28"/>
              </w:rPr>
              <w:t>к</w:t>
            </w:r>
            <w:r w:rsidRPr="007B0977">
              <w:rPr>
                <w:sz w:val="28"/>
                <w:szCs w:val="28"/>
              </w:rPr>
              <w:t>теристики объекта)</w:t>
            </w:r>
          </w:p>
        </w:tc>
        <w:tc>
          <w:tcPr>
            <w:tcW w:w="1559"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Период реализ</w:t>
            </w:r>
            <w:r w:rsidRPr="007B0977">
              <w:rPr>
                <w:rFonts w:eastAsia="Calibri"/>
                <w:sz w:val="28"/>
                <w:szCs w:val="28"/>
                <w:lang w:eastAsia="en-US"/>
              </w:rPr>
              <w:t>а</w:t>
            </w:r>
            <w:r w:rsidRPr="007B0977">
              <w:rPr>
                <w:rFonts w:eastAsia="Calibri"/>
                <w:sz w:val="28"/>
                <w:szCs w:val="28"/>
                <w:lang w:eastAsia="en-US"/>
              </w:rPr>
              <w:t>ции инв</w:t>
            </w:r>
            <w:r w:rsidRPr="007B0977">
              <w:rPr>
                <w:rFonts w:eastAsia="Calibri"/>
                <w:sz w:val="28"/>
                <w:szCs w:val="28"/>
                <w:lang w:eastAsia="en-US"/>
              </w:rPr>
              <w:t>е</w:t>
            </w:r>
            <w:r w:rsidRPr="007B0977">
              <w:rPr>
                <w:rFonts w:eastAsia="Calibri"/>
                <w:sz w:val="28"/>
                <w:szCs w:val="28"/>
                <w:lang w:eastAsia="en-US"/>
              </w:rPr>
              <w:t>стицио</w:t>
            </w:r>
            <w:r w:rsidRPr="007B0977">
              <w:rPr>
                <w:rFonts w:eastAsia="Calibri"/>
                <w:sz w:val="28"/>
                <w:szCs w:val="28"/>
                <w:lang w:eastAsia="en-US"/>
              </w:rPr>
              <w:t>н</w:t>
            </w:r>
            <w:r w:rsidRPr="007B0977">
              <w:rPr>
                <w:rFonts w:eastAsia="Calibri"/>
                <w:sz w:val="28"/>
                <w:szCs w:val="28"/>
                <w:lang w:eastAsia="en-US"/>
              </w:rPr>
              <w:t>ного пр</w:t>
            </w:r>
            <w:r w:rsidRPr="007B0977">
              <w:rPr>
                <w:rFonts w:eastAsia="Calibri"/>
                <w:sz w:val="28"/>
                <w:szCs w:val="28"/>
                <w:lang w:eastAsia="en-US"/>
              </w:rPr>
              <w:t>о</w:t>
            </w:r>
            <w:r w:rsidRPr="007B0977">
              <w:rPr>
                <w:rFonts w:eastAsia="Calibri"/>
                <w:sz w:val="28"/>
                <w:szCs w:val="28"/>
                <w:lang w:eastAsia="en-US"/>
              </w:rPr>
              <w:t>екта, годы</w:t>
            </w:r>
          </w:p>
        </w:tc>
      </w:tr>
    </w:tbl>
    <w:p w:rsidR="007B0977" w:rsidRPr="007B0977" w:rsidRDefault="007B0977" w:rsidP="007B0977">
      <w:pPr>
        <w:widowControl w:val="0"/>
        <w:autoSpaceDE w:val="0"/>
        <w:autoSpaceDN w:val="0"/>
        <w:adjustRightInd w:val="0"/>
        <w:spacing w:line="24" w:lineRule="auto"/>
        <w:ind w:firstLine="720"/>
        <w:jc w:val="center"/>
        <w:rPr>
          <w:rFonts w:eastAsia="Calibri"/>
          <w:b/>
          <w:sz w:val="28"/>
          <w:szCs w:val="28"/>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409"/>
        <w:gridCol w:w="1985"/>
        <w:gridCol w:w="2835"/>
        <w:gridCol w:w="1559"/>
      </w:tblGrid>
      <w:tr w:rsidR="007B0977" w:rsidRPr="007B0977" w:rsidTr="00AD36F7">
        <w:trPr>
          <w:tblHeader/>
        </w:trPr>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w:t>
            </w:r>
          </w:p>
        </w:tc>
        <w:tc>
          <w:tcPr>
            <w:tcW w:w="2410"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w:t>
            </w:r>
          </w:p>
        </w:tc>
        <w:tc>
          <w:tcPr>
            <w:tcW w:w="283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3</w:t>
            </w:r>
          </w:p>
        </w:tc>
        <w:tc>
          <w:tcPr>
            <w:tcW w:w="240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4</w:t>
            </w:r>
          </w:p>
        </w:tc>
        <w:tc>
          <w:tcPr>
            <w:tcW w:w="198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5</w:t>
            </w:r>
          </w:p>
        </w:tc>
        <w:tc>
          <w:tcPr>
            <w:tcW w:w="283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6</w:t>
            </w:r>
          </w:p>
        </w:tc>
        <w:tc>
          <w:tcPr>
            <w:tcW w:w="15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7</w:t>
            </w: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w:t>
            </w:r>
          </w:p>
        </w:tc>
        <w:tc>
          <w:tcPr>
            <w:tcW w:w="14033" w:type="dxa"/>
            <w:gridSpan w:val="6"/>
          </w:tcPr>
          <w:p w:rsidR="007B0977" w:rsidRPr="007B0977" w:rsidRDefault="007B0977" w:rsidP="007B0977">
            <w:pPr>
              <w:widowControl w:val="0"/>
              <w:autoSpaceDE w:val="0"/>
              <w:autoSpaceDN w:val="0"/>
              <w:outlineLvl w:val="2"/>
              <w:rPr>
                <w:sz w:val="28"/>
                <w:szCs w:val="28"/>
              </w:rPr>
            </w:pPr>
            <w:r w:rsidRPr="007B0977">
              <w:rPr>
                <w:sz w:val="28"/>
                <w:szCs w:val="28"/>
              </w:rPr>
              <w:t>Государственная программа Пермского края «Образование и молодежная политика»</w:t>
            </w: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1.1</w:t>
            </w:r>
          </w:p>
        </w:tc>
        <w:tc>
          <w:tcPr>
            <w:tcW w:w="2410"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Строительство/</w:t>
            </w:r>
          </w:p>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реконструкция</w:t>
            </w:r>
          </w:p>
        </w:tc>
        <w:tc>
          <w:tcPr>
            <w:tcW w:w="2835"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новый учебный ко</w:t>
            </w:r>
            <w:r w:rsidRPr="007B0977">
              <w:rPr>
                <w:rFonts w:eastAsia="Calibri"/>
                <w:sz w:val="28"/>
                <w:szCs w:val="28"/>
                <w:lang w:eastAsia="en-US"/>
              </w:rPr>
              <w:t>р</w:t>
            </w:r>
            <w:r w:rsidRPr="007B0977">
              <w:rPr>
                <w:rFonts w:eastAsia="Calibri"/>
                <w:sz w:val="28"/>
                <w:szCs w:val="28"/>
                <w:lang w:eastAsia="en-US"/>
              </w:rPr>
              <w:t xml:space="preserve">пус и реставрация </w:t>
            </w:r>
            <w:r w:rsidRPr="007B0977">
              <w:rPr>
                <w:rFonts w:eastAsia="Calibri"/>
                <w:sz w:val="28"/>
                <w:szCs w:val="28"/>
                <w:lang w:eastAsia="en-US"/>
              </w:rPr>
              <w:br/>
              <w:t>с приспособлением для совреме</w:t>
            </w:r>
            <w:r w:rsidR="0099314E">
              <w:rPr>
                <w:rFonts w:eastAsia="Calibri"/>
                <w:sz w:val="28"/>
                <w:szCs w:val="28"/>
                <w:lang w:eastAsia="en-US"/>
              </w:rPr>
              <w:t>н</w:t>
            </w:r>
            <w:r w:rsidRPr="007B0977">
              <w:rPr>
                <w:rFonts w:eastAsia="Calibri"/>
                <w:sz w:val="28"/>
                <w:szCs w:val="28"/>
                <w:lang w:eastAsia="en-US"/>
              </w:rPr>
              <w:t>ного использования гла</w:t>
            </w:r>
            <w:r w:rsidRPr="007B0977">
              <w:rPr>
                <w:rFonts w:eastAsia="Calibri"/>
                <w:sz w:val="28"/>
                <w:szCs w:val="28"/>
                <w:lang w:eastAsia="en-US"/>
              </w:rPr>
              <w:t>в</w:t>
            </w:r>
            <w:r w:rsidRPr="007B0977">
              <w:rPr>
                <w:rFonts w:eastAsia="Calibri"/>
                <w:sz w:val="28"/>
                <w:szCs w:val="28"/>
                <w:lang w:eastAsia="en-US"/>
              </w:rPr>
              <w:t>ного учебного корп</w:t>
            </w:r>
            <w:r w:rsidRPr="007B0977">
              <w:rPr>
                <w:rFonts w:eastAsia="Calibri"/>
                <w:sz w:val="28"/>
                <w:szCs w:val="28"/>
                <w:lang w:eastAsia="en-US"/>
              </w:rPr>
              <w:t>у</w:t>
            </w:r>
            <w:r w:rsidRPr="007B0977">
              <w:rPr>
                <w:rFonts w:eastAsia="Calibri"/>
                <w:sz w:val="28"/>
                <w:szCs w:val="28"/>
                <w:lang w:eastAsia="en-US"/>
              </w:rPr>
              <w:t>са</w:t>
            </w:r>
            <w:r w:rsidR="009441F5">
              <w:rPr>
                <w:rFonts w:eastAsia="Calibri"/>
                <w:sz w:val="28"/>
                <w:szCs w:val="28"/>
                <w:lang w:eastAsia="en-US"/>
              </w:rPr>
              <w:t xml:space="preserve"> краевого госуда</w:t>
            </w:r>
            <w:r w:rsidR="009441F5">
              <w:rPr>
                <w:rFonts w:eastAsia="Calibri"/>
                <w:sz w:val="28"/>
                <w:szCs w:val="28"/>
                <w:lang w:eastAsia="en-US"/>
              </w:rPr>
              <w:t>р</w:t>
            </w:r>
            <w:r w:rsidR="009441F5">
              <w:rPr>
                <w:rFonts w:eastAsia="Calibri"/>
                <w:sz w:val="28"/>
                <w:szCs w:val="28"/>
                <w:lang w:eastAsia="en-US"/>
              </w:rPr>
              <w:t>ственного автоно</w:t>
            </w:r>
            <w:r w:rsidR="009441F5">
              <w:rPr>
                <w:rFonts w:eastAsia="Calibri"/>
                <w:sz w:val="28"/>
                <w:szCs w:val="28"/>
                <w:lang w:eastAsia="en-US"/>
              </w:rPr>
              <w:t>м</w:t>
            </w:r>
            <w:r w:rsidR="009441F5">
              <w:rPr>
                <w:rFonts w:eastAsia="Calibri"/>
                <w:sz w:val="28"/>
                <w:szCs w:val="28"/>
                <w:lang w:eastAsia="en-US"/>
              </w:rPr>
              <w:t>ного профессионал</w:t>
            </w:r>
            <w:r w:rsidR="009441F5">
              <w:rPr>
                <w:rFonts w:eastAsia="Calibri"/>
                <w:sz w:val="28"/>
                <w:szCs w:val="28"/>
                <w:lang w:eastAsia="en-US"/>
              </w:rPr>
              <w:t>ь</w:t>
            </w:r>
            <w:r w:rsidR="009441F5">
              <w:rPr>
                <w:rFonts w:eastAsia="Calibri"/>
                <w:sz w:val="28"/>
                <w:szCs w:val="28"/>
                <w:lang w:eastAsia="en-US"/>
              </w:rPr>
              <w:t>ного образовательн</w:t>
            </w:r>
            <w:r w:rsidR="009441F5">
              <w:rPr>
                <w:rFonts w:eastAsia="Calibri"/>
                <w:sz w:val="28"/>
                <w:szCs w:val="28"/>
                <w:lang w:eastAsia="en-US"/>
              </w:rPr>
              <w:t>о</w:t>
            </w:r>
            <w:r w:rsidR="009441F5">
              <w:rPr>
                <w:rFonts w:eastAsia="Calibri"/>
                <w:sz w:val="28"/>
                <w:szCs w:val="28"/>
                <w:lang w:eastAsia="en-US"/>
              </w:rPr>
              <w:lastRenderedPageBreak/>
              <w:t xml:space="preserve">го учреждения </w:t>
            </w:r>
            <w:r w:rsidRPr="007B0977">
              <w:rPr>
                <w:rFonts w:eastAsia="Calibri"/>
                <w:sz w:val="28"/>
                <w:szCs w:val="28"/>
                <w:lang w:eastAsia="en-US"/>
              </w:rPr>
              <w:t>«Пермский авиац</w:t>
            </w:r>
            <w:r w:rsidRPr="007B0977">
              <w:rPr>
                <w:rFonts w:eastAsia="Calibri"/>
                <w:sz w:val="28"/>
                <w:szCs w:val="28"/>
                <w:lang w:eastAsia="en-US"/>
              </w:rPr>
              <w:t>и</w:t>
            </w:r>
            <w:r w:rsidRPr="007B0977">
              <w:rPr>
                <w:rFonts w:eastAsia="Calibri"/>
                <w:sz w:val="28"/>
                <w:szCs w:val="28"/>
                <w:lang w:eastAsia="en-US"/>
              </w:rPr>
              <w:t xml:space="preserve">онный техникум имени </w:t>
            </w:r>
          </w:p>
          <w:p w:rsidR="00F07229"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А.Д. Швецова»</w:t>
            </w:r>
          </w:p>
        </w:tc>
        <w:tc>
          <w:tcPr>
            <w:tcW w:w="2409"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lastRenderedPageBreak/>
              <w:t>г. Пермь,</w:t>
            </w:r>
          </w:p>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Ленинский район</w:t>
            </w:r>
          </w:p>
        </w:tc>
        <w:tc>
          <w:tcPr>
            <w:tcW w:w="1985" w:type="dxa"/>
          </w:tcPr>
          <w:p w:rsidR="006F10BE" w:rsidRDefault="006F10BE" w:rsidP="007B0977">
            <w:pPr>
              <w:autoSpaceDE w:val="0"/>
              <w:autoSpaceDN w:val="0"/>
              <w:adjustRightInd w:val="0"/>
              <w:jc w:val="center"/>
              <w:rPr>
                <w:rFonts w:eastAsia="Calibri"/>
                <w:sz w:val="28"/>
                <w:szCs w:val="28"/>
                <w:lang w:eastAsia="en-US"/>
              </w:rPr>
            </w:pPr>
          </w:p>
          <w:p w:rsidR="006F10BE" w:rsidRDefault="006F10BE" w:rsidP="007B0977">
            <w:pPr>
              <w:autoSpaceDE w:val="0"/>
              <w:autoSpaceDN w:val="0"/>
              <w:adjustRightInd w:val="0"/>
              <w:jc w:val="center"/>
              <w:rPr>
                <w:rFonts w:eastAsia="Calibri"/>
                <w:sz w:val="28"/>
                <w:szCs w:val="28"/>
                <w:lang w:eastAsia="en-US"/>
              </w:rPr>
            </w:pPr>
          </w:p>
          <w:p w:rsidR="006F10BE" w:rsidRDefault="006F10BE" w:rsidP="007B0977">
            <w:pPr>
              <w:autoSpaceDE w:val="0"/>
              <w:autoSpaceDN w:val="0"/>
              <w:adjustRightInd w:val="0"/>
              <w:jc w:val="center"/>
              <w:rPr>
                <w:rFonts w:eastAsia="Calibri"/>
                <w:sz w:val="28"/>
                <w:szCs w:val="28"/>
                <w:lang w:eastAsia="en-US"/>
              </w:rPr>
            </w:pPr>
          </w:p>
          <w:p w:rsidR="006F10BE" w:rsidRDefault="006F10BE" w:rsidP="007B0977">
            <w:pPr>
              <w:autoSpaceDE w:val="0"/>
              <w:autoSpaceDN w:val="0"/>
              <w:adjustRightInd w:val="0"/>
              <w:jc w:val="center"/>
              <w:rPr>
                <w:rFonts w:eastAsia="Calibri"/>
                <w:sz w:val="28"/>
                <w:szCs w:val="28"/>
                <w:lang w:eastAsia="en-US"/>
              </w:rPr>
            </w:pPr>
          </w:p>
          <w:p w:rsidR="006F10BE" w:rsidRDefault="006F10BE" w:rsidP="007B0977">
            <w:pPr>
              <w:autoSpaceDE w:val="0"/>
              <w:autoSpaceDN w:val="0"/>
              <w:adjustRightInd w:val="0"/>
              <w:jc w:val="center"/>
              <w:rPr>
                <w:rFonts w:eastAsia="Calibri"/>
                <w:sz w:val="28"/>
                <w:szCs w:val="28"/>
                <w:lang w:eastAsia="en-US"/>
              </w:rPr>
            </w:pPr>
          </w:p>
          <w:p w:rsidR="006F10BE" w:rsidRDefault="006F10BE" w:rsidP="007B0977">
            <w:pPr>
              <w:autoSpaceDE w:val="0"/>
              <w:autoSpaceDN w:val="0"/>
              <w:adjustRightInd w:val="0"/>
              <w:jc w:val="center"/>
              <w:rPr>
                <w:rFonts w:eastAsia="Calibri"/>
                <w:sz w:val="28"/>
                <w:szCs w:val="28"/>
                <w:lang w:eastAsia="en-US"/>
              </w:rPr>
            </w:pPr>
          </w:p>
          <w:p w:rsidR="006F10BE" w:rsidRDefault="006F10BE" w:rsidP="007B0977">
            <w:pPr>
              <w:autoSpaceDE w:val="0"/>
              <w:autoSpaceDN w:val="0"/>
              <w:adjustRightInd w:val="0"/>
              <w:jc w:val="center"/>
              <w:rPr>
                <w:rFonts w:eastAsia="Calibri"/>
                <w:sz w:val="28"/>
                <w:szCs w:val="28"/>
                <w:lang w:eastAsia="en-US"/>
              </w:rPr>
            </w:pPr>
          </w:p>
          <w:p w:rsidR="006F10BE" w:rsidRDefault="006F10BE" w:rsidP="007B0977">
            <w:pPr>
              <w:autoSpaceDE w:val="0"/>
              <w:autoSpaceDN w:val="0"/>
              <w:adjustRightInd w:val="0"/>
              <w:jc w:val="center"/>
              <w:rPr>
                <w:rFonts w:eastAsia="Calibri"/>
                <w:sz w:val="28"/>
                <w:szCs w:val="28"/>
                <w:lang w:eastAsia="en-US"/>
              </w:rPr>
            </w:pPr>
          </w:p>
          <w:p w:rsidR="006F10BE" w:rsidRDefault="006F10BE" w:rsidP="007B0977">
            <w:pPr>
              <w:autoSpaceDE w:val="0"/>
              <w:autoSpaceDN w:val="0"/>
              <w:adjustRightInd w:val="0"/>
              <w:jc w:val="center"/>
              <w:rPr>
                <w:rFonts w:eastAsia="Calibri"/>
                <w:sz w:val="28"/>
                <w:szCs w:val="28"/>
                <w:lang w:eastAsia="en-US"/>
              </w:rPr>
            </w:pPr>
          </w:p>
          <w:p w:rsidR="006F10BE" w:rsidRDefault="006F10BE" w:rsidP="007B0977">
            <w:pPr>
              <w:autoSpaceDE w:val="0"/>
              <w:autoSpaceDN w:val="0"/>
              <w:adjustRightInd w:val="0"/>
              <w:jc w:val="center"/>
              <w:rPr>
                <w:rFonts w:eastAsia="Calibri"/>
                <w:sz w:val="28"/>
                <w:szCs w:val="28"/>
                <w:lang w:eastAsia="en-US"/>
              </w:rPr>
            </w:pPr>
          </w:p>
          <w:p w:rsidR="006F10BE" w:rsidRDefault="006F10BE" w:rsidP="007B0977">
            <w:pPr>
              <w:autoSpaceDE w:val="0"/>
              <w:autoSpaceDN w:val="0"/>
              <w:adjustRightInd w:val="0"/>
              <w:jc w:val="center"/>
              <w:rPr>
                <w:rFonts w:eastAsia="Calibri"/>
                <w:sz w:val="28"/>
                <w:szCs w:val="28"/>
                <w:lang w:eastAsia="en-US"/>
              </w:rPr>
            </w:pPr>
          </w:p>
          <w:p w:rsidR="006F10BE" w:rsidRDefault="006F10BE" w:rsidP="007B0977">
            <w:pPr>
              <w:autoSpaceDE w:val="0"/>
              <w:autoSpaceDN w:val="0"/>
              <w:adjustRightInd w:val="0"/>
              <w:jc w:val="center"/>
              <w:rPr>
                <w:rFonts w:eastAsia="Calibri"/>
                <w:sz w:val="28"/>
                <w:szCs w:val="28"/>
                <w:lang w:eastAsia="en-US"/>
              </w:rPr>
            </w:pPr>
          </w:p>
          <w:p w:rsidR="006F10BE" w:rsidRDefault="006F10BE" w:rsidP="007B0977">
            <w:pPr>
              <w:autoSpaceDE w:val="0"/>
              <w:autoSpaceDN w:val="0"/>
              <w:adjustRightInd w:val="0"/>
              <w:jc w:val="center"/>
              <w:rPr>
                <w:rFonts w:eastAsia="Calibri"/>
                <w:sz w:val="28"/>
                <w:szCs w:val="28"/>
                <w:lang w:eastAsia="en-US"/>
              </w:rPr>
            </w:pPr>
          </w:p>
          <w:p w:rsidR="006F10BE" w:rsidRDefault="006F10BE"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802000,0</w:t>
            </w:r>
          </w:p>
        </w:tc>
        <w:tc>
          <w:tcPr>
            <w:tcW w:w="2835" w:type="dxa"/>
          </w:tcPr>
          <w:p w:rsidR="007B0977" w:rsidRPr="007B0977" w:rsidRDefault="007B0977" w:rsidP="007B0977">
            <w:pPr>
              <w:widowControl w:val="0"/>
              <w:autoSpaceDE w:val="0"/>
              <w:autoSpaceDN w:val="0"/>
              <w:jc w:val="center"/>
              <w:outlineLvl w:val="2"/>
              <w:rPr>
                <w:sz w:val="28"/>
                <w:szCs w:val="28"/>
              </w:rPr>
            </w:pPr>
            <w:r w:rsidRPr="007B0977">
              <w:rPr>
                <w:sz w:val="28"/>
                <w:szCs w:val="28"/>
              </w:rPr>
              <w:lastRenderedPageBreak/>
              <w:t>1000 мест – в резул</w:t>
            </w:r>
            <w:r w:rsidRPr="007B0977">
              <w:rPr>
                <w:sz w:val="28"/>
                <w:szCs w:val="28"/>
              </w:rPr>
              <w:t>ь</w:t>
            </w:r>
            <w:r w:rsidRPr="007B0977">
              <w:rPr>
                <w:sz w:val="28"/>
                <w:szCs w:val="28"/>
              </w:rPr>
              <w:t>тате строител</w:t>
            </w:r>
            <w:r w:rsidRPr="007B0977">
              <w:rPr>
                <w:sz w:val="28"/>
                <w:szCs w:val="28"/>
              </w:rPr>
              <w:t>ь</w:t>
            </w:r>
            <w:r w:rsidRPr="007B0977">
              <w:rPr>
                <w:sz w:val="28"/>
                <w:szCs w:val="28"/>
              </w:rPr>
              <w:t>ства/500 мест – в р</w:t>
            </w:r>
            <w:r w:rsidRPr="007B0977">
              <w:rPr>
                <w:sz w:val="28"/>
                <w:szCs w:val="28"/>
              </w:rPr>
              <w:t>е</w:t>
            </w:r>
            <w:r w:rsidRPr="007B0977">
              <w:rPr>
                <w:sz w:val="28"/>
                <w:szCs w:val="28"/>
              </w:rPr>
              <w:t>зультате реконстру</w:t>
            </w:r>
            <w:r w:rsidRPr="007B0977">
              <w:rPr>
                <w:sz w:val="28"/>
                <w:szCs w:val="28"/>
              </w:rPr>
              <w:t>к</w:t>
            </w:r>
            <w:r w:rsidRPr="007B0977">
              <w:rPr>
                <w:sz w:val="28"/>
                <w:szCs w:val="28"/>
              </w:rPr>
              <w:t>ции</w:t>
            </w:r>
          </w:p>
        </w:tc>
        <w:tc>
          <w:tcPr>
            <w:tcW w:w="15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2017-2023</w:t>
            </w: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lastRenderedPageBreak/>
              <w:t>1.2</w:t>
            </w:r>
          </w:p>
        </w:tc>
        <w:tc>
          <w:tcPr>
            <w:tcW w:w="2410"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 xml:space="preserve">Реконструкция </w:t>
            </w:r>
          </w:p>
        </w:tc>
        <w:tc>
          <w:tcPr>
            <w:tcW w:w="2835"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 xml:space="preserve">учебный корпус </w:t>
            </w:r>
            <w:r w:rsidR="006F10BE">
              <w:rPr>
                <w:rFonts w:eastAsia="Calibri"/>
                <w:sz w:val="28"/>
                <w:szCs w:val="28"/>
                <w:lang w:eastAsia="en-US"/>
              </w:rPr>
              <w:t>го</w:t>
            </w:r>
            <w:r w:rsidR="006F10BE">
              <w:rPr>
                <w:rFonts w:eastAsia="Calibri"/>
                <w:sz w:val="28"/>
                <w:szCs w:val="28"/>
                <w:lang w:eastAsia="en-US"/>
              </w:rPr>
              <w:t>с</w:t>
            </w:r>
            <w:r w:rsidR="006F10BE">
              <w:rPr>
                <w:rFonts w:eastAsia="Calibri"/>
                <w:sz w:val="28"/>
                <w:szCs w:val="28"/>
                <w:lang w:eastAsia="en-US"/>
              </w:rPr>
              <w:t>ударственного бю</w:t>
            </w:r>
            <w:r w:rsidR="006F10BE">
              <w:rPr>
                <w:rFonts w:eastAsia="Calibri"/>
                <w:sz w:val="28"/>
                <w:szCs w:val="28"/>
                <w:lang w:eastAsia="en-US"/>
              </w:rPr>
              <w:t>д</w:t>
            </w:r>
            <w:r w:rsidR="006F10BE">
              <w:rPr>
                <w:rFonts w:eastAsia="Calibri"/>
                <w:sz w:val="28"/>
                <w:szCs w:val="28"/>
                <w:lang w:eastAsia="en-US"/>
              </w:rPr>
              <w:t>жетного професси</w:t>
            </w:r>
            <w:r w:rsidR="006F10BE">
              <w:rPr>
                <w:rFonts w:eastAsia="Calibri"/>
                <w:sz w:val="28"/>
                <w:szCs w:val="28"/>
                <w:lang w:eastAsia="en-US"/>
              </w:rPr>
              <w:t>о</w:t>
            </w:r>
            <w:r w:rsidR="006F10BE">
              <w:rPr>
                <w:rFonts w:eastAsia="Calibri"/>
                <w:sz w:val="28"/>
                <w:szCs w:val="28"/>
                <w:lang w:eastAsia="en-US"/>
              </w:rPr>
              <w:t>нального образов</w:t>
            </w:r>
            <w:r w:rsidR="006F10BE">
              <w:rPr>
                <w:rFonts w:eastAsia="Calibri"/>
                <w:sz w:val="28"/>
                <w:szCs w:val="28"/>
                <w:lang w:eastAsia="en-US"/>
              </w:rPr>
              <w:t>а</w:t>
            </w:r>
            <w:r w:rsidR="006F10BE">
              <w:rPr>
                <w:rFonts w:eastAsia="Calibri"/>
                <w:sz w:val="28"/>
                <w:szCs w:val="28"/>
                <w:lang w:eastAsia="en-US"/>
              </w:rPr>
              <w:t xml:space="preserve">тельного учреждения </w:t>
            </w:r>
            <w:r w:rsidRPr="007B0977">
              <w:rPr>
                <w:rFonts w:eastAsia="Calibri"/>
                <w:sz w:val="28"/>
                <w:szCs w:val="28"/>
                <w:lang w:eastAsia="en-US"/>
              </w:rPr>
              <w:t>«Пермский полите</w:t>
            </w:r>
            <w:r w:rsidRPr="007B0977">
              <w:rPr>
                <w:rFonts w:eastAsia="Calibri"/>
                <w:sz w:val="28"/>
                <w:szCs w:val="28"/>
                <w:lang w:eastAsia="en-US"/>
              </w:rPr>
              <w:t>х</w:t>
            </w:r>
            <w:r w:rsidRPr="007B0977">
              <w:rPr>
                <w:rFonts w:eastAsia="Calibri"/>
                <w:sz w:val="28"/>
                <w:szCs w:val="28"/>
                <w:lang w:eastAsia="en-US"/>
              </w:rPr>
              <w:t xml:space="preserve">нический колледж </w:t>
            </w:r>
          </w:p>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им. Н.Г. Славянова» (реставрация и пр</w:t>
            </w:r>
            <w:r w:rsidRPr="007B0977">
              <w:rPr>
                <w:rFonts w:eastAsia="Calibri"/>
                <w:sz w:val="28"/>
                <w:szCs w:val="28"/>
                <w:lang w:eastAsia="en-US"/>
              </w:rPr>
              <w:t>и</w:t>
            </w:r>
            <w:r w:rsidRPr="007B0977">
              <w:rPr>
                <w:rFonts w:eastAsia="Calibri"/>
                <w:sz w:val="28"/>
                <w:szCs w:val="28"/>
                <w:lang w:eastAsia="en-US"/>
              </w:rPr>
              <w:t>способление для с</w:t>
            </w:r>
            <w:r w:rsidRPr="007B0977">
              <w:rPr>
                <w:rFonts w:eastAsia="Calibri"/>
                <w:sz w:val="28"/>
                <w:szCs w:val="28"/>
                <w:lang w:eastAsia="en-US"/>
              </w:rPr>
              <w:t>о</w:t>
            </w:r>
            <w:r w:rsidRPr="007B0977">
              <w:rPr>
                <w:rFonts w:eastAsia="Calibri"/>
                <w:sz w:val="28"/>
                <w:szCs w:val="28"/>
                <w:lang w:eastAsia="en-US"/>
              </w:rPr>
              <w:t>временного испол</w:t>
            </w:r>
            <w:r w:rsidRPr="007B0977">
              <w:rPr>
                <w:rFonts w:eastAsia="Calibri"/>
                <w:sz w:val="28"/>
                <w:szCs w:val="28"/>
                <w:lang w:eastAsia="en-US"/>
              </w:rPr>
              <w:t>ь</w:t>
            </w:r>
            <w:r w:rsidRPr="007B0977">
              <w:rPr>
                <w:rFonts w:eastAsia="Calibri"/>
                <w:sz w:val="28"/>
                <w:szCs w:val="28"/>
                <w:lang w:eastAsia="en-US"/>
              </w:rPr>
              <w:t>зования)</w:t>
            </w:r>
          </w:p>
        </w:tc>
        <w:tc>
          <w:tcPr>
            <w:tcW w:w="2409"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г. Пермь,</w:t>
            </w:r>
          </w:p>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Мотовилихи</w:t>
            </w:r>
            <w:r w:rsidRPr="007B0977">
              <w:rPr>
                <w:rFonts w:eastAsia="Calibri"/>
                <w:sz w:val="28"/>
                <w:szCs w:val="28"/>
                <w:lang w:eastAsia="en-US"/>
              </w:rPr>
              <w:t>н</w:t>
            </w:r>
            <w:r w:rsidRPr="007B0977">
              <w:rPr>
                <w:rFonts w:eastAsia="Calibri"/>
                <w:sz w:val="28"/>
                <w:szCs w:val="28"/>
                <w:lang w:eastAsia="en-US"/>
              </w:rPr>
              <w:t>ский район</w:t>
            </w:r>
          </w:p>
        </w:tc>
        <w:tc>
          <w:tcPr>
            <w:tcW w:w="1985" w:type="dxa"/>
          </w:tcPr>
          <w:p w:rsidR="006F10BE" w:rsidRDefault="006F10BE" w:rsidP="007B0977">
            <w:pPr>
              <w:autoSpaceDE w:val="0"/>
              <w:autoSpaceDN w:val="0"/>
              <w:adjustRightInd w:val="0"/>
              <w:jc w:val="center"/>
              <w:rPr>
                <w:rFonts w:eastAsia="Calibri"/>
                <w:sz w:val="28"/>
                <w:szCs w:val="28"/>
                <w:lang w:eastAsia="en-US"/>
              </w:rPr>
            </w:pPr>
          </w:p>
          <w:p w:rsidR="006F10BE" w:rsidRDefault="006F10BE" w:rsidP="007B0977">
            <w:pPr>
              <w:autoSpaceDE w:val="0"/>
              <w:autoSpaceDN w:val="0"/>
              <w:adjustRightInd w:val="0"/>
              <w:jc w:val="center"/>
              <w:rPr>
                <w:rFonts w:eastAsia="Calibri"/>
                <w:sz w:val="28"/>
                <w:szCs w:val="28"/>
                <w:lang w:eastAsia="en-US"/>
              </w:rPr>
            </w:pPr>
          </w:p>
          <w:p w:rsidR="006F10BE" w:rsidRDefault="006F10BE" w:rsidP="007B0977">
            <w:pPr>
              <w:autoSpaceDE w:val="0"/>
              <w:autoSpaceDN w:val="0"/>
              <w:adjustRightInd w:val="0"/>
              <w:jc w:val="center"/>
              <w:rPr>
                <w:rFonts w:eastAsia="Calibri"/>
                <w:sz w:val="28"/>
                <w:szCs w:val="28"/>
                <w:lang w:eastAsia="en-US"/>
              </w:rPr>
            </w:pPr>
          </w:p>
          <w:p w:rsidR="006F10BE" w:rsidRDefault="006F10BE" w:rsidP="007B0977">
            <w:pPr>
              <w:autoSpaceDE w:val="0"/>
              <w:autoSpaceDN w:val="0"/>
              <w:adjustRightInd w:val="0"/>
              <w:jc w:val="center"/>
              <w:rPr>
                <w:rFonts w:eastAsia="Calibri"/>
                <w:sz w:val="28"/>
                <w:szCs w:val="28"/>
                <w:lang w:eastAsia="en-US"/>
              </w:rPr>
            </w:pPr>
          </w:p>
          <w:p w:rsidR="006F10BE" w:rsidRDefault="006F10BE" w:rsidP="007B0977">
            <w:pPr>
              <w:autoSpaceDE w:val="0"/>
              <w:autoSpaceDN w:val="0"/>
              <w:adjustRightInd w:val="0"/>
              <w:jc w:val="center"/>
              <w:rPr>
                <w:rFonts w:eastAsia="Calibri"/>
                <w:sz w:val="28"/>
                <w:szCs w:val="28"/>
                <w:lang w:eastAsia="en-US"/>
              </w:rPr>
            </w:pPr>
          </w:p>
          <w:p w:rsidR="006F10BE" w:rsidRDefault="006F10BE" w:rsidP="007B0977">
            <w:pPr>
              <w:autoSpaceDE w:val="0"/>
              <w:autoSpaceDN w:val="0"/>
              <w:adjustRightInd w:val="0"/>
              <w:jc w:val="center"/>
              <w:rPr>
                <w:rFonts w:eastAsia="Calibri"/>
                <w:sz w:val="28"/>
                <w:szCs w:val="28"/>
                <w:lang w:eastAsia="en-US"/>
              </w:rPr>
            </w:pPr>
          </w:p>
          <w:p w:rsidR="006F10BE" w:rsidRDefault="006F10BE" w:rsidP="007B0977">
            <w:pPr>
              <w:autoSpaceDE w:val="0"/>
              <w:autoSpaceDN w:val="0"/>
              <w:adjustRightInd w:val="0"/>
              <w:jc w:val="center"/>
              <w:rPr>
                <w:rFonts w:eastAsia="Calibri"/>
                <w:sz w:val="28"/>
                <w:szCs w:val="28"/>
                <w:lang w:eastAsia="en-US"/>
              </w:rPr>
            </w:pPr>
          </w:p>
          <w:p w:rsidR="006F10BE" w:rsidRDefault="006F10BE" w:rsidP="007B0977">
            <w:pPr>
              <w:autoSpaceDE w:val="0"/>
              <w:autoSpaceDN w:val="0"/>
              <w:adjustRightInd w:val="0"/>
              <w:jc w:val="center"/>
              <w:rPr>
                <w:rFonts w:eastAsia="Calibri"/>
                <w:sz w:val="28"/>
                <w:szCs w:val="28"/>
                <w:lang w:eastAsia="en-US"/>
              </w:rPr>
            </w:pPr>
          </w:p>
          <w:p w:rsidR="006F10BE" w:rsidRDefault="006F10BE" w:rsidP="007B0977">
            <w:pPr>
              <w:autoSpaceDE w:val="0"/>
              <w:autoSpaceDN w:val="0"/>
              <w:adjustRightInd w:val="0"/>
              <w:jc w:val="center"/>
              <w:rPr>
                <w:rFonts w:eastAsia="Calibri"/>
                <w:sz w:val="28"/>
                <w:szCs w:val="28"/>
                <w:lang w:eastAsia="en-US"/>
              </w:rPr>
            </w:pPr>
          </w:p>
          <w:p w:rsidR="006F10BE" w:rsidRDefault="006F10BE" w:rsidP="007B0977">
            <w:pPr>
              <w:autoSpaceDE w:val="0"/>
              <w:autoSpaceDN w:val="0"/>
              <w:adjustRightInd w:val="0"/>
              <w:jc w:val="center"/>
              <w:rPr>
                <w:rFonts w:eastAsia="Calibri"/>
                <w:sz w:val="28"/>
                <w:szCs w:val="28"/>
                <w:lang w:eastAsia="en-US"/>
              </w:rPr>
            </w:pPr>
          </w:p>
          <w:p w:rsidR="006F10BE" w:rsidRDefault="006F10BE"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561606,4</w:t>
            </w:r>
          </w:p>
        </w:tc>
        <w:tc>
          <w:tcPr>
            <w:tcW w:w="283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9652,9 кв. м</w:t>
            </w:r>
          </w:p>
        </w:tc>
        <w:tc>
          <w:tcPr>
            <w:tcW w:w="15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2017-2023</w:t>
            </w:r>
          </w:p>
        </w:tc>
      </w:tr>
      <w:tr w:rsidR="007B0977" w:rsidRPr="007B0977" w:rsidTr="00AD36F7">
        <w:trPr>
          <w:trHeight w:val="1631"/>
        </w:trPr>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1.3</w:t>
            </w:r>
          </w:p>
        </w:tc>
        <w:tc>
          <w:tcPr>
            <w:tcW w:w="2410"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 xml:space="preserve">Строительство </w:t>
            </w:r>
          </w:p>
        </w:tc>
        <w:tc>
          <w:tcPr>
            <w:tcW w:w="2835" w:type="dxa"/>
          </w:tcPr>
          <w:p w:rsidR="007B0977" w:rsidRPr="00F07229" w:rsidRDefault="007B0977" w:rsidP="00F07229">
            <w:pPr>
              <w:autoSpaceDE w:val="0"/>
              <w:autoSpaceDN w:val="0"/>
              <w:adjustRightInd w:val="0"/>
              <w:rPr>
                <w:rFonts w:eastAsia="Calibri"/>
                <w:sz w:val="28"/>
                <w:szCs w:val="28"/>
                <w:lang w:eastAsia="en-US"/>
              </w:rPr>
            </w:pPr>
            <w:r w:rsidRPr="007B0977">
              <w:rPr>
                <w:rFonts w:eastAsia="Calibri"/>
                <w:sz w:val="28"/>
                <w:szCs w:val="28"/>
                <w:lang w:eastAsia="en-US"/>
              </w:rPr>
              <w:t xml:space="preserve">общежитие </w:t>
            </w:r>
            <w:r w:rsidR="006F10BE">
              <w:rPr>
                <w:rFonts w:eastAsia="Calibri"/>
                <w:sz w:val="28"/>
                <w:szCs w:val="28"/>
                <w:lang w:eastAsia="en-US"/>
              </w:rPr>
              <w:t>краевого государственного а</w:t>
            </w:r>
            <w:r w:rsidR="006F10BE">
              <w:rPr>
                <w:rFonts w:eastAsia="Calibri"/>
                <w:sz w:val="28"/>
                <w:szCs w:val="28"/>
                <w:lang w:eastAsia="en-US"/>
              </w:rPr>
              <w:t>в</w:t>
            </w:r>
            <w:r w:rsidR="006F10BE">
              <w:rPr>
                <w:rFonts w:eastAsia="Calibri"/>
                <w:sz w:val="28"/>
                <w:szCs w:val="28"/>
                <w:lang w:eastAsia="en-US"/>
              </w:rPr>
              <w:t>тономного професс</w:t>
            </w:r>
            <w:r w:rsidR="006F10BE">
              <w:rPr>
                <w:rFonts w:eastAsia="Calibri"/>
                <w:sz w:val="28"/>
                <w:szCs w:val="28"/>
                <w:lang w:eastAsia="en-US"/>
              </w:rPr>
              <w:t>и</w:t>
            </w:r>
            <w:r w:rsidR="006F10BE">
              <w:rPr>
                <w:rFonts w:eastAsia="Calibri"/>
                <w:sz w:val="28"/>
                <w:szCs w:val="28"/>
                <w:lang w:eastAsia="en-US"/>
              </w:rPr>
              <w:t>онального образов</w:t>
            </w:r>
            <w:r w:rsidR="006F10BE">
              <w:rPr>
                <w:rFonts w:eastAsia="Calibri"/>
                <w:sz w:val="28"/>
                <w:szCs w:val="28"/>
                <w:lang w:eastAsia="en-US"/>
              </w:rPr>
              <w:t>а</w:t>
            </w:r>
            <w:r w:rsidR="006F10BE">
              <w:rPr>
                <w:rFonts w:eastAsia="Calibri"/>
                <w:sz w:val="28"/>
                <w:szCs w:val="28"/>
                <w:lang w:eastAsia="en-US"/>
              </w:rPr>
              <w:t>тельного учреждения</w:t>
            </w:r>
            <w:r w:rsidRPr="007B0977">
              <w:rPr>
                <w:rFonts w:eastAsia="Calibri"/>
                <w:sz w:val="28"/>
                <w:szCs w:val="28"/>
                <w:lang w:eastAsia="en-US"/>
              </w:rPr>
              <w:t xml:space="preserve"> «Пермский авиац</w:t>
            </w:r>
            <w:r w:rsidRPr="007B0977">
              <w:rPr>
                <w:rFonts w:eastAsia="Calibri"/>
                <w:sz w:val="28"/>
                <w:szCs w:val="28"/>
                <w:lang w:eastAsia="en-US"/>
              </w:rPr>
              <w:t>и</w:t>
            </w:r>
            <w:r w:rsidRPr="007B0977">
              <w:rPr>
                <w:rFonts w:eastAsia="Calibri"/>
                <w:sz w:val="28"/>
                <w:szCs w:val="28"/>
                <w:lang w:eastAsia="en-US"/>
              </w:rPr>
              <w:t xml:space="preserve">онный техникум </w:t>
            </w:r>
            <w:r w:rsidRPr="007B0977">
              <w:rPr>
                <w:rFonts w:eastAsia="Calibri"/>
                <w:sz w:val="28"/>
                <w:szCs w:val="28"/>
                <w:lang w:eastAsia="en-US"/>
              </w:rPr>
              <w:br/>
              <w:t>им. А.Д. Швецова»</w:t>
            </w:r>
          </w:p>
        </w:tc>
        <w:tc>
          <w:tcPr>
            <w:tcW w:w="2409"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г. Пермь,</w:t>
            </w:r>
          </w:p>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Ленинский район</w:t>
            </w:r>
          </w:p>
        </w:tc>
        <w:tc>
          <w:tcPr>
            <w:tcW w:w="1985" w:type="dxa"/>
          </w:tcPr>
          <w:p w:rsidR="006F10BE" w:rsidRDefault="006F10BE" w:rsidP="007B0977">
            <w:pPr>
              <w:autoSpaceDE w:val="0"/>
              <w:autoSpaceDN w:val="0"/>
              <w:adjustRightInd w:val="0"/>
              <w:jc w:val="center"/>
              <w:rPr>
                <w:rFonts w:eastAsia="Calibri"/>
                <w:sz w:val="28"/>
                <w:szCs w:val="28"/>
                <w:lang w:eastAsia="en-US"/>
              </w:rPr>
            </w:pPr>
          </w:p>
          <w:p w:rsidR="006F10BE" w:rsidRDefault="006F10BE" w:rsidP="007B0977">
            <w:pPr>
              <w:autoSpaceDE w:val="0"/>
              <w:autoSpaceDN w:val="0"/>
              <w:adjustRightInd w:val="0"/>
              <w:jc w:val="center"/>
              <w:rPr>
                <w:rFonts w:eastAsia="Calibri"/>
                <w:sz w:val="28"/>
                <w:szCs w:val="28"/>
                <w:lang w:eastAsia="en-US"/>
              </w:rPr>
            </w:pPr>
          </w:p>
          <w:p w:rsidR="006F10BE" w:rsidRDefault="006F10BE" w:rsidP="007B0977">
            <w:pPr>
              <w:autoSpaceDE w:val="0"/>
              <w:autoSpaceDN w:val="0"/>
              <w:adjustRightInd w:val="0"/>
              <w:jc w:val="center"/>
              <w:rPr>
                <w:rFonts w:eastAsia="Calibri"/>
                <w:sz w:val="28"/>
                <w:szCs w:val="28"/>
                <w:lang w:eastAsia="en-US"/>
              </w:rPr>
            </w:pPr>
          </w:p>
          <w:p w:rsidR="006F10BE" w:rsidRDefault="006F10BE" w:rsidP="007B0977">
            <w:pPr>
              <w:autoSpaceDE w:val="0"/>
              <w:autoSpaceDN w:val="0"/>
              <w:adjustRightInd w:val="0"/>
              <w:jc w:val="center"/>
              <w:rPr>
                <w:rFonts w:eastAsia="Calibri"/>
                <w:sz w:val="28"/>
                <w:szCs w:val="28"/>
                <w:lang w:eastAsia="en-US"/>
              </w:rPr>
            </w:pPr>
          </w:p>
          <w:p w:rsidR="006F10BE" w:rsidRDefault="006F10BE" w:rsidP="007B0977">
            <w:pPr>
              <w:autoSpaceDE w:val="0"/>
              <w:autoSpaceDN w:val="0"/>
              <w:adjustRightInd w:val="0"/>
              <w:jc w:val="center"/>
              <w:rPr>
                <w:rFonts w:eastAsia="Calibri"/>
                <w:sz w:val="28"/>
                <w:szCs w:val="28"/>
                <w:lang w:eastAsia="en-US"/>
              </w:rPr>
            </w:pPr>
          </w:p>
          <w:p w:rsidR="006F10BE" w:rsidRDefault="006F10BE" w:rsidP="007B0977">
            <w:pPr>
              <w:autoSpaceDE w:val="0"/>
              <w:autoSpaceDN w:val="0"/>
              <w:adjustRightInd w:val="0"/>
              <w:jc w:val="center"/>
              <w:rPr>
                <w:rFonts w:eastAsia="Calibri"/>
                <w:sz w:val="28"/>
                <w:szCs w:val="28"/>
                <w:lang w:eastAsia="en-US"/>
              </w:rPr>
            </w:pPr>
          </w:p>
          <w:p w:rsidR="006F10BE" w:rsidRDefault="006F10BE"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414313,0</w:t>
            </w:r>
          </w:p>
        </w:tc>
        <w:tc>
          <w:tcPr>
            <w:tcW w:w="283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400-600 мест</w:t>
            </w:r>
          </w:p>
        </w:tc>
        <w:tc>
          <w:tcPr>
            <w:tcW w:w="15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2018-2023</w:t>
            </w:r>
          </w:p>
        </w:tc>
      </w:tr>
      <w:tr w:rsidR="007B0977" w:rsidRPr="007B0977" w:rsidTr="00AD36F7">
        <w:trPr>
          <w:trHeight w:val="897"/>
        </w:trPr>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1.4</w:t>
            </w:r>
          </w:p>
        </w:tc>
        <w:tc>
          <w:tcPr>
            <w:tcW w:w="2410" w:type="dxa"/>
          </w:tcPr>
          <w:p w:rsidR="007B0977" w:rsidRPr="007B0977" w:rsidRDefault="007B0977" w:rsidP="007B0977">
            <w:pPr>
              <w:widowControl w:val="0"/>
              <w:autoSpaceDE w:val="0"/>
              <w:autoSpaceDN w:val="0"/>
              <w:outlineLvl w:val="2"/>
              <w:rPr>
                <w:sz w:val="28"/>
                <w:szCs w:val="28"/>
              </w:rPr>
            </w:pPr>
            <w:r w:rsidRPr="007B0977">
              <w:rPr>
                <w:sz w:val="28"/>
                <w:szCs w:val="28"/>
              </w:rPr>
              <w:t xml:space="preserve">Строительство </w:t>
            </w:r>
          </w:p>
        </w:tc>
        <w:tc>
          <w:tcPr>
            <w:tcW w:w="2835" w:type="dxa"/>
          </w:tcPr>
          <w:p w:rsidR="007B0977" w:rsidRPr="007B0977" w:rsidRDefault="007B0977" w:rsidP="007B0977">
            <w:pPr>
              <w:autoSpaceDE w:val="0"/>
              <w:autoSpaceDN w:val="0"/>
              <w:adjustRightInd w:val="0"/>
              <w:rPr>
                <w:sz w:val="28"/>
                <w:szCs w:val="28"/>
              </w:rPr>
            </w:pPr>
            <w:r w:rsidRPr="007B0977">
              <w:rPr>
                <w:sz w:val="28"/>
                <w:szCs w:val="28"/>
              </w:rPr>
              <w:t xml:space="preserve">центр выявления </w:t>
            </w:r>
            <w:r w:rsidRPr="007B0977">
              <w:rPr>
                <w:sz w:val="28"/>
                <w:szCs w:val="28"/>
              </w:rPr>
              <w:br/>
              <w:t>и поддержки одаре</w:t>
            </w:r>
            <w:r w:rsidRPr="007B0977">
              <w:rPr>
                <w:sz w:val="28"/>
                <w:szCs w:val="28"/>
              </w:rPr>
              <w:t>н</w:t>
            </w:r>
            <w:r w:rsidRPr="007B0977">
              <w:rPr>
                <w:sz w:val="28"/>
                <w:szCs w:val="28"/>
              </w:rPr>
              <w:t>ных детей</w:t>
            </w:r>
          </w:p>
        </w:tc>
        <w:tc>
          <w:tcPr>
            <w:tcW w:w="2409"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г. Пермь,</w:t>
            </w:r>
          </w:p>
          <w:p w:rsidR="007B0977" w:rsidRPr="007B0977" w:rsidRDefault="007B0977" w:rsidP="007B0977">
            <w:pPr>
              <w:widowControl w:val="0"/>
              <w:autoSpaceDE w:val="0"/>
              <w:autoSpaceDN w:val="0"/>
              <w:outlineLvl w:val="2"/>
              <w:rPr>
                <w:sz w:val="28"/>
                <w:szCs w:val="28"/>
              </w:rPr>
            </w:pPr>
            <w:r w:rsidRPr="007B0977">
              <w:rPr>
                <w:rFonts w:cs="Arial"/>
                <w:sz w:val="28"/>
                <w:szCs w:val="28"/>
              </w:rPr>
              <w:t>Ленинский район</w:t>
            </w:r>
          </w:p>
        </w:tc>
        <w:tc>
          <w:tcPr>
            <w:tcW w:w="1985" w:type="dxa"/>
          </w:tcPr>
          <w:p w:rsidR="006F10BE" w:rsidRDefault="006F10BE" w:rsidP="007B0977">
            <w:pPr>
              <w:widowControl w:val="0"/>
              <w:autoSpaceDE w:val="0"/>
              <w:autoSpaceDN w:val="0"/>
              <w:jc w:val="center"/>
              <w:outlineLvl w:val="2"/>
              <w:rPr>
                <w:sz w:val="28"/>
                <w:szCs w:val="28"/>
              </w:rPr>
            </w:pPr>
          </w:p>
          <w:p w:rsidR="006F10BE" w:rsidRDefault="006F10BE"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1100000,0</w:t>
            </w:r>
          </w:p>
        </w:tc>
        <w:tc>
          <w:tcPr>
            <w:tcW w:w="283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200 учебных мест, 212 мест для прож</w:t>
            </w:r>
            <w:r w:rsidRPr="007B0977">
              <w:rPr>
                <w:sz w:val="28"/>
                <w:szCs w:val="28"/>
              </w:rPr>
              <w:t>и</w:t>
            </w:r>
            <w:r w:rsidRPr="007B0977">
              <w:rPr>
                <w:sz w:val="28"/>
                <w:szCs w:val="28"/>
              </w:rPr>
              <w:t>вания (интернат)</w:t>
            </w:r>
          </w:p>
        </w:tc>
        <w:tc>
          <w:tcPr>
            <w:tcW w:w="15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2020-2023</w:t>
            </w:r>
          </w:p>
        </w:tc>
      </w:tr>
      <w:tr w:rsidR="007B0977" w:rsidRPr="007B0977" w:rsidTr="00AD36F7">
        <w:trPr>
          <w:trHeight w:val="1889"/>
        </w:trPr>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lastRenderedPageBreak/>
              <w:t>1.5</w:t>
            </w:r>
          </w:p>
        </w:tc>
        <w:tc>
          <w:tcPr>
            <w:tcW w:w="2410" w:type="dxa"/>
          </w:tcPr>
          <w:p w:rsidR="007B0977" w:rsidRPr="007B0977" w:rsidRDefault="007B0977" w:rsidP="007B0977">
            <w:pPr>
              <w:widowControl w:val="0"/>
              <w:autoSpaceDE w:val="0"/>
              <w:autoSpaceDN w:val="0"/>
              <w:outlineLvl w:val="2"/>
              <w:rPr>
                <w:sz w:val="28"/>
                <w:szCs w:val="28"/>
              </w:rPr>
            </w:pPr>
            <w:r w:rsidRPr="007B0977">
              <w:rPr>
                <w:sz w:val="28"/>
                <w:szCs w:val="28"/>
              </w:rPr>
              <w:t xml:space="preserve">Строительство </w:t>
            </w:r>
          </w:p>
        </w:tc>
        <w:tc>
          <w:tcPr>
            <w:tcW w:w="2835" w:type="dxa"/>
          </w:tcPr>
          <w:p w:rsidR="007B0977" w:rsidRPr="007B0977" w:rsidRDefault="007B0977" w:rsidP="006F10BE">
            <w:pPr>
              <w:autoSpaceDE w:val="0"/>
              <w:autoSpaceDN w:val="0"/>
              <w:adjustRightInd w:val="0"/>
              <w:rPr>
                <w:sz w:val="28"/>
                <w:szCs w:val="28"/>
              </w:rPr>
            </w:pPr>
            <w:r w:rsidRPr="007B0977">
              <w:rPr>
                <w:sz w:val="28"/>
                <w:szCs w:val="28"/>
              </w:rPr>
              <w:t xml:space="preserve">спортивный зал </w:t>
            </w:r>
            <w:r w:rsidR="006F10BE">
              <w:rPr>
                <w:rFonts w:eastAsia="Calibri"/>
                <w:sz w:val="28"/>
                <w:szCs w:val="28"/>
                <w:lang w:eastAsia="en-US"/>
              </w:rPr>
              <w:t>го</w:t>
            </w:r>
            <w:r w:rsidR="006F10BE">
              <w:rPr>
                <w:rFonts w:eastAsia="Calibri"/>
                <w:sz w:val="28"/>
                <w:szCs w:val="28"/>
                <w:lang w:eastAsia="en-US"/>
              </w:rPr>
              <w:t>с</w:t>
            </w:r>
            <w:r w:rsidR="006F10BE">
              <w:rPr>
                <w:rFonts w:eastAsia="Calibri"/>
                <w:sz w:val="28"/>
                <w:szCs w:val="28"/>
                <w:lang w:eastAsia="en-US"/>
              </w:rPr>
              <w:t>ударственного бю</w:t>
            </w:r>
            <w:r w:rsidR="006F10BE">
              <w:rPr>
                <w:rFonts w:eastAsia="Calibri"/>
                <w:sz w:val="28"/>
                <w:szCs w:val="28"/>
                <w:lang w:eastAsia="en-US"/>
              </w:rPr>
              <w:t>д</w:t>
            </w:r>
            <w:r w:rsidR="006F10BE">
              <w:rPr>
                <w:rFonts w:eastAsia="Calibri"/>
                <w:sz w:val="28"/>
                <w:szCs w:val="28"/>
                <w:lang w:eastAsia="en-US"/>
              </w:rPr>
              <w:t>жетного професси</w:t>
            </w:r>
            <w:r w:rsidR="006F10BE">
              <w:rPr>
                <w:rFonts w:eastAsia="Calibri"/>
                <w:sz w:val="28"/>
                <w:szCs w:val="28"/>
                <w:lang w:eastAsia="en-US"/>
              </w:rPr>
              <w:t>о</w:t>
            </w:r>
            <w:r w:rsidR="006F10BE">
              <w:rPr>
                <w:rFonts w:eastAsia="Calibri"/>
                <w:sz w:val="28"/>
                <w:szCs w:val="28"/>
                <w:lang w:eastAsia="en-US"/>
              </w:rPr>
              <w:t>нального образов</w:t>
            </w:r>
            <w:r w:rsidR="006F10BE">
              <w:rPr>
                <w:rFonts w:eastAsia="Calibri"/>
                <w:sz w:val="28"/>
                <w:szCs w:val="28"/>
                <w:lang w:eastAsia="en-US"/>
              </w:rPr>
              <w:t>а</w:t>
            </w:r>
            <w:r w:rsidR="006F10BE">
              <w:rPr>
                <w:rFonts w:eastAsia="Calibri"/>
                <w:sz w:val="28"/>
                <w:szCs w:val="28"/>
                <w:lang w:eastAsia="en-US"/>
              </w:rPr>
              <w:t>тельного учреждения</w:t>
            </w:r>
            <w:r w:rsidRPr="007B0977">
              <w:rPr>
                <w:sz w:val="28"/>
                <w:szCs w:val="28"/>
              </w:rPr>
              <w:t xml:space="preserve"> «Пермский химико-технологический техникум»</w:t>
            </w:r>
          </w:p>
        </w:tc>
        <w:tc>
          <w:tcPr>
            <w:tcW w:w="2409" w:type="dxa"/>
          </w:tcPr>
          <w:p w:rsidR="007B0977" w:rsidRPr="007B0977" w:rsidRDefault="007B0977" w:rsidP="007B0977">
            <w:pPr>
              <w:autoSpaceDE w:val="0"/>
              <w:autoSpaceDN w:val="0"/>
              <w:adjustRightInd w:val="0"/>
              <w:rPr>
                <w:rFonts w:eastAsia="Calibri"/>
                <w:b/>
                <w:sz w:val="28"/>
                <w:szCs w:val="28"/>
                <w:lang w:eastAsia="en-US"/>
              </w:rPr>
            </w:pPr>
            <w:r w:rsidRPr="007B0977">
              <w:rPr>
                <w:rFonts w:eastAsia="Calibri"/>
                <w:sz w:val="28"/>
                <w:szCs w:val="28"/>
                <w:lang w:eastAsia="en-US"/>
              </w:rPr>
              <w:t>г. Пермь</w:t>
            </w:r>
          </w:p>
        </w:tc>
        <w:tc>
          <w:tcPr>
            <w:tcW w:w="1985" w:type="dxa"/>
          </w:tcPr>
          <w:p w:rsidR="006F10BE" w:rsidRDefault="006F10BE" w:rsidP="007B0977">
            <w:pPr>
              <w:widowControl w:val="0"/>
              <w:autoSpaceDE w:val="0"/>
              <w:autoSpaceDN w:val="0"/>
              <w:jc w:val="center"/>
              <w:outlineLvl w:val="2"/>
              <w:rPr>
                <w:sz w:val="28"/>
                <w:szCs w:val="28"/>
              </w:rPr>
            </w:pPr>
          </w:p>
          <w:p w:rsidR="006F10BE" w:rsidRDefault="006F10BE" w:rsidP="007B0977">
            <w:pPr>
              <w:widowControl w:val="0"/>
              <w:autoSpaceDE w:val="0"/>
              <w:autoSpaceDN w:val="0"/>
              <w:jc w:val="center"/>
              <w:outlineLvl w:val="2"/>
              <w:rPr>
                <w:sz w:val="28"/>
                <w:szCs w:val="28"/>
              </w:rPr>
            </w:pPr>
          </w:p>
          <w:p w:rsidR="006F10BE" w:rsidRDefault="006F10BE" w:rsidP="007B0977">
            <w:pPr>
              <w:widowControl w:val="0"/>
              <w:autoSpaceDE w:val="0"/>
              <w:autoSpaceDN w:val="0"/>
              <w:jc w:val="center"/>
              <w:outlineLvl w:val="2"/>
              <w:rPr>
                <w:sz w:val="28"/>
                <w:szCs w:val="28"/>
              </w:rPr>
            </w:pPr>
          </w:p>
          <w:p w:rsidR="006F10BE" w:rsidRDefault="006F10BE" w:rsidP="007B0977">
            <w:pPr>
              <w:widowControl w:val="0"/>
              <w:autoSpaceDE w:val="0"/>
              <w:autoSpaceDN w:val="0"/>
              <w:jc w:val="center"/>
              <w:outlineLvl w:val="2"/>
              <w:rPr>
                <w:sz w:val="28"/>
                <w:szCs w:val="28"/>
              </w:rPr>
            </w:pPr>
          </w:p>
          <w:p w:rsidR="006F10BE" w:rsidRDefault="006F10BE" w:rsidP="007B0977">
            <w:pPr>
              <w:widowControl w:val="0"/>
              <w:autoSpaceDE w:val="0"/>
              <w:autoSpaceDN w:val="0"/>
              <w:jc w:val="center"/>
              <w:outlineLvl w:val="2"/>
              <w:rPr>
                <w:sz w:val="28"/>
                <w:szCs w:val="28"/>
              </w:rPr>
            </w:pPr>
          </w:p>
          <w:p w:rsidR="006F10BE" w:rsidRDefault="006F10BE" w:rsidP="007B0977">
            <w:pPr>
              <w:widowControl w:val="0"/>
              <w:autoSpaceDE w:val="0"/>
              <w:autoSpaceDN w:val="0"/>
              <w:jc w:val="center"/>
              <w:outlineLvl w:val="2"/>
              <w:rPr>
                <w:sz w:val="28"/>
                <w:szCs w:val="28"/>
              </w:rPr>
            </w:pPr>
          </w:p>
          <w:p w:rsidR="006F10BE" w:rsidRDefault="006F10BE"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133870,7</w:t>
            </w:r>
          </w:p>
        </w:tc>
        <w:tc>
          <w:tcPr>
            <w:tcW w:w="283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300 человек/смена</w:t>
            </w:r>
          </w:p>
        </w:tc>
        <w:tc>
          <w:tcPr>
            <w:tcW w:w="15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2020-2025</w:t>
            </w:r>
          </w:p>
        </w:tc>
      </w:tr>
      <w:tr w:rsidR="007B0977" w:rsidRPr="007B0977" w:rsidTr="00AD36F7">
        <w:trPr>
          <w:trHeight w:val="369"/>
        </w:trPr>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1.6</w:t>
            </w:r>
          </w:p>
        </w:tc>
        <w:tc>
          <w:tcPr>
            <w:tcW w:w="2410"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 xml:space="preserve">Строительство </w:t>
            </w:r>
          </w:p>
        </w:tc>
        <w:tc>
          <w:tcPr>
            <w:tcW w:w="2835" w:type="dxa"/>
          </w:tcPr>
          <w:p w:rsidR="00F07229" w:rsidRPr="007B0977" w:rsidRDefault="007B0977" w:rsidP="006F10BE">
            <w:pPr>
              <w:autoSpaceDE w:val="0"/>
              <w:autoSpaceDN w:val="0"/>
              <w:adjustRightInd w:val="0"/>
              <w:ind w:right="-108"/>
              <w:rPr>
                <w:rFonts w:eastAsia="Calibri"/>
                <w:sz w:val="28"/>
                <w:szCs w:val="28"/>
                <w:lang w:eastAsia="en-US"/>
              </w:rPr>
            </w:pPr>
            <w:r w:rsidRPr="007B0977">
              <w:rPr>
                <w:rFonts w:eastAsia="Calibri"/>
                <w:sz w:val="28"/>
                <w:szCs w:val="28"/>
                <w:lang w:eastAsia="en-US"/>
              </w:rPr>
              <w:t xml:space="preserve">общежитие </w:t>
            </w:r>
            <w:r w:rsidR="006F10BE">
              <w:rPr>
                <w:rFonts w:eastAsia="Calibri"/>
                <w:sz w:val="28"/>
                <w:szCs w:val="28"/>
                <w:lang w:eastAsia="en-US"/>
              </w:rPr>
              <w:t>п</w:t>
            </w:r>
            <w:r w:rsidRPr="007B0977">
              <w:rPr>
                <w:rFonts w:eastAsia="Calibri"/>
                <w:sz w:val="28"/>
                <w:szCs w:val="28"/>
                <w:lang w:eastAsia="en-US"/>
              </w:rPr>
              <w:t xml:space="preserve">ри </w:t>
            </w:r>
            <w:r w:rsidR="006F10BE">
              <w:rPr>
                <w:rFonts w:eastAsia="Calibri"/>
                <w:sz w:val="28"/>
                <w:szCs w:val="28"/>
                <w:lang w:eastAsia="en-US"/>
              </w:rPr>
              <w:t>гос</w:t>
            </w:r>
            <w:r w:rsidR="006F10BE">
              <w:rPr>
                <w:rFonts w:eastAsia="Calibri"/>
                <w:sz w:val="28"/>
                <w:szCs w:val="28"/>
                <w:lang w:eastAsia="en-US"/>
              </w:rPr>
              <w:t>у</w:t>
            </w:r>
            <w:r w:rsidR="006F10BE">
              <w:rPr>
                <w:rFonts w:eastAsia="Calibri"/>
                <w:sz w:val="28"/>
                <w:szCs w:val="28"/>
                <w:lang w:eastAsia="en-US"/>
              </w:rPr>
              <w:t>дарственном бюдже</w:t>
            </w:r>
            <w:r w:rsidR="006F10BE">
              <w:rPr>
                <w:rFonts w:eastAsia="Calibri"/>
                <w:sz w:val="28"/>
                <w:szCs w:val="28"/>
                <w:lang w:eastAsia="en-US"/>
              </w:rPr>
              <w:t>т</w:t>
            </w:r>
            <w:r w:rsidR="006F10BE">
              <w:rPr>
                <w:rFonts w:eastAsia="Calibri"/>
                <w:sz w:val="28"/>
                <w:szCs w:val="28"/>
                <w:lang w:eastAsia="en-US"/>
              </w:rPr>
              <w:t>ном профессионал</w:t>
            </w:r>
            <w:r w:rsidR="006F10BE">
              <w:rPr>
                <w:rFonts w:eastAsia="Calibri"/>
                <w:sz w:val="28"/>
                <w:szCs w:val="28"/>
                <w:lang w:eastAsia="en-US"/>
              </w:rPr>
              <w:t>ь</w:t>
            </w:r>
            <w:r w:rsidR="006F10BE">
              <w:rPr>
                <w:rFonts w:eastAsia="Calibri"/>
                <w:sz w:val="28"/>
                <w:szCs w:val="28"/>
                <w:lang w:eastAsia="en-US"/>
              </w:rPr>
              <w:t>ном образовательном учреждении</w:t>
            </w:r>
            <w:r w:rsidRPr="007B0977">
              <w:rPr>
                <w:rFonts w:eastAsia="Calibri"/>
                <w:sz w:val="28"/>
                <w:szCs w:val="28"/>
                <w:lang w:eastAsia="en-US"/>
              </w:rPr>
              <w:t xml:space="preserve"> «Пер</w:t>
            </w:r>
            <w:r w:rsidRPr="007B0977">
              <w:rPr>
                <w:rFonts w:eastAsia="Calibri"/>
                <w:sz w:val="28"/>
                <w:szCs w:val="28"/>
                <w:lang w:eastAsia="en-US"/>
              </w:rPr>
              <w:t>м</w:t>
            </w:r>
            <w:r w:rsidRPr="007B0977">
              <w:rPr>
                <w:rFonts w:eastAsia="Calibri"/>
                <w:sz w:val="28"/>
                <w:szCs w:val="28"/>
                <w:lang w:eastAsia="en-US"/>
              </w:rPr>
              <w:t>ский базовый мед</w:t>
            </w:r>
            <w:r w:rsidRPr="007B0977">
              <w:rPr>
                <w:rFonts w:eastAsia="Calibri"/>
                <w:sz w:val="28"/>
                <w:szCs w:val="28"/>
                <w:lang w:eastAsia="en-US"/>
              </w:rPr>
              <w:t>и</w:t>
            </w:r>
            <w:r w:rsidRPr="007B0977">
              <w:rPr>
                <w:rFonts w:eastAsia="Calibri"/>
                <w:sz w:val="28"/>
                <w:szCs w:val="28"/>
                <w:lang w:eastAsia="en-US"/>
              </w:rPr>
              <w:t>цинский колледж»</w:t>
            </w:r>
          </w:p>
        </w:tc>
        <w:tc>
          <w:tcPr>
            <w:tcW w:w="2409"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г. Пермь</w:t>
            </w:r>
          </w:p>
        </w:tc>
        <w:tc>
          <w:tcPr>
            <w:tcW w:w="1985" w:type="dxa"/>
          </w:tcPr>
          <w:p w:rsidR="006F10BE" w:rsidRDefault="006F10BE" w:rsidP="007B0977">
            <w:pPr>
              <w:autoSpaceDE w:val="0"/>
              <w:autoSpaceDN w:val="0"/>
              <w:adjustRightInd w:val="0"/>
              <w:jc w:val="center"/>
              <w:rPr>
                <w:rFonts w:eastAsia="Calibri"/>
                <w:sz w:val="28"/>
                <w:szCs w:val="28"/>
                <w:lang w:eastAsia="en-US"/>
              </w:rPr>
            </w:pPr>
          </w:p>
          <w:p w:rsidR="006F10BE" w:rsidRDefault="006F10BE" w:rsidP="007B0977">
            <w:pPr>
              <w:autoSpaceDE w:val="0"/>
              <w:autoSpaceDN w:val="0"/>
              <w:adjustRightInd w:val="0"/>
              <w:jc w:val="center"/>
              <w:rPr>
                <w:rFonts w:eastAsia="Calibri"/>
                <w:sz w:val="28"/>
                <w:szCs w:val="28"/>
                <w:lang w:eastAsia="en-US"/>
              </w:rPr>
            </w:pPr>
          </w:p>
          <w:p w:rsidR="006F10BE" w:rsidRDefault="006F10BE" w:rsidP="007B0977">
            <w:pPr>
              <w:autoSpaceDE w:val="0"/>
              <w:autoSpaceDN w:val="0"/>
              <w:adjustRightInd w:val="0"/>
              <w:jc w:val="center"/>
              <w:rPr>
                <w:rFonts w:eastAsia="Calibri"/>
                <w:sz w:val="28"/>
                <w:szCs w:val="28"/>
                <w:lang w:eastAsia="en-US"/>
              </w:rPr>
            </w:pPr>
          </w:p>
          <w:p w:rsidR="006F10BE" w:rsidRDefault="006F10BE" w:rsidP="007B0977">
            <w:pPr>
              <w:autoSpaceDE w:val="0"/>
              <w:autoSpaceDN w:val="0"/>
              <w:adjustRightInd w:val="0"/>
              <w:jc w:val="center"/>
              <w:rPr>
                <w:rFonts w:eastAsia="Calibri"/>
                <w:sz w:val="28"/>
                <w:szCs w:val="28"/>
                <w:lang w:eastAsia="en-US"/>
              </w:rPr>
            </w:pPr>
          </w:p>
          <w:p w:rsidR="006F10BE" w:rsidRDefault="006F10BE" w:rsidP="007B0977">
            <w:pPr>
              <w:autoSpaceDE w:val="0"/>
              <w:autoSpaceDN w:val="0"/>
              <w:adjustRightInd w:val="0"/>
              <w:jc w:val="center"/>
              <w:rPr>
                <w:rFonts w:eastAsia="Calibri"/>
                <w:sz w:val="28"/>
                <w:szCs w:val="28"/>
                <w:lang w:eastAsia="en-US"/>
              </w:rPr>
            </w:pPr>
          </w:p>
          <w:p w:rsidR="006F10BE" w:rsidRDefault="006F10BE"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361733,1</w:t>
            </w:r>
          </w:p>
        </w:tc>
        <w:tc>
          <w:tcPr>
            <w:tcW w:w="283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200 мест</w:t>
            </w:r>
          </w:p>
        </w:tc>
        <w:tc>
          <w:tcPr>
            <w:tcW w:w="15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2020-2025</w:t>
            </w:r>
          </w:p>
        </w:tc>
      </w:tr>
      <w:tr w:rsidR="007B0977" w:rsidRPr="007B0977" w:rsidTr="00AD36F7">
        <w:trPr>
          <w:trHeight w:val="376"/>
        </w:trPr>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1.7</w:t>
            </w:r>
          </w:p>
        </w:tc>
        <w:tc>
          <w:tcPr>
            <w:tcW w:w="2410"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 xml:space="preserve">Строительство </w:t>
            </w:r>
          </w:p>
        </w:tc>
        <w:tc>
          <w:tcPr>
            <w:tcW w:w="2835"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 xml:space="preserve">лабораторный корпус при </w:t>
            </w:r>
            <w:r w:rsidR="006F10BE">
              <w:rPr>
                <w:rFonts w:eastAsia="Calibri"/>
                <w:sz w:val="28"/>
                <w:szCs w:val="28"/>
                <w:lang w:eastAsia="en-US"/>
              </w:rPr>
              <w:t>государственном бюджетном профе</w:t>
            </w:r>
            <w:r w:rsidR="006F10BE">
              <w:rPr>
                <w:rFonts w:eastAsia="Calibri"/>
                <w:sz w:val="28"/>
                <w:szCs w:val="28"/>
                <w:lang w:eastAsia="en-US"/>
              </w:rPr>
              <w:t>с</w:t>
            </w:r>
            <w:r w:rsidR="006F10BE">
              <w:rPr>
                <w:rFonts w:eastAsia="Calibri"/>
                <w:sz w:val="28"/>
                <w:szCs w:val="28"/>
                <w:lang w:eastAsia="en-US"/>
              </w:rPr>
              <w:t>сиональном образ</w:t>
            </w:r>
            <w:r w:rsidR="006F10BE">
              <w:rPr>
                <w:rFonts w:eastAsia="Calibri"/>
                <w:sz w:val="28"/>
                <w:szCs w:val="28"/>
                <w:lang w:eastAsia="en-US"/>
              </w:rPr>
              <w:t>о</w:t>
            </w:r>
            <w:r w:rsidR="006F10BE">
              <w:rPr>
                <w:rFonts w:eastAsia="Calibri"/>
                <w:sz w:val="28"/>
                <w:szCs w:val="28"/>
                <w:lang w:eastAsia="en-US"/>
              </w:rPr>
              <w:t>вательном учрежд</w:t>
            </w:r>
            <w:r w:rsidR="006F10BE">
              <w:rPr>
                <w:rFonts w:eastAsia="Calibri"/>
                <w:sz w:val="28"/>
                <w:szCs w:val="28"/>
                <w:lang w:eastAsia="en-US"/>
              </w:rPr>
              <w:t>е</w:t>
            </w:r>
            <w:r w:rsidR="006F10BE">
              <w:rPr>
                <w:rFonts w:eastAsia="Calibri"/>
                <w:sz w:val="28"/>
                <w:szCs w:val="28"/>
                <w:lang w:eastAsia="en-US"/>
              </w:rPr>
              <w:t>нии</w:t>
            </w:r>
            <w:r w:rsidRPr="007B0977">
              <w:rPr>
                <w:rFonts w:eastAsia="Calibri"/>
                <w:sz w:val="28"/>
                <w:szCs w:val="28"/>
                <w:lang w:eastAsia="en-US"/>
              </w:rPr>
              <w:t xml:space="preserve"> «Пермский баз</w:t>
            </w:r>
            <w:r w:rsidRPr="007B0977">
              <w:rPr>
                <w:rFonts w:eastAsia="Calibri"/>
                <w:sz w:val="28"/>
                <w:szCs w:val="28"/>
                <w:lang w:eastAsia="en-US"/>
              </w:rPr>
              <w:t>о</w:t>
            </w:r>
            <w:r w:rsidRPr="007B0977">
              <w:rPr>
                <w:rFonts w:eastAsia="Calibri"/>
                <w:sz w:val="28"/>
                <w:szCs w:val="28"/>
                <w:lang w:eastAsia="en-US"/>
              </w:rPr>
              <w:t>вый медицинский колледж»</w:t>
            </w:r>
          </w:p>
        </w:tc>
        <w:tc>
          <w:tcPr>
            <w:tcW w:w="2409"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г. Пермь</w:t>
            </w:r>
          </w:p>
        </w:tc>
        <w:tc>
          <w:tcPr>
            <w:tcW w:w="1985" w:type="dxa"/>
          </w:tcPr>
          <w:p w:rsidR="006F10BE" w:rsidRDefault="006F10BE" w:rsidP="007B0977">
            <w:pPr>
              <w:autoSpaceDE w:val="0"/>
              <w:autoSpaceDN w:val="0"/>
              <w:adjustRightInd w:val="0"/>
              <w:jc w:val="center"/>
              <w:rPr>
                <w:rFonts w:eastAsia="Calibri"/>
                <w:sz w:val="28"/>
                <w:szCs w:val="28"/>
                <w:lang w:eastAsia="en-US"/>
              </w:rPr>
            </w:pPr>
          </w:p>
          <w:p w:rsidR="006F10BE" w:rsidRDefault="006F10BE" w:rsidP="007B0977">
            <w:pPr>
              <w:autoSpaceDE w:val="0"/>
              <w:autoSpaceDN w:val="0"/>
              <w:adjustRightInd w:val="0"/>
              <w:jc w:val="center"/>
              <w:rPr>
                <w:rFonts w:eastAsia="Calibri"/>
                <w:sz w:val="28"/>
                <w:szCs w:val="28"/>
                <w:lang w:eastAsia="en-US"/>
              </w:rPr>
            </w:pPr>
          </w:p>
          <w:p w:rsidR="006F10BE" w:rsidRDefault="006F10BE" w:rsidP="007B0977">
            <w:pPr>
              <w:autoSpaceDE w:val="0"/>
              <w:autoSpaceDN w:val="0"/>
              <w:adjustRightInd w:val="0"/>
              <w:jc w:val="center"/>
              <w:rPr>
                <w:rFonts w:eastAsia="Calibri"/>
                <w:sz w:val="28"/>
                <w:szCs w:val="28"/>
                <w:lang w:eastAsia="en-US"/>
              </w:rPr>
            </w:pPr>
          </w:p>
          <w:p w:rsidR="006F10BE" w:rsidRDefault="006F10BE" w:rsidP="007B0977">
            <w:pPr>
              <w:autoSpaceDE w:val="0"/>
              <w:autoSpaceDN w:val="0"/>
              <w:adjustRightInd w:val="0"/>
              <w:jc w:val="center"/>
              <w:rPr>
                <w:rFonts w:eastAsia="Calibri"/>
                <w:sz w:val="28"/>
                <w:szCs w:val="28"/>
                <w:lang w:eastAsia="en-US"/>
              </w:rPr>
            </w:pPr>
          </w:p>
          <w:p w:rsidR="006F10BE" w:rsidRDefault="006F10BE" w:rsidP="007B0977">
            <w:pPr>
              <w:autoSpaceDE w:val="0"/>
              <w:autoSpaceDN w:val="0"/>
              <w:adjustRightInd w:val="0"/>
              <w:jc w:val="center"/>
              <w:rPr>
                <w:rFonts w:eastAsia="Calibri"/>
                <w:sz w:val="28"/>
                <w:szCs w:val="28"/>
                <w:lang w:eastAsia="en-US"/>
              </w:rPr>
            </w:pPr>
          </w:p>
          <w:p w:rsidR="006F10BE" w:rsidRDefault="006F10BE" w:rsidP="007B0977">
            <w:pPr>
              <w:autoSpaceDE w:val="0"/>
              <w:autoSpaceDN w:val="0"/>
              <w:adjustRightInd w:val="0"/>
              <w:jc w:val="center"/>
              <w:rPr>
                <w:rFonts w:eastAsia="Calibri"/>
                <w:sz w:val="28"/>
                <w:szCs w:val="28"/>
                <w:lang w:eastAsia="en-US"/>
              </w:rPr>
            </w:pPr>
          </w:p>
          <w:p w:rsidR="006F10BE" w:rsidRDefault="006F10BE" w:rsidP="007B0977">
            <w:pPr>
              <w:autoSpaceDE w:val="0"/>
              <w:autoSpaceDN w:val="0"/>
              <w:adjustRightInd w:val="0"/>
              <w:jc w:val="center"/>
              <w:rPr>
                <w:rFonts w:eastAsia="Calibri"/>
                <w:sz w:val="28"/>
                <w:szCs w:val="28"/>
                <w:lang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156208,8</w:t>
            </w:r>
          </w:p>
        </w:tc>
        <w:tc>
          <w:tcPr>
            <w:tcW w:w="283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200 учебных мест/</w:t>
            </w:r>
          </w:p>
          <w:p w:rsidR="007B0977" w:rsidRPr="007B0977" w:rsidRDefault="007B0977" w:rsidP="007B0977">
            <w:pPr>
              <w:widowControl w:val="0"/>
              <w:autoSpaceDE w:val="0"/>
              <w:autoSpaceDN w:val="0"/>
              <w:jc w:val="center"/>
              <w:outlineLvl w:val="2"/>
              <w:rPr>
                <w:sz w:val="28"/>
                <w:szCs w:val="28"/>
              </w:rPr>
            </w:pPr>
            <w:r w:rsidRPr="007B0977">
              <w:rPr>
                <w:sz w:val="28"/>
                <w:szCs w:val="28"/>
              </w:rPr>
              <w:t>40 мест для админ</w:t>
            </w:r>
            <w:r w:rsidRPr="007B0977">
              <w:rPr>
                <w:sz w:val="28"/>
                <w:szCs w:val="28"/>
              </w:rPr>
              <w:t>и</w:t>
            </w:r>
            <w:r w:rsidRPr="007B0977">
              <w:rPr>
                <w:sz w:val="28"/>
                <w:szCs w:val="28"/>
              </w:rPr>
              <w:t xml:space="preserve">стративного </w:t>
            </w:r>
          </w:p>
          <w:p w:rsidR="007B0977" w:rsidRPr="007B0977" w:rsidRDefault="007B0977" w:rsidP="007B0977">
            <w:pPr>
              <w:widowControl w:val="0"/>
              <w:autoSpaceDE w:val="0"/>
              <w:autoSpaceDN w:val="0"/>
              <w:jc w:val="center"/>
              <w:outlineLvl w:val="2"/>
              <w:rPr>
                <w:sz w:val="28"/>
                <w:szCs w:val="28"/>
              </w:rPr>
            </w:pPr>
            <w:r w:rsidRPr="007B0977">
              <w:rPr>
                <w:sz w:val="28"/>
                <w:szCs w:val="28"/>
              </w:rPr>
              <w:t>персонала</w:t>
            </w:r>
          </w:p>
        </w:tc>
        <w:tc>
          <w:tcPr>
            <w:tcW w:w="15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2020-2023</w:t>
            </w: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1.8</w:t>
            </w:r>
          </w:p>
        </w:tc>
        <w:tc>
          <w:tcPr>
            <w:tcW w:w="2410" w:type="dxa"/>
          </w:tcPr>
          <w:p w:rsidR="007B0977" w:rsidRPr="007B0977" w:rsidRDefault="007B0977" w:rsidP="007B0977">
            <w:pPr>
              <w:widowControl w:val="0"/>
              <w:autoSpaceDE w:val="0"/>
              <w:autoSpaceDN w:val="0"/>
              <w:jc w:val="both"/>
              <w:outlineLvl w:val="2"/>
              <w:rPr>
                <w:sz w:val="28"/>
                <w:szCs w:val="28"/>
              </w:rPr>
            </w:pPr>
            <w:r w:rsidRPr="007B0977">
              <w:rPr>
                <w:sz w:val="28"/>
                <w:szCs w:val="28"/>
              </w:rPr>
              <w:t xml:space="preserve">Строительство </w:t>
            </w:r>
          </w:p>
        </w:tc>
        <w:tc>
          <w:tcPr>
            <w:tcW w:w="2835" w:type="dxa"/>
          </w:tcPr>
          <w:p w:rsidR="007B0977" w:rsidRPr="007B0977" w:rsidRDefault="007B0977" w:rsidP="006F10BE">
            <w:pPr>
              <w:widowControl w:val="0"/>
              <w:autoSpaceDE w:val="0"/>
              <w:autoSpaceDN w:val="0"/>
              <w:outlineLvl w:val="2"/>
              <w:rPr>
                <w:sz w:val="28"/>
                <w:szCs w:val="28"/>
              </w:rPr>
            </w:pPr>
            <w:r w:rsidRPr="007B0977">
              <w:rPr>
                <w:sz w:val="28"/>
                <w:szCs w:val="28"/>
              </w:rPr>
              <w:t xml:space="preserve">здание общежития </w:t>
            </w:r>
            <w:r w:rsidR="006F10BE">
              <w:rPr>
                <w:sz w:val="28"/>
                <w:szCs w:val="28"/>
              </w:rPr>
              <w:t>краевого госуда</w:t>
            </w:r>
            <w:r w:rsidR="006F10BE">
              <w:rPr>
                <w:sz w:val="28"/>
                <w:szCs w:val="28"/>
              </w:rPr>
              <w:t>р</w:t>
            </w:r>
            <w:r w:rsidR="006F10BE">
              <w:rPr>
                <w:sz w:val="28"/>
                <w:szCs w:val="28"/>
              </w:rPr>
              <w:t>ственного автоно</w:t>
            </w:r>
            <w:r w:rsidR="006F10BE">
              <w:rPr>
                <w:sz w:val="28"/>
                <w:szCs w:val="28"/>
              </w:rPr>
              <w:t>м</w:t>
            </w:r>
            <w:r w:rsidR="006F10BE">
              <w:rPr>
                <w:sz w:val="28"/>
                <w:szCs w:val="28"/>
              </w:rPr>
              <w:t>ного профессионал</w:t>
            </w:r>
            <w:r w:rsidR="006F10BE">
              <w:rPr>
                <w:sz w:val="28"/>
                <w:szCs w:val="28"/>
              </w:rPr>
              <w:t>ь</w:t>
            </w:r>
            <w:r w:rsidR="006F10BE">
              <w:rPr>
                <w:sz w:val="28"/>
                <w:szCs w:val="28"/>
              </w:rPr>
              <w:t>ного образовательн</w:t>
            </w:r>
            <w:r w:rsidR="006F10BE">
              <w:rPr>
                <w:sz w:val="28"/>
                <w:szCs w:val="28"/>
              </w:rPr>
              <w:t>о</w:t>
            </w:r>
            <w:r w:rsidR="006F10BE">
              <w:rPr>
                <w:sz w:val="28"/>
                <w:szCs w:val="28"/>
              </w:rPr>
              <w:lastRenderedPageBreak/>
              <w:t xml:space="preserve">го учреждения </w:t>
            </w:r>
            <w:r w:rsidRPr="007B0977">
              <w:rPr>
                <w:sz w:val="28"/>
                <w:szCs w:val="28"/>
              </w:rPr>
              <w:t>«Пермский стро</w:t>
            </w:r>
            <w:r w:rsidRPr="007B0977">
              <w:rPr>
                <w:sz w:val="28"/>
                <w:szCs w:val="28"/>
              </w:rPr>
              <w:t>и</w:t>
            </w:r>
            <w:r w:rsidRPr="007B0977">
              <w:rPr>
                <w:sz w:val="28"/>
                <w:szCs w:val="28"/>
              </w:rPr>
              <w:t>тельный колледж»</w:t>
            </w:r>
          </w:p>
        </w:tc>
        <w:tc>
          <w:tcPr>
            <w:tcW w:w="2409" w:type="dxa"/>
          </w:tcPr>
          <w:p w:rsidR="007B0977" w:rsidRPr="007B0977" w:rsidRDefault="007B0977" w:rsidP="007B0977">
            <w:pPr>
              <w:autoSpaceDE w:val="0"/>
              <w:autoSpaceDN w:val="0"/>
              <w:adjustRightInd w:val="0"/>
              <w:jc w:val="both"/>
              <w:rPr>
                <w:rFonts w:eastAsia="Calibri"/>
                <w:b/>
                <w:sz w:val="28"/>
                <w:szCs w:val="28"/>
                <w:lang w:eastAsia="en-US"/>
              </w:rPr>
            </w:pPr>
            <w:r w:rsidRPr="007B0977">
              <w:rPr>
                <w:rFonts w:eastAsia="Calibri"/>
                <w:sz w:val="28"/>
                <w:szCs w:val="28"/>
                <w:lang w:eastAsia="en-US"/>
              </w:rPr>
              <w:lastRenderedPageBreak/>
              <w:t>г. Пермь</w:t>
            </w:r>
          </w:p>
        </w:tc>
        <w:tc>
          <w:tcPr>
            <w:tcW w:w="1985" w:type="dxa"/>
          </w:tcPr>
          <w:p w:rsidR="006F10BE" w:rsidRDefault="006F10BE" w:rsidP="007B0977">
            <w:pPr>
              <w:widowControl w:val="0"/>
              <w:autoSpaceDE w:val="0"/>
              <w:autoSpaceDN w:val="0"/>
              <w:jc w:val="center"/>
              <w:outlineLvl w:val="2"/>
              <w:rPr>
                <w:sz w:val="28"/>
                <w:szCs w:val="28"/>
              </w:rPr>
            </w:pPr>
          </w:p>
          <w:p w:rsidR="006F10BE" w:rsidRDefault="006F10BE" w:rsidP="007B0977">
            <w:pPr>
              <w:widowControl w:val="0"/>
              <w:autoSpaceDE w:val="0"/>
              <w:autoSpaceDN w:val="0"/>
              <w:jc w:val="center"/>
              <w:outlineLvl w:val="2"/>
              <w:rPr>
                <w:sz w:val="28"/>
                <w:szCs w:val="28"/>
              </w:rPr>
            </w:pPr>
          </w:p>
          <w:p w:rsidR="006F10BE" w:rsidRDefault="006F10BE" w:rsidP="007B0977">
            <w:pPr>
              <w:widowControl w:val="0"/>
              <w:autoSpaceDE w:val="0"/>
              <w:autoSpaceDN w:val="0"/>
              <w:jc w:val="center"/>
              <w:outlineLvl w:val="2"/>
              <w:rPr>
                <w:sz w:val="28"/>
                <w:szCs w:val="28"/>
              </w:rPr>
            </w:pPr>
          </w:p>
          <w:p w:rsidR="006F10BE" w:rsidRDefault="006F10BE" w:rsidP="007B0977">
            <w:pPr>
              <w:widowControl w:val="0"/>
              <w:autoSpaceDE w:val="0"/>
              <w:autoSpaceDN w:val="0"/>
              <w:jc w:val="center"/>
              <w:outlineLvl w:val="2"/>
              <w:rPr>
                <w:sz w:val="28"/>
                <w:szCs w:val="28"/>
              </w:rPr>
            </w:pPr>
          </w:p>
          <w:p w:rsidR="006F10BE" w:rsidRDefault="006F10BE" w:rsidP="007B0977">
            <w:pPr>
              <w:widowControl w:val="0"/>
              <w:autoSpaceDE w:val="0"/>
              <w:autoSpaceDN w:val="0"/>
              <w:jc w:val="center"/>
              <w:outlineLvl w:val="2"/>
              <w:rPr>
                <w:sz w:val="28"/>
                <w:szCs w:val="28"/>
              </w:rPr>
            </w:pPr>
          </w:p>
          <w:p w:rsidR="006F10BE" w:rsidRDefault="006F10BE" w:rsidP="007B0977">
            <w:pPr>
              <w:widowControl w:val="0"/>
              <w:autoSpaceDE w:val="0"/>
              <w:autoSpaceDN w:val="0"/>
              <w:jc w:val="center"/>
              <w:outlineLvl w:val="2"/>
              <w:rPr>
                <w:sz w:val="28"/>
                <w:szCs w:val="28"/>
              </w:rPr>
            </w:pPr>
          </w:p>
          <w:p w:rsidR="006F10BE" w:rsidRDefault="006F10BE"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348132,8</w:t>
            </w:r>
          </w:p>
        </w:tc>
        <w:tc>
          <w:tcPr>
            <w:tcW w:w="2835" w:type="dxa"/>
          </w:tcPr>
          <w:p w:rsidR="007B0977" w:rsidRPr="007B0977" w:rsidRDefault="007B0977" w:rsidP="007B0977">
            <w:pPr>
              <w:widowControl w:val="0"/>
              <w:autoSpaceDE w:val="0"/>
              <w:autoSpaceDN w:val="0"/>
              <w:jc w:val="center"/>
              <w:outlineLvl w:val="2"/>
              <w:rPr>
                <w:sz w:val="28"/>
                <w:szCs w:val="28"/>
              </w:rPr>
            </w:pPr>
            <w:r w:rsidRPr="007B0977">
              <w:rPr>
                <w:sz w:val="28"/>
                <w:szCs w:val="28"/>
              </w:rPr>
              <w:lastRenderedPageBreak/>
              <w:t>150 мест</w:t>
            </w:r>
          </w:p>
        </w:tc>
        <w:tc>
          <w:tcPr>
            <w:tcW w:w="15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2020-2025</w:t>
            </w: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lastRenderedPageBreak/>
              <w:t>1.9</w:t>
            </w:r>
          </w:p>
        </w:tc>
        <w:tc>
          <w:tcPr>
            <w:tcW w:w="2410" w:type="dxa"/>
          </w:tcPr>
          <w:p w:rsidR="007B0977" w:rsidRPr="007B0977" w:rsidRDefault="007B0977" w:rsidP="007B0977">
            <w:pPr>
              <w:widowControl w:val="0"/>
              <w:autoSpaceDE w:val="0"/>
              <w:autoSpaceDN w:val="0"/>
              <w:jc w:val="both"/>
              <w:outlineLvl w:val="2"/>
              <w:rPr>
                <w:sz w:val="28"/>
                <w:szCs w:val="28"/>
              </w:rPr>
            </w:pPr>
            <w:r w:rsidRPr="007B0977">
              <w:rPr>
                <w:sz w:val="28"/>
                <w:szCs w:val="28"/>
              </w:rPr>
              <w:t xml:space="preserve">Строительство </w:t>
            </w:r>
          </w:p>
        </w:tc>
        <w:tc>
          <w:tcPr>
            <w:tcW w:w="2835" w:type="dxa"/>
          </w:tcPr>
          <w:p w:rsidR="007B0977" w:rsidRPr="007B0977" w:rsidRDefault="007B0977" w:rsidP="007B0977">
            <w:pPr>
              <w:widowControl w:val="0"/>
              <w:autoSpaceDE w:val="0"/>
              <w:autoSpaceDN w:val="0"/>
              <w:outlineLvl w:val="2"/>
              <w:rPr>
                <w:sz w:val="28"/>
                <w:szCs w:val="28"/>
              </w:rPr>
            </w:pPr>
            <w:r w:rsidRPr="007B0977">
              <w:rPr>
                <w:sz w:val="28"/>
                <w:szCs w:val="28"/>
              </w:rPr>
              <w:t>здание общеобраз</w:t>
            </w:r>
            <w:r w:rsidRPr="007B0977">
              <w:rPr>
                <w:sz w:val="28"/>
                <w:szCs w:val="28"/>
              </w:rPr>
              <w:t>о</w:t>
            </w:r>
            <w:r w:rsidRPr="007B0977">
              <w:rPr>
                <w:sz w:val="28"/>
                <w:szCs w:val="28"/>
              </w:rPr>
              <w:t>вательного учрежд</w:t>
            </w:r>
            <w:r w:rsidRPr="007B0977">
              <w:rPr>
                <w:sz w:val="28"/>
                <w:szCs w:val="28"/>
              </w:rPr>
              <w:t>е</w:t>
            </w:r>
            <w:r w:rsidRPr="007B0977">
              <w:rPr>
                <w:sz w:val="28"/>
                <w:szCs w:val="28"/>
              </w:rPr>
              <w:t xml:space="preserve">ния </w:t>
            </w:r>
          </w:p>
        </w:tc>
        <w:tc>
          <w:tcPr>
            <w:tcW w:w="2409" w:type="dxa"/>
          </w:tcPr>
          <w:p w:rsidR="007B0977" w:rsidRPr="007B0977" w:rsidRDefault="007B0977" w:rsidP="007B0977">
            <w:pPr>
              <w:autoSpaceDE w:val="0"/>
              <w:autoSpaceDN w:val="0"/>
              <w:adjustRightInd w:val="0"/>
              <w:jc w:val="both"/>
              <w:rPr>
                <w:rFonts w:eastAsia="Calibri"/>
                <w:sz w:val="28"/>
                <w:szCs w:val="28"/>
                <w:lang w:eastAsia="en-US"/>
              </w:rPr>
            </w:pPr>
            <w:r w:rsidRPr="007B0977">
              <w:rPr>
                <w:rFonts w:eastAsia="Calibri"/>
                <w:sz w:val="28"/>
                <w:szCs w:val="28"/>
                <w:lang w:eastAsia="en-US"/>
              </w:rPr>
              <w:t>г. Пермь,</w:t>
            </w:r>
          </w:p>
          <w:p w:rsidR="007B0977" w:rsidRPr="007B0977" w:rsidRDefault="007B0977" w:rsidP="007B0977">
            <w:pPr>
              <w:widowControl w:val="0"/>
              <w:autoSpaceDE w:val="0"/>
              <w:autoSpaceDN w:val="0"/>
              <w:outlineLvl w:val="2"/>
              <w:rPr>
                <w:sz w:val="28"/>
                <w:szCs w:val="28"/>
              </w:rPr>
            </w:pPr>
            <w:r w:rsidRPr="007B0977">
              <w:rPr>
                <w:sz w:val="28"/>
                <w:szCs w:val="28"/>
              </w:rPr>
              <w:t>ул. Академика Веденеева</w:t>
            </w:r>
          </w:p>
        </w:tc>
        <w:tc>
          <w:tcPr>
            <w:tcW w:w="1985" w:type="dxa"/>
          </w:tcPr>
          <w:p w:rsidR="006F10BE" w:rsidRDefault="006F10BE" w:rsidP="007B0977">
            <w:pPr>
              <w:widowControl w:val="0"/>
              <w:autoSpaceDE w:val="0"/>
              <w:autoSpaceDN w:val="0"/>
              <w:jc w:val="center"/>
              <w:outlineLvl w:val="2"/>
              <w:rPr>
                <w:sz w:val="28"/>
                <w:szCs w:val="28"/>
              </w:rPr>
            </w:pPr>
          </w:p>
          <w:p w:rsidR="006F10BE" w:rsidRDefault="006F10BE"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1346234,2</w:t>
            </w:r>
          </w:p>
        </w:tc>
        <w:tc>
          <w:tcPr>
            <w:tcW w:w="283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1050 мест</w:t>
            </w:r>
          </w:p>
        </w:tc>
        <w:tc>
          <w:tcPr>
            <w:tcW w:w="15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 xml:space="preserve">2023-2024 </w:t>
            </w: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1.10</w:t>
            </w:r>
          </w:p>
        </w:tc>
        <w:tc>
          <w:tcPr>
            <w:tcW w:w="2410" w:type="dxa"/>
          </w:tcPr>
          <w:p w:rsidR="007B0977" w:rsidRPr="007B0977" w:rsidRDefault="007B0977" w:rsidP="007B0977">
            <w:pPr>
              <w:widowControl w:val="0"/>
              <w:autoSpaceDE w:val="0"/>
              <w:autoSpaceDN w:val="0"/>
              <w:jc w:val="both"/>
              <w:outlineLvl w:val="2"/>
              <w:rPr>
                <w:sz w:val="28"/>
                <w:szCs w:val="28"/>
              </w:rPr>
            </w:pPr>
            <w:r w:rsidRPr="007B0977">
              <w:rPr>
                <w:sz w:val="28"/>
                <w:szCs w:val="28"/>
              </w:rPr>
              <w:t xml:space="preserve">Строительство </w:t>
            </w:r>
          </w:p>
        </w:tc>
        <w:tc>
          <w:tcPr>
            <w:tcW w:w="2835" w:type="dxa"/>
          </w:tcPr>
          <w:p w:rsidR="007B0977" w:rsidRPr="007B0977" w:rsidRDefault="007B0977" w:rsidP="007B0977">
            <w:pPr>
              <w:widowControl w:val="0"/>
              <w:autoSpaceDE w:val="0"/>
              <w:autoSpaceDN w:val="0"/>
              <w:outlineLvl w:val="2"/>
              <w:rPr>
                <w:sz w:val="28"/>
                <w:szCs w:val="28"/>
              </w:rPr>
            </w:pPr>
            <w:r w:rsidRPr="007B0977">
              <w:rPr>
                <w:sz w:val="28"/>
                <w:szCs w:val="28"/>
              </w:rPr>
              <w:t>здание общеобраз</w:t>
            </w:r>
            <w:r w:rsidRPr="007B0977">
              <w:rPr>
                <w:sz w:val="28"/>
                <w:szCs w:val="28"/>
              </w:rPr>
              <w:t>о</w:t>
            </w:r>
            <w:r w:rsidRPr="007B0977">
              <w:rPr>
                <w:sz w:val="28"/>
                <w:szCs w:val="28"/>
              </w:rPr>
              <w:t>вательного учрежд</w:t>
            </w:r>
            <w:r w:rsidRPr="007B0977">
              <w:rPr>
                <w:sz w:val="28"/>
                <w:szCs w:val="28"/>
              </w:rPr>
              <w:t>е</w:t>
            </w:r>
            <w:r w:rsidRPr="007B0977">
              <w:rPr>
                <w:sz w:val="28"/>
                <w:szCs w:val="28"/>
              </w:rPr>
              <w:t>ния</w:t>
            </w:r>
          </w:p>
        </w:tc>
        <w:tc>
          <w:tcPr>
            <w:tcW w:w="2409" w:type="dxa"/>
          </w:tcPr>
          <w:p w:rsidR="007B0977" w:rsidRPr="007B0977" w:rsidRDefault="007B0977" w:rsidP="007B0977">
            <w:pPr>
              <w:widowControl w:val="0"/>
              <w:autoSpaceDE w:val="0"/>
              <w:autoSpaceDN w:val="0"/>
              <w:jc w:val="both"/>
              <w:outlineLvl w:val="2"/>
              <w:rPr>
                <w:rFonts w:cs="Arial"/>
                <w:sz w:val="28"/>
                <w:szCs w:val="28"/>
              </w:rPr>
            </w:pPr>
            <w:r w:rsidRPr="007B0977">
              <w:rPr>
                <w:rFonts w:cs="Arial"/>
                <w:sz w:val="28"/>
                <w:szCs w:val="28"/>
              </w:rPr>
              <w:t xml:space="preserve">г. Пермь, </w:t>
            </w:r>
          </w:p>
          <w:p w:rsidR="007B0977" w:rsidRPr="007B0977" w:rsidRDefault="007B0977" w:rsidP="007B0977">
            <w:pPr>
              <w:widowControl w:val="0"/>
              <w:autoSpaceDE w:val="0"/>
              <w:autoSpaceDN w:val="0"/>
              <w:jc w:val="both"/>
              <w:outlineLvl w:val="2"/>
              <w:rPr>
                <w:sz w:val="28"/>
                <w:szCs w:val="28"/>
              </w:rPr>
            </w:pPr>
            <w:r w:rsidRPr="007B0977">
              <w:rPr>
                <w:rFonts w:cs="Arial"/>
                <w:sz w:val="28"/>
                <w:szCs w:val="28"/>
              </w:rPr>
              <w:t>ул. Ветлужская</w:t>
            </w:r>
          </w:p>
        </w:tc>
        <w:tc>
          <w:tcPr>
            <w:tcW w:w="1985" w:type="dxa"/>
          </w:tcPr>
          <w:p w:rsidR="006F10BE" w:rsidRDefault="006F10BE" w:rsidP="007B0977">
            <w:pPr>
              <w:widowControl w:val="0"/>
              <w:autoSpaceDE w:val="0"/>
              <w:autoSpaceDN w:val="0"/>
              <w:jc w:val="center"/>
              <w:outlineLvl w:val="2"/>
              <w:rPr>
                <w:sz w:val="28"/>
                <w:szCs w:val="28"/>
              </w:rPr>
            </w:pPr>
          </w:p>
          <w:p w:rsidR="006F10BE" w:rsidRDefault="006F10BE"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1346234,2</w:t>
            </w:r>
          </w:p>
        </w:tc>
        <w:tc>
          <w:tcPr>
            <w:tcW w:w="283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1050 мест</w:t>
            </w:r>
          </w:p>
        </w:tc>
        <w:tc>
          <w:tcPr>
            <w:tcW w:w="15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 xml:space="preserve">2023-2024 </w:t>
            </w: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1.11</w:t>
            </w:r>
          </w:p>
        </w:tc>
        <w:tc>
          <w:tcPr>
            <w:tcW w:w="2410" w:type="dxa"/>
          </w:tcPr>
          <w:p w:rsidR="007B0977" w:rsidRPr="007B0977" w:rsidRDefault="007B0977" w:rsidP="007B0977">
            <w:pPr>
              <w:widowControl w:val="0"/>
              <w:autoSpaceDE w:val="0"/>
              <w:autoSpaceDN w:val="0"/>
              <w:jc w:val="both"/>
              <w:outlineLvl w:val="2"/>
              <w:rPr>
                <w:sz w:val="28"/>
                <w:szCs w:val="28"/>
              </w:rPr>
            </w:pPr>
            <w:r w:rsidRPr="007B0977">
              <w:rPr>
                <w:sz w:val="28"/>
                <w:szCs w:val="28"/>
              </w:rPr>
              <w:t xml:space="preserve">Строительство </w:t>
            </w:r>
          </w:p>
        </w:tc>
        <w:tc>
          <w:tcPr>
            <w:tcW w:w="2835" w:type="dxa"/>
          </w:tcPr>
          <w:p w:rsidR="007B0977" w:rsidRPr="007B0977" w:rsidRDefault="007B0977" w:rsidP="007B0977">
            <w:pPr>
              <w:widowControl w:val="0"/>
              <w:autoSpaceDE w:val="0"/>
              <w:autoSpaceDN w:val="0"/>
              <w:outlineLvl w:val="2"/>
              <w:rPr>
                <w:sz w:val="28"/>
                <w:szCs w:val="28"/>
              </w:rPr>
            </w:pPr>
            <w:r w:rsidRPr="007B0977">
              <w:rPr>
                <w:sz w:val="28"/>
                <w:szCs w:val="28"/>
              </w:rPr>
              <w:t>здание общеобраз</w:t>
            </w:r>
            <w:r w:rsidRPr="007B0977">
              <w:rPr>
                <w:sz w:val="28"/>
                <w:szCs w:val="28"/>
              </w:rPr>
              <w:t>о</w:t>
            </w:r>
            <w:r w:rsidRPr="007B0977">
              <w:rPr>
                <w:sz w:val="28"/>
                <w:szCs w:val="28"/>
              </w:rPr>
              <w:t>вательного учрежд</w:t>
            </w:r>
            <w:r w:rsidRPr="007B0977">
              <w:rPr>
                <w:sz w:val="28"/>
                <w:szCs w:val="28"/>
              </w:rPr>
              <w:t>е</w:t>
            </w:r>
            <w:r w:rsidRPr="007B0977">
              <w:rPr>
                <w:sz w:val="28"/>
                <w:szCs w:val="28"/>
              </w:rPr>
              <w:t>ния</w:t>
            </w:r>
          </w:p>
        </w:tc>
        <w:tc>
          <w:tcPr>
            <w:tcW w:w="2409" w:type="dxa"/>
          </w:tcPr>
          <w:p w:rsidR="007B0977" w:rsidRPr="007B0977" w:rsidRDefault="007B0977" w:rsidP="007B0977">
            <w:pPr>
              <w:widowControl w:val="0"/>
              <w:autoSpaceDE w:val="0"/>
              <w:autoSpaceDN w:val="0"/>
              <w:jc w:val="both"/>
              <w:outlineLvl w:val="2"/>
              <w:rPr>
                <w:rFonts w:cs="Arial"/>
                <w:sz w:val="28"/>
                <w:szCs w:val="28"/>
              </w:rPr>
            </w:pPr>
            <w:r w:rsidRPr="007B0977">
              <w:rPr>
                <w:rFonts w:cs="Arial"/>
                <w:sz w:val="28"/>
                <w:szCs w:val="28"/>
              </w:rPr>
              <w:t xml:space="preserve">г. Пермь, </w:t>
            </w:r>
          </w:p>
          <w:p w:rsidR="007B0977" w:rsidRPr="007B0977" w:rsidRDefault="007B0977" w:rsidP="007B0977">
            <w:pPr>
              <w:widowControl w:val="0"/>
              <w:autoSpaceDE w:val="0"/>
              <w:autoSpaceDN w:val="0"/>
              <w:outlineLvl w:val="2"/>
              <w:rPr>
                <w:sz w:val="28"/>
                <w:szCs w:val="28"/>
              </w:rPr>
            </w:pPr>
            <w:r w:rsidRPr="007B0977">
              <w:rPr>
                <w:rFonts w:cs="Arial"/>
                <w:sz w:val="28"/>
                <w:szCs w:val="28"/>
              </w:rPr>
              <w:t>ул. Милиционера Власова</w:t>
            </w:r>
          </w:p>
        </w:tc>
        <w:tc>
          <w:tcPr>
            <w:tcW w:w="1985" w:type="dxa"/>
          </w:tcPr>
          <w:p w:rsidR="006F10BE" w:rsidRDefault="006F10BE" w:rsidP="007B0977">
            <w:pPr>
              <w:widowControl w:val="0"/>
              <w:autoSpaceDE w:val="0"/>
              <w:autoSpaceDN w:val="0"/>
              <w:jc w:val="center"/>
              <w:outlineLvl w:val="2"/>
              <w:rPr>
                <w:sz w:val="28"/>
                <w:szCs w:val="28"/>
              </w:rPr>
            </w:pPr>
          </w:p>
          <w:p w:rsidR="006F10BE" w:rsidRDefault="006F10BE"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1346234,2</w:t>
            </w:r>
          </w:p>
        </w:tc>
        <w:tc>
          <w:tcPr>
            <w:tcW w:w="283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1050 мест</w:t>
            </w:r>
          </w:p>
        </w:tc>
        <w:tc>
          <w:tcPr>
            <w:tcW w:w="15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 xml:space="preserve">2023-2024 </w:t>
            </w:r>
          </w:p>
        </w:tc>
      </w:tr>
      <w:tr w:rsidR="007B0977" w:rsidRPr="007B0977" w:rsidTr="00AD36F7">
        <w:trPr>
          <w:trHeight w:val="364"/>
        </w:trPr>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1.12</w:t>
            </w:r>
          </w:p>
        </w:tc>
        <w:tc>
          <w:tcPr>
            <w:tcW w:w="2410" w:type="dxa"/>
          </w:tcPr>
          <w:p w:rsidR="007B0977" w:rsidRPr="007B0977" w:rsidRDefault="007B0977" w:rsidP="007B0977">
            <w:pPr>
              <w:widowControl w:val="0"/>
              <w:autoSpaceDE w:val="0"/>
              <w:autoSpaceDN w:val="0"/>
              <w:jc w:val="both"/>
              <w:outlineLvl w:val="2"/>
              <w:rPr>
                <w:sz w:val="28"/>
                <w:szCs w:val="28"/>
              </w:rPr>
            </w:pPr>
            <w:r w:rsidRPr="007B0977">
              <w:rPr>
                <w:sz w:val="28"/>
                <w:szCs w:val="28"/>
              </w:rPr>
              <w:t xml:space="preserve">Строительство </w:t>
            </w:r>
          </w:p>
        </w:tc>
        <w:tc>
          <w:tcPr>
            <w:tcW w:w="2835" w:type="dxa"/>
          </w:tcPr>
          <w:p w:rsidR="007B0977" w:rsidRPr="007B0977" w:rsidRDefault="007B0977" w:rsidP="007B0977">
            <w:pPr>
              <w:widowControl w:val="0"/>
              <w:autoSpaceDE w:val="0"/>
              <w:autoSpaceDN w:val="0"/>
              <w:outlineLvl w:val="2"/>
              <w:rPr>
                <w:sz w:val="28"/>
                <w:szCs w:val="28"/>
              </w:rPr>
            </w:pPr>
            <w:r w:rsidRPr="007B0977">
              <w:rPr>
                <w:sz w:val="28"/>
                <w:szCs w:val="28"/>
              </w:rPr>
              <w:t>здание школы</w:t>
            </w:r>
          </w:p>
        </w:tc>
        <w:tc>
          <w:tcPr>
            <w:tcW w:w="2409" w:type="dxa"/>
          </w:tcPr>
          <w:p w:rsidR="007B0977" w:rsidRPr="007B0977" w:rsidRDefault="007B0977" w:rsidP="007B0977">
            <w:pPr>
              <w:widowControl w:val="0"/>
              <w:autoSpaceDE w:val="0"/>
              <w:autoSpaceDN w:val="0"/>
              <w:jc w:val="both"/>
              <w:outlineLvl w:val="2"/>
              <w:rPr>
                <w:rFonts w:cs="Arial"/>
                <w:sz w:val="28"/>
                <w:szCs w:val="28"/>
              </w:rPr>
            </w:pPr>
            <w:r w:rsidRPr="007B0977">
              <w:rPr>
                <w:rFonts w:cs="Arial"/>
                <w:sz w:val="28"/>
                <w:szCs w:val="28"/>
              </w:rPr>
              <w:t xml:space="preserve">г. Пермь, </w:t>
            </w:r>
          </w:p>
          <w:p w:rsidR="007B0977" w:rsidRPr="007B0977" w:rsidRDefault="007B0977" w:rsidP="007B0977">
            <w:pPr>
              <w:widowControl w:val="0"/>
              <w:autoSpaceDE w:val="0"/>
              <w:autoSpaceDN w:val="0"/>
              <w:outlineLvl w:val="2"/>
              <w:rPr>
                <w:sz w:val="28"/>
                <w:szCs w:val="28"/>
              </w:rPr>
            </w:pPr>
            <w:r w:rsidRPr="007B0977">
              <w:rPr>
                <w:rFonts w:cs="Arial"/>
                <w:sz w:val="28"/>
                <w:szCs w:val="28"/>
              </w:rPr>
              <w:t>ул. Кронштад</w:t>
            </w:r>
            <w:r w:rsidRPr="007B0977">
              <w:rPr>
                <w:rFonts w:cs="Arial"/>
                <w:sz w:val="28"/>
                <w:szCs w:val="28"/>
              </w:rPr>
              <w:t>т</w:t>
            </w:r>
            <w:r w:rsidRPr="007B0977">
              <w:rPr>
                <w:rFonts w:cs="Arial"/>
                <w:sz w:val="28"/>
                <w:szCs w:val="28"/>
              </w:rPr>
              <w:t>ская</w:t>
            </w:r>
          </w:p>
        </w:tc>
        <w:tc>
          <w:tcPr>
            <w:tcW w:w="1985" w:type="dxa"/>
          </w:tcPr>
          <w:p w:rsidR="006F10BE" w:rsidRDefault="006F10BE" w:rsidP="007B0977">
            <w:pPr>
              <w:widowControl w:val="0"/>
              <w:autoSpaceDE w:val="0"/>
              <w:autoSpaceDN w:val="0"/>
              <w:jc w:val="center"/>
              <w:outlineLvl w:val="2"/>
              <w:rPr>
                <w:sz w:val="28"/>
                <w:szCs w:val="28"/>
              </w:rPr>
            </w:pPr>
          </w:p>
          <w:p w:rsidR="006F10BE" w:rsidRDefault="006F10BE"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1346234,2</w:t>
            </w:r>
          </w:p>
        </w:tc>
        <w:tc>
          <w:tcPr>
            <w:tcW w:w="283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1050 мест</w:t>
            </w:r>
          </w:p>
        </w:tc>
        <w:tc>
          <w:tcPr>
            <w:tcW w:w="15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 xml:space="preserve">2023-2024 </w:t>
            </w:r>
          </w:p>
        </w:tc>
      </w:tr>
      <w:tr w:rsidR="007B0977" w:rsidRPr="007B0977" w:rsidTr="00AD36F7">
        <w:trPr>
          <w:trHeight w:val="364"/>
        </w:trPr>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1.13</w:t>
            </w:r>
            <w:r w:rsidRPr="007B0977">
              <w:rPr>
                <w:sz w:val="24"/>
                <w:szCs w:val="24"/>
                <w:vertAlign w:val="superscript"/>
              </w:rPr>
              <w:footnoteReference w:id="11"/>
            </w:r>
          </w:p>
        </w:tc>
        <w:tc>
          <w:tcPr>
            <w:tcW w:w="2410" w:type="dxa"/>
          </w:tcPr>
          <w:p w:rsidR="007B0977" w:rsidRPr="007B0977" w:rsidRDefault="007B0977" w:rsidP="007B0977">
            <w:pPr>
              <w:widowControl w:val="0"/>
              <w:autoSpaceDE w:val="0"/>
              <w:autoSpaceDN w:val="0"/>
              <w:jc w:val="both"/>
              <w:outlineLvl w:val="2"/>
              <w:rPr>
                <w:sz w:val="28"/>
                <w:szCs w:val="28"/>
              </w:rPr>
            </w:pPr>
            <w:r w:rsidRPr="007B0977">
              <w:rPr>
                <w:sz w:val="28"/>
                <w:szCs w:val="28"/>
              </w:rPr>
              <w:t xml:space="preserve">Строительство </w:t>
            </w:r>
          </w:p>
        </w:tc>
        <w:tc>
          <w:tcPr>
            <w:tcW w:w="2835" w:type="dxa"/>
          </w:tcPr>
          <w:p w:rsidR="007B0977" w:rsidRPr="007B0977" w:rsidRDefault="007B0977" w:rsidP="007B0977">
            <w:pPr>
              <w:widowControl w:val="0"/>
              <w:autoSpaceDE w:val="0"/>
              <w:autoSpaceDN w:val="0"/>
              <w:outlineLvl w:val="2"/>
              <w:rPr>
                <w:sz w:val="28"/>
                <w:szCs w:val="28"/>
              </w:rPr>
            </w:pPr>
            <w:r w:rsidRPr="007B0977">
              <w:rPr>
                <w:sz w:val="28"/>
                <w:szCs w:val="28"/>
              </w:rPr>
              <w:t>здание общеобраз</w:t>
            </w:r>
            <w:r w:rsidRPr="007B0977">
              <w:rPr>
                <w:sz w:val="28"/>
                <w:szCs w:val="28"/>
              </w:rPr>
              <w:t>о</w:t>
            </w:r>
            <w:r w:rsidRPr="007B0977">
              <w:rPr>
                <w:sz w:val="28"/>
                <w:szCs w:val="28"/>
              </w:rPr>
              <w:t>вательного учрежд</w:t>
            </w:r>
            <w:r w:rsidRPr="007B0977">
              <w:rPr>
                <w:sz w:val="28"/>
                <w:szCs w:val="28"/>
              </w:rPr>
              <w:t>е</w:t>
            </w:r>
            <w:r w:rsidRPr="007B0977">
              <w:rPr>
                <w:sz w:val="28"/>
                <w:szCs w:val="28"/>
              </w:rPr>
              <w:t>ния</w:t>
            </w:r>
          </w:p>
        </w:tc>
        <w:tc>
          <w:tcPr>
            <w:tcW w:w="2409" w:type="dxa"/>
          </w:tcPr>
          <w:p w:rsidR="007B0977" w:rsidRPr="007B0977" w:rsidRDefault="007B0977" w:rsidP="007B0977">
            <w:pPr>
              <w:widowControl w:val="0"/>
              <w:autoSpaceDE w:val="0"/>
              <w:autoSpaceDN w:val="0"/>
              <w:jc w:val="both"/>
              <w:outlineLvl w:val="2"/>
              <w:rPr>
                <w:rFonts w:cs="Arial"/>
                <w:sz w:val="28"/>
                <w:szCs w:val="28"/>
              </w:rPr>
            </w:pPr>
            <w:r w:rsidRPr="007B0977">
              <w:rPr>
                <w:rFonts w:cs="Arial"/>
                <w:sz w:val="28"/>
                <w:szCs w:val="28"/>
              </w:rPr>
              <w:t xml:space="preserve">г. Пермь, </w:t>
            </w:r>
          </w:p>
          <w:p w:rsidR="007B0977" w:rsidRPr="007B0977" w:rsidRDefault="007B0977" w:rsidP="007B0977">
            <w:pPr>
              <w:widowControl w:val="0"/>
              <w:autoSpaceDE w:val="0"/>
              <w:autoSpaceDN w:val="0"/>
              <w:outlineLvl w:val="2"/>
              <w:rPr>
                <w:rFonts w:cs="Arial"/>
                <w:sz w:val="28"/>
                <w:szCs w:val="28"/>
              </w:rPr>
            </w:pPr>
            <w:r w:rsidRPr="007B0977">
              <w:rPr>
                <w:rFonts w:cs="Arial"/>
                <w:sz w:val="28"/>
                <w:szCs w:val="28"/>
              </w:rPr>
              <w:t>ул. Холмого</w:t>
            </w:r>
            <w:r w:rsidRPr="007B0977">
              <w:rPr>
                <w:rFonts w:cs="Arial"/>
                <w:sz w:val="28"/>
                <w:szCs w:val="28"/>
              </w:rPr>
              <w:t>р</w:t>
            </w:r>
            <w:r w:rsidRPr="007B0977">
              <w:rPr>
                <w:rFonts w:cs="Arial"/>
                <w:sz w:val="28"/>
                <w:szCs w:val="28"/>
              </w:rPr>
              <w:t>ская, 2ж</w:t>
            </w:r>
          </w:p>
        </w:tc>
        <w:tc>
          <w:tcPr>
            <w:tcW w:w="1985" w:type="dxa"/>
          </w:tcPr>
          <w:p w:rsidR="006F10BE" w:rsidRDefault="006F10BE" w:rsidP="007B0977">
            <w:pPr>
              <w:widowControl w:val="0"/>
              <w:autoSpaceDE w:val="0"/>
              <w:autoSpaceDN w:val="0"/>
              <w:jc w:val="center"/>
              <w:outlineLvl w:val="2"/>
              <w:rPr>
                <w:sz w:val="28"/>
                <w:szCs w:val="28"/>
              </w:rPr>
            </w:pPr>
          </w:p>
          <w:p w:rsidR="006F10BE" w:rsidRDefault="006F10BE"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1459958,9</w:t>
            </w:r>
          </w:p>
        </w:tc>
        <w:tc>
          <w:tcPr>
            <w:tcW w:w="283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1050 мест</w:t>
            </w:r>
          </w:p>
        </w:tc>
        <w:tc>
          <w:tcPr>
            <w:tcW w:w="15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2021-2023</w:t>
            </w: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w:t>
            </w:r>
          </w:p>
        </w:tc>
        <w:tc>
          <w:tcPr>
            <w:tcW w:w="14033" w:type="dxa"/>
            <w:gridSpan w:val="6"/>
          </w:tcPr>
          <w:p w:rsidR="007B0977" w:rsidRDefault="007B0977" w:rsidP="007B0977">
            <w:pPr>
              <w:widowControl w:val="0"/>
              <w:autoSpaceDE w:val="0"/>
              <w:autoSpaceDN w:val="0"/>
              <w:outlineLvl w:val="2"/>
              <w:rPr>
                <w:sz w:val="28"/>
                <w:szCs w:val="28"/>
              </w:rPr>
            </w:pPr>
            <w:r w:rsidRPr="007B0977">
              <w:rPr>
                <w:sz w:val="28"/>
                <w:szCs w:val="28"/>
              </w:rPr>
              <w:t>Государственная программа Пермского края «Спортивное Прикамье»</w:t>
            </w:r>
          </w:p>
          <w:p w:rsidR="006F10BE" w:rsidRPr="007B0977" w:rsidRDefault="006F10BE" w:rsidP="007B0977">
            <w:pPr>
              <w:widowControl w:val="0"/>
              <w:autoSpaceDE w:val="0"/>
              <w:autoSpaceDN w:val="0"/>
              <w:outlineLvl w:val="2"/>
              <w:rPr>
                <w:sz w:val="28"/>
                <w:szCs w:val="28"/>
              </w:rPr>
            </w:pP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2.1</w:t>
            </w:r>
          </w:p>
        </w:tc>
        <w:tc>
          <w:tcPr>
            <w:tcW w:w="2410" w:type="dxa"/>
          </w:tcPr>
          <w:p w:rsidR="007B0977" w:rsidRPr="007B0977" w:rsidRDefault="007B0977" w:rsidP="007B0977">
            <w:pPr>
              <w:widowControl w:val="0"/>
              <w:autoSpaceDE w:val="0"/>
              <w:autoSpaceDN w:val="0"/>
              <w:jc w:val="both"/>
              <w:outlineLvl w:val="2"/>
              <w:rPr>
                <w:sz w:val="28"/>
                <w:szCs w:val="28"/>
              </w:rPr>
            </w:pPr>
            <w:r w:rsidRPr="007B0977">
              <w:rPr>
                <w:sz w:val="28"/>
                <w:szCs w:val="28"/>
              </w:rPr>
              <w:t xml:space="preserve">Строительство </w:t>
            </w:r>
          </w:p>
        </w:tc>
        <w:tc>
          <w:tcPr>
            <w:tcW w:w="2835" w:type="dxa"/>
          </w:tcPr>
          <w:p w:rsidR="007B0977" w:rsidRPr="007B0977" w:rsidRDefault="007B0977" w:rsidP="007B0977">
            <w:pPr>
              <w:widowControl w:val="0"/>
              <w:autoSpaceDE w:val="0"/>
              <w:autoSpaceDN w:val="0"/>
              <w:outlineLvl w:val="2"/>
              <w:rPr>
                <w:sz w:val="28"/>
                <w:szCs w:val="28"/>
              </w:rPr>
            </w:pPr>
            <w:r w:rsidRPr="007B0977">
              <w:rPr>
                <w:sz w:val="28"/>
                <w:szCs w:val="28"/>
              </w:rPr>
              <w:t>ледовый дворец спорта «Регионал</w:t>
            </w:r>
            <w:r w:rsidRPr="007B0977">
              <w:rPr>
                <w:sz w:val="28"/>
                <w:szCs w:val="28"/>
              </w:rPr>
              <w:t>ь</w:t>
            </w:r>
            <w:r w:rsidRPr="007B0977">
              <w:rPr>
                <w:sz w:val="28"/>
                <w:szCs w:val="28"/>
              </w:rPr>
              <w:t>ный центр по фигу</w:t>
            </w:r>
            <w:r w:rsidRPr="007B0977">
              <w:rPr>
                <w:sz w:val="28"/>
                <w:szCs w:val="28"/>
              </w:rPr>
              <w:t>р</w:t>
            </w:r>
            <w:r w:rsidRPr="007B0977">
              <w:rPr>
                <w:sz w:val="28"/>
                <w:szCs w:val="28"/>
              </w:rPr>
              <w:t>ному катанию»</w:t>
            </w:r>
          </w:p>
        </w:tc>
        <w:tc>
          <w:tcPr>
            <w:tcW w:w="2409" w:type="dxa"/>
          </w:tcPr>
          <w:p w:rsidR="007B0977" w:rsidRPr="007B0977" w:rsidRDefault="007B0977" w:rsidP="007B0977">
            <w:pPr>
              <w:widowControl w:val="0"/>
              <w:autoSpaceDE w:val="0"/>
              <w:autoSpaceDN w:val="0"/>
              <w:jc w:val="both"/>
              <w:outlineLvl w:val="2"/>
              <w:rPr>
                <w:rFonts w:cs="Arial"/>
                <w:sz w:val="28"/>
                <w:szCs w:val="28"/>
              </w:rPr>
            </w:pPr>
            <w:r w:rsidRPr="007B0977">
              <w:rPr>
                <w:rFonts w:cs="Arial"/>
                <w:sz w:val="28"/>
                <w:szCs w:val="28"/>
              </w:rPr>
              <w:t>г. Пермь,</w:t>
            </w:r>
          </w:p>
          <w:p w:rsidR="007B0977" w:rsidRPr="007B0977" w:rsidRDefault="007B0977" w:rsidP="007B0977">
            <w:pPr>
              <w:widowControl w:val="0"/>
              <w:autoSpaceDE w:val="0"/>
              <w:autoSpaceDN w:val="0"/>
              <w:outlineLvl w:val="2"/>
              <w:rPr>
                <w:rFonts w:cs="Arial"/>
                <w:sz w:val="28"/>
                <w:szCs w:val="28"/>
              </w:rPr>
            </w:pPr>
            <w:r w:rsidRPr="007B0977">
              <w:rPr>
                <w:rFonts w:cs="Arial"/>
                <w:sz w:val="28"/>
                <w:szCs w:val="28"/>
              </w:rPr>
              <w:t xml:space="preserve">Дзержинский район, </w:t>
            </w:r>
          </w:p>
          <w:p w:rsidR="006F10BE" w:rsidRPr="007B0977" w:rsidRDefault="007B0977" w:rsidP="007B0977">
            <w:pPr>
              <w:widowControl w:val="0"/>
              <w:autoSpaceDE w:val="0"/>
              <w:autoSpaceDN w:val="0"/>
              <w:outlineLvl w:val="2"/>
              <w:rPr>
                <w:rFonts w:cs="Arial"/>
                <w:sz w:val="28"/>
                <w:szCs w:val="28"/>
              </w:rPr>
            </w:pPr>
            <w:r w:rsidRPr="007B0977">
              <w:rPr>
                <w:rFonts w:cs="Arial"/>
                <w:sz w:val="28"/>
                <w:szCs w:val="28"/>
              </w:rPr>
              <w:t xml:space="preserve">ул. Шпальная, 2 </w:t>
            </w:r>
          </w:p>
        </w:tc>
        <w:tc>
          <w:tcPr>
            <w:tcW w:w="1985" w:type="dxa"/>
          </w:tcPr>
          <w:p w:rsidR="006F10BE" w:rsidRDefault="006F10BE" w:rsidP="007B0977">
            <w:pPr>
              <w:autoSpaceDE w:val="0"/>
              <w:autoSpaceDN w:val="0"/>
              <w:adjustRightInd w:val="0"/>
              <w:jc w:val="center"/>
              <w:rPr>
                <w:bCs/>
                <w:kern w:val="36"/>
                <w:sz w:val="28"/>
                <w:szCs w:val="28"/>
              </w:rPr>
            </w:pPr>
          </w:p>
          <w:p w:rsidR="006F10BE" w:rsidRDefault="006F10BE" w:rsidP="007B0977">
            <w:pPr>
              <w:autoSpaceDE w:val="0"/>
              <w:autoSpaceDN w:val="0"/>
              <w:adjustRightInd w:val="0"/>
              <w:jc w:val="center"/>
              <w:rPr>
                <w:bCs/>
                <w:kern w:val="36"/>
                <w:sz w:val="28"/>
                <w:szCs w:val="28"/>
              </w:rPr>
            </w:pPr>
          </w:p>
          <w:p w:rsidR="006F10BE" w:rsidRDefault="006F10BE" w:rsidP="007B0977">
            <w:pPr>
              <w:autoSpaceDE w:val="0"/>
              <w:autoSpaceDN w:val="0"/>
              <w:adjustRightInd w:val="0"/>
              <w:jc w:val="center"/>
              <w:rPr>
                <w:bCs/>
                <w:kern w:val="36"/>
                <w:sz w:val="28"/>
                <w:szCs w:val="28"/>
              </w:rPr>
            </w:pPr>
          </w:p>
          <w:p w:rsidR="007B0977" w:rsidRPr="007B0977" w:rsidRDefault="007B0977" w:rsidP="007B0977">
            <w:pPr>
              <w:autoSpaceDE w:val="0"/>
              <w:autoSpaceDN w:val="0"/>
              <w:adjustRightInd w:val="0"/>
              <w:jc w:val="center"/>
              <w:rPr>
                <w:bCs/>
                <w:kern w:val="36"/>
                <w:sz w:val="28"/>
                <w:szCs w:val="28"/>
              </w:rPr>
            </w:pPr>
            <w:r w:rsidRPr="007B0977">
              <w:rPr>
                <w:bCs/>
                <w:kern w:val="36"/>
                <w:sz w:val="28"/>
                <w:szCs w:val="28"/>
              </w:rPr>
              <w:t>306500,0</w:t>
            </w:r>
          </w:p>
        </w:tc>
        <w:tc>
          <w:tcPr>
            <w:tcW w:w="283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250 мест</w:t>
            </w:r>
          </w:p>
        </w:tc>
        <w:tc>
          <w:tcPr>
            <w:tcW w:w="15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2016-2024</w:t>
            </w: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lastRenderedPageBreak/>
              <w:t>2.2</w:t>
            </w:r>
          </w:p>
        </w:tc>
        <w:tc>
          <w:tcPr>
            <w:tcW w:w="2410" w:type="dxa"/>
          </w:tcPr>
          <w:p w:rsidR="007B0977" w:rsidRPr="007B0977" w:rsidRDefault="007B0977" w:rsidP="007B0977">
            <w:pPr>
              <w:widowControl w:val="0"/>
              <w:autoSpaceDE w:val="0"/>
              <w:autoSpaceDN w:val="0"/>
              <w:jc w:val="both"/>
              <w:outlineLvl w:val="2"/>
              <w:rPr>
                <w:sz w:val="28"/>
                <w:szCs w:val="28"/>
              </w:rPr>
            </w:pPr>
            <w:r w:rsidRPr="007B0977">
              <w:rPr>
                <w:sz w:val="28"/>
                <w:szCs w:val="28"/>
              </w:rPr>
              <w:t xml:space="preserve">Строительство </w:t>
            </w:r>
          </w:p>
        </w:tc>
        <w:tc>
          <w:tcPr>
            <w:tcW w:w="2835" w:type="dxa"/>
          </w:tcPr>
          <w:p w:rsidR="007B0977" w:rsidRPr="007B0977" w:rsidRDefault="007B0977" w:rsidP="007B0977">
            <w:pPr>
              <w:autoSpaceDE w:val="0"/>
              <w:autoSpaceDN w:val="0"/>
              <w:adjustRightInd w:val="0"/>
              <w:rPr>
                <w:sz w:val="28"/>
                <w:szCs w:val="28"/>
              </w:rPr>
            </w:pPr>
            <w:r w:rsidRPr="007B0977">
              <w:rPr>
                <w:rFonts w:eastAsia="Calibri"/>
                <w:sz w:val="28"/>
                <w:szCs w:val="28"/>
                <w:lang w:eastAsia="en-US"/>
              </w:rPr>
              <w:t>ледовая арена</w:t>
            </w:r>
          </w:p>
        </w:tc>
        <w:tc>
          <w:tcPr>
            <w:tcW w:w="2409" w:type="dxa"/>
          </w:tcPr>
          <w:p w:rsidR="007B0977" w:rsidRPr="007B0977" w:rsidRDefault="007B0977" w:rsidP="007B0977">
            <w:pPr>
              <w:widowControl w:val="0"/>
              <w:autoSpaceDE w:val="0"/>
              <w:autoSpaceDN w:val="0"/>
              <w:jc w:val="both"/>
              <w:outlineLvl w:val="2"/>
              <w:rPr>
                <w:rFonts w:cs="Arial"/>
                <w:sz w:val="28"/>
                <w:szCs w:val="28"/>
              </w:rPr>
            </w:pPr>
            <w:r w:rsidRPr="007B0977">
              <w:rPr>
                <w:rFonts w:cs="Arial"/>
                <w:sz w:val="28"/>
                <w:szCs w:val="28"/>
              </w:rPr>
              <w:t>г. Пермь,</w:t>
            </w:r>
          </w:p>
          <w:p w:rsidR="007B0977" w:rsidRPr="007B0977" w:rsidRDefault="007B0977" w:rsidP="007B0977">
            <w:pPr>
              <w:widowControl w:val="0"/>
              <w:autoSpaceDE w:val="0"/>
              <w:autoSpaceDN w:val="0"/>
              <w:jc w:val="both"/>
              <w:outlineLvl w:val="2"/>
              <w:rPr>
                <w:rFonts w:cs="Arial"/>
                <w:sz w:val="28"/>
                <w:szCs w:val="28"/>
              </w:rPr>
            </w:pPr>
            <w:r w:rsidRPr="007B0977">
              <w:rPr>
                <w:rFonts w:cs="Arial"/>
                <w:sz w:val="28"/>
                <w:szCs w:val="28"/>
              </w:rPr>
              <w:t>Мотовилихи</w:t>
            </w:r>
            <w:r w:rsidRPr="007B0977">
              <w:rPr>
                <w:rFonts w:cs="Arial"/>
                <w:sz w:val="28"/>
                <w:szCs w:val="28"/>
              </w:rPr>
              <w:t>н</w:t>
            </w:r>
            <w:r w:rsidRPr="007B0977">
              <w:rPr>
                <w:rFonts w:cs="Arial"/>
                <w:sz w:val="28"/>
                <w:szCs w:val="28"/>
              </w:rPr>
              <w:t>ский район</w:t>
            </w:r>
          </w:p>
        </w:tc>
        <w:tc>
          <w:tcPr>
            <w:tcW w:w="1985" w:type="dxa"/>
          </w:tcPr>
          <w:p w:rsidR="006F10BE" w:rsidRDefault="006F10BE" w:rsidP="007B0977">
            <w:pPr>
              <w:widowControl w:val="0"/>
              <w:autoSpaceDE w:val="0"/>
              <w:autoSpaceDN w:val="0"/>
              <w:jc w:val="center"/>
              <w:outlineLvl w:val="2"/>
              <w:rPr>
                <w:sz w:val="28"/>
                <w:szCs w:val="28"/>
              </w:rPr>
            </w:pPr>
          </w:p>
          <w:p w:rsidR="006F10BE" w:rsidRDefault="006F10BE"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527483,2</w:t>
            </w:r>
          </w:p>
        </w:tc>
        <w:tc>
          <w:tcPr>
            <w:tcW w:w="283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790 мест</w:t>
            </w:r>
          </w:p>
        </w:tc>
        <w:tc>
          <w:tcPr>
            <w:tcW w:w="15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2021-2024</w:t>
            </w: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2.3</w:t>
            </w:r>
          </w:p>
        </w:tc>
        <w:tc>
          <w:tcPr>
            <w:tcW w:w="2410" w:type="dxa"/>
          </w:tcPr>
          <w:p w:rsidR="007B0977" w:rsidRPr="007B0977" w:rsidRDefault="007B0977" w:rsidP="007B0977">
            <w:pPr>
              <w:widowControl w:val="0"/>
              <w:autoSpaceDE w:val="0"/>
              <w:autoSpaceDN w:val="0"/>
              <w:jc w:val="both"/>
              <w:outlineLvl w:val="2"/>
              <w:rPr>
                <w:sz w:val="28"/>
                <w:szCs w:val="28"/>
              </w:rPr>
            </w:pPr>
            <w:r w:rsidRPr="007B0977">
              <w:rPr>
                <w:sz w:val="28"/>
                <w:szCs w:val="28"/>
              </w:rPr>
              <w:t xml:space="preserve">Строительство </w:t>
            </w:r>
          </w:p>
        </w:tc>
        <w:tc>
          <w:tcPr>
            <w:tcW w:w="2835" w:type="dxa"/>
          </w:tcPr>
          <w:p w:rsidR="007B0977" w:rsidRPr="007B0977" w:rsidRDefault="007B0977" w:rsidP="007B0977">
            <w:pPr>
              <w:autoSpaceDE w:val="0"/>
              <w:autoSpaceDN w:val="0"/>
              <w:adjustRightInd w:val="0"/>
              <w:rPr>
                <w:sz w:val="28"/>
                <w:szCs w:val="28"/>
              </w:rPr>
            </w:pPr>
            <w:r w:rsidRPr="007B0977">
              <w:rPr>
                <w:sz w:val="28"/>
                <w:szCs w:val="28"/>
              </w:rPr>
              <w:t>многофункционал</w:t>
            </w:r>
            <w:r w:rsidRPr="007B0977">
              <w:rPr>
                <w:sz w:val="28"/>
                <w:szCs w:val="28"/>
              </w:rPr>
              <w:t>ь</w:t>
            </w:r>
            <w:r w:rsidRPr="007B0977">
              <w:rPr>
                <w:sz w:val="28"/>
                <w:szCs w:val="28"/>
              </w:rPr>
              <w:t>ный спортивный комплекс с униве</w:t>
            </w:r>
            <w:r w:rsidRPr="007B0977">
              <w:rPr>
                <w:sz w:val="28"/>
                <w:szCs w:val="28"/>
              </w:rPr>
              <w:t>р</w:t>
            </w:r>
            <w:r w:rsidRPr="007B0977">
              <w:rPr>
                <w:sz w:val="28"/>
                <w:szCs w:val="28"/>
              </w:rPr>
              <w:t>сальными спорти</w:t>
            </w:r>
            <w:r w:rsidRPr="007B0977">
              <w:rPr>
                <w:sz w:val="28"/>
                <w:szCs w:val="28"/>
              </w:rPr>
              <w:t>в</w:t>
            </w:r>
            <w:r w:rsidRPr="007B0977">
              <w:rPr>
                <w:sz w:val="28"/>
                <w:szCs w:val="28"/>
              </w:rPr>
              <w:t>ными залами стади</w:t>
            </w:r>
            <w:r w:rsidRPr="007B0977">
              <w:rPr>
                <w:sz w:val="28"/>
                <w:szCs w:val="28"/>
              </w:rPr>
              <w:t>о</w:t>
            </w:r>
            <w:r w:rsidRPr="007B0977">
              <w:rPr>
                <w:sz w:val="28"/>
                <w:szCs w:val="28"/>
              </w:rPr>
              <w:t xml:space="preserve">на «Энергия» </w:t>
            </w:r>
          </w:p>
        </w:tc>
        <w:tc>
          <w:tcPr>
            <w:tcW w:w="2409" w:type="dxa"/>
          </w:tcPr>
          <w:p w:rsidR="007B0977" w:rsidRPr="007B0977" w:rsidRDefault="007B0977" w:rsidP="007B0977">
            <w:pPr>
              <w:widowControl w:val="0"/>
              <w:autoSpaceDE w:val="0"/>
              <w:autoSpaceDN w:val="0"/>
              <w:jc w:val="both"/>
              <w:outlineLvl w:val="2"/>
              <w:rPr>
                <w:rFonts w:cs="Arial"/>
                <w:sz w:val="28"/>
                <w:szCs w:val="28"/>
              </w:rPr>
            </w:pPr>
            <w:r w:rsidRPr="007B0977">
              <w:rPr>
                <w:rFonts w:cs="Arial"/>
                <w:sz w:val="28"/>
                <w:szCs w:val="28"/>
              </w:rPr>
              <w:t>г. Пермь,</w:t>
            </w:r>
          </w:p>
          <w:p w:rsidR="007B0977" w:rsidRPr="007B0977" w:rsidRDefault="007B0977" w:rsidP="007B0977">
            <w:pPr>
              <w:widowControl w:val="0"/>
              <w:autoSpaceDE w:val="0"/>
              <w:autoSpaceDN w:val="0"/>
              <w:outlineLvl w:val="2"/>
              <w:rPr>
                <w:sz w:val="28"/>
                <w:szCs w:val="28"/>
              </w:rPr>
            </w:pPr>
            <w:r w:rsidRPr="007B0977">
              <w:rPr>
                <w:rFonts w:cs="Arial"/>
                <w:sz w:val="28"/>
                <w:szCs w:val="28"/>
              </w:rPr>
              <w:t>Ленинский район, ул. Советская, 100</w:t>
            </w:r>
          </w:p>
        </w:tc>
        <w:tc>
          <w:tcPr>
            <w:tcW w:w="1985" w:type="dxa"/>
          </w:tcPr>
          <w:p w:rsidR="006F10BE" w:rsidRDefault="006F10BE" w:rsidP="007B0977">
            <w:pPr>
              <w:widowControl w:val="0"/>
              <w:autoSpaceDE w:val="0"/>
              <w:autoSpaceDN w:val="0"/>
              <w:jc w:val="center"/>
              <w:outlineLvl w:val="2"/>
              <w:rPr>
                <w:sz w:val="28"/>
                <w:szCs w:val="28"/>
              </w:rPr>
            </w:pPr>
          </w:p>
          <w:p w:rsidR="006F10BE" w:rsidRDefault="006F10BE" w:rsidP="007B0977">
            <w:pPr>
              <w:widowControl w:val="0"/>
              <w:autoSpaceDE w:val="0"/>
              <w:autoSpaceDN w:val="0"/>
              <w:jc w:val="center"/>
              <w:outlineLvl w:val="2"/>
              <w:rPr>
                <w:sz w:val="28"/>
                <w:szCs w:val="28"/>
              </w:rPr>
            </w:pPr>
          </w:p>
          <w:p w:rsidR="006F10BE" w:rsidRDefault="006F10BE" w:rsidP="007B0977">
            <w:pPr>
              <w:widowControl w:val="0"/>
              <w:autoSpaceDE w:val="0"/>
              <w:autoSpaceDN w:val="0"/>
              <w:jc w:val="center"/>
              <w:outlineLvl w:val="2"/>
              <w:rPr>
                <w:sz w:val="28"/>
                <w:szCs w:val="28"/>
              </w:rPr>
            </w:pPr>
          </w:p>
          <w:p w:rsidR="006F10BE" w:rsidRDefault="006F10BE" w:rsidP="007B0977">
            <w:pPr>
              <w:widowControl w:val="0"/>
              <w:autoSpaceDE w:val="0"/>
              <w:autoSpaceDN w:val="0"/>
              <w:jc w:val="center"/>
              <w:outlineLvl w:val="2"/>
              <w:rPr>
                <w:sz w:val="28"/>
                <w:szCs w:val="28"/>
              </w:rPr>
            </w:pPr>
          </w:p>
          <w:p w:rsidR="006F10BE" w:rsidRDefault="006F10BE"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1769607,3</w:t>
            </w:r>
          </w:p>
        </w:tc>
        <w:tc>
          <w:tcPr>
            <w:tcW w:w="283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 xml:space="preserve">567 мест, </w:t>
            </w:r>
          </w:p>
          <w:p w:rsidR="007B0977" w:rsidRPr="007B0977" w:rsidRDefault="007B0977" w:rsidP="007B0977">
            <w:pPr>
              <w:widowControl w:val="0"/>
              <w:autoSpaceDE w:val="0"/>
              <w:autoSpaceDN w:val="0"/>
              <w:jc w:val="center"/>
              <w:outlineLvl w:val="2"/>
              <w:rPr>
                <w:sz w:val="28"/>
                <w:szCs w:val="28"/>
              </w:rPr>
            </w:pPr>
            <w:r w:rsidRPr="007B0977">
              <w:rPr>
                <w:sz w:val="28"/>
                <w:szCs w:val="28"/>
              </w:rPr>
              <w:t>240 человек в смену</w:t>
            </w:r>
          </w:p>
        </w:tc>
        <w:tc>
          <w:tcPr>
            <w:tcW w:w="15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 xml:space="preserve">2020-2024 </w:t>
            </w:r>
          </w:p>
        </w:tc>
      </w:tr>
      <w:tr w:rsidR="007B0977" w:rsidRPr="007B0977" w:rsidTr="00AD36F7">
        <w:trPr>
          <w:trHeight w:val="931"/>
        </w:trPr>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2.4</w:t>
            </w:r>
          </w:p>
        </w:tc>
        <w:tc>
          <w:tcPr>
            <w:tcW w:w="2410" w:type="dxa"/>
          </w:tcPr>
          <w:p w:rsidR="007B0977" w:rsidRPr="007B0977" w:rsidRDefault="007B0977" w:rsidP="007B0977">
            <w:pPr>
              <w:widowControl w:val="0"/>
              <w:autoSpaceDE w:val="0"/>
              <w:autoSpaceDN w:val="0"/>
              <w:jc w:val="both"/>
              <w:outlineLvl w:val="2"/>
              <w:rPr>
                <w:sz w:val="28"/>
                <w:szCs w:val="28"/>
              </w:rPr>
            </w:pPr>
            <w:r w:rsidRPr="007B0977">
              <w:rPr>
                <w:sz w:val="28"/>
                <w:szCs w:val="28"/>
              </w:rPr>
              <w:t xml:space="preserve">Реконструкция </w:t>
            </w:r>
          </w:p>
        </w:tc>
        <w:tc>
          <w:tcPr>
            <w:tcW w:w="2835" w:type="dxa"/>
          </w:tcPr>
          <w:p w:rsidR="007B0977" w:rsidRPr="007B0977" w:rsidRDefault="007B0977" w:rsidP="007B0977">
            <w:pPr>
              <w:autoSpaceDE w:val="0"/>
              <w:autoSpaceDN w:val="0"/>
              <w:adjustRightInd w:val="0"/>
              <w:rPr>
                <w:sz w:val="28"/>
                <w:szCs w:val="28"/>
              </w:rPr>
            </w:pPr>
            <w:r w:rsidRPr="007B0977">
              <w:rPr>
                <w:sz w:val="28"/>
                <w:szCs w:val="28"/>
              </w:rPr>
              <w:t>лыжно-биатлонный комплекс с лыжеро</w:t>
            </w:r>
            <w:r w:rsidRPr="007B0977">
              <w:rPr>
                <w:sz w:val="28"/>
                <w:szCs w:val="28"/>
              </w:rPr>
              <w:t>л</w:t>
            </w:r>
            <w:r w:rsidRPr="007B0977">
              <w:rPr>
                <w:sz w:val="28"/>
                <w:szCs w:val="28"/>
              </w:rPr>
              <w:t>лерной трассой</w:t>
            </w:r>
          </w:p>
        </w:tc>
        <w:tc>
          <w:tcPr>
            <w:tcW w:w="2409" w:type="dxa"/>
          </w:tcPr>
          <w:p w:rsidR="007B0977" w:rsidRPr="007B0977" w:rsidRDefault="007B0977" w:rsidP="007B0977">
            <w:pPr>
              <w:widowControl w:val="0"/>
              <w:autoSpaceDE w:val="0"/>
              <w:autoSpaceDN w:val="0"/>
              <w:jc w:val="both"/>
              <w:outlineLvl w:val="2"/>
              <w:rPr>
                <w:rFonts w:cs="Arial"/>
                <w:sz w:val="28"/>
                <w:szCs w:val="28"/>
              </w:rPr>
            </w:pPr>
            <w:r w:rsidRPr="007B0977">
              <w:rPr>
                <w:rFonts w:cs="Arial"/>
                <w:sz w:val="28"/>
                <w:szCs w:val="28"/>
              </w:rPr>
              <w:t>г. Пермь,</w:t>
            </w:r>
          </w:p>
          <w:p w:rsidR="007B0977" w:rsidRPr="007B0977" w:rsidRDefault="007B0977" w:rsidP="007B0977">
            <w:pPr>
              <w:widowControl w:val="0"/>
              <w:autoSpaceDE w:val="0"/>
              <w:autoSpaceDN w:val="0"/>
              <w:jc w:val="both"/>
              <w:outlineLvl w:val="2"/>
              <w:rPr>
                <w:rFonts w:cs="Arial"/>
                <w:sz w:val="28"/>
                <w:szCs w:val="28"/>
              </w:rPr>
            </w:pPr>
            <w:r w:rsidRPr="007B0977">
              <w:rPr>
                <w:rFonts w:cs="Arial"/>
                <w:sz w:val="28"/>
                <w:szCs w:val="28"/>
              </w:rPr>
              <w:t>Мотовилихи</w:t>
            </w:r>
            <w:r w:rsidRPr="007B0977">
              <w:rPr>
                <w:rFonts w:cs="Arial"/>
                <w:sz w:val="28"/>
                <w:szCs w:val="28"/>
              </w:rPr>
              <w:t>н</w:t>
            </w:r>
            <w:r w:rsidRPr="007B0977">
              <w:rPr>
                <w:rFonts w:cs="Arial"/>
                <w:sz w:val="28"/>
                <w:szCs w:val="28"/>
              </w:rPr>
              <w:t xml:space="preserve">ский район, </w:t>
            </w:r>
          </w:p>
          <w:p w:rsidR="007B0977" w:rsidRPr="007B0977" w:rsidRDefault="007B0977" w:rsidP="007B0977">
            <w:pPr>
              <w:widowControl w:val="0"/>
              <w:autoSpaceDE w:val="0"/>
              <w:autoSpaceDN w:val="0"/>
              <w:outlineLvl w:val="2"/>
              <w:rPr>
                <w:rFonts w:cs="Arial"/>
                <w:sz w:val="28"/>
                <w:szCs w:val="28"/>
              </w:rPr>
            </w:pPr>
            <w:r w:rsidRPr="007B0977">
              <w:rPr>
                <w:rFonts w:cs="Arial"/>
                <w:sz w:val="28"/>
                <w:szCs w:val="28"/>
              </w:rPr>
              <w:t>ул. Спортивная, 22</w:t>
            </w:r>
          </w:p>
        </w:tc>
        <w:tc>
          <w:tcPr>
            <w:tcW w:w="1985" w:type="dxa"/>
          </w:tcPr>
          <w:p w:rsidR="006F10BE" w:rsidRDefault="006F10BE" w:rsidP="007B0977">
            <w:pPr>
              <w:widowControl w:val="0"/>
              <w:autoSpaceDE w:val="0"/>
              <w:autoSpaceDN w:val="0"/>
              <w:jc w:val="center"/>
              <w:outlineLvl w:val="2"/>
              <w:rPr>
                <w:sz w:val="28"/>
                <w:szCs w:val="28"/>
              </w:rPr>
            </w:pPr>
          </w:p>
          <w:p w:rsidR="006F10BE" w:rsidRDefault="006F10BE" w:rsidP="007B0977">
            <w:pPr>
              <w:widowControl w:val="0"/>
              <w:autoSpaceDE w:val="0"/>
              <w:autoSpaceDN w:val="0"/>
              <w:jc w:val="center"/>
              <w:outlineLvl w:val="2"/>
              <w:rPr>
                <w:sz w:val="28"/>
                <w:szCs w:val="28"/>
              </w:rPr>
            </w:pPr>
          </w:p>
          <w:p w:rsidR="006F10BE" w:rsidRDefault="006F10BE" w:rsidP="007B0977">
            <w:pPr>
              <w:widowControl w:val="0"/>
              <w:autoSpaceDE w:val="0"/>
              <w:autoSpaceDN w:val="0"/>
              <w:jc w:val="center"/>
              <w:outlineLvl w:val="2"/>
              <w:rPr>
                <w:sz w:val="28"/>
                <w:szCs w:val="28"/>
              </w:rPr>
            </w:pPr>
          </w:p>
          <w:p w:rsidR="006F10BE" w:rsidRDefault="006F10BE"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220000,0</w:t>
            </w:r>
          </w:p>
        </w:tc>
        <w:tc>
          <w:tcPr>
            <w:tcW w:w="283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240 человек в смену</w:t>
            </w:r>
          </w:p>
        </w:tc>
        <w:tc>
          <w:tcPr>
            <w:tcW w:w="15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 xml:space="preserve">2021-2023 </w:t>
            </w: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2.5</w:t>
            </w:r>
          </w:p>
        </w:tc>
        <w:tc>
          <w:tcPr>
            <w:tcW w:w="2410" w:type="dxa"/>
          </w:tcPr>
          <w:p w:rsidR="007B0977" w:rsidRPr="007B0977" w:rsidRDefault="007B0977" w:rsidP="007B0977">
            <w:pPr>
              <w:widowControl w:val="0"/>
              <w:autoSpaceDE w:val="0"/>
              <w:autoSpaceDN w:val="0"/>
              <w:jc w:val="both"/>
              <w:outlineLvl w:val="2"/>
              <w:rPr>
                <w:sz w:val="28"/>
                <w:szCs w:val="28"/>
              </w:rPr>
            </w:pPr>
            <w:r w:rsidRPr="007B0977">
              <w:rPr>
                <w:sz w:val="28"/>
                <w:szCs w:val="28"/>
              </w:rPr>
              <w:t xml:space="preserve">Строительство </w:t>
            </w:r>
          </w:p>
        </w:tc>
        <w:tc>
          <w:tcPr>
            <w:tcW w:w="2835" w:type="dxa"/>
          </w:tcPr>
          <w:p w:rsidR="007B0977" w:rsidRPr="007B0977" w:rsidRDefault="007B0977" w:rsidP="007B0977">
            <w:pPr>
              <w:autoSpaceDE w:val="0"/>
              <w:autoSpaceDN w:val="0"/>
              <w:adjustRightInd w:val="0"/>
              <w:rPr>
                <w:sz w:val="28"/>
                <w:szCs w:val="28"/>
              </w:rPr>
            </w:pPr>
            <w:r w:rsidRPr="007B0977">
              <w:rPr>
                <w:sz w:val="28"/>
                <w:szCs w:val="28"/>
              </w:rPr>
              <w:t>многофункционал</w:t>
            </w:r>
            <w:r w:rsidRPr="007B0977">
              <w:rPr>
                <w:sz w:val="28"/>
                <w:szCs w:val="28"/>
              </w:rPr>
              <w:t>ь</w:t>
            </w:r>
            <w:r w:rsidRPr="007B0977">
              <w:rPr>
                <w:sz w:val="28"/>
                <w:szCs w:val="28"/>
              </w:rPr>
              <w:t>ная спортивная арена</w:t>
            </w:r>
          </w:p>
        </w:tc>
        <w:tc>
          <w:tcPr>
            <w:tcW w:w="2409" w:type="dxa"/>
          </w:tcPr>
          <w:p w:rsidR="007B0977" w:rsidRPr="007B0977" w:rsidRDefault="007B0977" w:rsidP="007B0977">
            <w:pPr>
              <w:widowControl w:val="0"/>
              <w:autoSpaceDE w:val="0"/>
              <w:autoSpaceDN w:val="0"/>
              <w:jc w:val="both"/>
              <w:outlineLvl w:val="2"/>
              <w:rPr>
                <w:rFonts w:cs="Arial"/>
                <w:sz w:val="28"/>
                <w:szCs w:val="28"/>
              </w:rPr>
            </w:pPr>
            <w:r w:rsidRPr="007B0977">
              <w:rPr>
                <w:rFonts w:cs="Arial"/>
                <w:sz w:val="28"/>
                <w:szCs w:val="28"/>
              </w:rPr>
              <w:t>г. Пермь,</w:t>
            </w:r>
          </w:p>
          <w:p w:rsidR="007B0977" w:rsidRPr="007B0977" w:rsidRDefault="007B0977" w:rsidP="007B0977">
            <w:pPr>
              <w:widowControl w:val="0"/>
              <w:autoSpaceDE w:val="0"/>
              <w:autoSpaceDN w:val="0"/>
              <w:outlineLvl w:val="2"/>
              <w:rPr>
                <w:rFonts w:cs="Arial"/>
                <w:sz w:val="28"/>
                <w:szCs w:val="28"/>
              </w:rPr>
            </w:pPr>
            <w:r w:rsidRPr="007B0977">
              <w:rPr>
                <w:rFonts w:cs="Arial"/>
                <w:sz w:val="28"/>
                <w:szCs w:val="28"/>
              </w:rPr>
              <w:t>Дзержинский район (Товарный двор)</w:t>
            </w:r>
          </w:p>
        </w:tc>
        <w:tc>
          <w:tcPr>
            <w:tcW w:w="1985" w:type="dxa"/>
          </w:tcPr>
          <w:p w:rsidR="006F10BE" w:rsidRDefault="006F10BE" w:rsidP="007B0977">
            <w:pPr>
              <w:widowControl w:val="0"/>
              <w:autoSpaceDE w:val="0"/>
              <w:autoSpaceDN w:val="0"/>
              <w:jc w:val="center"/>
              <w:outlineLvl w:val="2"/>
              <w:rPr>
                <w:sz w:val="28"/>
                <w:szCs w:val="28"/>
              </w:rPr>
            </w:pPr>
          </w:p>
          <w:p w:rsidR="006F10BE" w:rsidRDefault="006F10BE" w:rsidP="007B0977">
            <w:pPr>
              <w:widowControl w:val="0"/>
              <w:autoSpaceDE w:val="0"/>
              <w:autoSpaceDN w:val="0"/>
              <w:jc w:val="center"/>
              <w:outlineLvl w:val="2"/>
              <w:rPr>
                <w:sz w:val="28"/>
                <w:szCs w:val="28"/>
              </w:rPr>
            </w:pPr>
          </w:p>
          <w:p w:rsidR="006F10BE" w:rsidRDefault="006F10BE"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10700000,0</w:t>
            </w:r>
          </w:p>
        </w:tc>
        <w:tc>
          <w:tcPr>
            <w:tcW w:w="283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10500 посадочных мест</w:t>
            </w:r>
          </w:p>
        </w:tc>
        <w:tc>
          <w:tcPr>
            <w:tcW w:w="15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 xml:space="preserve">2021-2025 </w:t>
            </w: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3.</w:t>
            </w:r>
          </w:p>
        </w:tc>
        <w:tc>
          <w:tcPr>
            <w:tcW w:w="14033" w:type="dxa"/>
            <w:gridSpan w:val="6"/>
          </w:tcPr>
          <w:p w:rsidR="007B0977" w:rsidRPr="007B0977" w:rsidRDefault="007B0977" w:rsidP="007B0977">
            <w:pPr>
              <w:widowControl w:val="0"/>
              <w:autoSpaceDE w:val="0"/>
              <w:autoSpaceDN w:val="0"/>
              <w:jc w:val="both"/>
              <w:outlineLvl w:val="2"/>
              <w:rPr>
                <w:sz w:val="28"/>
                <w:szCs w:val="28"/>
              </w:rPr>
            </w:pPr>
            <w:r w:rsidRPr="007B0977">
              <w:rPr>
                <w:sz w:val="28"/>
                <w:szCs w:val="28"/>
              </w:rPr>
              <w:t>Государственная программа Пермского края «Пермский край – территория культуры»</w:t>
            </w: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3.1</w:t>
            </w:r>
          </w:p>
        </w:tc>
        <w:tc>
          <w:tcPr>
            <w:tcW w:w="2410" w:type="dxa"/>
          </w:tcPr>
          <w:p w:rsidR="007B0977" w:rsidRPr="007B0977" w:rsidRDefault="007B0977" w:rsidP="007B0977">
            <w:pPr>
              <w:widowControl w:val="0"/>
              <w:autoSpaceDE w:val="0"/>
              <w:autoSpaceDN w:val="0"/>
              <w:jc w:val="both"/>
              <w:outlineLvl w:val="2"/>
              <w:rPr>
                <w:sz w:val="28"/>
                <w:szCs w:val="28"/>
              </w:rPr>
            </w:pPr>
            <w:r w:rsidRPr="007B0977">
              <w:rPr>
                <w:sz w:val="28"/>
                <w:szCs w:val="28"/>
              </w:rPr>
              <w:t xml:space="preserve">Строительство </w:t>
            </w:r>
          </w:p>
        </w:tc>
        <w:tc>
          <w:tcPr>
            <w:tcW w:w="2835" w:type="dxa"/>
          </w:tcPr>
          <w:p w:rsidR="007B0977" w:rsidRPr="007B0977" w:rsidRDefault="007B0977" w:rsidP="006F10BE">
            <w:pPr>
              <w:widowControl w:val="0"/>
              <w:autoSpaceDE w:val="0"/>
              <w:autoSpaceDN w:val="0"/>
              <w:outlineLvl w:val="2"/>
              <w:rPr>
                <w:sz w:val="28"/>
                <w:szCs w:val="28"/>
              </w:rPr>
            </w:pPr>
            <w:r w:rsidRPr="007B0977">
              <w:rPr>
                <w:sz w:val="28"/>
                <w:szCs w:val="28"/>
              </w:rPr>
              <w:t xml:space="preserve">новая сцена </w:t>
            </w:r>
            <w:r w:rsidRPr="007B0977">
              <w:rPr>
                <w:sz w:val="28"/>
                <w:szCs w:val="28"/>
              </w:rPr>
              <w:br/>
              <w:t xml:space="preserve">для </w:t>
            </w:r>
            <w:r w:rsidR="006F10BE">
              <w:rPr>
                <w:sz w:val="28"/>
                <w:szCs w:val="28"/>
              </w:rPr>
              <w:t>государственного краевого бюджетного учреждения культ</w:t>
            </w:r>
            <w:r w:rsidR="006F10BE">
              <w:rPr>
                <w:sz w:val="28"/>
                <w:szCs w:val="28"/>
              </w:rPr>
              <w:t>у</w:t>
            </w:r>
            <w:r w:rsidR="006F10BE">
              <w:rPr>
                <w:sz w:val="28"/>
                <w:szCs w:val="28"/>
              </w:rPr>
              <w:t xml:space="preserve">ры </w:t>
            </w:r>
            <w:r w:rsidRPr="007B0977">
              <w:rPr>
                <w:sz w:val="28"/>
                <w:szCs w:val="28"/>
              </w:rPr>
              <w:t>«Пермский ак</w:t>
            </w:r>
            <w:r w:rsidRPr="007B0977">
              <w:rPr>
                <w:sz w:val="28"/>
                <w:szCs w:val="28"/>
              </w:rPr>
              <w:t>а</w:t>
            </w:r>
            <w:r w:rsidRPr="007B0977">
              <w:rPr>
                <w:sz w:val="28"/>
                <w:szCs w:val="28"/>
              </w:rPr>
              <w:t xml:space="preserve">демический театр оперы и балета им. П.И. Чайковского» </w:t>
            </w:r>
          </w:p>
        </w:tc>
        <w:tc>
          <w:tcPr>
            <w:tcW w:w="2409" w:type="dxa"/>
          </w:tcPr>
          <w:p w:rsidR="007B0977" w:rsidRPr="007B0977" w:rsidRDefault="007B0977" w:rsidP="007B0977">
            <w:pPr>
              <w:widowControl w:val="0"/>
              <w:autoSpaceDE w:val="0"/>
              <w:autoSpaceDN w:val="0"/>
              <w:jc w:val="both"/>
              <w:outlineLvl w:val="2"/>
              <w:rPr>
                <w:rFonts w:cs="Arial"/>
                <w:sz w:val="28"/>
                <w:szCs w:val="28"/>
              </w:rPr>
            </w:pPr>
            <w:r w:rsidRPr="007B0977">
              <w:rPr>
                <w:rFonts w:cs="Arial"/>
                <w:sz w:val="28"/>
                <w:szCs w:val="28"/>
              </w:rPr>
              <w:t>г. Пермь,</w:t>
            </w:r>
          </w:p>
          <w:p w:rsidR="007B0977" w:rsidRPr="007B0977" w:rsidRDefault="007B0977" w:rsidP="007B0977">
            <w:pPr>
              <w:widowControl w:val="0"/>
              <w:autoSpaceDE w:val="0"/>
              <w:autoSpaceDN w:val="0"/>
              <w:jc w:val="both"/>
              <w:outlineLvl w:val="2"/>
              <w:rPr>
                <w:sz w:val="28"/>
                <w:szCs w:val="28"/>
              </w:rPr>
            </w:pPr>
            <w:r w:rsidRPr="007B0977">
              <w:rPr>
                <w:rFonts w:cs="Arial"/>
                <w:sz w:val="28"/>
                <w:szCs w:val="28"/>
              </w:rPr>
              <w:t>Ленинский район</w:t>
            </w:r>
          </w:p>
        </w:tc>
        <w:tc>
          <w:tcPr>
            <w:tcW w:w="1985" w:type="dxa"/>
          </w:tcPr>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15000000,0</w:t>
            </w:r>
          </w:p>
        </w:tc>
        <w:tc>
          <w:tcPr>
            <w:tcW w:w="283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1250-1350 мест</w:t>
            </w:r>
          </w:p>
        </w:tc>
        <w:tc>
          <w:tcPr>
            <w:tcW w:w="15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 xml:space="preserve">2018-2026 </w:t>
            </w:r>
          </w:p>
        </w:tc>
      </w:tr>
      <w:tr w:rsidR="007B0977" w:rsidRPr="007B0977" w:rsidTr="00AD36F7">
        <w:tc>
          <w:tcPr>
            <w:tcW w:w="959" w:type="dxa"/>
          </w:tcPr>
          <w:p w:rsidR="007B0977" w:rsidRPr="007B0977" w:rsidRDefault="007B0977" w:rsidP="007B0977">
            <w:pPr>
              <w:keepNext/>
              <w:autoSpaceDE w:val="0"/>
              <w:autoSpaceDN w:val="0"/>
              <w:jc w:val="center"/>
              <w:outlineLvl w:val="2"/>
              <w:rPr>
                <w:sz w:val="28"/>
                <w:szCs w:val="28"/>
              </w:rPr>
            </w:pPr>
            <w:r w:rsidRPr="007B0977">
              <w:rPr>
                <w:sz w:val="28"/>
                <w:szCs w:val="28"/>
              </w:rPr>
              <w:lastRenderedPageBreak/>
              <w:t>3.2</w:t>
            </w:r>
          </w:p>
        </w:tc>
        <w:tc>
          <w:tcPr>
            <w:tcW w:w="2410" w:type="dxa"/>
          </w:tcPr>
          <w:p w:rsidR="007B0977" w:rsidRPr="007B0977" w:rsidRDefault="007B0977" w:rsidP="007B0977">
            <w:pPr>
              <w:keepNext/>
              <w:autoSpaceDE w:val="0"/>
              <w:autoSpaceDN w:val="0"/>
              <w:outlineLvl w:val="2"/>
              <w:rPr>
                <w:sz w:val="28"/>
                <w:szCs w:val="28"/>
              </w:rPr>
            </w:pPr>
            <w:r w:rsidRPr="007B0977">
              <w:rPr>
                <w:sz w:val="28"/>
                <w:szCs w:val="28"/>
              </w:rPr>
              <w:t>Строительство/</w:t>
            </w:r>
          </w:p>
          <w:p w:rsidR="007B0977" w:rsidRPr="007B0977" w:rsidRDefault="007B0977" w:rsidP="007B0977">
            <w:pPr>
              <w:keepNext/>
              <w:autoSpaceDE w:val="0"/>
              <w:autoSpaceDN w:val="0"/>
              <w:outlineLvl w:val="2"/>
              <w:rPr>
                <w:sz w:val="28"/>
                <w:szCs w:val="28"/>
              </w:rPr>
            </w:pPr>
            <w:r w:rsidRPr="007B0977">
              <w:rPr>
                <w:sz w:val="28"/>
                <w:szCs w:val="28"/>
              </w:rPr>
              <w:t>реконструкция</w:t>
            </w:r>
          </w:p>
        </w:tc>
        <w:tc>
          <w:tcPr>
            <w:tcW w:w="2835" w:type="dxa"/>
          </w:tcPr>
          <w:p w:rsidR="007B0977" w:rsidRPr="007B0977" w:rsidRDefault="007B0977" w:rsidP="007B0977">
            <w:pPr>
              <w:keepNext/>
              <w:autoSpaceDE w:val="0"/>
              <w:autoSpaceDN w:val="0"/>
              <w:outlineLvl w:val="2"/>
              <w:rPr>
                <w:sz w:val="28"/>
                <w:szCs w:val="28"/>
              </w:rPr>
            </w:pPr>
            <w:r w:rsidRPr="007B0977">
              <w:rPr>
                <w:sz w:val="28"/>
                <w:szCs w:val="28"/>
              </w:rPr>
              <w:t>культурно-рекреаци-онное пространство:</w:t>
            </w:r>
          </w:p>
        </w:tc>
        <w:tc>
          <w:tcPr>
            <w:tcW w:w="2409" w:type="dxa"/>
            <w:vMerge w:val="restart"/>
          </w:tcPr>
          <w:p w:rsidR="007B0977" w:rsidRPr="007B0977" w:rsidRDefault="007B0977" w:rsidP="007B0977">
            <w:pPr>
              <w:keepNext/>
              <w:autoSpaceDE w:val="0"/>
              <w:autoSpaceDN w:val="0"/>
              <w:jc w:val="both"/>
              <w:outlineLvl w:val="2"/>
              <w:rPr>
                <w:rFonts w:cs="Arial"/>
                <w:sz w:val="28"/>
                <w:szCs w:val="28"/>
              </w:rPr>
            </w:pPr>
            <w:r w:rsidRPr="007B0977">
              <w:rPr>
                <w:rFonts w:cs="Arial"/>
                <w:sz w:val="28"/>
                <w:szCs w:val="28"/>
              </w:rPr>
              <w:t>г. Пермь,</w:t>
            </w:r>
          </w:p>
          <w:p w:rsidR="007B0977" w:rsidRPr="007B0977" w:rsidRDefault="007B0977" w:rsidP="007B0977">
            <w:pPr>
              <w:keepNext/>
              <w:autoSpaceDE w:val="0"/>
              <w:autoSpaceDN w:val="0"/>
              <w:outlineLvl w:val="2"/>
              <w:rPr>
                <w:sz w:val="28"/>
                <w:szCs w:val="28"/>
              </w:rPr>
            </w:pPr>
            <w:r w:rsidRPr="007B0977">
              <w:rPr>
                <w:rFonts w:cs="Arial"/>
                <w:sz w:val="28"/>
                <w:szCs w:val="28"/>
              </w:rPr>
              <w:t>Ленинский район, завод им. А.А. Шпагина</w:t>
            </w:r>
          </w:p>
        </w:tc>
        <w:tc>
          <w:tcPr>
            <w:tcW w:w="1985" w:type="dxa"/>
          </w:tcPr>
          <w:p w:rsidR="00DB33F0" w:rsidRDefault="00DB33F0" w:rsidP="007B0977">
            <w:pPr>
              <w:keepNext/>
              <w:autoSpaceDE w:val="0"/>
              <w:autoSpaceDN w:val="0"/>
              <w:jc w:val="center"/>
              <w:outlineLvl w:val="2"/>
              <w:rPr>
                <w:sz w:val="28"/>
                <w:szCs w:val="28"/>
              </w:rPr>
            </w:pPr>
          </w:p>
          <w:p w:rsidR="007B0977" w:rsidRPr="007B0977" w:rsidRDefault="007B0977" w:rsidP="007B0977">
            <w:pPr>
              <w:keepNext/>
              <w:autoSpaceDE w:val="0"/>
              <w:autoSpaceDN w:val="0"/>
              <w:jc w:val="center"/>
              <w:outlineLvl w:val="2"/>
              <w:rPr>
                <w:sz w:val="28"/>
                <w:szCs w:val="28"/>
              </w:rPr>
            </w:pPr>
            <w:r w:rsidRPr="007B0977">
              <w:rPr>
                <w:sz w:val="28"/>
                <w:szCs w:val="28"/>
              </w:rPr>
              <w:t>8878960,0</w:t>
            </w:r>
          </w:p>
        </w:tc>
        <w:tc>
          <w:tcPr>
            <w:tcW w:w="2835" w:type="dxa"/>
          </w:tcPr>
          <w:p w:rsidR="007B0977" w:rsidRPr="007B0977" w:rsidRDefault="007B0977" w:rsidP="007B0977">
            <w:pPr>
              <w:keepNext/>
              <w:autoSpaceDE w:val="0"/>
              <w:autoSpaceDN w:val="0"/>
              <w:jc w:val="center"/>
              <w:outlineLvl w:val="2"/>
              <w:rPr>
                <w:sz w:val="28"/>
                <w:szCs w:val="28"/>
              </w:rPr>
            </w:pPr>
            <w:r w:rsidRPr="007B0977">
              <w:rPr>
                <w:sz w:val="28"/>
                <w:szCs w:val="28"/>
              </w:rPr>
              <w:t>41,925 тыс. кв. м</w:t>
            </w:r>
          </w:p>
        </w:tc>
        <w:tc>
          <w:tcPr>
            <w:tcW w:w="1559" w:type="dxa"/>
          </w:tcPr>
          <w:p w:rsidR="007B0977" w:rsidRPr="007B0977" w:rsidRDefault="007B0977" w:rsidP="007B0977">
            <w:pPr>
              <w:keepNext/>
              <w:autoSpaceDE w:val="0"/>
              <w:autoSpaceDN w:val="0"/>
              <w:jc w:val="center"/>
              <w:outlineLvl w:val="2"/>
              <w:rPr>
                <w:sz w:val="28"/>
                <w:szCs w:val="28"/>
              </w:rPr>
            </w:pPr>
            <w:r w:rsidRPr="007B0977">
              <w:rPr>
                <w:sz w:val="28"/>
                <w:szCs w:val="28"/>
              </w:rPr>
              <w:t>2019-2024</w:t>
            </w: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3.2.1</w:t>
            </w:r>
          </w:p>
        </w:tc>
        <w:tc>
          <w:tcPr>
            <w:tcW w:w="2410" w:type="dxa"/>
          </w:tcPr>
          <w:p w:rsidR="007B0977" w:rsidRPr="007B0977" w:rsidRDefault="007B0977" w:rsidP="007B0977">
            <w:pPr>
              <w:widowControl w:val="0"/>
              <w:autoSpaceDE w:val="0"/>
              <w:autoSpaceDN w:val="0"/>
              <w:outlineLvl w:val="2"/>
              <w:rPr>
                <w:sz w:val="28"/>
                <w:szCs w:val="28"/>
              </w:rPr>
            </w:pPr>
            <w:r w:rsidRPr="007B0977">
              <w:rPr>
                <w:sz w:val="28"/>
                <w:szCs w:val="28"/>
              </w:rPr>
              <w:t xml:space="preserve">Строительство </w:t>
            </w:r>
          </w:p>
        </w:tc>
        <w:tc>
          <w:tcPr>
            <w:tcW w:w="2835" w:type="dxa"/>
          </w:tcPr>
          <w:p w:rsidR="007B0977" w:rsidRPr="007B0977" w:rsidRDefault="007B0977" w:rsidP="007B0977">
            <w:pPr>
              <w:widowControl w:val="0"/>
              <w:autoSpaceDE w:val="0"/>
              <w:autoSpaceDN w:val="0"/>
              <w:outlineLvl w:val="2"/>
              <w:rPr>
                <w:sz w:val="28"/>
                <w:szCs w:val="28"/>
              </w:rPr>
            </w:pPr>
            <w:r w:rsidRPr="007B0977">
              <w:rPr>
                <w:sz w:val="28"/>
                <w:szCs w:val="28"/>
              </w:rPr>
              <w:t>здание Пермской х</w:t>
            </w:r>
            <w:r w:rsidRPr="007B0977">
              <w:rPr>
                <w:sz w:val="28"/>
                <w:szCs w:val="28"/>
              </w:rPr>
              <w:t>у</w:t>
            </w:r>
            <w:r w:rsidRPr="007B0977">
              <w:rPr>
                <w:sz w:val="28"/>
                <w:szCs w:val="28"/>
              </w:rPr>
              <w:t>дожественной гал</w:t>
            </w:r>
            <w:r w:rsidRPr="007B0977">
              <w:rPr>
                <w:sz w:val="28"/>
                <w:szCs w:val="28"/>
              </w:rPr>
              <w:t>е</w:t>
            </w:r>
            <w:r w:rsidRPr="007B0977">
              <w:rPr>
                <w:sz w:val="28"/>
                <w:szCs w:val="28"/>
              </w:rPr>
              <w:t>реи</w:t>
            </w:r>
          </w:p>
        </w:tc>
        <w:tc>
          <w:tcPr>
            <w:tcW w:w="2409" w:type="dxa"/>
            <w:vMerge/>
          </w:tcPr>
          <w:p w:rsidR="007B0977" w:rsidRPr="007B0977" w:rsidRDefault="007B0977" w:rsidP="007B0977">
            <w:pPr>
              <w:widowControl w:val="0"/>
              <w:autoSpaceDE w:val="0"/>
              <w:autoSpaceDN w:val="0"/>
              <w:jc w:val="center"/>
              <w:outlineLvl w:val="2"/>
              <w:rPr>
                <w:sz w:val="28"/>
                <w:szCs w:val="28"/>
              </w:rPr>
            </w:pPr>
          </w:p>
        </w:tc>
        <w:tc>
          <w:tcPr>
            <w:tcW w:w="1985" w:type="dxa"/>
          </w:tcPr>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4825400,0</w:t>
            </w:r>
          </w:p>
        </w:tc>
        <w:tc>
          <w:tcPr>
            <w:tcW w:w="283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21,6 тыс. кв. м</w:t>
            </w:r>
          </w:p>
        </w:tc>
        <w:tc>
          <w:tcPr>
            <w:tcW w:w="15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 xml:space="preserve">2019-2023 </w:t>
            </w: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3.2.2</w:t>
            </w:r>
          </w:p>
        </w:tc>
        <w:tc>
          <w:tcPr>
            <w:tcW w:w="2410" w:type="dxa"/>
          </w:tcPr>
          <w:p w:rsidR="007B0977" w:rsidRPr="007B0977" w:rsidRDefault="007B0977" w:rsidP="007B0977">
            <w:pPr>
              <w:widowControl w:val="0"/>
              <w:autoSpaceDE w:val="0"/>
              <w:autoSpaceDN w:val="0"/>
              <w:outlineLvl w:val="2"/>
              <w:rPr>
                <w:sz w:val="28"/>
                <w:szCs w:val="28"/>
              </w:rPr>
            </w:pPr>
            <w:r w:rsidRPr="007B0977">
              <w:rPr>
                <w:sz w:val="28"/>
                <w:szCs w:val="28"/>
              </w:rPr>
              <w:t xml:space="preserve">Реконструкция </w:t>
            </w:r>
          </w:p>
        </w:tc>
        <w:tc>
          <w:tcPr>
            <w:tcW w:w="2835" w:type="dxa"/>
          </w:tcPr>
          <w:p w:rsidR="007B0977" w:rsidRPr="007B0977" w:rsidRDefault="007B0977" w:rsidP="007B0977">
            <w:pPr>
              <w:widowControl w:val="0"/>
              <w:autoSpaceDE w:val="0"/>
              <w:autoSpaceDN w:val="0"/>
              <w:outlineLvl w:val="2"/>
              <w:rPr>
                <w:sz w:val="28"/>
                <w:szCs w:val="28"/>
              </w:rPr>
            </w:pPr>
            <w:r w:rsidRPr="007B0977">
              <w:rPr>
                <w:sz w:val="28"/>
                <w:szCs w:val="28"/>
              </w:rPr>
              <w:t>объект культурного наследия «Корпус производственных железнодорожных мастерских» (пр</w:t>
            </w:r>
            <w:r w:rsidRPr="007B0977">
              <w:rPr>
                <w:sz w:val="28"/>
                <w:szCs w:val="28"/>
              </w:rPr>
              <w:t>и</w:t>
            </w:r>
            <w:r w:rsidRPr="007B0977">
              <w:rPr>
                <w:sz w:val="28"/>
                <w:szCs w:val="28"/>
              </w:rPr>
              <w:t>способление для с</w:t>
            </w:r>
            <w:r w:rsidRPr="007B0977">
              <w:rPr>
                <w:sz w:val="28"/>
                <w:szCs w:val="28"/>
              </w:rPr>
              <w:t>о</w:t>
            </w:r>
            <w:r w:rsidRPr="007B0977">
              <w:rPr>
                <w:sz w:val="28"/>
                <w:szCs w:val="28"/>
              </w:rPr>
              <w:t>временного испол</w:t>
            </w:r>
            <w:r w:rsidRPr="007B0977">
              <w:rPr>
                <w:sz w:val="28"/>
                <w:szCs w:val="28"/>
              </w:rPr>
              <w:t>ь</w:t>
            </w:r>
            <w:r w:rsidRPr="007B0977">
              <w:rPr>
                <w:sz w:val="28"/>
                <w:szCs w:val="28"/>
              </w:rPr>
              <w:t>зования под музейно-культурный ко</w:t>
            </w:r>
            <w:r w:rsidRPr="007B0977">
              <w:rPr>
                <w:sz w:val="28"/>
                <w:szCs w:val="28"/>
              </w:rPr>
              <w:t>м</w:t>
            </w:r>
            <w:r w:rsidRPr="007B0977">
              <w:rPr>
                <w:sz w:val="28"/>
                <w:szCs w:val="28"/>
              </w:rPr>
              <w:t>плекс)</w:t>
            </w:r>
          </w:p>
        </w:tc>
        <w:tc>
          <w:tcPr>
            <w:tcW w:w="2409" w:type="dxa"/>
            <w:vMerge/>
          </w:tcPr>
          <w:p w:rsidR="007B0977" w:rsidRPr="007B0977" w:rsidRDefault="007B0977" w:rsidP="007B0977">
            <w:pPr>
              <w:widowControl w:val="0"/>
              <w:autoSpaceDE w:val="0"/>
              <w:autoSpaceDN w:val="0"/>
              <w:jc w:val="center"/>
              <w:outlineLvl w:val="2"/>
              <w:rPr>
                <w:sz w:val="28"/>
                <w:szCs w:val="28"/>
              </w:rPr>
            </w:pPr>
          </w:p>
        </w:tc>
        <w:tc>
          <w:tcPr>
            <w:tcW w:w="1985" w:type="dxa"/>
          </w:tcPr>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2714560,0</w:t>
            </w:r>
          </w:p>
        </w:tc>
        <w:tc>
          <w:tcPr>
            <w:tcW w:w="283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20325 кв. м</w:t>
            </w:r>
          </w:p>
        </w:tc>
        <w:tc>
          <w:tcPr>
            <w:tcW w:w="15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2019-2024</w:t>
            </w:r>
          </w:p>
        </w:tc>
      </w:tr>
      <w:tr w:rsidR="007B0977" w:rsidRPr="007B0977" w:rsidTr="00AD36F7">
        <w:trPr>
          <w:trHeight w:val="396"/>
        </w:trPr>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3.3</w:t>
            </w:r>
          </w:p>
        </w:tc>
        <w:tc>
          <w:tcPr>
            <w:tcW w:w="2410" w:type="dxa"/>
          </w:tcPr>
          <w:p w:rsidR="007B0977" w:rsidRPr="007B0977" w:rsidRDefault="007B0977" w:rsidP="007B0977">
            <w:pPr>
              <w:widowControl w:val="0"/>
              <w:autoSpaceDE w:val="0"/>
              <w:autoSpaceDN w:val="0"/>
              <w:outlineLvl w:val="2"/>
              <w:rPr>
                <w:sz w:val="28"/>
                <w:szCs w:val="28"/>
              </w:rPr>
            </w:pPr>
            <w:r w:rsidRPr="007B0977">
              <w:rPr>
                <w:sz w:val="28"/>
                <w:szCs w:val="28"/>
              </w:rPr>
              <w:t xml:space="preserve">Строительство </w:t>
            </w:r>
          </w:p>
        </w:tc>
        <w:tc>
          <w:tcPr>
            <w:tcW w:w="2835" w:type="dxa"/>
          </w:tcPr>
          <w:p w:rsidR="007B0977" w:rsidRPr="007B0977" w:rsidRDefault="007B0977" w:rsidP="007B0977">
            <w:pPr>
              <w:widowControl w:val="0"/>
              <w:autoSpaceDE w:val="0"/>
              <w:autoSpaceDN w:val="0"/>
              <w:jc w:val="both"/>
              <w:outlineLvl w:val="2"/>
              <w:rPr>
                <w:sz w:val="28"/>
                <w:szCs w:val="28"/>
              </w:rPr>
            </w:pPr>
            <w:r w:rsidRPr="007B0977">
              <w:rPr>
                <w:sz w:val="28"/>
                <w:szCs w:val="28"/>
              </w:rPr>
              <w:t>зоопарк</w:t>
            </w:r>
          </w:p>
        </w:tc>
        <w:tc>
          <w:tcPr>
            <w:tcW w:w="2409" w:type="dxa"/>
          </w:tcPr>
          <w:p w:rsidR="007B0977" w:rsidRPr="007B0977" w:rsidRDefault="007B0977" w:rsidP="007B0977">
            <w:pPr>
              <w:widowControl w:val="0"/>
              <w:autoSpaceDE w:val="0"/>
              <w:autoSpaceDN w:val="0"/>
              <w:jc w:val="both"/>
              <w:outlineLvl w:val="2"/>
              <w:rPr>
                <w:rFonts w:cs="Arial"/>
                <w:sz w:val="28"/>
                <w:szCs w:val="28"/>
              </w:rPr>
            </w:pPr>
            <w:r w:rsidRPr="007B0977">
              <w:rPr>
                <w:rFonts w:cs="Arial"/>
                <w:sz w:val="28"/>
                <w:szCs w:val="28"/>
              </w:rPr>
              <w:t>г. Пермь,</w:t>
            </w:r>
          </w:p>
          <w:p w:rsidR="007B0977" w:rsidRPr="007B0977" w:rsidRDefault="007B0977" w:rsidP="007B0977">
            <w:pPr>
              <w:widowControl w:val="0"/>
              <w:autoSpaceDE w:val="0"/>
              <w:autoSpaceDN w:val="0"/>
              <w:outlineLvl w:val="2"/>
              <w:rPr>
                <w:sz w:val="28"/>
                <w:szCs w:val="28"/>
              </w:rPr>
            </w:pPr>
            <w:r w:rsidRPr="007B0977">
              <w:rPr>
                <w:rFonts w:cs="Arial"/>
                <w:sz w:val="28"/>
                <w:szCs w:val="28"/>
              </w:rPr>
              <w:t>Индустриальный район</w:t>
            </w:r>
          </w:p>
        </w:tc>
        <w:tc>
          <w:tcPr>
            <w:tcW w:w="1985" w:type="dxa"/>
          </w:tcPr>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4948831,5</w:t>
            </w:r>
          </w:p>
        </w:tc>
        <w:tc>
          <w:tcPr>
            <w:tcW w:w="283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 xml:space="preserve">500000 посещений </w:t>
            </w:r>
            <w:r w:rsidRPr="007B0977">
              <w:rPr>
                <w:sz w:val="28"/>
                <w:szCs w:val="28"/>
              </w:rPr>
              <w:br/>
              <w:t>в год</w:t>
            </w:r>
          </w:p>
        </w:tc>
        <w:tc>
          <w:tcPr>
            <w:tcW w:w="15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 xml:space="preserve">2016-2023 </w:t>
            </w: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3.4</w:t>
            </w:r>
          </w:p>
        </w:tc>
        <w:tc>
          <w:tcPr>
            <w:tcW w:w="2410" w:type="dxa"/>
          </w:tcPr>
          <w:p w:rsidR="007B0977" w:rsidRPr="007B0977" w:rsidRDefault="007B0977" w:rsidP="007B0977">
            <w:pPr>
              <w:widowControl w:val="0"/>
              <w:autoSpaceDE w:val="0"/>
              <w:autoSpaceDN w:val="0"/>
              <w:jc w:val="both"/>
              <w:outlineLvl w:val="2"/>
              <w:rPr>
                <w:sz w:val="28"/>
                <w:szCs w:val="28"/>
              </w:rPr>
            </w:pPr>
            <w:r w:rsidRPr="007B0977">
              <w:rPr>
                <w:sz w:val="28"/>
                <w:szCs w:val="28"/>
              </w:rPr>
              <w:t xml:space="preserve">Реконструкция </w:t>
            </w:r>
          </w:p>
        </w:tc>
        <w:tc>
          <w:tcPr>
            <w:tcW w:w="2835" w:type="dxa"/>
          </w:tcPr>
          <w:p w:rsidR="007B0977" w:rsidRPr="007B0977" w:rsidRDefault="007B0977" w:rsidP="007B0977">
            <w:pPr>
              <w:widowControl w:val="0"/>
              <w:autoSpaceDE w:val="0"/>
              <w:autoSpaceDN w:val="0"/>
              <w:outlineLvl w:val="2"/>
              <w:rPr>
                <w:sz w:val="28"/>
                <w:szCs w:val="28"/>
              </w:rPr>
            </w:pPr>
            <w:r w:rsidRPr="007B0977">
              <w:rPr>
                <w:sz w:val="28"/>
                <w:szCs w:val="28"/>
              </w:rPr>
              <w:t>объект культурного наследия регионал</w:t>
            </w:r>
            <w:r w:rsidRPr="007B0977">
              <w:rPr>
                <w:sz w:val="28"/>
                <w:szCs w:val="28"/>
              </w:rPr>
              <w:t>ь</w:t>
            </w:r>
            <w:r w:rsidRPr="007B0977">
              <w:rPr>
                <w:sz w:val="28"/>
                <w:szCs w:val="28"/>
              </w:rPr>
              <w:t xml:space="preserve">ного значения </w:t>
            </w:r>
          </w:p>
          <w:p w:rsidR="007B0977" w:rsidRPr="007B0977" w:rsidRDefault="007B0977" w:rsidP="007B0977">
            <w:pPr>
              <w:widowControl w:val="0"/>
              <w:autoSpaceDE w:val="0"/>
              <w:autoSpaceDN w:val="0"/>
              <w:outlineLvl w:val="2"/>
              <w:rPr>
                <w:sz w:val="28"/>
                <w:szCs w:val="28"/>
              </w:rPr>
            </w:pPr>
            <w:r w:rsidRPr="007B0977">
              <w:rPr>
                <w:sz w:val="28"/>
                <w:szCs w:val="28"/>
              </w:rPr>
              <w:t>«Администрация о</w:t>
            </w:r>
            <w:r w:rsidRPr="007B0977">
              <w:rPr>
                <w:sz w:val="28"/>
                <w:szCs w:val="28"/>
              </w:rPr>
              <w:t>б</w:t>
            </w:r>
            <w:r w:rsidRPr="007B0977">
              <w:rPr>
                <w:sz w:val="28"/>
                <w:szCs w:val="28"/>
              </w:rPr>
              <w:t>ласти и КДЦ» (бол</w:t>
            </w:r>
            <w:r w:rsidRPr="007B0977">
              <w:rPr>
                <w:sz w:val="28"/>
                <w:szCs w:val="28"/>
              </w:rPr>
              <w:t>ь</w:t>
            </w:r>
            <w:r w:rsidRPr="007B0977">
              <w:rPr>
                <w:sz w:val="28"/>
                <w:szCs w:val="28"/>
              </w:rPr>
              <w:t>шой зрительный зал филармонии) (пр</w:t>
            </w:r>
            <w:r w:rsidRPr="007B0977">
              <w:rPr>
                <w:sz w:val="28"/>
                <w:szCs w:val="28"/>
              </w:rPr>
              <w:t>и</w:t>
            </w:r>
            <w:r w:rsidRPr="007B0977">
              <w:rPr>
                <w:sz w:val="28"/>
                <w:szCs w:val="28"/>
              </w:rPr>
              <w:t>собление для совр</w:t>
            </w:r>
            <w:r w:rsidRPr="007B0977">
              <w:rPr>
                <w:sz w:val="28"/>
                <w:szCs w:val="28"/>
              </w:rPr>
              <w:t>е</w:t>
            </w:r>
            <w:r w:rsidRPr="007B0977">
              <w:rPr>
                <w:sz w:val="28"/>
                <w:szCs w:val="28"/>
              </w:rPr>
              <w:t>менного использов</w:t>
            </w:r>
            <w:r w:rsidRPr="007B0977">
              <w:rPr>
                <w:sz w:val="28"/>
                <w:szCs w:val="28"/>
              </w:rPr>
              <w:t>а</w:t>
            </w:r>
            <w:r w:rsidRPr="007B0977">
              <w:rPr>
                <w:sz w:val="28"/>
                <w:szCs w:val="28"/>
              </w:rPr>
              <w:t xml:space="preserve">ния) </w:t>
            </w:r>
          </w:p>
        </w:tc>
        <w:tc>
          <w:tcPr>
            <w:tcW w:w="2409" w:type="dxa"/>
          </w:tcPr>
          <w:p w:rsidR="007B0977" w:rsidRPr="007B0977" w:rsidRDefault="007B0977" w:rsidP="007B0977">
            <w:pPr>
              <w:widowControl w:val="0"/>
              <w:autoSpaceDE w:val="0"/>
              <w:autoSpaceDN w:val="0"/>
              <w:jc w:val="both"/>
              <w:outlineLvl w:val="2"/>
              <w:rPr>
                <w:rFonts w:cs="Arial"/>
                <w:sz w:val="28"/>
                <w:szCs w:val="28"/>
              </w:rPr>
            </w:pPr>
            <w:r w:rsidRPr="007B0977">
              <w:rPr>
                <w:rFonts w:cs="Arial"/>
                <w:sz w:val="28"/>
                <w:szCs w:val="28"/>
              </w:rPr>
              <w:t>г. Пермь,</w:t>
            </w:r>
          </w:p>
          <w:p w:rsidR="007B0977" w:rsidRPr="007B0977" w:rsidRDefault="007B0977" w:rsidP="007B0977">
            <w:pPr>
              <w:widowControl w:val="0"/>
              <w:autoSpaceDE w:val="0"/>
              <w:autoSpaceDN w:val="0"/>
              <w:outlineLvl w:val="2"/>
              <w:rPr>
                <w:sz w:val="28"/>
                <w:szCs w:val="28"/>
              </w:rPr>
            </w:pPr>
            <w:r w:rsidRPr="007B0977">
              <w:rPr>
                <w:rFonts w:cs="Arial"/>
                <w:sz w:val="28"/>
                <w:szCs w:val="28"/>
              </w:rPr>
              <w:t>Ленинский район</w:t>
            </w:r>
          </w:p>
        </w:tc>
        <w:tc>
          <w:tcPr>
            <w:tcW w:w="1985" w:type="dxa"/>
          </w:tcPr>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811827,6</w:t>
            </w:r>
          </w:p>
        </w:tc>
        <w:tc>
          <w:tcPr>
            <w:tcW w:w="283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850 мест</w:t>
            </w:r>
          </w:p>
        </w:tc>
        <w:tc>
          <w:tcPr>
            <w:tcW w:w="15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 xml:space="preserve">2018-2024 </w:t>
            </w: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lastRenderedPageBreak/>
              <w:t>3.5</w:t>
            </w:r>
          </w:p>
        </w:tc>
        <w:tc>
          <w:tcPr>
            <w:tcW w:w="2410" w:type="dxa"/>
          </w:tcPr>
          <w:p w:rsidR="007B0977" w:rsidRPr="007B0977" w:rsidRDefault="007B0977" w:rsidP="007B0977">
            <w:pPr>
              <w:widowControl w:val="0"/>
              <w:autoSpaceDE w:val="0"/>
              <w:autoSpaceDN w:val="0"/>
              <w:jc w:val="both"/>
              <w:outlineLvl w:val="2"/>
              <w:rPr>
                <w:sz w:val="28"/>
                <w:szCs w:val="28"/>
              </w:rPr>
            </w:pPr>
            <w:r w:rsidRPr="007B0977">
              <w:rPr>
                <w:sz w:val="28"/>
                <w:szCs w:val="28"/>
              </w:rPr>
              <w:t xml:space="preserve">Строительство </w:t>
            </w:r>
          </w:p>
        </w:tc>
        <w:tc>
          <w:tcPr>
            <w:tcW w:w="2835" w:type="dxa"/>
          </w:tcPr>
          <w:p w:rsidR="007B0977" w:rsidRPr="007B0977" w:rsidRDefault="007B0977" w:rsidP="007B0977">
            <w:pPr>
              <w:widowControl w:val="0"/>
              <w:autoSpaceDE w:val="0"/>
              <w:autoSpaceDN w:val="0"/>
              <w:outlineLvl w:val="2"/>
              <w:rPr>
                <w:sz w:val="28"/>
                <w:szCs w:val="28"/>
              </w:rPr>
            </w:pPr>
            <w:r w:rsidRPr="007B0977">
              <w:rPr>
                <w:sz w:val="28"/>
                <w:szCs w:val="28"/>
              </w:rPr>
              <w:t>краевая музыкальная школа</w:t>
            </w:r>
          </w:p>
        </w:tc>
        <w:tc>
          <w:tcPr>
            <w:tcW w:w="2409" w:type="dxa"/>
          </w:tcPr>
          <w:p w:rsidR="007B0977" w:rsidRPr="007B0977" w:rsidRDefault="007B0977" w:rsidP="007B0977">
            <w:pPr>
              <w:widowControl w:val="0"/>
              <w:autoSpaceDE w:val="0"/>
              <w:autoSpaceDN w:val="0"/>
              <w:jc w:val="both"/>
              <w:outlineLvl w:val="2"/>
              <w:rPr>
                <w:rFonts w:cs="Arial"/>
                <w:sz w:val="28"/>
                <w:szCs w:val="28"/>
              </w:rPr>
            </w:pPr>
            <w:r w:rsidRPr="007B0977">
              <w:rPr>
                <w:rFonts w:cs="Arial"/>
                <w:sz w:val="28"/>
                <w:szCs w:val="28"/>
              </w:rPr>
              <w:t>г. Пермь,</w:t>
            </w:r>
          </w:p>
          <w:p w:rsidR="007B0977" w:rsidRPr="007B0977" w:rsidRDefault="007B0977" w:rsidP="007B0977">
            <w:pPr>
              <w:widowControl w:val="0"/>
              <w:autoSpaceDE w:val="0"/>
              <w:autoSpaceDN w:val="0"/>
              <w:outlineLvl w:val="2"/>
              <w:rPr>
                <w:sz w:val="28"/>
                <w:szCs w:val="28"/>
              </w:rPr>
            </w:pPr>
            <w:r w:rsidRPr="007B0977">
              <w:rPr>
                <w:rFonts w:cs="Arial"/>
                <w:sz w:val="28"/>
                <w:szCs w:val="28"/>
              </w:rPr>
              <w:t>Дзержинский район</w:t>
            </w:r>
          </w:p>
        </w:tc>
        <w:tc>
          <w:tcPr>
            <w:tcW w:w="1985" w:type="dxa"/>
          </w:tcPr>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2008213,9</w:t>
            </w:r>
          </w:p>
        </w:tc>
        <w:tc>
          <w:tcPr>
            <w:tcW w:w="283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350 учебных мест, 100 мест для прож</w:t>
            </w:r>
            <w:r w:rsidRPr="007B0977">
              <w:rPr>
                <w:sz w:val="28"/>
                <w:szCs w:val="28"/>
              </w:rPr>
              <w:t>и</w:t>
            </w:r>
            <w:r w:rsidRPr="007B0977">
              <w:rPr>
                <w:sz w:val="28"/>
                <w:szCs w:val="28"/>
              </w:rPr>
              <w:t>вания (интернат)</w:t>
            </w:r>
          </w:p>
        </w:tc>
        <w:tc>
          <w:tcPr>
            <w:tcW w:w="15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 xml:space="preserve">2020-2024 </w:t>
            </w: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4.</w:t>
            </w:r>
          </w:p>
        </w:tc>
        <w:tc>
          <w:tcPr>
            <w:tcW w:w="14033" w:type="dxa"/>
            <w:gridSpan w:val="6"/>
          </w:tcPr>
          <w:p w:rsidR="007B0977" w:rsidRPr="007B0977" w:rsidRDefault="007B0977" w:rsidP="007B0977">
            <w:pPr>
              <w:widowControl w:val="0"/>
              <w:autoSpaceDE w:val="0"/>
              <w:autoSpaceDN w:val="0"/>
              <w:outlineLvl w:val="2"/>
              <w:rPr>
                <w:sz w:val="28"/>
                <w:szCs w:val="28"/>
              </w:rPr>
            </w:pPr>
            <w:r w:rsidRPr="007B0977">
              <w:rPr>
                <w:sz w:val="28"/>
                <w:szCs w:val="28"/>
              </w:rPr>
              <w:t>Государственная программа Пермского края «Качественное здравоохранение»</w:t>
            </w: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4.1</w:t>
            </w:r>
          </w:p>
        </w:tc>
        <w:tc>
          <w:tcPr>
            <w:tcW w:w="2410" w:type="dxa"/>
          </w:tcPr>
          <w:p w:rsidR="007B0977" w:rsidRPr="007B0977" w:rsidRDefault="007B0977" w:rsidP="007B0977">
            <w:pPr>
              <w:widowControl w:val="0"/>
              <w:autoSpaceDE w:val="0"/>
              <w:autoSpaceDN w:val="0"/>
              <w:jc w:val="both"/>
              <w:outlineLvl w:val="2"/>
              <w:rPr>
                <w:sz w:val="28"/>
                <w:szCs w:val="28"/>
              </w:rPr>
            </w:pPr>
            <w:r w:rsidRPr="007B0977">
              <w:rPr>
                <w:sz w:val="28"/>
                <w:szCs w:val="28"/>
              </w:rPr>
              <w:t xml:space="preserve">Строительство </w:t>
            </w:r>
          </w:p>
        </w:tc>
        <w:tc>
          <w:tcPr>
            <w:tcW w:w="2835" w:type="dxa"/>
          </w:tcPr>
          <w:p w:rsidR="007B0977" w:rsidRPr="007B0977" w:rsidRDefault="007B0977" w:rsidP="007B0977">
            <w:pPr>
              <w:widowControl w:val="0"/>
              <w:autoSpaceDE w:val="0"/>
              <w:autoSpaceDN w:val="0"/>
              <w:outlineLvl w:val="2"/>
              <w:rPr>
                <w:sz w:val="28"/>
                <w:szCs w:val="28"/>
              </w:rPr>
            </w:pPr>
            <w:r w:rsidRPr="007B0977">
              <w:rPr>
                <w:sz w:val="28"/>
                <w:szCs w:val="28"/>
              </w:rPr>
              <w:t>Пермская краевая клиническая инфе</w:t>
            </w:r>
            <w:r w:rsidRPr="007B0977">
              <w:rPr>
                <w:sz w:val="28"/>
                <w:szCs w:val="28"/>
              </w:rPr>
              <w:t>к</w:t>
            </w:r>
            <w:r w:rsidRPr="007B0977">
              <w:rPr>
                <w:sz w:val="28"/>
                <w:szCs w:val="28"/>
              </w:rPr>
              <w:t>ционная больница</w:t>
            </w:r>
          </w:p>
        </w:tc>
        <w:tc>
          <w:tcPr>
            <w:tcW w:w="2409" w:type="dxa"/>
          </w:tcPr>
          <w:p w:rsidR="007B0977" w:rsidRPr="007B0977" w:rsidRDefault="007B0977" w:rsidP="007B0977">
            <w:pPr>
              <w:widowControl w:val="0"/>
              <w:autoSpaceDE w:val="0"/>
              <w:autoSpaceDN w:val="0"/>
              <w:outlineLvl w:val="2"/>
              <w:rPr>
                <w:sz w:val="28"/>
                <w:szCs w:val="28"/>
              </w:rPr>
            </w:pPr>
            <w:r w:rsidRPr="007B0977">
              <w:rPr>
                <w:rFonts w:cs="Arial"/>
                <w:sz w:val="28"/>
                <w:szCs w:val="28"/>
              </w:rPr>
              <w:t>г. Пермь</w:t>
            </w:r>
          </w:p>
        </w:tc>
        <w:tc>
          <w:tcPr>
            <w:tcW w:w="1985" w:type="dxa"/>
          </w:tcPr>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3359600,0</w:t>
            </w:r>
          </w:p>
        </w:tc>
        <w:tc>
          <w:tcPr>
            <w:tcW w:w="283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232 койки</w:t>
            </w:r>
          </w:p>
        </w:tc>
        <w:tc>
          <w:tcPr>
            <w:tcW w:w="15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 xml:space="preserve">2018-2023 </w:t>
            </w: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4.2</w:t>
            </w:r>
          </w:p>
        </w:tc>
        <w:tc>
          <w:tcPr>
            <w:tcW w:w="2410" w:type="dxa"/>
          </w:tcPr>
          <w:p w:rsidR="007B0977" w:rsidRPr="007B0977" w:rsidRDefault="007B0977" w:rsidP="007B0977">
            <w:pPr>
              <w:widowControl w:val="0"/>
              <w:autoSpaceDE w:val="0"/>
              <w:autoSpaceDN w:val="0"/>
              <w:jc w:val="both"/>
              <w:outlineLvl w:val="2"/>
              <w:rPr>
                <w:sz w:val="28"/>
                <w:szCs w:val="28"/>
              </w:rPr>
            </w:pPr>
            <w:r w:rsidRPr="007B0977">
              <w:rPr>
                <w:sz w:val="28"/>
                <w:szCs w:val="28"/>
              </w:rPr>
              <w:t xml:space="preserve">Строительство </w:t>
            </w:r>
          </w:p>
        </w:tc>
        <w:tc>
          <w:tcPr>
            <w:tcW w:w="2835" w:type="dxa"/>
          </w:tcPr>
          <w:p w:rsidR="007B0977" w:rsidRPr="007B0977" w:rsidRDefault="007B0977" w:rsidP="007B0977">
            <w:pPr>
              <w:widowControl w:val="0"/>
              <w:autoSpaceDE w:val="0"/>
              <w:autoSpaceDN w:val="0"/>
              <w:outlineLvl w:val="2"/>
              <w:rPr>
                <w:sz w:val="28"/>
                <w:szCs w:val="28"/>
              </w:rPr>
            </w:pPr>
            <w:r w:rsidRPr="007B0977">
              <w:rPr>
                <w:sz w:val="28"/>
                <w:szCs w:val="28"/>
              </w:rPr>
              <w:t>стационар краевой психиатрической больницы</w:t>
            </w:r>
          </w:p>
        </w:tc>
        <w:tc>
          <w:tcPr>
            <w:tcW w:w="2409" w:type="dxa"/>
          </w:tcPr>
          <w:p w:rsidR="007B0977" w:rsidRPr="007B0977" w:rsidRDefault="007B0977" w:rsidP="007B0977">
            <w:pPr>
              <w:widowControl w:val="0"/>
              <w:autoSpaceDE w:val="0"/>
              <w:autoSpaceDN w:val="0"/>
              <w:outlineLvl w:val="2"/>
              <w:rPr>
                <w:rFonts w:cs="Arial"/>
                <w:sz w:val="28"/>
                <w:szCs w:val="28"/>
              </w:rPr>
            </w:pPr>
            <w:r w:rsidRPr="007B0977">
              <w:rPr>
                <w:rFonts w:cs="Arial"/>
                <w:sz w:val="28"/>
                <w:szCs w:val="28"/>
              </w:rPr>
              <w:t xml:space="preserve">г. Пермь, </w:t>
            </w:r>
          </w:p>
          <w:p w:rsidR="007B0977" w:rsidRPr="007B0977" w:rsidRDefault="007B0977" w:rsidP="007B0977">
            <w:pPr>
              <w:widowControl w:val="0"/>
              <w:autoSpaceDE w:val="0"/>
              <w:autoSpaceDN w:val="0"/>
              <w:outlineLvl w:val="2"/>
              <w:rPr>
                <w:sz w:val="28"/>
                <w:szCs w:val="28"/>
              </w:rPr>
            </w:pPr>
            <w:r w:rsidRPr="007B0977">
              <w:rPr>
                <w:rFonts w:cs="Arial"/>
                <w:sz w:val="28"/>
                <w:szCs w:val="28"/>
              </w:rPr>
              <w:t>Орджоникидзе</w:t>
            </w:r>
            <w:r w:rsidRPr="007B0977">
              <w:rPr>
                <w:rFonts w:cs="Arial"/>
                <w:sz w:val="28"/>
                <w:szCs w:val="28"/>
              </w:rPr>
              <w:t>в</w:t>
            </w:r>
            <w:r w:rsidRPr="007B0977">
              <w:rPr>
                <w:rFonts w:cs="Arial"/>
                <w:sz w:val="28"/>
                <w:szCs w:val="28"/>
              </w:rPr>
              <w:t>ский район</w:t>
            </w:r>
          </w:p>
        </w:tc>
        <w:tc>
          <w:tcPr>
            <w:tcW w:w="1985" w:type="dxa"/>
          </w:tcPr>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755000,0</w:t>
            </w:r>
          </w:p>
        </w:tc>
        <w:tc>
          <w:tcPr>
            <w:tcW w:w="283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260 коек</w:t>
            </w:r>
          </w:p>
        </w:tc>
        <w:tc>
          <w:tcPr>
            <w:tcW w:w="15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 xml:space="preserve">2017-2024 </w:t>
            </w: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4.3</w:t>
            </w:r>
          </w:p>
        </w:tc>
        <w:tc>
          <w:tcPr>
            <w:tcW w:w="2410" w:type="dxa"/>
          </w:tcPr>
          <w:p w:rsidR="007B0977" w:rsidRPr="007B0977" w:rsidRDefault="007B0977" w:rsidP="007B0977">
            <w:pPr>
              <w:widowControl w:val="0"/>
              <w:autoSpaceDE w:val="0"/>
              <w:autoSpaceDN w:val="0"/>
              <w:jc w:val="both"/>
              <w:outlineLvl w:val="2"/>
              <w:rPr>
                <w:sz w:val="28"/>
                <w:szCs w:val="28"/>
              </w:rPr>
            </w:pPr>
            <w:r w:rsidRPr="007B0977">
              <w:rPr>
                <w:sz w:val="28"/>
                <w:szCs w:val="28"/>
              </w:rPr>
              <w:t xml:space="preserve">Строительство </w:t>
            </w:r>
          </w:p>
        </w:tc>
        <w:tc>
          <w:tcPr>
            <w:tcW w:w="2835" w:type="dxa"/>
          </w:tcPr>
          <w:p w:rsidR="007B0977" w:rsidRPr="007B0977" w:rsidRDefault="007B0977" w:rsidP="007B0977">
            <w:pPr>
              <w:widowControl w:val="0"/>
              <w:autoSpaceDE w:val="0"/>
              <w:autoSpaceDN w:val="0"/>
              <w:outlineLvl w:val="2"/>
              <w:rPr>
                <w:sz w:val="28"/>
                <w:szCs w:val="28"/>
              </w:rPr>
            </w:pPr>
            <w:r w:rsidRPr="007B0977">
              <w:rPr>
                <w:sz w:val="28"/>
                <w:szCs w:val="28"/>
              </w:rPr>
              <w:t xml:space="preserve">детская поликлиника </w:t>
            </w:r>
          </w:p>
        </w:tc>
        <w:tc>
          <w:tcPr>
            <w:tcW w:w="2409" w:type="dxa"/>
          </w:tcPr>
          <w:p w:rsidR="007B0977" w:rsidRPr="007B0977" w:rsidRDefault="007B0977" w:rsidP="00DB33F0">
            <w:pPr>
              <w:widowControl w:val="0"/>
              <w:autoSpaceDE w:val="0"/>
              <w:autoSpaceDN w:val="0"/>
              <w:ind w:right="-108"/>
              <w:outlineLvl w:val="2"/>
              <w:rPr>
                <w:sz w:val="28"/>
                <w:szCs w:val="28"/>
              </w:rPr>
            </w:pPr>
            <w:r w:rsidRPr="007B0977">
              <w:rPr>
                <w:rFonts w:cs="Arial"/>
                <w:sz w:val="28"/>
                <w:szCs w:val="28"/>
              </w:rPr>
              <w:t>г. Пермь, Мот</w:t>
            </w:r>
            <w:r w:rsidR="00DB33F0">
              <w:rPr>
                <w:rFonts w:cs="Arial"/>
                <w:sz w:val="28"/>
                <w:szCs w:val="28"/>
              </w:rPr>
              <w:t>о</w:t>
            </w:r>
            <w:r w:rsidRPr="007B0977">
              <w:rPr>
                <w:rFonts w:cs="Arial"/>
                <w:sz w:val="28"/>
                <w:szCs w:val="28"/>
              </w:rPr>
              <w:t>в</w:t>
            </w:r>
            <w:r w:rsidRPr="007B0977">
              <w:rPr>
                <w:rFonts w:cs="Arial"/>
                <w:sz w:val="28"/>
                <w:szCs w:val="28"/>
              </w:rPr>
              <w:t>и</w:t>
            </w:r>
            <w:r w:rsidRPr="007B0977">
              <w:rPr>
                <w:rFonts w:cs="Arial"/>
                <w:sz w:val="28"/>
                <w:szCs w:val="28"/>
              </w:rPr>
              <w:t>лихинский район</w:t>
            </w:r>
          </w:p>
        </w:tc>
        <w:tc>
          <w:tcPr>
            <w:tcW w:w="1985" w:type="dxa"/>
          </w:tcPr>
          <w:p w:rsidR="00DB33F0" w:rsidRDefault="00DB33F0"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290521,0</w:t>
            </w:r>
          </w:p>
        </w:tc>
        <w:tc>
          <w:tcPr>
            <w:tcW w:w="283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 xml:space="preserve">350 посещений </w:t>
            </w:r>
            <w:r w:rsidRPr="007B0977">
              <w:rPr>
                <w:sz w:val="28"/>
                <w:szCs w:val="28"/>
              </w:rPr>
              <w:br/>
              <w:t>в смену</w:t>
            </w:r>
          </w:p>
        </w:tc>
        <w:tc>
          <w:tcPr>
            <w:tcW w:w="15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2017-2023</w:t>
            </w: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4.4</w:t>
            </w:r>
          </w:p>
        </w:tc>
        <w:tc>
          <w:tcPr>
            <w:tcW w:w="2410" w:type="dxa"/>
          </w:tcPr>
          <w:p w:rsidR="007B0977" w:rsidRPr="007B0977" w:rsidRDefault="007B0977" w:rsidP="007B0977">
            <w:pPr>
              <w:widowControl w:val="0"/>
              <w:autoSpaceDE w:val="0"/>
              <w:autoSpaceDN w:val="0"/>
              <w:jc w:val="both"/>
              <w:outlineLvl w:val="2"/>
              <w:rPr>
                <w:sz w:val="28"/>
                <w:szCs w:val="28"/>
              </w:rPr>
            </w:pPr>
            <w:r w:rsidRPr="007B0977">
              <w:rPr>
                <w:sz w:val="28"/>
                <w:szCs w:val="28"/>
              </w:rPr>
              <w:t xml:space="preserve">Строительство </w:t>
            </w:r>
          </w:p>
        </w:tc>
        <w:tc>
          <w:tcPr>
            <w:tcW w:w="2835" w:type="dxa"/>
          </w:tcPr>
          <w:p w:rsidR="007B0977" w:rsidRPr="007B0977" w:rsidRDefault="007B0977" w:rsidP="007B0977">
            <w:pPr>
              <w:widowControl w:val="0"/>
              <w:autoSpaceDE w:val="0"/>
              <w:autoSpaceDN w:val="0"/>
              <w:outlineLvl w:val="2"/>
              <w:rPr>
                <w:sz w:val="28"/>
                <w:szCs w:val="28"/>
              </w:rPr>
            </w:pPr>
            <w:r w:rsidRPr="007B0977">
              <w:rPr>
                <w:sz w:val="28"/>
                <w:szCs w:val="28"/>
              </w:rPr>
              <w:t>многопрофильный лечебно-поликли-</w:t>
            </w:r>
          </w:p>
          <w:p w:rsidR="007B0977" w:rsidRPr="007B0977" w:rsidRDefault="007B0977" w:rsidP="00DB33F0">
            <w:pPr>
              <w:widowControl w:val="0"/>
              <w:autoSpaceDE w:val="0"/>
              <w:autoSpaceDN w:val="0"/>
              <w:outlineLvl w:val="2"/>
              <w:rPr>
                <w:sz w:val="28"/>
                <w:szCs w:val="28"/>
              </w:rPr>
            </w:pPr>
            <w:r w:rsidRPr="007B0977">
              <w:rPr>
                <w:sz w:val="28"/>
                <w:szCs w:val="28"/>
              </w:rPr>
              <w:t xml:space="preserve">нический корпус </w:t>
            </w:r>
            <w:r w:rsidRPr="007B0977">
              <w:rPr>
                <w:sz w:val="28"/>
                <w:szCs w:val="28"/>
              </w:rPr>
              <w:br/>
              <w:t>с реконструкцией хирургического и л</w:t>
            </w:r>
            <w:r w:rsidRPr="007B0977">
              <w:rPr>
                <w:sz w:val="28"/>
                <w:szCs w:val="28"/>
              </w:rPr>
              <w:t>е</w:t>
            </w:r>
            <w:r w:rsidRPr="007B0977">
              <w:rPr>
                <w:sz w:val="28"/>
                <w:szCs w:val="28"/>
              </w:rPr>
              <w:t xml:space="preserve">чебного корпусов </w:t>
            </w:r>
            <w:r w:rsidR="00DB33F0">
              <w:rPr>
                <w:sz w:val="28"/>
                <w:szCs w:val="28"/>
              </w:rPr>
              <w:t>государственного бюджетного учр</w:t>
            </w:r>
            <w:r w:rsidR="00DB33F0">
              <w:rPr>
                <w:sz w:val="28"/>
                <w:szCs w:val="28"/>
              </w:rPr>
              <w:t>е</w:t>
            </w:r>
            <w:r w:rsidR="00DB33F0">
              <w:rPr>
                <w:sz w:val="28"/>
                <w:szCs w:val="28"/>
              </w:rPr>
              <w:t>ждения здравоохр</w:t>
            </w:r>
            <w:r w:rsidR="00DB33F0">
              <w:rPr>
                <w:sz w:val="28"/>
                <w:szCs w:val="28"/>
              </w:rPr>
              <w:t>а</w:t>
            </w:r>
            <w:r w:rsidR="00DB33F0">
              <w:rPr>
                <w:sz w:val="28"/>
                <w:szCs w:val="28"/>
              </w:rPr>
              <w:t xml:space="preserve">нения Пермского края </w:t>
            </w:r>
            <w:r w:rsidRPr="007B0977">
              <w:rPr>
                <w:sz w:val="28"/>
                <w:szCs w:val="28"/>
              </w:rPr>
              <w:t>«Пермский кр</w:t>
            </w:r>
            <w:r w:rsidRPr="007B0977">
              <w:rPr>
                <w:sz w:val="28"/>
                <w:szCs w:val="28"/>
              </w:rPr>
              <w:t>а</w:t>
            </w:r>
            <w:r w:rsidRPr="007B0977">
              <w:rPr>
                <w:sz w:val="28"/>
                <w:szCs w:val="28"/>
              </w:rPr>
              <w:t>евой онкологический диспансер»</w:t>
            </w:r>
          </w:p>
        </w:tc>
        <w:tc>
          <w:tcPr>
            <w:tcW w:w="2409" w:type="dxa"/>
          </w:tcPr>
          <w:p w:rsidR="007B0977" w:rsidRPr="007B0977" w:rsidRDefault="007B0977" w:rsidP="007B0977">
            <w:pPr>
              <w:widowControl w:val="0"/>
              <w:autoSpaceDE w:val="0"/>
              <w:autoSpaceDN w:val="0"/>
              <w:outlineLvl w:val="2"/>
              <w:rPr>
                <w:rFonts w:cs="Arial"/>
                <w:sz w:val="28"/>
                <w:szCs w:val="28"/>
              </w:rPr>
            </w:pPr>
            <w:r w:rsidRPr="007B0977">
              <w:rPr>
                <w:rFonts w:cs="Arial"/>
                <w:sz w:val="28"/>
                <w:szCs w:val="28"/>
              </w:rPr>
              <w:t xml:space="preserve">г. Пермь, </w:t>
            </w:r>
          </w:p>
          <w:p w:rsidR="007B0977" w:rsidRPr="007B0977" w:rsidRDefault="007B0977" w:rsidP="007B0977">
            <w:pPr>
              <w:widowControl w:val="0"/>
              <w:autoSpaceDE w:val="0"/>
              <w:autoSpaceDN w:val="0"/>
              <w:outlineLvl w:val="2"/>
              <w:rPr>
                <w:rFonts w:cs="Arial"/>
                <w:sz w:val="28"/>
                <w:szCs w:val="28"/>
              </w:rPr>
            </w:pPr>
            <w:r w:rsidRPr="007B0977">
              <w:rPr>
                <w:rFonts w:cs="Arial"/>
                <w:sz w:val="28"/>
                <w:szCs w:val="28"/>
              </w:rPr>
              <w:t>Индустриальный район</w:t>
            </w:r>
          </w:p>
        </w:tc>
        <w:tc>
          <w:tcPr>
            <w:tcW w:w="1985" w:type="dxa"/>
          </w:tcPr>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1109955,0</w:t>
            </w:r>
          </w:p>
        </w:tc>
        <w:tc>
          <w:tcPr>
            <w:tcW w:w="283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 xml:space="preserve">450 посещений </w:t>
            </w:r>
            <w:r w:rsidRPr="007B0977">
              <w:rPr>
                <w:sz w:val="28"/>
                <w:szCs w:val="28"/>
              </w:rPr>
              <w:br/>
              <w:t>в смену/75 коек дневного стацион</w:t>
            </w:r>
            <w:r w:rsidRPr="007B0977">
              <w:rPr>
                <w:sz w:val="28"/>
                <w:szCs w:val="28"/>
              </w:rPr>
              <w:t>а</w:t>
            </w:r>
            <w:r w:rsidRPr="007B0977">
              <w:rPr>
                <w:sz w:val="28"/>
                <w:szCs w:val="28"/>
              </w:rPr>
              <w:t>ра/12 операционных</w:t>
            </w:r>
          </w:p>
        </w:tc>
        <w:tc>
          <w:tcPr>
            <w:tcW w:w="15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2018-2024</w:t>
            </w: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4.5</w:t>
            </w:r>
          </w:p>
        </w:tc>
        <w:tc>
          <w:tcPr>
            <w:tcW w:w="2410" w:type="dxa"/>
          </w:tcPr>
          <w:p w:rsidR="007B0977" w:rsidRPr="007B0977" w:rsidRDefault="007B0977" w:rsidP="007B0977">
            <w:pPr>
              <w:widowControl w:val="0"/>
              <w:autoSpaceDE w:val="0"/>
              <w:autoSpaceDN w:val="0"/>
              <w:jc w:val="both"/>
              <w:outlineLvl w:val="2"/>
              <w:rPr>
                <w:sz w:val="28"/>
                <w:szCs w:val="28"/>
              </w:rPr>
            </w:pPr>
            <w:r w:rsidRPr="007B0977">
              <w:rPr>
                <w:sz w:val="28"/>
                <w:szCs w:val="28"/>
              </w:rPr>
              <w:t xml:space="preserve">Строительство </w:t>
            </w:r>
          </w:p>
        </w:tc>
        <w:tc>
          <w:tcPr>
            <w:tcW w:w="2835" w:type="dxa"/>
          </w:tcPr>
          <w:p w:rsidR="007B0977" w:rsidRPr="007B0977" w:rsidRDefault="007B0977" w:rsidP="00DB33F0">
            <w:pPr>
              <w:widowControl w:val="0"/>
              <w:autoSpaceDE w:val="0"/>
              <w:autoSpaceDN w:val="0"/>
              <w:ind w:right="-108"/>
              <w:outlineLvl w:val="2"/>
              <w:rPr>
                <w:sz w:val="28"/>
                <w:szCs w:val="28"/>
              </w:rPr>
            </w:pPr>
            <w:r w:rsidRPr="007B0977">
              <w:rPr>
                <w:sz w:val="28"/>
                <w:szCs w:val="28"/>
              </w:rPr>
              <w:t>психоневрологич</w:t>
            </w:r>
            <w:r w:rsidRPr="007B0977">
              <w:rPr>
                <w:sz w:val="28"/>
                <w:szCs w:val="28"/>
              </w:rPr>
              <w:t>е</w:t>
            </w:r>
            <w:r w:rsidRPr="007B0977">
              <w:rPr>
                <w:sz w:val="28"/>
                <w:szCs w:val="28"/>
              </w:rPr>
              <w:t>ский диспансер с дневным стационаром</w:t>
            </w:r>
          </w:p>
        </w:tc>
        <w:tc>
          <w:tcPr>
            <w:tcW w:w="2409" w:type="dxa"/>
          </w:tcPr>
          <w:p w:rsidR="007B0977" w:rsidRPr="007B0977" w:rsidRDefault="007B0977" w:rsidP="007B0977">
            <w:pPr>
              <w:widowControl w:val="0"/>
              <w:autoSpaceDE w:val="0"/>
              <w:autoSpaceDN w:val="0"/>
              <w:outlineLvl w:val="2"/>
              <w:rPr>
                <w:rFonts w:cs="Arial"/>
                <w:sz w:val="28"/>
                <w:szCs w:val="28"/>
              </w:rPr>
            </w:pPr>
            <w:r w:rsidRPr="007B0977">
              <w:rPr>
                <w:rFonts w:cs="Arial"/>
                <w:sz w:val="28"/>
                <w:szCs w:val="28"/>
              </w:rPr>
              <w:t xml:space="preserve">г. Пермь, </w:t>
            </w:r>
          </w:p>
          <w:p w:rsidR="007B0977" w:rsidRPr="007B0977" w:rsidRDefault="007B0977" w:rsidP="007B0977">
            <w:pPr>
              <w:widowControl w:val="0"/>
              <w:autoSpaceDE w:val="0"/>
              <w:autoSpaceDN w:val="0"/>
              <w:outlineLvl w:val="2"/>
              <w:rPr>
                <w:rFonts w:cs="Arial"/>
                <w:sz w:val="28"/>
                <w:szCs w:val="28"/>
              </w:rPr>
            </w:pPr>
            <w:r w:rsidRPr="007B0977">
              <w:rPr>
                <w:rFonts w:cs="Arial"/>
                <w:sz w:val="28"/>
                <w:szCs w:val="28"/>
              </w:rPr>
              <w:t>Свердловский район</w:t>
            </w:r>
          </w:p>
        </w:tc>
        <w:tc>
          <w:tcPr>
            <w:tcW w:w="1985" w:type="dxa"/>
          </w:tcPr>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750000,0</w:t>
            </w:r>
          </w:p>
        </w:tc>
        <w:tc>
          <w:tcPr>
            <w:tcW w:w="283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 xml:space="preserve">370 посещений </w:t>
            </w:r>
            <w:r w:rsidRPr="007B0977">
              <w:rPr>
                <w:sz w:val="28"/>
                <w:szCs w:val="28"/>
              </w:rPr>
              <w:br/>
              <w:t>в смену/75 коек дневного стационара</w:t>
            </w:r>
          </w:p>
        </w:tc>
        <w:tc>
          <w:tcPr>
            <w:tcW w:w="15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2018-2023</w:t>
            </w:r>
          </w:p>
        </w:tc>
      </w:tr>
      <w:tr w:rsidR="007B0977" w:rsidRPr="007B0977" w:rsidTr="00AD36F7">
        <w:tc>
          <w:tcPr>
            <w:tcW w:w="959" w:type="dxa"/>
          </w:tcPr>
          <w:p w:rsidR="007B0977" w:rsidRPr="007B0977" w:rsidRDefault="007B0977" w:rsidP="007B0977">
            <w:pPr>
              <w:keepNext/>
              <w:widowControl w:val="0"/>
              <w:autoSpaceDE w:val="0"/>
              <w:autoSpaceDN w:val="0"/>
              <w:jc w:val="center"/>
              <w:outlineLvl w:val="2"/>
              <w:rPr>
                <w:sz w:val="28"/>
                <w:szCs w:val="28"/>
              </w:rPr>
            </w:pPr>
            <w:r w:rsidRPr="007B0977">
              <w:rPr>
                <w:sz w:val="28"/>
                <w:szCs w:val="28"/>
              </w:rPr>
              <w:lastRenderedPageBreak/>
              <w:t>4.6</w:t>
            </w:r>
          </w:p>
        </w:tc>
        <w:tc>
          <w:tcPr>
            <w:tcW w:w="2410" w:type="dxa"/>
          </w:tcPr>
          <w:p w:rsidR="007B0977" w:rsidRPr="007B0977" w:rsidRDefault="007B0977" w:rsidP="007B0977">
            <w:pPr>
              <w:keepNext/>
              <w:widowControl w:val="0"/>
              <w:autoSpaceDE w:val="0"/>
              <w:autoSpaceDN w:val="0"/>
              <w:jc w:val="both"/>
              <w:outlineLvl w:val="2"/>
              <w:rPr>
                <w:sz w:val="28"/>
                <w:szCs w:val="28"/>
              </w:rPr>
            </w:pPr>
            <w:r w:rsidRPr="007B0977">
              <w:rPr>
                <w:sz w:val="28"/>
                <w:szCs w:val="28"/>
              </w:rPr>
              <w:t xml:space="preserve">Строительство </w:t>
            </w:r>
          </w:p>
        </w:tc>
        <w:tc>
          <w:tcPr>
            <w:tcW w:w="2835" w:type="dxa"/>
          </w:tcPr>
          <w:p w:rsidR="007B0977" w:rsidRPr="007B0977" w:rsidRDefault="007B0977" w:rsidP="007B0977">
            <w:pPr>
              <w:keepNext/>
              <w:widowControl w:val="0"/>
              <w:autoSpaceDE w:val="0"/>
              <w:autoSpaceDN w:val="0"/>
              <w:outlineLvl w:val="2"/>
              <w:rPr>
                <w:sz w:val="28"/>
                <w:szCs w:val="28"/>
              </w:rPr>
            </w:pPr>
            <w:r w:rsidRPr="007B0977">
              <w:rPr>
                <w:sz w:val="28"/>
                <w:szCs w:val="28"/>
              </w:rPr>
              <w:t>поликлинический фтизиопульмонол</w:t>
            </w:r>
            <w:r w:rsidRPr="007B0977">
              <w:rPr>
                <w:sz w:val="28"/>
                <w:szCs w:val="28"/>
              </w:rPr>
              <w:t>о</w:t>
            </w:r>
            <w:r w:rsidRPr="007B0977">
              <w:rPr>
                <w:sz w:val="28"/>
                <w:szCs w:val="28"/>
              </w:rPr>
              <w:t>гический корпус</w:t>
            </w:r>
          </w:p>
        </w:tc>
        <w:tc>
          <w:tcPr>
            <w:tcW w:w="2409" w:type="dxa"/>
          </w:tcPr>
          <w:p w:rsidR="007B0977" w:rsidRPr="007B0977" w:rsidRDefault="007B0977" w:rsidP="007B0977">
            <w:pPr>
              <w:keepNext/>
              <w:widowControl w:val="0"/>
              <w:autoSpaceDE w:val="0"/>
              <w:autoSpaceDN w:val="0"/>
              <w:outlineLvl w:val="2"/>
              <w:rPr>
                <w:rFonts w:cs="Arial"/>
                <w:sz w:val="28"/>
                <w:szCs w:val="28"/>
              </w:rPr>
            </w:pPr>
            <w:r w:rsidRPr="007B0977">
              <w:rPr>
                <w:rFonts w:cs="Arial"/>
                <w:sz w:val="28"/>
                <w:szCs w:val="28"/>
              </w:rPr>
              <w:t xml:space="preserve">г. Пермь, </w:t>
            </w:r>
          </w:p>
          <w:p w:rsidR="007B0977" w:rsidRPr="007B0977" w:rsidRDefault="007B0977" w:rsidP="007B0977">
            <w:pPr>
              <w:keepNext/>
              <w:widowControl w:val="0"/>
              <w:autoSpaceDE w:val="0"/>
              <w:autoSpaceDN w:val="0"/>
              <w:outlineLvl w:val="2"/>
              <w:rPr>
                <w:rFonts w:cs="Arial"/>
                <w:sz w:val="28"/>
                <w:szCs w:val="28"/>
              </w:rPr>
            </w:pPr>
            <w:r w:rsidRPr="007B0977">
              <w:rPr>
                <w:rFonts w:cs="Arial"/>
                <w:sz w:val="28"/>
                <w:szCs w:val="28"/>
              </w:rPr>
              <w:t>Индустриальный район</w:t>
            </w:r>
          </w:p>
        </w:tc>
        <w:tc>
          <w:tcPr>
            <w:tcW w:w="1985" w:type="dxa"/>
          </w:tcPr>
          <w:p w:rsidR="00DB33F0" w:rsidRDefault="00DB33F0" w:rsidP="007B0977">
            <w:pPr>
              <w:keepNext/>
              <w:widowControl w:val="0"/>
              <w:autoSpaceDE w:val="0"/>
              <w:autoSpaceDN w:val="0"/>
              <w:jc w:val="center"/>
              <w:outlineLvl w:val="2"/>
              <w:rPr>
                <w:sz w:val="28"/>
                <w:szCs w:val="28"/>
              </w:rPr>
            </w:pPr>
          </w:p>
          <w:p w:rsidR="00DB33F0" w:rsidRDefault="00DB33F0" w:rsidP="007B0977">
            <w:pPr>
              <w:keepNext/>
              <w:widowControl w:val="0"/>
              <w:autoSpaceDE w:val="0"/>
              <w:autoSpaceDN w:val="0"/>
              <w:jc w:val="center"/>
              <w:outlineLvl w:val="2"/>
              <w:rPr>
                <w:sz w:val="28"/>
                <w:szCs w:val="28"/>
              </w:rPr>
            </w:pPr>
          </w:p>
          <w:p w:rsidR="007B0977" w:rsidRPr="007B0977" w:rsidRDefault="007B0977" w:rsidP="007B0977">
            <w:pPr>
              <w:keepNext/>
              <w:widowControl w:val="0"/>
              <w:autoSpaceDE w:val="0"/>
              <w:autoSpaceDN w:val="0"/>
              <w:jc w:val="center"/>
              <w:outlineLvl w:val="2"/>
              <w:rPr>
                <w:sz w:val="28"/>
                <w:szCs w:val="28"/>
              </w:rPr>
            </w:pPr>
            <w:r w:rsidRPr="007B0977">
              <w:rPr>
                <w:sz w:val="28"/>
                <w:szCs w:val="28"/>
              </w:rPr>
              <w:t>700000,0</w:t>
            </w:r>
          </w:p>
        </w:tc>
        <w:tc>
          <w:tcPr>
            <w:tcW w:w="2835" w:type="dxa"/>
          </w:tcPr>
          <w:p w:rsidR="007B0977" w:rsidRPr="007B0977" w:rsidRDefault="007B0977" w:rsidP="007B0977">
            <w:pPr>
              <w:keepNext/>
              <w:widowControl w:val="0"/>
              <w:autoSpaceDE w:val="0"/>
              <w:autoSpaceDN w:val="0"/>
              <w:jc w:val="center"/>
              <w:outlineLvl w:val="2"/>
              <w:rPr>
                <w:sz w:val="28"/>
                <w:szCs w:val="28"/>
              </w:rPr>
            </w:pPr>
            <w:r w:rsidRPr="007B0977">
              <w:rPr>
                <w:sz w:val="28"/>
                <w:szCs w:val="28"/>
              </w:rPr>
              <w:t xml:space="preserve">500 посещений </w:t>
            </w:r>
            <w:r w:rsidRPr="007B0977">
              <w:rPr>
                <w:sz w:val="28"/>
                <w:szCs w:val="28"/>
              </w:rPr>
              <w:br/>
              <w:t>в смену</w:t>
            </w:r>
          </w:p>
        </w:tc>
        <w:tc>
          <w:tcPr>
            <w:tcW w:w="1559" w:type="dxa"/>
          </w:tcPr>
          <w:p w:rsidR="007B0977" w:rsidRPr="007B0977" w:rsidRDefault="007B0977" w:rsidP="007B0977">
            <w:pPr>
              <w:keepNext/>
              <w:widowControl w:val="0"/>
              <w:autoSpaceDE w:val="0"/>
              <w:autoSpaceDN w:val="0"/>
              <w:jc w:val="center"/>
              <w:outlineLvl w:val="2"/>
              <w:rPr>
                <w:sz w:val="28"/>
                <w:szCs w:val="28"/>
              </w:rPr>
            </w:pPr>
            <w:r w:rsidRPr="007B0977">
              <w:rPr>
                <w:sz w:val="28"/>
                <w:szCs w:val="28"/>
              </w:rPr>
              <w:t xml:space="preserve">2018-2025 </w:t>
            </w: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4.7</w:t>
            </w:r>
          </w:p>
        </w:tc>
        <w:tc>
          <w:tcPr>
            <w:tcW w:w="2410" w:type="dxa"/>
          </w:tcPr>
          <w:p w:rsidR="007B0977" w:rsidRPr="007B0977" w:rsidRDefault="007B0977" w:rsidP="007B0977">
            <w:pPr>
              <w:widowControl w:val="0"/>
              <w:autoSpaceDE w:val="0"/>
              <w:autoSpaceDN w:val="0"/>
              <w:jc w:val="both"/>
              <w:outlineLvl w:val="2"/>
              <w:rPr>
                <w:sz w:val="28"/>
                <w:szCs w:val="28"/>
              </w:rPr>
            </w:pPr>
            <w:r w:rsidRPr="007B0977">
              <w:rPr>
                <w:sz w:val="28"/>
                <w:szCs w:val="28"/>
              </w:rPr>
              <w:t xml:space="preserve">Строительство </w:t>
            </w:r>
          </w:p>
        </w:tc>
        <w:tc>
          <w:tcPr>
            <w:tcW w:w="2835" w:type="dxa"/>
          </w:tcPr>
          <w:p w:rsidR="007B0977" w:rsidRPr="007B0977" w:rsidRDefault="007B0977" w:rsidP="00DB33F0">
            <w:pPr>
              <w:widowControl w:val="0"/>
              <w:autoSpaceDE w:val="0"/>
              <w:autoSpaceDN w:val="0"/>
              <w:outlineLvl w:val="2"/>
              <w:rPr>
                <w:sz w:val="28"/>
                <w:szCs w:val="28"/>
              </w:rPr>
            </w:pPr>
            <w:r w:rsidRPr="007B0977">
              <w:rPr>
                <w:sz w:val="28"/>
                <w:szCs w:val="28"/>
              </w:rPr>
              <w:t>хирургический ко</w:t>
            </w:r>
            <w:r w:rsidRPr="007B0977">
              <w:rPr>
                <w:sz w:val="28"/>
                <w:szCs w:val="28"/>
              </w:rPr>
              <w:t>р</w:t>
            </w:r>
            <w:r w:rsidRPr="007B0977">
              <w:rPr>
                <w:sz w:val="28"/>
                <w:szCs w:val="28"/>
              </w:rPr>
              <w:t>пус с приемно-диагностическим о</w:t>
            </w:r>
            <w:r w:rsidRPr="007B0977">
              <w:rPr>
                <w:sz w:val="28"/>
                <w:szCs w:val="28"/>
              </w:rPr>
              <w:t>т</w:t>
            </w:r>
            <w:r w:rsidRPr="007B0977">
              <w:rPr>
                <w:sz w:val="28"/>
                <w:szCs w:val="28"/>
              </w:rPr>
              <w:t>делением и двумя надземными перех</w:t>
            </w:r>
            <w:r w:rsidRPr="007B0977">
              <w:rPr>
                <w:sz w:val="28"/>
                <w:szCs w:val="28"/>
              </w:rPr>
              <w:t>о</w:t>
            </w:r>
            <w:r w:rsidRPr="007B0977">
              <w:rPr>
                <w:sz w:val="28"/>
                <w:szCs w:val="28"/>
              </w:rPr>
              <w:t>дами с благоустро</w:t>
            </w:r>
            <w:r w:rsidRPr="007B0977">
              <w:rPr>
                <w:sz w:val="28"/>
                <w:szCs w:val="28"/>
              </w:rPr>
              <w:t>й</w:t>
            </w:r>
            <w:r w:rsidRPr="007B0977">
              <w:rPr>
                <w:sz w:val="28"/>
                <w:szCs w:val="28"/>
              </w:rPr>
              <w:t xml:space="preserve">ством территории </w:t>
            </w:r>
            <w:r w:rsidRPr="007B0977">
              <w:rPr>
                <w:sz w:val="28"/>
                <w:szCs w:val="28"/>
              </w:rPr>
              <w:br/>
              <w:t xml:space="preserve">и реконструкцией инженерных сетей </w:t>
            </w:r>
            <w:r w:rsidR="00DB33F0">
              <w:rPr>
                <w:sz w:val="28"/>
                <w:szCs w:val="28"/>
              </w:rPr>
              <w:t>государственного бюджетного учр</w:t>
            </w:r>
            <w:r w:rsidR="00DB33F0">
              <w:rPr>
                <w:sz w:val="28"/>
                <w:szCs w:val="28"/>
              </w:rPr>
              <w:t>е</w:t>
            </w:r>
            <w:r w:rsidR="00DB33F0">
              <w:rPr>
                <w:sz w:val="28"/>
                <w:szCs w:val="28"/>
              </w:rPr>
              <w:t>ждения здравоохр</w:t>
            </w:r>
            <w:r w:rsidR="00DB33F0">
              <w:rPr>
                <w:sz w:val="28"/>
                <w:szCs w:val="28"/>
              </w:rPr>
              <w:t>а</w:t>
            </w:r>
            <w:r w:rsidR="00DB33F0">
              <w:rPr>
                <w:sz w:val="28"/>
                <w:szCs w:val="28"/>
              </w:rPr>
              <w:t xml:space="preserve">нения Пермского края </w:t>
            </w:r>
            <w:r w:rsidRPr="007B0977">
              <w:rPr>
                <w:sz w:val="28"/>
                <w:szCs w:val="28"/>
              </w:rPr>
              <w:t>«</w:t>
            </w:r>
            <w:r w:rsidR="00DB33F0">
              <w:rPr>
                <w:sz w:val="28"/>
                <w:szCs w:val="28"/>
              </w:rPr>
              <w:t>Государстве</w:t>
            </w:r>
            <w:r w:rsidR="00DB33F0">
              <w:rPr>
                <w:sz w:val="28"/>
                <w:szCs w:val="28"/>
              </w:rPr>
              <w:t>н</w:t>
            </w:r>
            <w:r w:rsidR="00DB33F0">
              <w:rPr>
                <w:sz w:val="28"/>
                <w:szCs w:val="28"/>
              </w:rPr>
              <w:t xml:space="preserve">ная клиническая больница </w:t>
            </w:r>
            <w:r w:rsidRPr="007B0977">
              <w:rPr>
                <w:sz w:val="28"/>
                <w:szCs w:val="28"/>
              </w:rPr>
              <w:t>им. М.А. Тверье»</w:t>
            </w:r>
          </w:p>
        </w:tc>
        <w:tc>
          <w:tcPr>
            <w:tcW w:w="2409" w:type="dxa"/>
          </w:tcPr>
          <w:p w:rsidR="007B0977" w:rsidRPr="007B0977" w:rsidRDefault="007B0977" w:rsidP="007B0977">
            <w:pPr>
              <w:widowControl w:val="0"/>
              <w:autoSpaceDE w:val="0"/>
              <w:autoSpaceDN w:val="0"/>
              <w:outlineLvl w:val="2"/>
              <w:rPr>
                <w:rFonts w:cs="Arial"/>
                <w:sz w:val="28"/>
                <w:szCs w:val="28"/>
              </w:rPr>
            </w:pPr>
            <w:r w:rsidRPr="007B0977">
              <w:rPr>
                <w:rFonts w:cs="Arial"/>
                <w:sz w:val="28"/>
                <w:szCs w:val="28"/>
              </w:rPr>
              <w:t xml:space="preserve">г. Пермь, </w:t>
            </w:r>
          </w:p>
          <w:p w:rsidR="007B0977" w:rsidRPr="007B0977" w:rsidRDefault="007B0977" w:rsidP="007B0977">
            <w:pPr>
              <w:widowControl w:val="0"/>
              <w:autoSpaceDE w:val="0"/>
              <w:autoSpaceDN w:val="0"/>
              <w:outlineLvl w:val="2"/>
              <w:rPr>
                <w:rFonts w:cs="Arial"/>
                <w:sz w:val="28"/>
                <w:szCs w:val="28"/>
              </w:rPr>
            </w:pPr>
            <w:r w:rsidRPr="007B0977">
              <w:rPr>
                <w:rFonts w:cs="Arial"/>
                <w:sz w:val="28"/>
                <w:szCs w:val="28"/>
              </w:rPr>
              <w:t>Индустриальный район</w:t>
            </w:r>
          </w:p>
        </w:tc>
        <w:tc>
          <w:tcPr>
            <w:tcW w:w="1985" w:type="dxa"/>
          </w:tcPr>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636033,0</w:t>
            </w:r>
          </w:p>
        </w:tc>
        <w:tc>
          <w:tcPr>
            <w:tcW w:w="283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400 коек</w:t>
            </w:r>
          </w:p>
        </w:tc>
        <w:tc>
          <w:tcPr>
            <w:tcW w:w="15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 xml:space="preserve">2019-2024 </w:t>
            </w: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4.8</w:t>
            </w:r>
          </w:p>
        </w:tc>
        <w:tc>
          <w:tcPr>
            <w:tcW w:w="2410" w:type="dxa"/>
          </w:tcPr>
          <w:p w:rsidR="007B0977" w:rsidRPr="007B0977" w:rsidRDefault="007B0977" w:rsidP="007B0977">
            <w:pPr>
              <w:widowControl w:val="0"/>
              <w:autoSpaceDE w:val="0"/>
              <w:autoSpaceDN w:val="0"/>
              <w:jc w:val="both"/>
              <w:outlineLvl w:val="2"/>
              <w:rPr>
                <w:sz w:val="28"/>
                <w:szCs w:val="28"/>
              </w:rPr>
            </w:pPr>
            <w:r w:rsidRPr="007B0977">
              <w:rPr>
                <w:sz w:val="28"/>
                <w:szCs w:val="28"/>
              </w:rPr>
              <w:t xml:space="preserve">Строительство </w:t>
            </w:r>
          </w:p>
        </w:tc>
        <w:tc>
          <w:tcPr>
            <w:tcW w:w="2835" w:type="dxa"/>
          </w:tcPr>
          <w:p w:rsidR="007B0977" w:rsidRPr="007B0977" w:rsidRDefault="007B0977" w:rsidP="007B0977">
            <w:pPr>
              <w:widowControl w:val="0"/>
              <w:autoSpaceDE w:val="0"/>
              <w:autoSpaceDN w:val="0"/>
              <w:outlineLvl w:val="2"/>
              <w:rPr>
                <w:sz w:val="28"/>
                <w:szCs w:val="28"/>
              </w:rPr>
            </w:pPr>
            <w:r w:rsidRPr="007B0977">
              <w:rPr>
                <w:sz w:val="28"/>
                <w:szCs w:val="28"/>
              </w:rPr>
              <w:t>лечебный многопр</w:t>
            </w:r>
            <w:r w:rsidRPr="007B0977">
              <w:rPr>
                <w:sz w:val="28"/>
                <w:szCs w:val="28"/>
              </w:rPr>
              <w:t>о</w:t>
            </w:r>
            <w:r w:rsidRPr="007B0977">
              <w:rPr>
                <w:sz w:val="28"/>
                <w:szCs w:val="28"/>
              </w:rPr>
              <w:t xml:space="preserve">фильный корпус </w:t>
            </w:r>
          </w:p>
        </w:tc>
        <w:tc>
          <w:tcPr>
            <w:tcW w:w="2409" w:type="dxa"/>
          </w:tcPr>
          <w:p w:rsidR="007B0977" w:rsidRPr="007B0977" w:rsidRDefault="007B0977" w:rsidP="00DB33F0">
            <w:pPr>
              <w:widowControl w:val="0"/>
              <w:autoSpaceDE w:val="0"/>
              <w:autoSpaceDN w:val="0"/>
              <w:outlineLvl w:val="2"/>
              <w:rPr>
                <w:rFonts w:cs="Arial"/>
                <w:sz w:val="28"/>
                <w:szCs w:val="28"/>
              </w:rPr>
            </w:pPr>
            <w:r w:rsidRPr="007B0977">
              <w:rPr>
                <w:rFonts w:cs="Arial"/>
                <w:sz w:val="28"/>
                <w:szCs w:val="28"/>
              </w:rPr>
              <w:t>г. Пермь, Ордж</w:t>
            </w:r>
            <w:r w:rsidRPr="007B0977">
              <w:rPr>
                <w:rFonts w:cs="Arial"/>
                <w:sz w:val="28"/>
                <w:szCs w:val="28"/>
              </w:rPr>
              <w:t>о</w:t>
            </w:r>
            <w:r w:rsidRPr="007B0977">
              <w:rPr>
                <w:rFonts w:cs="Arial"/>
                <w:sz w:val="28"/>
                <w:szCs w:val="28"/>
              </w:rPr>
              <w:t>никидзевский район</w:t>
            </w:r>
          </w:p>
        </w:tc>
        <w:tc>
          <w:tcPr>
            <w:tcW w:w="1985" w:type="dxa"/>
          </w:tcPr>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886984,2</w:t>
            </w:r>
          </w:p>
        </w:tc>
        <w:tc>
          <w:tcPr>
            <w:tcW w:w="283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198 коек</w:t>
            </w:r>
          </w:p>
        </w:tc>
        <w:tc>
          <w:tcPr>
            <w:tcW w:w="15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2019-2026</w:t>
            </w: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5.</w:t>
            </w:r>
          </w:p>
        </w:tc>
        <w:tc>
          <w:tcPr>
            <w:tcW w:w="14033" w:type="dxa"/>
            <w:gridSpan w:val="6"/>
          </w:tcPr>
          <w:p w:rsidR="007B0977" w:rsidRPr="007B0977" w:rsidRDefault="007B0977" w:rsidP="007B0977">
            <w:pPr>
              <w:widowControl w:val="0"/>
              <w:autoSpaceDE w:val="0"/>
              <w:autoSpaceDN w:val="0"/>
              <w:outlineLvl w:val="2"/>
              <w:rPr>
                <w:sz w:val="28"/>
                <w:szCs w:val="28"/>
              </w:rPr>
            </w:pPr>
            <w:r w:rsidRPr="007B0977">
              <w:rPr>
                <w:sz w:val="28"/>
                <w:szCs w:val="28"/>
              </w:rPr>
              <w:t>Государственная программа «Социальная поддержка жителей Пермского края»</w:t>
            </w:r>
          </w:p>
        </w:tc>
      </w:tr>
      <w:tr w:rsidR="007B0977" w:rsidRPr="007B0977" w:rsidTr="00AD36F7">
        <w:tc>
          <w:tcPr>
            <w:tcW w:w="959" w:type="dxa"/>
          </w:tcPr>
          <w:p w:rsidR="007B0977" w:rsidRPr="007B0977" w:rsidRDefault="007B0977" w:rsidP="007B0977">
            <w:pPr>
              <w:widowControl w:val="0"/>
              <w:autoSpaceDE w:val="0"/>
              <w:autoSpaceDN w:val="0"/>
              <w:jc w:val="center"/>
              <w:outlineLvl w:val="2"/>
              <w:rPr>
                <w:sz w:val="28"/>
                <w:szCs w:val="28"/>
              </w:rPr>
            </w:pPr>
          </w:p>
        </w:tc>
        <w:tc>
          <w:tcPr>
            <w:tcW w:w="2410" w:type="dxa"/>
          </w:tcPr>
          <w:p w:rsidR="007B0977" w:rsidRPr="007B0977" w:rsidRDefault="007B0977" w:rsidP="007B0977">
            <w:pPr>
              <w:widowControl w:val="0"/>
              <w:autoSpaceDE w:val="0"/>
              <w:autoSpaceDN w:val="0"/>
              <w:jc w:val="both"/>
              <w:outlineLvl w:val="2"/>
              <w:rPr>
                <w:sz w:val="28"/>
                <w:szCs w:val="28"/>
              </w:rPr>
            </w:pPr>
            <w:r w:rsidRPr="007B0977">
              <w:rPr>
                <w:sz w:val="28"/>
                <w:szCs w:val="28"/>
              </w:rPr>
              <w:t xml:space="preserve">Строительство </w:t>
            </w:r>
          </w:p>
        </w:tc>
        <w:tc>
          <w:tcPr>
            <w:tcW w:w="2835" w:type="dxa"/>
          </w:tcPr>
          <w:p w:rsidR="007B0977" w:rsidRPr="007B0977" w:rsidRDefault="007B0977" w:rsidP="007B0977">
            <w:pPr>
              <w:widowControl w:val="0"/>
              <w:autoSpaceDE w:val="0"/>
              <w:autoSpaceDN w:val="0"/>
              <w:outlineLvl w:val="2"/>
              <w:rPr>
                <w:sz w:val="28"/>
                <w:szCs w:val="28"/>
              </w:rPr>
            </w:pPr>
            <w:r w:rsidRPr="007B0977">
              <w:rPr>
                <w:sz w:val="28"/>
                <w:szCs w:val="28"/>
              </w:rPr>
              <w:t>детский реабилит</w:t>
            </w:r>
            <w:r w:rsidRPr="007B0977">
              <w:rPr>
                <w:sz w:val="28"/>
                <w:szCs w:val="28"/>
              </w:rPr>
              <w:t>а</w:t>
            </w:r>
            <w:r w:rsidRPr="007B0977">
              <w:rPr>
                <w:sz w:val="28"/>
                <w:szCs w:val="28"/>
              </w:rPr>
              <w:t>ционный центр</w:t>
            </w:r>
          </w:p>
        </w:tc>
        <w:tc>
          <w:tcPr>
            <w:tcW w:w="2409" w:type="dxa"/>
          </w:tcPr>
          <w:p w:rsidR="007B0977" w:rsidRPr="007B0977" w:rsidRDefault="007B0977" w:rsidP="007B0977">
            <w:pPr>
              <w:widowControl w:val="0"/>
              <w:autoSpaceDE w:val="0"/>
              <w:autoSpaceDN w:val="0"/>
              <w:outlineLvl w:val="2"/>
              <w:rPr>
                <w:rFonts w:cs="Arial"/>
                <w:sz w:val="28"/>
                <w:szCs w:val="28"/>
              </w:rPr>
            </w:pPr>
            <w:r w:rsidRPr="007B0977">
              <w:rPr>
                <w:rFonts w:cs="Arial"/>
                <w:sz w:val="28"/>
                <w:szCs w:val="28"/>
              </w:rPr>
              <w:t xml:space="preserve">г. Пермь, </w:t>
            </w:r>
          </w:p>
          <w:p w:rsidR="007B0977" w:rsidRPr="007B0977" w:rsidRDefault="007B0977" w:rsidP="007B0977">
            <w:pPr>
              <w:widowControl w:val="0"/>
              <w:autoSpaceDE w:val="0"/>
              <w:autoSpaceDN w:val="0"/>
              <w:outlineLvl w:val="2"/>
              <w:rPr>
                <w:rFonts w:cs="Arial"/>
                <w:sz w:val="28"/>
                <w:szCs w:val="28"/>
              </w:rPr>
            </w:pPr>
            <w:r w:rsidRPr="007B0977">
              <w:rPr>
                <w:rFonts w:cs="Arial"/>
                <w:sz w:val="28"/>
                <w:szCs w:val="28"/>
              </w:rPr>
              <w:t>Ленинский район</w:t>
            </w:r>
          </w:p>
        </w:tc>
        <w:tc>
          <w:tcPr>
            <w:tcW w:w="1985" w:type="dxa"/>
          </w:tcPr>
          <w:p w:rsidR="00DB33F0" w:rsidRDefault="00DB33F0" w:rsidP="007B0977">
            <w:pPr>
              <w:widowControl w:val="0"/>
              <w:autoSpaceDE w:val="0"/>
              <w:autoSpaceDN w:val="0"/>
              <w:jc w:val="center"/>
              <w:outlineLvl w:val="2"/>
              <w:rPr>
                <w:sz w:val="28"/>
                <w:szCs w:val="28"/>
              </w:rPr>
            </w:pPr>
          </w:p>
          <w:p w:rsidR="00DB33F0" w:rsidRDefault="00DB33F0" w:rsidP="007B0977">
            <w:pPr>
              <w:widowControl w:val="0"/>
              <w:autoSpaceDE w:val="0"/>
              <w:autoSpaceDN w:val="0"/>
              <w:jc w:val="center"/>
              <w:outlineLvl w:val="2"/>
              <w:rPr>
                <w:sz w:val="28"/>
                <w:szCs w:val="28"/>
              </w:rPr>
            </w:pPr>
          </w:p>
          <w:p w:rsidR="007B0977" w:rsidRPr="007B0977" w:rsidRDefault="007B0977" w:rsidP="007B0977">
            <w:pPr>
              <w:widowControl w:val="0"/>
              <w:autoSpaceDE w:val="0"/>
              <w:autoSpaceDN w:val="0"/>
              <w:jc w:val="center"/>
              <w:outlineLvl w:val="2"/>
              <w:rPr>
                <w:sz w:val="28"/>
                <w:szCs w:val="28"/>
              </w:rPr>
            </w:pPr>
            <w:r w:rsidRPr="007B0977">
              <w:rPr>
                <w:sz w:val="28"/>
                <w:szCs w:val="28"/>
              </w:rPr>
              <w:t>450000,0</w:t>
            </w:r>
          </w:p>
        </w:tc>
        <w:tc>
          <w:tcPr>
            <w:tcW w:w="2835" w:type="dxa"/>
          </w:tcPr>
          <w:p w:rsidR="007B0977" w:rsidRPr="007B0977" w:rsidRDefault="007B0977" w:rsidP="007B0977">
            <w:pPr>
              <w:widowControl w:val="0"/>
              <w:autoSpaceDE w:val="0"/>
              <w:autoSpaceDN w:val="0"/>
              <w:jc w:val="center"/>
              <w:outlineLvl w:val="2"/>
              <w:rPr>
                <w:sz w:val="28"/>
                <w:szCs w:val="28"/>
              </w:rPr>
            </w:pPr>
            <w:r w:rsidRPr="007B0977">
              <w:rPr>
                <w:sz w:val="28"/>
                <w:szCs w:val="28"/>
              </w:rPr>
              <w:t>80-100 койко-мест/1000 посещений в год</w:t>
            </w:r>
          </w:p>
        </w:tc>
        <w:tc>
          <w:tcPr>
            <w:tcW w:w="15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2017-2024</w:t>
            </w:r>
          </w:p>
        </w:tc>
      </w:tr>
    </w:tbl>
    <w:p w:rsidR="007B0977" w:rsidRPr="007B0977" w:rsidRDefault="007B0977" w:rsidP="007B0977">
      <w:pPr>
        <w:widowControl w:val="0"/>
        <w:autoSpaceDE w:val="0"/>
        <w:autoSpaceDN w:val="0"/>
        <w:adjustRightInd w:val="0"/>
        <w:ind w:firstLine="720"/>
        <w:outlineLvl w:val="1"/>
        <w:rPr>
          <w:rFonts w:eastAsia="Calibri"/>
          <w:sz w:val="28"/>
          <w:szCs w:val="28"/>
          <w:lang w:eastAsia="en-US"/>
        </w:rPr>
      </w:pPr>
    </w:p>
    <w:p w:rsidR="007B0977" w:rsidRPr="007B0977" w:rsidRDefault="007B0977" w:rsidP="007B0977">
      <w:pPr>
        <w:widowControl w:val="0"/>
        <w:autoSpaceDE w:val="0"/>
        <w:autoSpaceDN w:val="0"/>
        <w:adjustRightInd w:val="0"/>
        <w:ind w:firstLine="720"/>
        <w:outlineLvl w:val="1"/>
        <w:rPr>
          <w:rFonts w:eastAsia="Calibri"/>
          <w:sz w:val="28"/>
          <w:szCs w:val="28"/>
          <w:lang w:eastAsia="en-US"/>
        </w:rPr>
        <w:sectPr w:rsidR="007B0977" w:rsidRPr="007B0977" w:rsidSect="004D59A4">
          <w:headerReference w:type="first" r:id="rId48"/>
          <w:pgSz w:w="16838" w:h="11906" w:orient="landscape"/>
          <w:pgMar w:top="1134" w:right="567" w:bottom="1134" w:left="1418" w:header="363" w:footer="709" w:gutter="0"/>
          <w:cols w:space="708"/>
          <w:titlePg/>
          <w:docGrid w:linePitch="381"/>
        </w:sectPr>
      </w:pPr>
    </w:p>
    <w:p w:rsidR="007B0977" w:rsidRPr="007B0977" w:rsidRDefault="007B0977" w:rsidP="00F83A70">
      <w:pPr>
        <w:widowControl w:val="0"/>
        <w:autoSpaceDE w:val="0"/>
        <w:autoSpaceDN w:val="0"/>
        <w:adjustRightInd w:val="0"/>
        <w:ind w:firstLine="9639"/>
        <w:outlineLvl w:val="1"/>
        <w:rPr>
          <w:rFonts w:eastAsia="Calibri"/>
          <w:sz w:val="28"/>
          <w:szCs w:val="28"/>
          <w:lang w:eastAsia="en-US"/>
        </w:rPr>
      </w:pPr>
      <w:r w:rsidRPr="007B0977">
        <w:rPr>
          <w:rFonts w:eastAsia="Calibri"/>
          <w:sz w:val="28"/>
          <w:szCs w:val="28"/>
          <w:lang w:eastAsia="en-US"/>
        </w:rPr>
        <w:lastRenderedPageBreak/>
        <w:t>ПРИЛОЖЕНИЕ 5</w:t>
      </w:r>
    </w:p>
    <w:p w:rsidR="007B0977" w:rsidRPr="007B0977" w:rsidRDefault="007B0977" w:rsidP="00F83A70">
      <w:pPr>
        <w:widowControl w:val="0"/>
        <w:autoSpaceDE w:val="0"/>
        <w:autoSpaceDN w:val="0"/>
        <w:adjustRightInd w:val="0"/>
        <w:ind w:firstLine="9639"/>
        <w:rPr>
          <w:rFonts w:eastAsia="Calibri"/>
          <w:sz w:val="28"/>
          <w:szCs w:val="28"/>
          <w:lang w:eastAsia="en-US"/>
        </w:rPr>
      </w:pPr>
      <w:r w:rsidRPr="007B0977">
        <w:rPr>
          <w:rFonts w:eastAsia="Calibri"/>
          <w:sz w:val="28"/>
          <w:szCs w:val="28"/>
          <w:lang w:eastAsia="en-US"/>
        </w:rPr>
        <w:t xml:space="preserve">к Программе комплексного развития </w:t>
      </w:r>
    </w:p>
    <w:p w:rsidR="007B0977" w:rsidRDefault="007B0977" w:rsidP="00F83A70">
      <w:pPr>
        <w:widowControl w:val="0"/>
        <w:autoSpaceDE w:val="0"/>
        <w:autoSpaceDN w:val="0"/>
        <w:adjustRightInd w:val="0"/>
        <w:ind w:firstLine="9639"/>
        <w:rPr>
          <w:rFonts w:eastAsia="Calibri"/>
          <w:sz w:val="28"/>
          <w:szCs w:val="28"/>
          <w:lang w:eastAsia="en-US"/>
        </w:rPr>
      </w:pPr>
      <w:r w:rsidRPr="007B0977">
        <w:rPr>
          <w:rFonts w:eastAsia="Calibri"/>
          <w:sz w:val="28"/>
          <w:szCs w:val="28"/>
          <w:lang w:eastAsia="en-US"/>
        </w:rPr>
        <w:t>социальной инфраструктуры города Перми</w:t>
      </w:r>
    </w:p>
    <w:p w:rsidR="00BD2ACD" w:rsidRPr="007B0977" w:rsidRDefault="00BD2ACD" w:rsidP="00F83A70">
      <w:pPr>
        <w:widowControl w:val="0"/>
        <w:autoSpaceDE w:val="0"/>
        <w:autoSpaceDN w:val="0"/>
        <w:adjustRightInd w:val="0"/>
        <w:ind w:firstLine="9639"/>
        <w:rPr>
          <w:rFonts w:eastAsia="Calibri"/>
          <w:sz w:val="28"/>
          <w:szCs w:val="28"/>
          <w:lang w:eastAsia="en-US"/>
        </w:rPr>
      </w:pPr>
      <w:r>
        <w:rPr>
          <w:rFonts w:eastAsia="Calibri"/>
          <w:sz w:val="28"/>
          <w:szCs w:val="28"/>
          <w:lang w:eastAsia="en-US"/>
        </w:rPr>
        <w:t>на 2023-2034 годы</w:t>
      </w:r>
    </w:p>
    <w:p w:rsidR="00BD2ACD" w:rsidRPr="007B0977" w:rsidRDefault="00BD2ACD" w:rsidP="007B0977">
      <w:pPr>
        <w:widowControl w:val="0"/>
        <w:autoSpaceDE w:val="0"/>
        <w:autoSpaceDN w:val="0"/>
        <w:adjustRightInd w:val="0"/>
        <w:ind w:firstLine="9498"/>
        <w:rPr>
          <w:rFonts w:eastAsia="Calibri"/>
          <w:sz w:val="28"/>
          <w:szCs w:val="28"/>
          <w:lang w:eastAsia="en-US"/>
        </w:rPr>
      </w:pPr>
    </w:p>
    <w:p w:rsidR="005E6041" w:rsidRDefault="00A57307" w:rsidP="007B0977">
      <w:pPr>
        <w:widowControl w:val="0"/>
        <w:autoSpaceDE w:val="0"/>
        <w:autoSpaceDN w:val="0"/>
        <w:adjustRightInd w:val="0"/>
        <w:jc w:val="center"/>
        <w:rPr>
          <w:rFonts w:eastAsia="Calibri"/>
          <w:b/>
          <w:sz w:val="28"/>
          <w:szCs w:val="28"/>
          <w:lang w:eastAsia="en-US"/>
        </w:rPr>
      </w:pPr>
      <w:hyperlink w:anchor="P4939">
        <w:r w:rsidR="007B0977" w:rsidRPr="007B0977">
          <w:rPr>
            <w:rFonts w:eastAsia="Calibri"/>
            <w:b/>
            <w:sz w:val="28"/>
            <w:szCs w:val="28"/>
            <w:lang w:eastAsia="en-US"/>
          </w:rPr>
          <w:t>П</w:t>
        </w:r>
        <w:r w:rsidR="00F83A70">
          <w:rPr>
            <w:rFonts w:eastAsia="Calibri"/>
            <w:b/>
            <w:sz w:val="28"/>
            <w:szCs w:val="28"/>
            <w:lang w:eastAsia="en-US"/>
          </w:rPr>
          <w:t xml:space="preserve">ЕРЕЧЕНЬ </w:t>
        </w:r>
      </w:hyperlink>
    </w:p>
    <w:p w:rsidR="007B0977" w:rsidRPr="007B0977" w:rsidRDefault="007B0977" w:rsidP="007B0977">
      <w:pPr>
        <w:widowControl w:val="0"/>
        <w:autoSpaceDE w:val="0"/>
        <w:autoSpaceDN w:val="0"/>
        <w:adjustRightInd w:val="0"/>
        <w:jc w:val="center"/>
        <w:rPr>
          <w:rFonts w:eastAsia="Calibri"/>
          <w:b/>
          <w:sz w:val="28"/>
          <w:szCs w:val="28"/>
          <w:lang w:eastAsia="en-US"/>
        </w:rPr>
      </w:pPr>
      <w:r w:rsidRPr="007B0977">
        <w:rPr>
          <w:rFonts w:eastAsia="Calibri"/>
          <w:b/>
          <w:sz w:val="28"/>
          <w:szCs w:val="28"/>
          <w:lang w:eastAsia="en-US"/>
        </w:rPr>
        <w:t xml:space="preserve">мероприятий (инвестиционных проектов) </w:t>
      </w:r>
    </w:p>
    <w:p w:rsidR="00BD2ACD" w:rsidRDefault="007B0977" w:rsidP="007B0977">
      <w:pPr>
        <w:widowControl w:val="0"/>
        <w:autoSpaceDE w:val="0"/>
        <w:autoSpaceDN w:val="0"/>
        <w:adjustRightInd w:val="0"/>
        <w:jc w:val="center"/>
        <w:rPr>
          <w:rFonts w:eastAsia="Calibri"/>
          <w:b/>
          <w:sz w:val="28"/>
          <w:szCs w:val="28"/>
          <w:lang w:eastAsia="en-US"/>
        </w:rPr>
      </w:pPr>
      <w:r w:rsidRPr="007B0977">
        <w:rPr>
          <w:rFonts w:eastAsia="Calibri"/>
          <w:b/>
          <w:sz w:val="28"/>
          <w:szCs w:val="28"/>
          <w:lang w:eastAsia="en-US"/>
        </w:rPr>
        <w:t xml:space="preserve">по проектированию, строительству, реконструкции объектов социальной инфраструктуры </w:t>
      </w:r>
    </w:p>
    <w:p w:rsidR="007B0977" w:rsidRPr="007B0977" w:rsidRDefault="007B0977" w:rsidP="007B0977">
      <w:pPr>
        <w:widowControl w:val="0"/>
        <w:autoSpaceDE w:val="0"/>
        <w:autoSpaceDN w:val="0"/>
        <w:adjustRightInd w:val="0"/>
        <w:jc w:val="center"/>
        <w:rPr>
          <w:rFonts w:eastAsia="Calibri"/>
          <w:b/>
          <w:sz w:val="28"/>
          <w:szCs w:val="28"/>
          <w:lang w:eastAsia="en-US"/>
        </w:rPr>
      </w:pPr>
      <w:r w:rsidRPr="007B0977">
        <w:rPr>
          <w:rFonts w:eastAsia="Calibri"/>
          <w:b/>
          <w:sz w:val="28"/>
          <w:szCs w:val="28"/>
          <w:lang w:eastAsia="en-US"/>
        </w:rPr>
        <w:t>города Перми (объекты социальной инфраструктуры федерального значения)</w:t>
      </w:r>
    </w:p>
    <w:p w:rsidR="007B0977" w:rsidRPr="007B0977" w:rsidRDefault="007B0977" w:rsidP="007B0977">
      <w:pPr>
        <w:widowControl w:val="0"/>
        <w:autoSpaceDE w:val="0"/>
        <w:autoSpaceDN w:val="0"/>
        <w:adjustRightInd w:val="0"/>
        <w:ind w:firstLine="720"/>
        <w:jc w:val="center"/>
        <w:rPr>
          <w:rFonts w:eastAsia="Calibri"/>
          <w:b/>
          <w:sz w:val="28"/>
          <w:szCs w:val="28"/>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118"/>
        <w:gridCol w:w="5529"/>
        <w:gridCol w:w="3402"/>
        <w:gridCol w:w="1984"/>
      </w:tblGrid>
      <w:tr w:rsidR="007B0977" w:rsidRPr="007B0977" w:rsidTr="00BD2ACD">
        <w:trPr>
          <w:trHeight w:val="890"/>
        </w:trPr>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w:t>
            </w:r>
          </w:p>
        </w:tc>
        <w:tc>
          <w:tcPr>
            <w:tcW w:w="3118" w:type="dxa"/>
          </w:tcPr>
          <w:p w:rsidR="007B0977" w:rsidRPr="007B0977" w:rsidRDefault="007B0977" w:rsidP="007B0977">
            <w:pPr>
              <w:widowControl w:val="0"/>
              <w:autoSpaceDE w:val="0"/>
              <w:autoSpaceDN w:val="0"/>
              <w:jc w:val="center"/>
              <w:outlineLvl w:val="2"/>
              <w:rPr>
                <w:sz w:val="28"/>
                <w:szCs w:val="28"/>
              </w:rPr>
            </w:pPr>
            <w:r w:rsidRPr="007B0977">
              <w:rPr>
                <w:sz w:val="28"/>
                <w:szCs w:val="28"/>
              </w:rPr>
              <w:t xml:space="preserve">Мероприятие </w:t>
            </w:r>
          </w:p>
        </w:tc>
        <w:tc>
          <w:tcPr>
            <w:tcW w:w="552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 xml:space="preserve">Наименование </w:t>
            </w:r>
          </w:p>
          <w:p w:rsidR="007B0977" w:rsidRPr="007B0977" w:rsidRDefault="007B0977" w:rsidP="007B0977">
            <w:pPr>
              <w:widowControl w:val="0"/>
              <w:autoSpaceDE w:val="0"/>
              <w:autoSpaceDN w:val="0"/>
              <w:jc w:val="center"/>
              <w:outlineLvl w:val="2"/>
              <w:rPr>
                <w:sz w:val="28"/>
                <w:szCs w:val="28"/>
              </w:rPr>
            </w:pPr>
            <w:r w:rsidRPr="007B0977">
              <w:rPr>
                <w:sz w:val="28"/>
                <w:szCs w:val="28"/>
              </w:rPr>
              <w:t>объекта</w:t>
            </w:r>
          </w:p>
        </w:tc>
        <w:tc>
          <w:tcPr>
            <w:tcW w:w="3402" w:type="dxa"/>
          </w:tcPr>
          <w:p w:rsidR="007B0977" w:rsidRPr="007B0977" w:rsidRDefault="007B0977" w:rsidP="007B0977">
            <w:pPr>
              <w:widowControl w:val="0"/>
              <w:autoSpaceDE w:val="0"/>
              <w:autoSpaceDN w:val="0"/>
              <w:jc w:val="center"/>
              <w:outlineLvl w:val="2"/>
              <w:rPr>
                <w:sz w:val="28"/>
                <w:szCs w:val="28"/>
              </w:rPr>
            </w:pPr>
            <w:r w:rsidRPr="007B0977">
              <w:rPr>
                <w:sz w:val="28"/>
                <w:szCs w:val="28"/>
              </w:rPr>
              <w:t>Местоположение объекта</w:t>
            </w:r>
          </w:p>
        </w:tc>
        <w:tc>
          <w:tcPr>
            <w:tcW w:w="1984"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Срок ввода объекта в эк</w:t>
            </w:r>
            <w:r w:rsidRPr="007B0977">
              <w:rPr>
                <w:rFonts w:eastAsia="Calibri"/>
                <w:sz w:val="28"/>
                <w:szCs w:val="28"/>
                <w:lang w:eastAsia="en-US"/>
              </w:rPr>
              <w:t>с</w:t>
            </w:r>
            <w:r w:rsidRPr="007B0977">
              <w:rPr>
                <w:rFonts w:eastAsia="Calibri"/>
                <w:sz w:val="28"/>
                <w:szCs w:val="28"/>
                <w:lang w:eastAsia="en-US"/>
              </w:rPr>
              <w:t>плуатацию,</w:t>
            </w:r>
          </w:p>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год</w:t>
            </w:r>
          </w:p>
        </w:tc>
      </w:tr>
    </w:tbl>
    <w:p w:rsidR="007B0977" w:rsidRPr="007B0977" w:rsidRDefault="007B0977" w:rsidP="007B0977">
      <w:pPr>
        <w:widowControl w:val="0"/>
        <w:autoSpaceDE w:val="0"/>
        <w:autoSpaceDN w:val="0"/>
        <w:adjustRightInd w:val="0"/>
        <w:spacing w:line="24" w:lineRule="auto"/>
        <w:ind w:firstLine="720"/>
        <w:jc w:val="center"/>
        <w:rPr>
          <w:rFonts w:eastAsia="Calibri"/>
          <w:b/>
          <w:sz w:val="28"/>
          <w:szCs w:val="28"/>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118"/>
        <w:gridCol w:w="5529"/>
        <w:gridCol w:w="3402"/>
        <w:gridCol w:w="1984"/>
      </w:tblGrid>
      <w:tr w:rsidR="007B0977" w:rsidRPr="007B0977" w:rsidTr="00BD2ACD">
        <w:trPr>
          <w:tblHeader/>
        </w:trPr>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w:t>
            </w:r>
          </w:p>
        </w:tc>
        <w:tc>
          <w:tcPr>
            <w:tcW w:w="3118"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w:t>
            </w:r>
          </w:p>
        </w:tc>
        <w:tc>
          <w:tcPr>
            <w:tcW w:w="552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3</w:t>
            </w:r>
          </w:p>
        </w:tc>
        <w:tc>
          <w:tcPr>
            <w:tcW w:w="3402" w:type="dxa"/>
          </w:tcPr>
          <w:p w:rsidR="007B0977" w:rsidRPr="007B0977" w:rsidRDefault="007B0977" w:rsidP="007B0977">
            <w:pPr>
              <w:widowControl w:val="0"/>
              <w:autoSpaceDE w:val="0"/>
              <w:autoSpaceDN w:val="0"/>
              <w:jc w:val="center"/>
              <w:outlineLvl w:val="2"/>
              <w:rPr>
                <w:sz w:val="28"/>
                <w:szCs w:val="28"/>
              </w:rPr>
            </w:pPr>
            <w:r w:rsidRPr="007B0977">
              <w:rPr>
                <w:sz w:val="28"/>
                <w:szCs w:val="28"/>
              </w:rPr>
              <w:t>4</w:t>
            </w:r>
          </w:p>
        </w:tc>
        <w:tc>
          <w:tcPr>
            <w:tcW w:w="1984" w:type="dxa"/>
          </w:tcPr>
          <w:p w:rsidR="007B0977" w:rsidRPr="007B0977" w:rsidRDefault="007B0977" w:rsidP="007B0977">
            <w:pPr>
              <w:widowControl w:val="0"/>
              <w:autoSpaceDE w:val="0"/>
              <w:autoSpaceDN w:val="0"/>
              <w:jc w:val="center"/>
              <w:outlineLvl w:val="2"/>
              <w:rPr>
                <w:sz w:val="28"/>
                <w:szCs w:val="28"/>
              </w:rPr>
            </w:pPr>
            <w:r w:rsidRPr="007B0977">
              <w:rPr>
                <w:sz w:val="28"/>
                <w:szCs w:val="28"/>
              </w:rPr>
              <w:t>5</w:t>
            </w:r>
          </w:p>
        </w:tc>
      </w:tr>
      <w:tr w:rsidR="007B0977" w:rsidRPr="007B0977" w:rsidTr="00BD2ACD">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w:t>
            </w:r>
          </w:p>
        </w:tc>
        <w:tc>
          <w:tcPr>
            <w:tcW w:w="3118" w:type="dxa"/>
          </w:tcPr>
          <w:p w:rsidR="007B0977" w:rsidRPr="007B0977" w:rsidRDefault="007B0977" w:rsidP="007B0977">
            <w:pPr>
              <w:autoSpaceDE w:val="0"/>
              <w:autoSpaceDN w:val="0"/>
              <w:adjustRightInd w:val="0"/>
              <w:jc w:val="both"/>
              <w:rPr>
                <w:rFonts w:eastAsia="Calibri"/>
                <w:sz w:val="28"/>
                <w:szCs w:val="28"/>
                <w:lang w:eastAsia="en-US"/>
              </w:rPr>
            </w:pPr>
            <w:r w:rsidRPr="007B0977">
              <w:rPr>
                <w:rFonts w:eastAsia="Calibri"/>
                <w:sz w:val="28"/>
                <w:szCs w:val="28"/>
                <w:lang w:eastAsia="en-US"/>
              </w:rPr>
              <w:t>Реконструкция</w:t>
            </w:r>
          </w:p>
        </w:tc>
        <w:tc>
          <w:tcPr>
            <w:tcW w:w="5529"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 xml:space="preserve">федеральное бюджетное учреждение науки «Федеральный научный центр медико-профилактических технологий управления рисками здоровью населения» </w:t>
            </w:r>
          </w:p>
        </w:tc>
        <w:tc>
          <w:tcPr>
            <w:tcW w:w="3402"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г. Пермь, ул. Монасты</w:t>
            </w:r>
            <w:r w:rsidRPr="007B0977">
              <w:rPr>
                <w:rFonts w:eastAsia="Calibri"/>
                <w:sz w:val="28"/>
                <w:szCs w:val="28"/>
                <w:lang w:eastAsia="en-US"/>
              </w:rPr>
              <w:t>р</w:t>
            </w:r>
            <w:r w:rsidRPr="007B0977">
              <w:rPr>
                <w:rFonts w:eastAsia="Calibri"/>
                <w:sz w:val="28"/>
                <w:szCs w:val="28"/>
                <w:lang w:eastAsia="en-US"/>
              </w:rPr>
              <w:t>ская, 82</w:t>
            </w:r>
          </w:p>
        </w:tc>
        <w:tc>
          <w:tcPr>
            <w:tcW w:w="1984"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2024</w:t>
            </w:r>
          </w:p>
        </w:tc>
      </w:tr>
      <w:tr w:rsidR="007B0977" w:rsidRPr="007B0977" w:rsidTr="00BD2ACD">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w:t>
            </w:r>
          </w:p>
        </w:tc>
        <w:tc>
          <w:tcPr>
            <w:tcW w:w="3118" w:type="dxa"/>
          </w:tcPr>
          <w:p w:rsidR="007B0977" w:rsidRPr="007B0977" w:rsidRDefault="007B0977" w:rsidP="007B0977">
            <w:pPr>
              <w:autoSpaceDE w:val="0"/>
              <w:autoSpaceDN w:val="0"/>
              <w:adjustRightInd w:val="0"/>
              <w:jc w:val="both"/>
              <w:rPr>
                <w:rFonts w:eastAsia="Calibri"/>
                <w:sz w:val="28"/>
                <w:szCs w:val="28"/>
                <w:lang w:eastAsia="en-US"/>
              </w:rPr>
            </w:pPr>
            <w:r w:rsidRPr="007B0977">
              <w:rPr>
                <w:rFonts w:eastAsia="Calibri"/>
                <w:sz w:val="28"/>
                <w:szCs w:val="28"/>
                <w:lang w:eastAsia="en-US"/>
              </w:rPr>
              <w:t xml:space="preserve">Реконструкция </w:t>
            </w:r>
          </w:p>
        </w:tc>
        <w:tc>
          <w:tcPr>
            <w:tcW w:w="5529"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 xml:space="preserve">здание спортивного зала федерального </w:t>
            </w:r>
          </w:p>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государственного бюджетного образов</w:t>
            </w:r>
            <w:r w:rsidRPr="007B0977">
              <w:rPr>
                <w:rFonts w:eastAsia="Calibri"/>
                <w:sz w:val="28"/>
                <w:szCs w:val="28"/>
                <w:lang w:eastAsia="en-US"/>
              </w:rPr>
              <w:t>а</w:t>
            </w:r>
            <w:r w:rsidRPr="007B0977">
              <w:rPr>
                <w:rFonts w:eastAsia="Calibri"/>
                <w:sz w:val="28"/>
                <w:szCs w:val="28"/>
                <w:lang w:eastAsia="en-US"/>
              </w:rPr>
              <w:t xml:space="preserve">тельного учреждения высшего образования «Пермский государственный гуманитарно-педагогический университет» </w:t>
            </w:r>
          </w:p>
        </w:tc>
        <w:tc>
          <w:tcPr>
            <w:tcW w:w="3402"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г. Пермь, ул. Пушкина, 46</w:t>
            </w:r>
          </w:p>
        </w:tc>
        <w:tc>
          <w:tcPr>
            <w:tcW w:w="1984"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2023</w:t>
            </w:r>
          </w:p>
        </w:tc>
      </w:tr>
    </w:tbl>
    <w:p w:rsidR="007B0977" w:rsidRPr="007B0977" w:rsidRDefault="007B0977" w:rsidP="007B0977">
      <w:pPr>
        <w:widowControl w:val="0"/>
        <w:autoSpaceDE w:val="0"/>
        <w:autoSpaceDN w:val="0"/>
        <w:adjustRightInd w:val="0"/>
        <w:ind w:firstLine="720"/>
        <w:outlineLvl w:val="1"/>
        <w:rPr>
          <w:rFonts w:eastAsia="Calibri"/>
          <w:sz w:val="28"/>
          <w:szCs w:val="28"/>
          <w:lang w:eastAsia="en-US"/>
        </w:rPr>
      </w:pPr>
    </w:p>
    <w:p w:rsidR="007B0977" w:rsidRPr="007B0977" w:rsidRDefault="007B0977" w:rsidP="007B0977">
      <w:pPr>
        <w:widowControl w:val="0"/>
        <w:autoSpaceDE w:val="0"/>
        <w:autoSpaceDN w:val="0"/>
        <w:adjustRightInd w:val="0"/>
        <w:ind w:firstLine="720"/>
        <w:outlineLvl w:val="1"/>
        <w:rPr>
          <w:rFonts w:eastAsia="Calibri"/>
          <w:sz w:val="28"/>
          <w:szCs w:val="28"/>
          <w:lang w:eastAsia="en-US"/>
        </w:rPr>
        <w:sectPr w:rsidR="007B0977" w:rsidRPr="007B0977" w:rsidSect="004D59A4">
          <w:headerReference w:type="first" r:id="rId49"/>
          <w:pgSz w:w="16838" w:h="11906" w:orient="landscape"/>
          <w:pgMar w:top="1134" w:right="567" w:bottom="1134" w:left="1418" w:header="363" w:footer="709" w:gutter="0"/>
          <w:cols w:space="708"/>
          <w:titlePg/>
          <w:docGrid w:linePitch="381"/>
        </w:sectPr>
      </w:pPr>
    </w:p>
    <w:p w:rsidR="007B0977" w:rsidRPr="007B0977" w:rsidRDefault="007B0977" w:rsidP="00F83A70">
      <w:pPr>
        <w:widowControl w:val="0"/>
        <w:autoSpaceDE w:val="0"/>
        <w:autoSpaceDN w:val="0"/>
        <w:adjustRightInd w:val="0"/>
        <w:ind w:firstLine="9639"/>
        <w:outlineLvl w:val="1"/>
        <w:rPr>
          <w:rFonts w:eastAsia="Calibri"/>
          <w:sz w:val="28"/>
          <w:szCs w:val="28"/>
          <w:lang w:eastAsia="en-US"/>
        </w:rPr>
      </w:pPr>
      <w:r w:rsidRPr="007B0977">
        <w:rPr>
          <w:rFonts w:eastAsia="Calibri"/>
          <w:sz w:val="28"/>
          <w:szCs w:val="28"/>
          <w:lang w:eastAsia="en-US"/>
        </w:rPr>
        <w:lastRenderedPageBreak/>
        <w:t>ПРИЛОЖЕНИЕ 6</w:t>
      </w:r>
    </w:p>
    <w:p w:rsidR="007B0977" w:rsidRPr="007B0977" w:rsidRDefault="007B0977" w:rsidP="00F83A70">
      <w:pPr>
        <w:widowControl w:val="0"/>
        <w:autoSpaceDE w:val="0"/>
        <w:autoSpaceDN w:val="0"/>
        <w:adjustRightInd w:val="0"/>
        <w:ind w:firstLine="9639"/>
        <w:rPr>
          <w:rFonts w:eastAsia="Calibri"/>
          <w:sz w:val="28"/>
          <w:szCs w:val="28"/>
          <w:lang w:eastAsia="en-US"/>
        </w:rPr>
      </w:pPr>
      <w:r w:rsidRPr="007B0977">
        <w:rPr>
          <w:rFonts w:eastAsia="Calibri"/>
          <w:sz w:val="28"/>
          <w:szCs w:val="28"/>
          <w:lang w:eastAsia="en-US"/>
        </w:rPr>
        <w:t xml:space="preserve">к Программе комплексного развития </w:t>
      </w:r>
    </w:p>
    <w:p w:rsidR="007B0977" w:rsidRDefault="007B0977" w:rsidP="00F83A70">
      <w:pPr>
        <w:widowControl w:val="0"/>
        <w:autoSpaceDE w:val="0"/>
        <w:autoSpaceDN w:val="0"/>
        <w:adjustRightInd w:val="0"/>
        <w:ind w:firstLine="9639"/>
        <w:rPr>
          <w:rFonts w:eastAsia="Calibri"/>
          <w:sz w:val="28"/>
          <w:szCs w:val="28"/>
          <w:lang w:eastAsia="en-US"/>
        </w:rPr>
      </w:pPr>
      <w:r w:rsidRPr="007B0977">
        <w:rPr>
          <w:rFonts w:eastAsia="Calibri"/>
          <w:sz w:val="28"/>
          <w:szCs w:val="28"/>
          <w:lang w:eastAsia="en-US"/>
        </w:rPr>
        <w:t>социальной инфраструктуры города Перми</w:t>
      </w:r>
    </w:p>
    <w:p w:rsidR="005F08EE" w:rsidRPr="007B0977" w:rsidRDefault="005F08EE" w:rsidP="00F83A70">
      <w:pPr>
        <w:widowControl w:val="0"/>
        <w:autoSpaceDE w:val="0"/>
        <w:autoSpaceDN w:val="0"/>
        <w:adjustRightInd w:val="0"/>
        <w:ind w:firstLine="9639"/>
        <w:rPr>
          <w:rFonts w:eastAsia="Calibri"/>
          <w:sz w:val="28"/>
          <w:szCs w:val="28"/>
          <w:lang w:eastAsia="en-US"/>
        </w:rPr>
      </w:pPr>
      <w:r>
        <w:rPr>
          <w:rFonts w:eastAsia="Calibri"/>
          <w:sz w:val="28"/>
          <w:szCs w:val="28"/>
          <w:lang w:eastAsia="en-US"/>
        </w:rPr>
        <w:t>на 2023-2034 годы</w:t>
      </w:r>
    </w:p>
    <w:p w:rsidR="005F08EE" w:rsidRPr="007B0977" w:rsidRDefault="005F08EE" w:rsidP="007B0977">
      <w:pPr>
        <w:widowControl w:val="0"/>
        <w:autoSpaceDE w:val="0"/>
        <w:autoSpaceDN w:val="0"/>
        <w:adjustRightInd w:val="0"/>
        <w:ind w:firstLine="9498"/>
        <w:rPr>
          <w:rFonts w:eastAsia="Calibri"/>
          <w:sz w:val="28"/>
          <w:szCs w:val="28"/>
          <w:lang w:eastAsia="en-US"/>
        </w:rPr>
      </w:pPr>
    </w:p>
    <w:p w:rsidR="007B0977" w:rsidRPr="007B0977" w:rsidRDefault="007B0977" w:rsidP="007B0977">
      <w:pPr>
        <w:widowControl w:val="0"/>
        <w:autoSpaceDE w:val="0"/>
        <w:autoSpaceDN w:val="0"/>
        <w:jc w:val="center"/>
        <w:outlineLvl w:val="1"/>
        <w:rPr>
          <w:b/>
          <w:sz w:val="28"/>
          <w:szCs w:val="28"/>
        </w:rPr>
      </w:pPr>
      <w:r w:rsidRPr="007B0977">
        <w:rPr>
          <w:b/>
          <w:sz w:val="28"/>
          <w:szCs w:val="28"/>
        </w:rPr>
        <w:t xml:space="preserve">Оценка объемов и источников финансирования мероприятий (инвестиционных проектов) по проектированию, </w:t>
      </w:r>
    </w:p>
    <w:p w:rsidR="007B0977" w:rsidRPr="007B0977" w:rsidRDefault="007B0977" w:rsidP="007B0977">
      <w:pPr>
        <w:widowControl w:val="0"/>
        <w:autoSpaceDE w:val="0"/>
        <w:autoSpaceDN w:val="0"/>
        <w:jc w:val="center"/>
        <w:outlineLvl w:val="1"/>
        <w:rPr>
          <w:b/>
          <w:sz w:val="28"/>
          <w:szCs w:val="28"/>
        </w:rPr>
      </w:pPr>
      <w:r w:rsidRPr="007B0977">
        <w:rPr>
          <w:b/>
          <w:sz w:val="28"/>
          <w:szCs w:val="28"/>
        </w:rPr>
        <w:t>строительству, реконструкции объектов социальной инфраструктуры города Перми (объекты местного значения)</w:t>
      </w:r>
    </w:p>
    <w:p w:rsidR="007B0977" w:rsidRPr="007B0977" w:rsidRDefault="007B0977" w:rsidP="007B0977">
      <w:pPr>
        <w:widowControl w:val="0"/>
        <w:autoSpaceDE w:val="0"/>
        <w:autoSpaceDN w:val="0"/>
        <w:jc w:val="center"/>
        <w:outlineLvl w:val="1"/>
        <w:rPr>
          <w:b/>
          <w:sz w:val="28"/>
          <w:szCs w:val="28"/>
        </w:rPr>
      </w:pPr>
    </w:p>
    <w:tbl>
      <w:tblPr>
        <w:tblW w:w="150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9"/>
        <w:gridCol w:w="1701"/>
        <w:gridCol w:w="1276"/>
        <w:gridCol w:w="1276"/>
        <w:gridCol w:w="1559"/>
        <w:gridCol w:w="1134"/>
        <w:gridCol w:w="1418"/>
        <w:gridCol w:w="1417"/>
        <w:gridCol w:w="1418"/>
        <w:gridCol w:w="1414"/>
      </w:tblGrid>
      <w:tr w:rsidR="007B0977" w:rsidRPr="007B0977" w:rsidTr="007B0977">
        <w:trPr>
          <w:trHeight w:val="268"/>
        </w:trPr>
        <w:tc>
          <w:tcPr>
            <w:tcW w:w="851" w:type="dxa"/>
            <w:vMerge w:val="restart"/>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w:t>
            </w:r>
          </w:p>
        </w:tc>
        <w:tc>
          <w:tcPr>
            <w:tcW w:w="1559" w:type="dxa"/>
            <w:vMerge w:val="restart"/>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Наименов</w:t>
            </w:r>
            <w:r w:rsidRPr="007B0977">
              <w:rPr>
                <w:rFonts w:eastAsia="Calibri"/>
                <w:sz w:val="24"/>
                <w:szCs w:val="24"/>
                <w:lang w:eastAsia="en-US"/>
              </w:rPr>
              <w:t>а</w:t>
            </w:r>
            <w:r w:rsidRPr="007B0977">
              <w:rPr>
                <w:rFonts w:eastAsia="Calibri"/>
                <w:sz w:val="24"/>
                <w:szCs w:val="24"/>
                <w:lang w:eastAsia="en-US"/>
              </w:rPr>
              <w:t>ние мер</w:t>
            </w:r>
            <w:r w:rsidRPr="007B0977">
              <w:rPr>
                <w:rFonts w:eastAsia="Calibri"/>
                <w:sz w:val="24"/>
                <w:szCs w:val="24"/>
                <w:lang w:eastAsia="en-US"/>
              </w:rPr>
              <w:t>о</w:t>
            </w:r>
            <w:r w:rsidRPr="007B0977">
              <w:rPr>
                <w:rFonts w:eastAsia="Calibri"/>
                <w:sz w:val="24"/>
                <w:szCs w:val="24"/>
                <w:lang w:eastAsia="en-US"/>
              </w:rPr>
              <w:t>приятия</w:t>
            </w:r>
          </w:p>
        </w:tc>
        <w:tc>
          <w:tcPr>
            <w:tcW w:w="1701" w:type="dxa"/>
            <w:vMerge w:val="restart"/>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Сметная ст</w:t>
            </w:r>
            <w:r w:rsidRPr="007B0977">
              <w:rPr>
                <w:rFonts w:eastAsia="Calibri"/>
                <w:sz w:val="24"/>
                <w:szCs w:val="24"/>
                <w:lang w:eastAsia="en-US"/>
              </w:rPr>
              <w:t>о</w:t>
            </w:r>
            <w:r w:rsidRPr="007B0977">
              <w:rPr>
                <w:rFonts w:eastAsia="Calibri"/>
                <w:sz w:val="24"/>
                <w:szCs w:val="24"/>
                <w:lang w:eastAsia="en-US"/>
              </w:rPr>
              <w:t>имость мер</w:t>
            </w:r>
            <w:r w:rsidRPr="007B0977">
              <w:rPr>
                <w:rFonts w:eastAsia="Calibri"/>
                <w:sz w:val="24"/>
                <w:szCs w:val="24"/>
                <w:lang w:eastAsia="en-US"/>
              </w:rPr>
              <w:t>о</w:t>
            </w:r>
            <w:r w:rsidRPr="007B0977">
              <w:rPr>
                <w:rFonts w:eastAsia="Calibri"/>
                <w:sz w:val="24"/>
                <w:szCs w:val="24"/>
                <w:lang w:eastAsia="en-US"/>
              </w:rPr>
              <w:t xml:space="preserve">приятия, </w:t>
            </w:r>
          </w:p>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тыс. руб.</w:t>
            </w:r>
          </w:p>
        </w:tc>
        <w:tc>
          <w:tcPr>
            <w:tcW w:w="1276" w:type="dxa"/>
            <w:vMerge w:val="restart"/>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Источник финанс</w:t>
            </w:r>
            <w:r w:rsidRPr="007B0977">
              <w:rPr>
                <w:rFonts w:eastAsia="Calibri"/>
                <w:sz w:val="24"/>
                <w:szCs w:val="24"/>
                <w:lang w:eastAsia="en-US"/>
              </w:rPr>
              <w:t>и</w:t>
            </w:r>
            <w:r w:rsidRPr="007B0977">
              <w:rPr>
                <w:rFonts w:eastAsia="Calibri"/>
                <w:sz w:val="24"/>
                <w:szCs w:val="24"/>
                <w:lang w:eastAsia="en-US"/>
              </w:rPr>
              <w:t>рования</w:t>
            </w:r>
          </w:p>
        </w:tc>
        <w:tc>
          <w:tcPr>
            <w:tcW w:w="9636" w:type="dxa"/>
            <w:gridSpan w:val="7"/>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Оценка необходимых инвестиций, тыс. руб.</w:t>
            </w:r>
          </w:p>
        </w:tc>
      </w:tr>
      <w:tr w:rsidR="007B0977" w:rsidRPr="007B0977" w:rsidTr="007B0977">
        <w:trPr>
          <w:trHeight w:val="805"/>
        </w:trPr>
        <w:tc>
          <w:tcPr>
            <w:tcW w:w="851" w:type="dxa"/>
            <w:vMerge/>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559" w:type="dxa"/>
            <w:vMerge/>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701" w:type="dxa"/>
            <w:vMerge/>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276" w:type="dxa"/>
            <w:vMerge/>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276"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2023</w:t>
            </w:r>
          </w:p>
        </w:tc>
        <w:tc>
          <w:tcPr>
            <w:tcW w:w="1559"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2024</w:t>
            </w:r>
          </w:p>
        </w:tc>
        <w:tc>
          <w:tcPr>
            <w:tcW w:w="1134"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2025</w:t>
            </w:r>
          </w:p>
        </w:tc>
        <w:tc>
          <w:tcPr>
            <w:tcW w:w="1418"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2026</w:t>
            </w:r>
          </w:p>
        </w:tc>
        <w:tc>
          <w:tcPr>
            <w:tcW w:w="1417"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2027</w:t>
            </w:r>
          </w:p>
        </w:tc>
        <w:tc>
          <w:tcPr>
            <w:tcW w:w="1418"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2028</w:t>
            </w:r>
          </w:p>
        </w:tc>
        <w:tc>
          <w:tcPr>
            <w:tcW w:w="1414"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2029-2034</w:t>
            </w:r>
          </w:p>
        </w:tc>
      </w:tr>
    </w:tbl>
    <w:p w:rsidR="007B0977" w:rsidRPr="007B0977" w:rsidRDefault="007B0977" w:rsidP="007B0977">
      <w:pPr>
        <w:widowControl w:val="0"/>
        <w:autoSpaceDE w:val="0"/>
        <w:autoSpaceDN w:val="0"/>
        <w:adjustRightInd w:val="0"/>
        <w:spacing w:line="24" w:lineRule="auto"/>
        <w:ind w:firstLine="720"/>
        <w:jc w:val="center"/>
        <w:rPr>
          <w:rFonts w:eastAsia="Calibri"/>
          <w:b/>
          <w:sz w:val="24"/>
          <w:szCs w:val="24"/>
          <w:lang w:eastAsia="en-US"/>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8"/>
        <w:gridCol w:w="1559"/>
        <w:gridCol w:w="1701"/>
        <w:gridCol w:w="1276"/>
        <w:gridCol w:w="1277"/>
        <w:gridCol w:w="1560"/>
        <w:gridCol w:w="1134"/>
        <w:gridCol w:w="1418"/>
        <w:gridCol w:w="1418"/>
        <w:gridCol w:w="1418"/>
        <w:gridCol w:w="1417"/>
      </w:tblGrid>
      <w:tr w:rsidR="007B0977" w:rsidRPr="007B0977" w:rsidTr="007B0977">
        <w:trPr>
          <w:tblHeader/>
        </w:trPr>
        <w:tc>
          <w:tcPr>
            <w:tcW w:w="841"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1</w:t>
            </w:r>
          </w:p>
        </w:tc>
        <w:tc>
          <w:tcPr>
            <w:tcW w:w="1567" w:type="dxa"/>
            <w:gridSpan w:val="2"/>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2</w:t>
            </w:r>
          </w:p>
        </w:tc>
        <w:tc>
          <w:tcPr>
            <w:tcW w:w="1701"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3</w:t>
            </w:r>
          </w:p>
        </w:tc>
        <w:tc>
          <w:tcPr>
            <w:tcW w:w="1276"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4</w:t>
            </w:r>
          </w:p>
        </w:tc>
        <w:tc>
          <w:tcPr>
            <w:tcW w:w="1277"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5</w:t>
            </w:r>
          </w:p>
        </w:tc>
        <w:tc>
          <w:tcPr>
            <w:tcW w:w="1559"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6</w:t>
            </w:r>
          </w:p>
        </w:tc>
        <w:tc>
          <w:tcPr>
            <w:tcW w:w="1134"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7</w:t>
            </w:r>
          </w:p>
        </w:tc>
        <w:tc>
          <w:tcPr>
            <w:tcW w:w="1418"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8</w:t>
            </w:r>
          </w:p>
        </w:tc>
        <w:tc>
          <w:tcPr>
            <w:tcW w:w="1418"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9</w:t>
            </w:r>
          </w:p>
        </w:tc>
        <w:tc>
          <w:tcPr>
            <w:tcW w:w="1418" w:type="dxa"/>
          </w:tcPr>
          <w:p w:rsidR="007B0977" w:rsidRPr="007B0977" w:rsidRDefault="007B0977" w:rsidP="007B0977">
            <w:pPr>
              <w:widowControl w:val="0"/>
              <w:autoSpaceDE w:val="0"/>
              <w:autoSpaceDN w:val="0"/>
              <w:adjustRightInd w:val="0"/>
              <w:ind w:right="-108"/>
              <w:jc w:val="center"/>
              <w:rPr>
                <w:rFonts w:eastAsia="Calibri"/>
                <w:sz w:val="24"/>
                <w:szCs w:val="24"/>
                <w:lang w:eastAsia="en-US"/>
              </w:rPr>
            </w:pPr>
            <w:r w:rsidRPr="007B0977">
              <w:rPr>
                <w:rFonts w:eastAsia="Calibri"/>
                <w:sz w:val="24"/>
                <w:szCs w:val="24"/>
                <w:lang w:eastAsia="en-US"/>
              </w:rPr>
              <w:t>10</w:t>
            </w:r>
          </w:p>
        </w:tc>
        <w:tc>
          <w:tcPr>
            <w:tcW w:w="1417" w:type="dxa"/>
          </w:tcPr>
          <w:p w:rsidR="007B0977" w:rsidRPr="007B0977" w:rsidRDefault="007B0977" w:rsidP="007B0977">
            <w:pPr>
              <w:widowControl w:val="0"/>
              <w:autoSpaceDE w:val="0"/>
              <w:autoSpaceDN w:val="0"/>
              <w:adjustRightInd w:val="0"/>
              <w:ind w:right="-108"/>
              <w:jc w:val="center"/>
              <w:rPr>
                <w:rFonts w:eastAsia="Calibri"/>
                <w:sz w:val="24"/>
                <w:szCs w:val="24"/>
                <w:lang w:eastAsia="en-US"/>
              </w:rPr>
            </w:pPr>
            <w:r w:rsidRPr="007B0977">
              <w:rPr>
                <w:rFonts w:eastAsia="Calibri"/>
                <w:sz w:val="24"/>
                <w:szCs w:val="24"/>
                <w:lang w:eastAsia="en-US"/>
              </w:rPr>
              <w:t>11</w:t>
            </w:r>
          </w:p>
        </w:tc>
      </w:tr>
      <w:tr w:rsidR="007B0977" w:rsidRPr="007B0977" w:rsidTr="007B0977">
        <w:tc>
          <w:tcPr>
            <w:tcW w:w="849" w:type="dxa"/>
            <w:gridSpan w:val="2"/>
          </w:tcPr>
          <w:p w:rsidR="007B0977" w:rsidRPr="007B0977" w:rsidRDefault="007B0977" w:rsidP="007B0977">
            <w:pPr>
              <w:widowControl w:val="0"/>
              <w:autoSpaceDE w:val="0"/>
              <w:autoSpaceDN w:val="0"/>
              <w:jc w:val="center"/>
              <w:rPr>
                <w:rFonts w:eastAsia="Calibri"/>
                <w:sz w:val="24"/>
                <w:szCs w:val="24"/>
                <w:lang w:eastAsia="en-US"/>
              </w:rPr>
            </w:pPr>
            <w:r w:rsidRPr="007B0977">
              <w:rPr>
                <w:rFonts w:eastAsia="Calibri"/>
                <w:sz w:val="24"/>
                <w:szCs w:val="24"/>
                <w:lang w:eastAsia="en-US"/>
              </w:rPr>
              <w:t>1.</w:t>
            </w:r>
          </w:p>
        </w:tc>
        <w:tc>
          <w:tcPr>
            <w:tcW w:w="14177" w:type="dxa"/>
            <w:gridSpan w:val="10"/>
          </w:tcPr>
          <w:p w:rsidR="007B0977" w:rsidRPr="007B0977" w:rsidRDefault="007B0977" w:rsidP="007B0977">
            <w:pPr>
              <w:widowControl w:val="0"/>
              <w:autoSpaceDE w:val="0"/>
              <w:autoSpaceDN w:val="0"/>
              <w:rPr>
                <w:rFonts w:eastAsia="Calibri"/>
                <w:sz w:val="24"/>
                <w:szCs w:val="24"/>
                <w:lang w:eastAsia="en-US"/>
              </w:rPr>
            </w:pPr>
            <w:r w:rsidRPr="007B0977">
              <w:rPr>
                <w:rFonts w:eastAsia="Calibri"/>
                <w:sz w:val="24"/>
                <w:szCs w:val="24"/>
                <w:lang w:eastAsia="en-US"/>
              </w:rPr>
              <w:t>Образование</w:t>
            </w:r>
          </w:p>
        </w:tc>
      </w:tr>
      <w:tr w:rsidR="007B0977" w:rsidRPr="007B0977" w:rsidTr="007B0977">
        <w:tc>
          <w:tcPr>
            <w:tcW w:w="849" w:type="dxa"/>
            <w:gridSpan w:val="2"/>
          </w:tcPr>
          <w:p w:rsidR="007B0977" w:rsidRPr="007B0977" w:rsidRDefault="007B0977" w:rsidP="007B0977">
            <w:pPr>
              <w:widowControl w:val="0"/>
              <w:autoSpaceDE w:val="0"/>
              <w:autoSpaceDN w:val="0"/>
              <w:jc w:val="center"/>
              <w:rPr>
                <w:rFonts w:eastAsia="Calibri"/>
                <w:sz w:val="24"/>
                <w:szCs w:val="24"/>
                <w:lang w:eastAsia="en-US"/>
              </w:rPr>
            </w:pPr>
            <w:r w:rsidRPr="007B0977">
              <w:rPr>
                <w:rFonts w:eastAsia="Calibri"/>
                <w:sz w:val="24"/>
                <w:szCs w:val="24"/>
                <w:lang w:eastAsia="en-US"/>
              </w:rPr>
              <w:t>1.1</w:t>
            </w:r>
          </w:p>
        </w:tc>
        <w:tc>
          <w:tcPr>
            <w:tcW w:w="14177" w:type="dxa"/>
            <w:gridSpan w:val="10"/>
          </w:tcPr>
          <w:p w:rsidR="007B0977" w:rsidRPr="007B0977" w:rsidRDefault="007B0977" w:rsidP="007B0977">
            <w:pPr>
              <w:widowControl w:val="0"/>
              <w:autoSpaceDE w:val="0"/>
              <w:autoSpaceDN w:val="0"/>
              <w:rPr>
                <w:rFonts w:eastAsia="Calibri"/>
                <w:sz w:val="24"/>
                <w:szCs w:val="24"/>
                <w:lang w:eastAsia="en-US"/>
              </w:rPr>
            </w:pPr>
            <w:r w:rsidRPr="007B0977">
              <w:rPr>
                <w:rFonts w:eastAsia="Calibri"/>
                <w:sz w:val="24"/>
                <w:szCs w:val="24"/>
                <w:lang w:eastAsia="en-US"/>
              </w:rPr>
              <w:t>Дошкольное образование</w:t>
            </w:r>
          </w:p>
        </w:tc>
      </w:tr>
      <w:tr w:rsidR="007B0977" w:rsidRPr="007B0977" w:rsidTr="007B0977">
        <w:tc>
          <w:tcPr>
            <w:tcW w:w="841"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1.1.1</w:t>
            </w:r>
          </w:p>
        </w:tc>
        <w:tc>
          <w:tcPr>
            <w:tcW w:w="1567" w:type="dxa"/>
            <w:gridSpan w:val="2"/>
          </w:tcPr>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t>строител</w:t>
            </w:r>
            <w:r w:rsidRPr="007B0977">
              <w:rPr>
                <w:rFonts w:eastAsia="Calibri"/>
                <w:sz w:val="24"/>
                <w:szCs w:val="24"/>
              </w:rPr>
              <w:t>ь</w:t>
            </w:r>
            <w:r w:rsidRPr="007B0977">
              <w:rPr>
                <w:rFonts w:eastAsia="Calibri"/>
                <w:sz w:val="24"/>
                <w:szCs w:val="24"/>
              </w:rPr>
              <w:t>ство здания для разм</w:t>
            </w:r>
            <w:r w:rsidRPr="007B0977">
              <w:rPr>
                <w:rFonts w:eastAsia="Calibri"/>
                <w:sz w:val="24"/>
                <w:szCs w:val="24"/>
              </w:rPr>
              <w:t>е</w:t>
            </w:r>
            <w:r w:rsidRPr="007B0977">
              <w:rPr>
                <w:rFonts w:eastAsia="Calibri"/>
                <w:sz w:val="24"/>
                <w:szCs w:val="24"/>
              </w:rPr>
              <w:t>щения д</w:t>
            </w:r>
            <w:r w:rsidRPr="007B0977">
              <w:rPr>
                <w:rFonts w:eastAsia="Calibri"/>
                <w:sz w:val="24"/>
                <w:szCs w:val="24"/>
              </w:rPr>
              <w:t>о</w:t>
            </w:r>
            <w:r w:rsidRPr="007B0977">
              <w:rPr>
                <w:rFonts w:eastAsia="Calibri"/>
                <w:sz w:val="24"/>
                <w:szCs w:val="24"/>
              </w:rPr>
              <w:t>школьного образов</w:t>
            </w:r>
            <w:r w:rsidRPr="007B0977">
              <w:rPr>
                <w:rFonts w:eastAsia="Calibri"/>
                <w:sz w:val="24"/>
                <w:szCs w:val="24"/>
              </w:rPr>
              <w:t>а</w:t>
            </w:r>
            <w:r w:rsidRPr="007B0977">
              <w:rPr>
                <w:rFonts w:eastAsia="Calibri"/>
                <w:sz w:val="24"/>
                <w:szCs w:val="24"/>
              </w:rPr>
              <w:t>тельного учреждения МАДОУ «ЛЕГОПО</w:t>
            </w:r>
            <w:r w:rsidR="00F83A70">
              <w:rPr>
                <w:rFonts w:eastAsia="Calibri"/>
                <w:sz w:val="24"/>
                <w:szCs w:val="24"/>
              </w:rPr>
              <w:t xml:space="preserve">- </w:t>
            </w:r>
            <w:r w:rsidRPr="007B0977">
              <w:rPr>
                <w:rFonts w:eastAsia="Calibri"/>
                <w:sz w:val="24"/>
                <w:szCs w:val="24"/>
              </w:rPr>
              <w:t xml:space="preserve">ЛИС» </w:t>
            </w:r>
          </w:p>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t>г. Перми в квартале, ограниче</w:t>
            </w:r>
            <w:r w:rsidRPr="007B0977">
              <w:rPr>
                <w:rFonts w:eastAsia="Calibri"/>
                <w:sz w:val="24"/>
                <w:szCs w:val="24"/>
              </w:rPr>
              <w:t>н</w:t>
            </w:r>
            <w:r w:rsidRPr="007B0977">
              <w:rPr>
                <w:rFonts w:eastAsia="Calibri"/>
                <w:sz w:val="24"/>
                <w:szCs w:val="24"/>
              </w:rPr>
              <w:t>ном улицами Хабаро</w:t>
            </w:r>
            <w:r w:rsidRPr="007B0977">
              <w:rPr>
                <w:rFonts w:eastAsia="Calibri"/>
                <w:sz w:val="24"/>
                <w:szCs w:val="24"/>
              </w:rPr>
              <w:t>в</w:t>
            </w:r>
            <w:r w:rsidRPr="007B0977">
              <w:rPr>
                <w:rFonts w:eastAsia="Calibri"/>
                <w:sz w:val="24"/>
                <w:szCs w:val="24"/>
              </w:rPr>
              <w:t>ской, Ве</w:t>
            </w:r>
            <w:r w:rsidRPr="007B0977">
              <w:rPr>
                <w:rFonts w:eastAsia="Calibri"/>
                <w:sz w:val="24"/>
                <w:szCs w:val="24"/>
              </w:rPr>
              <w:t>т</w:t>
            </w:r>
            <w:r w:rsidRPr="007B0977">
              <w:rPr>
                <w:rFonts w:eastAsia="Calibri"/>
                <w:sz w:val="24"/>
                <w:szCs w:val="24"/>
              </w:rPr>
              <w:t xml:space="preserve">лужской, </w:t>
            </w:r>
            <w:r w:rsidRPr="007B0977">
              <w:rPr>
                <w:rFonts w:eastAsia="Calibri"/>
                <w:sz w:val="24"/>
                <w:szCs w:val="24"/>
              </w:rPr>
              <w:lastRenderedPageBreak/>
              <w:t>Заречной, Красново</w:t>
            </w:r>
            <w:r w:rsidRPr="007B0977">
              <w:rPr>
                <w:rFonts w:eastAsia="Calibri"/>
                <w:sz w:val="24"/>
                <w:szCs w:val="24"/>
              </w:rPr>
              <w:t>д</w:t>
            </w:r>
            <w:r w:rsidRPr="007B0977">
              <w:rPr>
                <w:rFonts w:eastAsia="Calibri"/>
                <w:sz w:val="24"/>
                <w:szCs w:val="24"/>
              </w:rPr>
              <w:t>ской</w:t>
            </w:r>
          </w:p>
        </w:tc>
        <w:tc>
          <w:tcPr>
            <w:tcW w:w="1701" w:type="dxa"/>
          </w:tcPr>
          <w:p w:rsidR="00DB33F0" w:rsidRDefault="00DB33F0" w:rsidP="007B0977">
            <w:pPr>
              <w:autoSpaceDE w:val="0"/>
              <w:autoSpaceDN w:val="0"/>
              <w:adjustRightInd w:val="0"/>
              <w:jc w:val="center"/>
              <w:rPr>
                <w:rFonts w:eastAsia="Calibri"/>
                <w:bCs/>
                <w:sz w:val="24"/>
                <w:szCs w:val="24"/>
              </w:rPr>
            </w:pPr>
          </w:p>
          <w:p w:rsidR="00DB33F0" w:rsidRDefault="00DB33F0" w:rsidP="007B0977">
            <w:pPr>
              <w:autoSpaceDE w:val="0"/>
              <w:autoSpaceDN w:val="0"/>
              <w:adjustRightInd w:val="0"/>
              <w:jc w:val="center"/>
              <w:rPr>
                <w:rFonts w:eastAsia="Calibri"/>
                <w:bCs/>
                <w:sz w:val="24"/>
                <w:szCs w:val="24"/>
              </w:rPr>
            </w:pPr>
          </w:p>
          <w:p w:rsidR="00DB33F0" w:rsidRDefault="00DB33F0" w:rsidP="007B0977">
            <w:pPr>
              <w:autoSpaceDE w:val="0"/>
              <w:autoSpaceDN w:val="0"/>
              <w:adjustRightInd w:val="0"/>
              <w:jc w:val="center"/>
              <w:rPr>
                <w:rFonts w:eastAsia="Calibri"/>
                <w:bCs/>
                <w:sz w:val="24"/>
                <w:szCs w:val="24"/>
              </w:rPr>
            </w:pPr>
          </w:p>
          <w:p w:rsidR="00DB33F0" w:rsidRDefault="00DB33F0" w:rsidP="007B0977">
            <w:pPr>
              <w:autoSpaceDE w:val="0"/>
              <w:autoSpaceDN w:val="0"/>
              <w:adjustRightInd w:val="0"/>
              <w:jc w:val="center"/>
              <w:rPr>
                <w:rFonts w:eastAsia="Calibri"/>
                <w:bCs/>
                <w:sz w:val="24"/>
                <w:szCs w:val="24"/>
              </w:rPr>
            </w:pPr>
          </w:p>
          <w:p w:rsidR="00DB33F0" w:rsidRDefault="00DB33F0" w:rsidP="007B0977">
            <w:pPr>
              <w:autoSpaceDE w:val="0"/>
              <w:autoSpaceDN w:val="0"/>
              <w:adjustRightInd w:val="0"/>
              <w:jc w:val="center"/>
              <w:rPr>
                <w:rFonts w:eastAsia="Calibri"/>
                <w:bCs/>
                <w:sz w:val="24"/>
                <w:szCs w:val="24"/>
              </w:rPr>
            </w:pPr>
          </w:p>
          <w:p w:rsidR="00DB33F0" w:rsidRDefault="00DB33F0" w:rsidP="007B0977">
            <w:pPr>
              <w:autoSpaceDE w:val="0"/>
              <w:autoSpaceDN w:val="0"/>
              <w:adjustRightInd w:val="0"/>
              <w:jc w:val="center"/>
              <w:rPr>
                <w:rFonts w:eastAsia="Calibri"/>
                <w:bCs/>
                <w:sz w:val="24"/>
                <w:szCs w:val="24"/>
              </w:rPr>
            </w:pPr>
          </w:p>
          <w:p w:rsidR="00DB33F0" w:rsidRDefault="00DB33F0" w:rsidP="007B0977">
            <w:pPr>
              <w:autoSpaceDE w:val="0"/>
              <w:autoSpaceDN w:val="0"/>
              <w:adjustRightInd w:val="0"/>
              <w:jc w:val="center"/>
              <w:rPr>
                <w:rFonts w:eastAsia="Calibri"/>
                <w:bCs/>
                <w:sz w:val="24"/>
                <w:szCs w:val="24"/>
              </w:rPr>
            </w:pPr>
          </w:p>
          <w:p w:rsidR="00DB33F0" w:rsidRDefault="00DB33F0" w:rsidP="007B0977">
            <w:pPr>
              <w:autoSpaceDE w:val="0"/>
              <w:autoSpaceDN w:val="0"/>
              <w:adjustRightInd w:val="0"/>
              <w:jc w:val="center"/>
              <w:rPr>
                <w:rFonts w:eastAsia="Calibri"/>
                <w:bCs/>
                <w:sz w:val="24"/>
                <w:szCs w:val="24"/>
              </w:rPr>
            </w:pPr>
          </w:p>
          <w:p w:rsidR="00DB33F0" w:rsidRDefault="00DB33F0" w:rsidP="007B0977">
            <w:pPr>
              <w:autoSpaceDE w:val="0"/>
              <w:autoSpaceDN w:val="0"/>
              <w:adjustRightInd w:val="0"/>
              <w:jc w:val="center"/>
              <w:rPr>
                <w:rFonts w:eastAsia="Calibri"/>
                <w:bCs/>
                <w:sz w:val="24"/>
                <w:szCs w:val="24"/>
              </w:rPr>
            </w:pPr>
          </w:p>
          <w:p w:rsidR="00DB33F0" w:rsidRDefault="00DB33F0" w:rsidP="007B0977">
            <w:pPr>
              <w:autoSpaceDE w:val="0"/>
              <w:autoSpaceDN w:val="0"/>
              <w:adjustRightInd w:val="0"/>
              <w:jc w:val="center"/>
              <w:rPr>
                <w:rFonts w:eastAsia="Calibri"/>
                <w:bCs/>
                <w:sz w:val="24"/>
                <w:szCs w:val="24"/>
              </w:rPr>
            </w:pPr>
          </w:p>
          <w:p w:rsidR="00DB33F0" w:rsidRDefault="00DB33F0" w:rsidP="007B0977">
            <w:pPr>
              <w:autoSpaceDE w:val="0"/>
              <w:autoSpaceDN w:val="0"/>
              <w:adjustRightInd w:val="0"/>
              <w:jc w:val="center"/>
              <w:rPr>
                <w:rFonts w:eastAsia="Calibri"/>
                <w:bCs/>
                <w:sz w:val="24"/>
                <w:szCs w:val="24"/>
              </w:rPr>
            </w:pPr>
          </w:p>
          <w:p w:rsidR="00DB33F0" w:rsidRDefault="00DB33F0" w:rsidP="007B0977">
            <w:pPr>
              <w:autoSpaceDE w:val="0"/>
              <w:autoSpaceDN w:val="0"/>
              <w:adjustRightInd w:val="0"/>
              <w:jc w:val="center"/>
              <w:rPr>
                <w:rFonts w:eastAsia="Calibri"/>
                <w:bCs/>
                <w:sz w:val="24"/>
                <w:szCs w:val="24"/>
              </w:rPr>
            </w:pPr>
          </w:p>
          <w:p w:rsidR="00DB33F0" w:rsidRDefault="00DB33F0" w:rsidP="007B0977">
            <w:pPr>
              <w:autoSpaceDE w:val="0"/>
              <w:autoSpaceDN w:val="0"/>
              <w:adjustRightInd w:val="0"/>
              <w:jc w:val="center"/>
              <w:rPr>
                <w:rFonts w:eastAsia="Calibri"/>
                <w:bCs/>
                <w:sz w:val="24"/>
                <w:szCs w:val="24"/>
              </w:rPr>
            </w:pPr>
          </w:p>
          <w:p w:rsidR="00DB33F0" w:rsidRDefault="00DB33F0" w:rsidP="007B0977">
            <w:pPr>
              <w:autoSpaceDE w:val="0"/>
              <w:autoSpaceDN w:val="0"/>
              <w:adjustRightInd w:val="0"/>
              <w:jc w:val="center"/>
              <w:rPr>
                <w:rFonts w:eastAsia="Calibri"/>
                <w:bCs/>
                <w:sz w:val="24"/>
                <w:szCs w:val="24"/>
              </w:rPr>
            </w:pPr>
          </w:p>
          <w:p w:rsidR="00DB33F0" w:rsidRDefault="00DB33F0" w:rsidP="007B0977">
            <w:pPr>
              <w:autoSpaceDE w:val="0"/>
              <w:autoSpaceDN w:val="0"/>
              <w:adjustRightInd w:val="0"/>
              <w:jc w:val="center"/>
              <w:rPr>
                <w:rFonts w:eastAsia="Calibri"/>
                <w:bCs/>
                <w:sz w:val="24"/>
                <w:szCs w:val="24"/>
              </w:rPr>
            </w:pPr>
          </w:p>
          <w:p w:rsidR="00DB33F0" w:rsidRDefault="00DB33F0" w:rsidP="007B0977">
            <w:pPr>
              <w:autoSpaceDE w:val="0"/>
              <w:autoSpaceDN w:val="0"/>
              <w:adjustRightInd w:val="0"/>
              <w:jc w:val="center"/>
              <w:rPr>
                <w:rFonts w:eastAsia="Calibri"/>
                <w:bCs/>
                <w:sz w:val="24"/>
                <w:szCs w:val="24"/>
              </w:rPr>
            </w:pPr>
          </w:p>
          <w:p w:rsidR="00DB33F0" w:rsidRDefault="00DB33F0" w:rsidP="007B0977">
            <w:pPr>
              <w:autoSpaceDE w:val="0"/>
              <w:autoSpaceDN w:val="0"/>
              <w:adjustRightInd w:val="0"/>
              <w:jc w:val="center"/>
              <w:rPr>
                <w:rFonts w:eastAsia="Calibri"/>
                <w:bCs/>
                <w:sz w:val="24"/>
                <w:szCs w:val="24"/>
              </w:rPr>
            </w:pPr>
          </w:p>
          <w:p w:rsidR="00DB33F0" w:rsidRDefault="00DB33F0" w:rsidP="007B0977">
            <w:pPr>
              <w:autoSpaceDE w:val="0"/>
              <w:autoSpaceDN w:val="0"/>
              <w:adjustRightInd w:val="0"/>
              <w:jc w:val="center"/>
              <w:rPr>
                <w:rFonts w:eastAsia="Calibri"/>
                <w:bCs/>
                <w:sz w:val="24"/>
                <w:szCs w:val="24"/>
              </w:rPr>
            </w:pPr>
          </w:p>
          <w:p w:rsidR="00DB33F0" w:rsidRDefault="00DB33F0" w:rsidP="007B0977">
            <w:pPr>
              <w:autoSpaceDE w:val="0"/>
              <w:autoSpaceDN w:val="0"/>
              <w:adjustRightInd w:val="0"/>
              <w:jc w:val="center"/>
              <w:rPr>
                <w:rFonts w:eastAsia="Calibri"/>
                <w:bCs/>
                <w:sz w:val="24"/>
                <w:szCs w:val="24"/>
              </w:rPr>
            </w:pPr>
          </w:p>
          <w:p w:rsidR="00DB33F0" w:rsidRDefault="00DB33F0" w:rsidP="007B0977">
            <w:pPr>
              <w:autoSpaceDE w:val="0"/>
              <w:autoSpaceDN w:val="0"/>
              <w:adjustRightInd w:val="0"/>
              <w:jc w:val="center"/>
              <w:rPr>
                <w:rFonts w:eastAsia="Calibri"/>
                <w:bCs/>
                <w:sz w:val="24"/>
                <w:szCs w:val="24"/>
              </w:rPr>
            </w:pPr>
          </w:p>
          <w:p w:rsidR="007B0977" w:rsidRPr="007B0977" w:rsidRDefault="007B0977" w:rsidP="007B0977">
            <w:pPr>
              <w:autoSpaceDE w:val="0"/>
              <w:autoSpaceDN w:val="0"/>
              <w:adjustRightInd w:val="0"/>
              <w:jc w:val="center"/>
              <w:rPr>
                <w:rFonts w:eastAsia="Calibri"/>
                <w:sz w:val="24"/>
                <w:szCs w:val="24"/>
                <w:lang w:eastAsia="en-US"/>
              </w:rPr>
            </w:pPr>
            <w:r w:rsidRPr="007B0977">
              <w:rPr>
                <w:rFonts w:eastAsia="Calibri"/>
                <w:bCs/>
                <w:sz w:val="24"/>
                <w:szCs w:val="24"/>
              </w:rPr>
              <w:t>304906,300</w:t>
            </w:r>
          </w:p>
        </w:tc>
        <w:tc>
          <w:tcPr>
            <w:tcW w:w="1276"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lastRenderedPageBreak/>
              <w:t>бюджет города Перми</w:t>
            </w:r>
          </w:p>
        </w:tc>
        <w:tc>
          <w:tcPr>
            <w:tcW w:w="1277" w:type="dxa"/>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1559" w:type="dxa"/>
          </w:tcPr>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304896,300</w:t>
            </w:r>
          </w:p>
        </w:tc>
        <w:tc>
          <w:tcPr>
            <w:tcW w:w="1134" w:type="dxa"/>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1417" w:type="dxa"/>
          </w:tcPr>
          <w:p w:rsidR="007B0977" w:rsidRPr="007B0977" w:rsidRDefault="007B0977" w:rsidP="007B0977">
            <w:pPr>
              <w:widowControl w:val="0"/>
              <w:autoSpaceDE w:val="0"/>
              <w:autoSpaceDN w:val="0"/>
              <w:adjustRightInd w:val="0"/>
              <w:jc w:val="center"/>
              <w:rPr>
                <w:rFonts w:eastAsia="Calibri"/>
                <w:sz w:val="24"/>
                <w:szCs w:val="24"/>
                <w:lang w:eastAsia="en-US"/>
              </w:rPr>
            </w:pPr>
          </w:p>
        </w:tc>
      </w:tr>
      <w:tr w:rsidR="007B0977" w:rsidRPr="007B0977" w:rsidTr="007B0977">
        <w:trPr>
          <w:trHeight w:val="271"/>
        </w:trPr>
        <w:tc>
          <w:tcPr>
            <w:tcW w:w="841"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lastRenderedPageBreak/>
              <w:t>1.1.2</w:t>
            </w:r>
            <w:r w:rsidRPr="007B0977">
              <w:rPr>
                <w:rFonts w:eastAsia="Calibri"/>
                <w:vertAlign w:val="superscript"/>
                <w:lang w:eastAsia="en-US"/>
              </w:rPr>
              <w:footnoteReference w:id="12"/>
            </w:r>
          </w:p>
        </w:tc>
        <w:tc>
          <w:tcPr>
            <w:tcW w:w="1567" w:type="dxa"/>
            <w:gridSpan w:val="2"/>
            <w:shd w:val="clear" w:color="auto" w:fill="auto"/>
          </w:tcPr>
          <w:p w:rsidR="007B0977" w:rsidRPr="007B0977" w:rsidRDefault="007B0977" w:rsidP="007B0977">
            <w:pPr>
              <w:widowControl w:val="0"/>
              <w:autoSpaceDE w:val="0"/>
              <w:autoSpaceDN w:val="0"/>
              <w:adjustRightInd w:val="0"/>
              <w:rPr>
                <w:rFonts w:eastAsia="Calibri"/>
                <w:sz w:val="24"/>
                <w:szCs w:val="24"/>
                <w:lang w:eastAsia="en-US"/>
              </w:rPr>
            </w:pPr>
            <w:r w:rsidRPr="007B0977">
              <w:rPr>
                <w:rFonts w:eastAsia="Calibri"/>
                <w:sz w:val="24"/>
                <w:szCs w:val="24"/>
                <w:lang w:eastAsia="en-US"/>
              </w:rPr>
              <w:t>строител</w:t>
            </w:r>
            <w:r w:rsidRPr="007B0977">
              <w:rPr>
                <w:rFonts w:eastAsia="Calibri"/>
                <w:sz w:val="24"/>
                <w:szCs w:val="24"/>
                <w:lang w:eastAsia="en-US"/>
              </w:rPr>
              <w:t>ь</w:t>
            </w:r>
            <w:r w:rsidRPr="007B0977">
              <w:rPr>
                <w:rFonts w:eastAsia="Calibri"/>
                <w:sz w:val="24"/>
                <w:szCs w:val="24"/>
                <w:lang w:eastAsia="en-US"/>
              </w:rPr>
              <w:t>ство здания для разм</w:t>
            </w:r>
            <w:r w:rsidRPr="007B0977">
              <w:rPr>
                <w:rFonts w:eastAsia="Calibri"/>
                <w:sz w:val="24"/>
                <w:szCs w:val="24"/>
                <w:lang w:eastAsia="en-US"/>
              </w:rPr>
              <w:t>е</w:t>
            </w:r>
            <w:r w:rsidRPr="007B0977">
              <w:rPr>
                <w:rFonts w:eastAsia="Calibri"/>
                <w:sz w:val="24"/>
                <w:szCs w:val="24"/>
                <w:lang w:eastAsia="en-US"/>
              </w:rPr>
              <w:t>щения д</w:t>
            </w:r>
            <w:r w:rsidRPr="007B0977">
              <w:rPr>
                <w:rFonts w:eastAsia="Calibri"/>
                <w:sz w:val="24"/>
                <w:szCs w:val="24"/>
                <w:lang w:eastAsia="en-US"/>
              </w:rPr>
              <w:t>о</w:t>
            </w:r>
            <w:r w:rsidRPr="007B0977">
              <w:rPr>
                <w:rFonts w:eastAsia="Calibri"/>
                <w:sz w:val="24"/>
                <w:szCs w:val="24"/>
                <w:lang w:eastAsia="en-US"/>
              </w:rPr>
              <w:t>школьного образов</w:t>
            </w:r>
            <w:r w:rsidRPr="007B0977">
              <w:rPr>
                <w:rFonts w:eastAsia="Calibri"/>
                <w:sz w:val="24"/>
                <w:szCs w:val="24"/>
                <w:lang w:eastAsia="en-US"/>
              </w:rPr>
              <w:t>а</w:t>
            </w:r>
            <w:r w:rsidRPr="007B0977">
              <w:rPr>
                <w:rFonts w:eastAsia="Calibri"/>
                <w:sz w:val="24"/>
                <w:szCs w:val="24"/>
                <w:lang w:eastAsia="en-US"/>
              </w:rPr>
              <w:t>тельного учреждения в микрора</w:t>
            </w:r>
            <w:r w:rsidRPr="007B0977">
              <w:rPr>
                <w:rFonts w:eastAsia="Calibri"/>
                <w:sz w:val="24"/>
                <w:szCs w:val="24"/>
                <w:lang w:eastAsia="en-US"/>
              </w:rPr>
              <w:t>й</w:t>
            </w:r>
            <w:r w:rsidRPr="007B0977">
              <w:rPr>
                <w:rFonts w:eastAsia="Calibri"/>
                <w:sz w:val="24"/>
                <w:szCs w:val="24"/>
                <w:lang w:eastAsia="en-US"/>
              </w:rPr>
              <w:t>оне Плоский по ул. О</w:t>
            </w:r>
            <w:r w:rsidRPr="007B0977">
              <w:rPr>
                <w:rFonts w:eastAsia="Calibri"/>
                <w:sz w:val="24"/>
                <w:szCs w:val="24"/>
                <w:lang w:eastAsia="en-US"/>
              </w:rPr>
              <w:t>в</w:t>
            </w:r>
            <w:r w:rsidRPr="007B0977">
              <w:rPr>
                <w:rFonts w:eastAsia="Calibri"/>
                <w:sz w:val="24"/>
                <w:szCs w:val="24"/>
                <w:lang w:eastAsia="en-US"/>
              </w:rPr>
              <w:t>чинникова/ Ползунова</w:t>
            </w:r>
          </w:p>
        </w:tc>
        <w:tc>
          <w:tcPr>
            <w:tcW w:w="1701" w:type="dxa"/>
            <w:shd w:val="clear" w:color="auto" w:fill="auto"/>
          </w:tcPr>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542451,524</w:t>
            </w:r>
          </w:p>
        </w:tc>
        <w:tc>
          <w:tcPr>
            <w:tcW w:w="1276"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бюджет города Перми</w:t>
            </w:r>
          </w:p>
        </w:tc>
        <w:tc>
          <w:tcPr>
            <w:tcW w:w="1277" w:type="dxa"/>
            <w:shd w:val="clear" w:color="auto" w:fill="auto"/>
          </w:tcPr>
          <w:p w:rsidR="007B0977" w:rsidRPr="007B0977" w:rsidRDefault="007B0977" w:rsidP="007B0977">
            <w:pPr>
              <w:widowControl w:val="0"/>
              <w:autoSpaceDE w:val="0"/>
              <w:autoSpaceDN w:val="0"/>
              <w:adjustRightInd w:val="0"/>
              <w:jc w:val="center"/>
              <w:rPr>
                <w:rFonts w:eastAsia="Calibri"/>
                <w:color w:val="FF0000"/>
                <w:sz w:val="24"/>
                <w:szCs w:val="24"/>
                <w:lang w:eastAsia="en-US"/>
              </w:rPr>
            </w:pPr>
          </w:p>
        </w:tc>
        <w:tc>
          <w:tcPr>
            <w:tcW w:w="1559"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1134"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1418" w:type="dxa"/>
            <w:shd w:val="clear" w:color="auto" w:fill="auto"/>
          </w:tcPr>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542451,524</w:t>
            </w:r>
          </w:p>
        </w:tc>
        <w:tc>
          <w:tcPr>
            <w:tcW w:w="1418"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1417"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p>
        </w:tc>
      </w:tr>
      <w:tr w:rsidR="007B0977" w:rsidRPr="007B0977" w:rsidTr="007B0977">
        <w:tc>
          <w:tcPr>
            <w:tcW w:w="841"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1.1.3</w:t>
            </w:r>
          </w:p>
        </w:tc>
        <w:tc>
          <w:tcPr>
            <w:tcW w:w="1567" w:type="dxa"/>
            <w:gridSpan w:val="2"/>
            <w:shd w:val="clear" w:color="auto" w:fill="auto"/>
          </w:tcPr>
          <w:p w:rsidR="007B0977" w:rsidRPr="007B0977" w:rsidRDefault="007B0977" w:rsidP="007B0977">
            <w:pPr>
              <w:widowControl w:val="0"/>
              <w:autoSpaceDE w:val="0"/>
              <w:autoSpaceDN w:val="0"/>
              <w:adjustRightInd w:val="0"/>
              <w:rPr>
                <w:rFonts w:eastAsia="Calibri"/>
                <w:sz w:val="24"/>
                <w:szCs w:val="24"/>
                <w:lang w:eastAsia="en-US"/>
              </w:rPr>
            </w:pPr>
            <w:r w:rsidRPr="007B0977">
              <w:rPr>
                <w:rFonts w:eastAsia="Calibri"/>
                <w:sz w:val="24"/>
                <w:szCs w:val="24"/>
                <w:lang w:eastAsia="en-US"/>
              </w:rPr>
              <w:t>строител</w:t>
            </w:r>
            <w:r w:rsidRPr="007B0977">
              <w:rPr>
                <w:rFonts w:eastAsia="Calibri"/>
                <w:sz w:val="24"/>
                <w:szCs w:val="24"/>
                <w:lang w:eastAsia="en-US"/>
              </w:rPr>
              <w:t>ь</w:t>
            </w:r>
            <w:r w:rsidRPr="007B0977">
              <w:rPr>
                <w:rFonts w:eastAsia="Calibri"/>
                <w:sz w:val="24"/>
                <w:szCs w:val="24"/>
                <w:lang w:eastAsia="en-US"/>
              </w:rPr>
              <w:t xml:space="preserve">ство здания </w:t>
            </w:r>
            <w:r w:rsidRPr="007B0977">
              <w:rPr>
                <w:rFonts w:eastAsia="Calibri"/>
                <w:sz w:val="24"/>
                <w:szCs w:val="24"/>
                <w:lang w:eastAsia="en-US"/>
              </w:rPr>
              <w:br/>
              <w:t>для разм</w:t>
            </w:r>
            <w:r w:rsidRPr="007B0977">
              <w:rPr>
                <w:rFonts w:eastAsia="Calibri"/>
                <w:sz w:val="24"/>
                <w:szCs w:val="24"/>
                <w:lang w:eastAsia="en-US"/>
              </w:rPr>
              <w:t>е</w:t>
            </w:r>
            <w:r w:rsidRPr="007B0977">
              <w:rPr>
                <w:rFonts w:eastAsia="Calibri"/>
                <w:sz w:val="24"/>
                <w:szCs w:val="24"/>
                <w:lang w:eastAsia="en-US"/>
              </w:rPr>
              <w:t>щения де</w:t>
            </w:r>
            <w:r w:rsidRPr="007B0977">
              <w:rPr>
                <w:rFonts w:eastAsia="Calibri"/>
                <w:sz w:val="24"/>
                <w:szCs w:val="24"/>
                <w:lang w:eastAsia="en-US"/>
              </w:rPr>
              <w:t>т</w:t>
            </w:r>
            <w:r w:rsidRPr="007B0977">
              <w:rPr>
                <w:rFonts w:eastAsia="Calibri"/>
                <w:sz w:val="24"/>
                <w:szCs w:val="24"/>
                <w:lang w:eastAsia="en-US"/>
              </w:rPr>
              <w:t>ского сада по ул. Бра</w:t>
            </w:r>
            <w:r w:rsidRPr="007B0977">
              <w:rPr>
                <w:rFonts w:eastAsia="Calibri"/>
                <w:sz w:val="24"/>
                <w:szCs w:val="24"/>
                <w:lang w:eastAsia="en-US"/>
              </w:rPr>
              <w:t>т</w:t>
            </w:r>
            <w:r w:rsidRPr="007B0977">
              <w:rPr>
                <w:rFonts w:eastAsia="Calibri"/>
                <w:sz w:val="24"/>
                <w:szCs w:val="24"/>
                <w:lang w:eastAsia="en-US"/>
              </w:rPr>
              <w:t>ской, 10</w:t>
            </w:r>
          </w:p>
        </w:tc>
        <w:tc>
          <w:tcPr>
            <w:tcW w:w="1701" w:type="dxa"/>
            <w:shd w:val="clear" w:color="auto" w:fill="auto"/>
          </w:tcPr>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200000,000</w:t>
            </w:r>
          </w:p>
        </w:tc>
        <w:tc>
          <w:tcPr>
            <w:tcW w:w="1276"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внебю</w:t>
            </w:r>
            <w:r w:rsidRPr="007B0977">
              <w:rPr>
                <w:rFonts w:eastAsia="Calibri"/>
                <w:sz w:val="24"/>
                <w:szCs w:val="24"/>
                <w:lang w:eastAsia="en-US"/>
              </w:rPr>
              <w:t>д</w:t>
            </w:r>
            <w:r w:rsidRPr="007B0977">
              <w:rPr>
                <w:rFonts w:eastAsia="Calibri"/>
                <w:sz w:val="24"/>
                <w:szCs w:val="24"/>
                <w:lang w:eastAsia="en-US"/>
              </w:rPr>
              <w:t>жетные средства</w:t>
            </w:r>
          </w:p>
        </w:tc>
        <w:tc>
          <w:tcPr>
            <w:tcW w:w="1277"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1559" w:type="dxa"/>
            <w:shd w:val="clear" w:color="auto" w:fill="auto"/>
          </w:tcPr>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200000,000</w:t>
            </w:r>
          </w:p>
        </w:tc>
        <w:tc>
          <w:tcPr>
            <w:tcW w:w="1134"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1417"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p>
        </w:tc>
      </w:tr>
      <w:tr w:rsidR="007B0977" w:rsidRPr="007B0977" w:rsidTr="007B0977">
        <w:tc>
          <w:tcPr>
            <w:tcW w:w="841"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1.1.4</w:t>
            </w:r>
          </w:p>
        </w:tc>
        <w:tc>
          <w:tcPr>
            <w:tcW w:w="1567" w:type="dxa"/>
            <w:gridSpan w:val="2"/>
            <w:shd w:val="clear" w:color="auto" w:fill="auto"/>
          </w:tcPr>
          <w:p w:rsidR="007B0977" w:rsidRPr="007B0977" w:rsidRDefault="007B0977" w:rsidP="007B0977">
            <w:pPr>
              <w:widowControl w:val="0"/>
              <w:autoSpaceDE w:val="0"/>
              <w:autoSpaceDN w:val="0"/>
              <w:adjustRightInd w:val="0"/>
              <w:rPr>
                <w:rFonts w:eastAsia="Calibri"/>
                <w:sz w:val="24"/>
                <w:szCs w:val="24"/>
                <w:lang w:eastAsia="en-US"/>
              </w:rPr>
            </w:pPr>
            <w:r w:rsidRPr="007B0977">
              <w:rPr>
                <w:rFonts w:eastAsia="Calibri" w:cs="Arial"/>
                <w:sz w:val="24"/>
                <w:szCs w:val="24"/>
                <w:lang w:eastAsia="en-US"/>
              </w:rPr>
              <w:t>строител</w:t>
            </w:r>
            <w:r w:rsidRPr="007B0977">
              <w:rPr>
                <w:rFonts w:eastAsia="Calibri" w:cs="Arial"/>
                <w:sz w:val="24"/>
                <w:szCs w:val="24"/>
                <w:lang w:eastAsia="en-US"/>
              </w:rPr>
              <w:t>ь</w:t>
            </w:r>
            <w:r w:rsidRPr="007B0977">
              <w:rPr>
                <w:rFonts w:eastAsia="Calibri" w:cs="Arial"/>
                <w:sz w:val="24"/>
                <w:szCs w:val="24"/>
                <w:lang w:eastAsia="en-US"/>
              </w:rPr>
              <w:t xml:space="preserve">ство здания </w:t>
            </w:r>
            <w:r w:rsidRPr="007B0977">
              <w:rPr>
                <w:rFonts w:eastAsia="Calibri" w:cs="Arial"/>
                <w:sz w:val="24"/>
                <w:szCs w:val="24"/>
                <w:lang w:eastAsia="en-US"/>
              </w:rPr>
              <w:br/>
              <w:t>для разм</w:t>
            </w:r>
            <w:r w:rsidRPr="007B0977">
              <w:rPr>
                <w:rFonts w:eastAsia="Calibri" w:cs="Arial"/>
                <w:sz w:val="24"/>
                <w:szCs w:val="24"/>
                <w:lang w:eastAsia="en-US"/>
              </w:rPr>
              <w:t>е</w:t>
            </w:r>
            <w:r w:rsidRPr="007B0977">
              <w:rPr>
                <w:rFonts w:eastAsia="Calibri" w:cs="Arial"/>
                <w:sz w:val="24"/>
                <w:szCs w:val="24"/>
                <w:lang w:eastAsia="en-US"/>
              </w:rPr>
              <w:t>щения д</w:t>
            </w:r>
            <w:r w:rsidRPr="007B0977">
              <w:rPr>
                <w:rFonts w:eastAsia="Calibri" w:cs="Arial"/>
                <w:sz w:val="24"/>
                <w:szCs w:val="24"/>
                <w:lang w:eastAsia="en-US"/>
              </w:rPr>
              <w:t>о</w:t>
            </w:r>
            <w:r w:rsidRPr="007B0977">
              <w:rPr>
                <w:rFonts w:eastAsia="Calibri" w:cs="Arial"/>
                <w:sz w:val="24"/>
                <w:szCs w:val="24"/>
                <w:lang w:eastAsia="en-US"/>
              </w:rPr>
              <w:t>школьного образов</w:t>
            </w:r>
            <w:r w:rsidRPr="007B0977">
              <w:rPr>
                <w:rFonts w:eastAsia="Calibri" w:cs="Arial"/>
                <w:sz w:val="24"/>
                <w:szCs w:val="24"/>
                <w:lang w:eastAsia="en-US"/>
              </w:rPr>
              <w:t>а</w:t>
            </w:r>
            <w:r w:rsidRPr="007B0977">
              <w:rPr>
                <w:rFonts w:eastAsia="Calibri" w:cs="Arial"/>
                <w:sz w:val="24"/>
                <w:szCs w:val="24"/>
                <w:lang w:eastAsia="en-US"/>
              </w:rPr>
              <w:lastRenderedPageBreak/>
              <w:t xml:space="preserve">тельного учреждения </w:t>
            </w:r>
            <w:r w:rsidRPr="007B0977">
              <w:rPr>
                <w:rFonts w:eastAsia="Calibri" w:cs="Arial"/>
                <w:sz w:val="24"/>
                <w:szCs w:val="24"/>
                <w:lang w:eastAsia="en-US"/>
              </w:rPr>
              <w:br/>
              <w:t>по ул. Ка</w:t>
            </w:r>
            <w:r w:rsidRPr="007B0977">
              <w:rPr>
                <w:rFonts w:eastAsia="Calibri" w:cs="Arial"/>
                <w:sz w:val="24"/>
                <w:szCs w:val="24"/>
                <w:lang w:eastAsia="en-US"/>
              </w:rPr>
              <w:t>р</w:t>
            </w:r>
            <w:r w:rsidRPr="007B0977">
              <w:rPr>
                <w:rFonts w:eastAsia="Calibri" w:cs="Arial"/>
                <w:sz w:val="24"/>
                <w:szCs w:val="24"/>
                <w:lang w:eastAsia="en-US"/>
              </w:rPr>
              <w:t>пинского, 115</w:t>
            </w:r>
          </w:p>
        </w:tc>
        <w:tc>
          <w:tcPr>
            <w:tcW w:w="1701" w:type="dxa"/>
            <w:shd w:val="clear" w:color="auto" w:fill="auto"/>
          </w:tcPr>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197763,930</w:t>
            </w:r>
          </w:p>
        </w:tc>
        <w:tc>
          <w:tcPr>
            <w:tcW w:w="1276" w:type="dxa"/>
            <w:shd w:val="clear" w:color="auto" w:fill="auto"/>
          </w:tcPr>
          <w:p w:rsidR="007B0977" w:rsidRPr="007B0977" w:rsidRDefault="007B0977" w:rsidP="007B0977">
            <w:pPr>
              <w:autoSpaceDE w:val="0"/>
              <w:autoSpaceDN w:val="0"/>
              <w:adjustRightInd w:val="0"/>
              <w:jc w:val="center"/>
              <w:rPr>
                <w:rFonts w:eastAsia="Calibri"/>
                <w:sz w:val="28"/>
                <w:szCs w:val="24"/>
                <w:lang w:eastAsia="en-US"/>
              </w:rPr>
            </w:pPr>
            <w:r w:rsidRPr="007B0977">
              <w:rPr>
                <w:rFonts w:eastAsia="Calibri"/>
                <w:sz w:val="24"/>
                <w:szCs w:val="24"/>
                <w:lang w:eastAsia="en-US"/>
              </w:rPr>
              <w:lastRenderedPageBreak/>
              <w:t>внебю</w:t>
            </w:r>
            <w:r w:rsidRPr="007B0977">
              <w:rPr>
                <w:rFonts w:eastAsia="Calibri"/>
                <w:sz w:val="24"/>
                <w:szCs w:val="24"/>
                <w:lang w:eastAsia="en-US"/>
              </w:rPr>
              <w:t>д</w:t>
            </w:r>
            <w:r w:rsidRPr="007B0977">
              <w:rPr>
                <w:rFonts w:eastAsia="Calibri"/>
                <w:sz w:val="24"/>
                <w:szCs w:val="24"/>
                <w:lang w:eastAsia="en-US"/>
              </w:rPr>
              <w:t>жетные средства</w:t>
            </w:r>
          </w:p>
        </w:tc>
        <w:tc>
          <w:tcPr>
            <w:tcW w:w="1277"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1559"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1134"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1418" w:type="dxa"/>
            <w:shd w:val="clear" w:color="auto" w:fill="auto"/>
          </w:tcPr>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197763,930</w:t>
            </w:r>
          </w:p>
        </w:tc>
        <w:tc>
          <w:tcPr>
            <w:tcW w:w="1417"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p>
        </w:tc>
      </w:tr>
      <w:tr w:rsidR="007B0977" w:rsidRPr="007B0977" w:rsidTr="007B0977">
        <w:tc>
          <w:tcPr>
            <w:tcW w:w="841"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lastRenderedPageBreak/>
              <w:t>1.1.5</w:t>
            </w:r>
          </w:p>
        </w:tc>
        <w:tc>
          <w:tcPr>
            <w:tcW w:w="1567" w:type="dxa"/>
            <w:gridSpan w:val="2"/>
            <w:shd w:val="clear" w:color="auto" w:fill="auto"/>
          </w:tcPr>
          <w:p w:rsidR="007B0977" w:rsidRPr="007B0977" w:rsidRDefault="007B0977" w:rsidP="007B0977">
            <w:pPr>
              <w:widowControl w:val="0"/>
              <w:autoSpaceDE w:val="0"/>
              <w:autoSpaceDN w:val="0"/>
              <w:adjustRightInd w:val="0"/>
              <w:rPr>
                <w:rFonts w:eastAsia="Calibri" w:cs="Arial"/>
                <w:sz w:val="24"/>
                <w:szCs w:val="24"/>
                <w:lang w:eastAsia="en-US"/>
              </w:rPr>
            </w:pPr>
            <w:r w:rsidRPr="007B0977">
              <w:rPr>
                <w:rFonts w:eastAsia="Calibri" w:cs="Arial"/>
                <w:sz w:val="24"/>
                <w:szCs w:val="24"/>
                <w:lang w:eastAsia="en-US"/>
              </w:rPr>
              <w:t>строител</w:t>
            </w:r>
            <w:r w:rsidRPr="007B0977">
              <w:rPr>
                <w:rFonts w:eastAsia="Calibri" w:cs="Arial"/>
                <w:sz w:val="24"/>
                <w:szCs w:val="24"/>
                <w:lang w:eastAsia="en-US"/>
              </w:rPr>
              <w:t>ь</w:t>
            </w:r>
            <w:r w:rsidRPr="007B0977">
              <w:rPr>
                <w:rFonts w:eastAsia="Calibri" w:cs="Arial"/>
                <w:sz w:val="24"/>
                <w:szCs w:val="24"/>
                <w:lang w:eastAsia="en-US"/>
              </w:rPr>
              <w:t>ство здания для разм</w:t>
            </w:r>
            <w:r w:rsidRPr="007B0977">
              <w:rPr>
                <w:rFonts w:eastAsia="Calibri" w:cs="Arial"/>
                <w:sz w:val="24"/>
                <w:szCs w:val="24"/>
                <w:lang w:eastAsia="en-US"/>
              </w:rPr>
              <w:t>е</w:t>
            </w:r>
            <w:r w:rsidRPr="007B0977">
              <w:rPr>
                <w:rFonts w:eastAsia="Calibri" w:cs="Arial"/>
                <w:sz w:val="24"/>
                <w:szCs w:val="24"/>
                <w:lang w:eastAsia="en-US"/>
              </w:rPr>
              <w:t>щения де</w:t>
            </w:r>
            <w:r w:rsidRPr="007B0977">
              <w:rPr>
                <w:rFonts w:eastAsia="Calibri" w:cs="Arial"/>
                <w:sz w:val="24"/>
                <w:szCs w:val="24"/>
                <w:lang w:eastAsia="en-US"/>
              </w:rPr>
              <w:t>т</w:t>
            </w:r>
            <w:r w:rsidRPr="007B0977">
              <w:rPr>
                <w:rFonts w:eastAsia="Calibri" w:cs="Arial"/>
                <w:sz w:val="24"/>
                <w:szCs w:val="24"/>
                <w:lang w:eastAsia="en-US"/>
              </w:rPr>
              <w:t>ского обр</w:t>
            </w:r>
            <w:r w:rsidRPr="007B0977">
              <w:rPr>
                <w:rFonts w:eastAsia="Calibri" w:cs="Arial"/>
                <w:sz w:val="24"/>
                <w:szCs w:val="24"/>
                <w:lang w:eastAsia="en-US"/>
              </w:rPr>
              <w:t>а</w:t>
            </w:r>
            <w:r w:rsidRPr="007B0977">
              <w:rPr>
                <w:rFonts w:eastAsia="Calibri" w:cs="Arial"/>
                <w:sz w:val="24"/>
                <w:szCs w:val="24"/>
                <w:lang w:eastAsia="en-US"/>
              </w:rPr>
              <w:t xml:space="preserve">зовательного учреждения </w:t>
            </w:r>
            <w:r w:rsidRPr="007B0977">
              <w:rPr>
                <w:rFonts w:eastAsia="Calibri" w:cs="Arial"/>
                <w:sz w:val="24"/>
                <w:szCs w:val="24"/>
                <w:lang w:eastAsia="en-US"/>
              </w:rPr>
              <w:br/>
              <w:t>по ул. Ге</w:t>
            </w:r>
            <w:r w:rsidRPr="007B0977">
              <w:rPr>
                <w:rFonts w:eastAsia="Calibri" w:cs="Arial"/>
                <w:sz w:val="24"/>
                <w:szCs w:val="24"/>
                <w:lang w:eastAsia="en-US"/>
              </w:rPr>
              <w:t>р</w:t>
            </w:r>
            <w:r w:rsidRPr="007B0977">
              <w:rPr>
                <w:rFonts w:eastAsia="Calibri" w:cs="Arial"/>
                <w:sz w:val="24"/>
                <w:szCs w:val="24"/>
                <w:lang w:eastAsia="en-US"/>
              </w:rPr>
              <w:t>цена, 4а</w:t>
            </w:r>
          </w:p>
        </w:tc>
        <w:tc>
          <w:tcPr>
            <w:tcW w:w="1701" w:type="dxa"/>
            <w:shd w:val="clear" w:color="auto" w:fill="auto"/>
          </w:tcPr>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27365,000</w:t>
            </w:r>
          </w:p>
        </w:tc>
        <w:tc>
          <w:tcPr>
            <w:tcW w:w="1276" w:type="dxa"/>
            <w:shd w:val="clear" w:color="auto" w:fill="auto"/>
          </w:tcPr>
          <w:p w:rsidR="007B0977" w:rsidRPr="007B0977" w:rsidRDefault="007B0977" w:rsidP="007B0977">
            <w:pPr>
              <w:autoSpaceDE w:val="0"/>
              <w:autoSpaceDN w:val="0"/>
              <w:adjustRightInd w:val="0"/>
              <w:jc w:val="center"/>
              <w:rPr>
                <w:rFonts w:eastAsia="Calibri"/>
                <w:sz w:val="28"/>
                <w:szCs w:val="24"/>
                <w:lang w:eastAsia="en-US"/>
              </w:rPr>
            </w:pPr>
            <w:r w:rsidRPr="007B0977">
              <w:rPr>
                <w:rFonts w:eastAsia="Calibri"/>
                <w:sz w:val="24"/>
                <w:szCs w:val="24"/>
                <w:lang w:eastAsia="en-US"/>
              </w:rPr>
              <w:t>внебю</w:t>
            </w:r>
            <w:r w:rsidRPr="007B0977">
              <w:rPr>
                <w:rFonts w:eastAsia="Calibri"/>
                <w:sz w:val="24"/>
                <w:szCs w:val="24"/>
                <w:lang w:eastAsia="en-US"/>
              </w:rPr>
              <w:t>д</w:t>
            </w:r>
            <w:r w:rsidRPr="007B0977">
              <w:rPr>
                <w:rFonts w:eastAsia="Calibri"/>
                <w:sz w:val="24"/>
                <w:szCs w:val="24"/>
                <w:lang w:eastAsia="en-US"/>
              </w:rPr>
              <w:t>жетные средства</w:t>
            </w:r>
          </w:p>
        </w:tc>
        <w:tc>
          <w:tcPr>
            <w:tcW w:w="1277" w:type="dxa"/>
            <w:shd w:val="clear" w:color="auto" w:fill="auto"/>
          </w:tcPr>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27365,000</w:t>
            </w:r>
          </w:p>
        </w:tc>
        <w:tc>
          <w:tcPr>
            <w:tcW w:w="1559"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1134"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1417"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p>
        </w:tc>
      </w:tr>
      <w:tr w:rsidR="007B0977" w:rsidRPr="007B0977" w:rsidTr="007B0977">
        <w:tc>
          <w:tcPr>
            <w:tcW w:w="841"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1.1.6</w:t>
            </w:r>
            <w:r w:rsidRPr="007B0977">
              <w:rPr>
                <w:rFonts w:eastAsia="Calibri"/>
                <w:vertAlign w:val="superscript"/>
                <w:lang w:eastAsia="en-US"/>
              </w:rPr>
              <w:footnoteReference w:id="13"/>
            </w:r>
          </w:p>
        </w:tc>
        <w:tc>
          <w:tcPr>
            <w:tcW w:w="1567" w:type="dxa"/>
            <w:gridSpan w:val="2"/>
            <w:shd w:val="clear" w:color="auto" w:fill="auto"/>
          </w:tcPr>
          <w:p w:rsidR="007B0977" w:rsidRPr="007B0977" w:rsidRDefault="007B0977" w:rsidP="0035310B">
            <w:pPr>
              <w:widowControl w:val="0"/>
              <w:autoSpaceDE w:val="0"/>
              <w:autoSpaceDN w:val="0"/>
              <w:adjustRightInd w:val="0"/>
              <w:rPr>
                <w:rFonts w:eastAsia="Calibri" w:cs="Arial"/>
                <w:sz w:val="24"/>
                <w:szCs w:val="24"/>
                <w:lang w:eastAsia="en-US"/>
              </w:rPr>
            </w:pPr>
            <w:r w:rsidRPr="007B0977">
              <w:rPr>
                <w:rFonts w:eastAsia="Calibri" w:cs="Arial"/>
                <w:sz w:val="24"/>
                <w:szCs w:val="24"/>
                <w:lang w:eastAsia="en-US"/>
              </w:rPr>
              <w:t>проектир</w:t>
            </w:r>
            <w:r w:rsidRPr="007B0977">
              <w:rPr>
                <w:rFonts w:eastAsia="Calibri" w:cs="Arial"/>
                <w:sz w:val="24"/>
                <w:szCs w:val="24"/>
                <w:lang w:eastAsia="en-US"/>
              </w:rPr>
              <w:t>о</w:t>
            </w:r>
            <w:r w:rsidRPr="007B0977">
              <w:rPr>
                <w:rFonts w:eastAsia="Calibri" w:cs="Arial"/>
                <w:sz w:val="24"/>
                <w:szCs w:val="24"/>
                <w:lang w:eastAsia="en-US"/>
              </w:rPr>
              <w:t xml:space="preserve">вание двух зданий для размещения </w:t>
            </w:r>
            <w:r w:rsidR="0035310B">
              <w:rPr>
                <w:rFonts w:eastAsia="Calibri" w:cs="Arial"/>
                <w:sz w:val="24"/>
                <w:szCs w:val="24"/>
                <w:lang w:eastAsia="en-US"/>
              </w:rPr>
              <w:t xml:space="preserve">ДОУ </w:t>
            </w:r>
            <w:r w:rsidRPr="007B0977">
              <w:rPr>
                <w:rFonts w:eastAsia="Calibri" w:cs="Arial"/>
                <w:sz w:val="24"/>
                <w:szCs w:val="24"/>
                <w:lang w:eastAsia="en-US"/>
              </w:rPr>
              <w:t xml:space="preserve"> </w:t>
            </w:r>
            <w:r w:rsidRPr="007B0977">
              <w:rPr>
                <w:rFonts w:eastAsia="Calibri" w:cs="Arial"/>
                <w:sz w:val="24"/>
                <w:szCs w:val="24"/>
                <w:lang w:eastAsia="en-US"/>
              </w:rPr>
              <w:br/>
              <w:t>(ул. Кос</w:t>
            </w:r>
            <w:r w:rsidRPr="007B0977">
              <w:rPr>
                <w:rFonts w:eastAsia="Calibri" w:cs="Arial"/>
                <w:sz w:val="24"/>
                <w:szCs w:val="24"/>
                <w:lang w:eastAsia="en-US"/>
              </w:rPr>
              <w:t>ь</w:t>
            </w:r>
            <w:r w:rsidRPr="007B0977">
              <w:rPr>
                <w:rFonts w:eastAsia="Calibri" w:cs="Arial"/>
                <w:sz w:val="24"/>
                <w:szCs w:val="24"/>
                <w:lang w:eastAsia="en-US"/>
              </w:rPr>
              <w:t>винская, ул. Ивдельская)</w:t>
            </w:r>
          </w:p>
        </w:tc>
        <w:tc>
          <w:tcPr>
            <w:tcW w:w="1701" w:type="dxa"/>
            <w:shd w:val="clear" w:color="auto" w:fill="auto"/>
          </w:tcPr>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1031716,420</w:t>
            </w:r>
          </w:p>
        </w:tc>
        <w:tc>
          <w:tcPr>
            <w:tcW w:w="1276"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бюджет города Перми</w:t>
            </w:r>
          </w:p>
        </w:tc>
        <w:tc>
          <w:tcPr>
            <w:tcW w:w="1277"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1559"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1134"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1417" w:type="dxa"/>
            <w:shd w:val="clear" w:color="auto" w:fill="auto"/>
          </w:tcPr>
          <w:p w:rsidR="00DB33F0" w:rsidRDefault="00DB33F0" w:rsidP="005F08EE">
            <w:pPr>
              <w:widowControl w:val="0"/>
              <w:autoSpaceDE w:val="0"/>
              <w:autoSpaceDN w:val="0"/>
              <w:adjustRightInd w:val="0"/>
              <w:ind w:left="-108" w:right="-108" w:firstLine="108"/>
              <w:jc w:val="both"/>
              <w:rPr>
                <w:rFonts w:eastAsia="Calibri"/>
                <w:sz w:val="24"/>
                <w:szCs w:val="24"/>
                <w:lang w:eastAsia="en-US"/>
              </w:rPr>
            </w:pPr>
          </w:p>
          <w:p w:rsidR="00DB33F0" w:rsidRDefault="00DB33F0" w:rsidP="005F08EE">
            <w:pPr>
              <w:widowControl w:val="0"/>
              <w:autoSpaceDE w:val="0"/>
              <w:autoSpaceDN w:val="0"/>
              <w:adjustRightInd w:val="0"/>
              <w:ind w:left="-108" w:right="-108" w:firstLine="108"/>
              <w:jc w:val="both"/>
              <w:rPr>
                <w:rFonts w:eastAsia="Calibri"/>
                <w:sz w:val="24"/>
                <w:szCs w:val="24"/>
                <w:lang w:eastAsia="en-US"/>
              </w:rPr>
            </w:pPr>
          </w:p>
          <w:p w:rsidR="00DB33F0" w:rsidRDefault="00DB33F0" w:rsidP="005F08EE">
            <w:pPr>
              <w:widowControl w:val="0"/>
              <w:autoSpaceDE w:val="0"/>
              <w:autoSpaceDN w:val="0"/>
              <w:adjustRightInd w:val="0"/>
              <w:ind w:left="-108" w:right="-108" w:firstLine="108"/>
              <w:jc w:val="both"/>
              <w:rPr>
                <w:rFonts w:eastAsia="Calibri"/>
                <w:sz w:val="24"/>
                <w:szCs w:val="24"/>
                <w:lang w:eastAsia="en-US"/>
              </w:rPr>
            </w:pPr>
          </w:p>
          <w:p w:rsidR="00DB33F0" w:rsidRDefault="00DB33F0" w:rsidP="005F08EE">
            <w:pPr>
              <w:widowControl w:val="0"/>
              <w:autoSpaceDE w:val="0"/>
              <w:autoSpaceDN w:val="0"/>
              <w:adjustRightInd w:val="0"/>
              <w:ind w:left="-108" w:right="-108" w:firstLine="108"/>
              <w:jc w:val="both"/>
              <w:rPr>
                <w:rFonts w:eastAsia="Calibri"/>
                <w:sz w:val="24"/>
                <w:szCs w:val="24"/>
                <w:lang w:eastAsia="en-US"/>
              </w:rPr>
            </w:pPr>
          </w:p>
          <w:p w:rsidR="00DB33F0" w:rsidRDefault="00DB33F0" w:rsidP="005F08EE">
            <w:pPr>
              <w:widowControl w:val="0"/>
              <w:autoSpaceDE w:val="0"/>
              <w:autoSpaceDN w:val="0"/>
              <w:adjustRightInd w:val="0"/>
              <w:ind w:left="-108" w:right="-108" w:firstLine="108"/>
              <w:jc w:val="both"/>
              <w:rPr>
                <w:rFonts w:eastAsia="Calibri"/>
                <w:sz w:val="24"/>
                <w:szCs w:val="24"/>
                <w:lang w:eastAsia="en-US"/>
              </w:rPr>
            </w:pPr>
          </w:p>
          <w:p w:rsidR="00DB33F0" w:rsidRDefault="00DB33F0" w:rsidP="005F08EE">
            <w:pPr>
              <w:widowControl w:val="0"/>
              <w:autoSpaceDE w:val="0"/>
              <w:autoSpaceDN w:val="0"/>
              <w:adjustRightInd w:val="0"/>
              <w:ind w:left="-108" w:right="-108" w:firstLine="108"/>
              <w:jc w:val="both"/>
              <w:rPr>
                <w:rFonts w:eastAsia="Calibri"/>
                <w:sz w:val="24"/>
                <w:szCs w:val="24"/>
                <w:lang w:eastAsia="en-US"/>
              </w:rPr>
            </w:pPr>
          </w:p>
          <w:p w:rsidR="00DB33F0" w:rsidRDefault="00DB33F0" w:rsidP="005F08EE">
            <w:pPr>
              <w:widowControl w:val="0"/>
              <w:autoSpaceDE w:val="0"/>
              <w:autoSpaceDN w:val="0"/>
              <w:adjustRightInd w:val="0"/>
              <w:ind w:left="-108" w:right="-108" w:firstLine="108"/>
              <w:jc w:val="both"/>
              <w:rPr>
                <w:rFonts w:eastAsia="Calibri"/>
                <w:sz w:val="24"/>
                <w:szCs w:val="24"/>
                <w:lang w:eastAsia="en-US"/>
              </w:rPr>
            </w:pPr>
          </w:p>
          <w:p w:rsidR="007B0977" w:rsidRPr="007B0977" w:rsidRDefault="007B0977" w:rsidP="005F08EE">
            <w:pPr>
              <w:widowControl w:val="0"/>
              <w:autoSpaceDE w:val="0"/>
              <w:autoSpaceDN w:val="0"/>
              <w:adjustRightInd w:val="0"/>
              <w:ind w:left="-108" w:right="-108" w:firstLine="108"/>
              <w:jc w:val="both"/>
              <w:rPr>
                <w:rFonts w:eastAsia="Calibri"/>
                <w:sz w:val="24"/>
                <w:szCs w:val="24"/>
                <w:lang w:eastAsia="en-US"/>
              </w:rPr>
            </w:pPr>
            <w:r w:rsidRPr="007B0977">
              <w:rPr>
                <w:rFonts w:eastAsia="Calibri"/>
                <w:sz w:val="24"/>
                <w:szCs w:val="24"/>
                <w:lang w:eastAsia="en-US"/>
              </w:rPr>
              <w:t>1031716,420</w:t>
            </w:r>
          </w:p>
        </w:tc>
      </w:tr>
      <w:tr w:rsidR="007B0977" w:rsidRPr="007B0977" w:rsidTr="007B0977">
        <w:tc>
          <w:tcPr>
            <w:tcW w:w="841"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1.1.7</w:t>
            </w:r>
          </w:p>
        </w:tc>
        <w:tc>
          <w:tcPr>
            <w:tcW w:w="1567" w:type="dxa"/>
            <w:gridSpan w:val="2"/>
            <w:shd w:val="clear" w:color="auto" w:fill="auto"/>
          </w:tcPr>
          <w:p w:rsidR="007B0977" w:rsidRPr="007B0977" w:rsidRDefault="007B0977" w:rsidP="00DB33F0">
            <w:pPr>
              <w:widowControl w:val="0"/>
              <w:autoSpaceDE w:val="0"/>
              <w:autoSpaceDN w:val="0"/>
              <w:adjustRightInd w:val="0"/>
              <w:ind w:right="-111"/>
              <w:rPr>
                <w:rFonts w:eastAsia="Calibri" w:cs="Arial"/>
                <w:sz w:val="24"/>
                <w:szCs w:val="24"/>
                <w:lang w:eastAsia="en-US"/>
              </w:rPr>
            </w:pPr>
            <w:r w:rsidRPr="007B0977">
              <w:rPr>
                <w:rFonts w:eastAsia="Calibri" w:cs="Arial"/>
                <w:sz w:val="24"/>
                <w:szCs w:val="24"/>
                <w:lang w:eastAsia="en-US"/>
              </w:rPr>
              <w:t>строител</w:t>
            </w:r>
            <w:r w:rsidRPr="007B0977">
              <w:rPr>
                <w:rFonts w:eastAsia="Calibri" w:cs="Arial"/>
                <w:sz w:val="24"/>
                <w:szCs w:val="24"/>
                <w:lang w:eastAsia="en-US"/>
              </w:rPr>
              <w:t>ь</w:t>
            </w:r>
            <w:r w:rsidRPr="007B0977">
              <w:rPr>
                <w:rFonts w:eastAsia="Calibri" w:cs="Arial"/>
                <w:sz w:val="24"/>
                <w:szCs w:val="24"/>
                <w:lang w:eastAsia="en-US"/>
              </w:rPr>
              <w:t>ство здания для размещ</w:t>
            </w:r>
            <w:r w:rsidRPr="007B0977">
              <w:rPr>
                <w:rFonts w:eastAsia="Calibri" w:cs="Arial"/>
                <w:sz w:val="24"/>
                <w:szCs w:val="24"/>
                <w:lang w:eastAsia="en-US"/>
              </w:rPr>
              <w:t>е</w:t>
            </w:r>
            <w:r w:rsidRPr="007B0977">
              <w:rPr>
                <w:rFonts w:eastAsia="Calibri" w:cs="Arial"/>
                <w:sz w:val="24"/>
                <w:szCs w:val="24"/>
                <w:lang w:eastAsia="en-US"/>
              </w:rPr>
              <w:t>ния дошкол</w:t>
            </w:r>
            <w:r w:rsidRPr="007B0977">
              <w:rPr>
                <w:rFonts w:eastAsia="Calibri" w:cs="Arial"/>
                <w:sz w:val="24"/>
                <w:szCs w:val="24"/>
                <w:lang w:eastAsia="en-US"/>
              </w:rPr>
              <w:t>ь</w:t>
            </w:r>
            <w:r w:rsidRPr="007B0977">
              <w:rPr>
                <w:rFonts w:eastAsia="Calibri" w:cs="Arial"/>
                <w:sz w:val="24"/>
                <w:szCs w:val="24"/>
                <w:lang w:eastAsia="en-US"/>
              </w:rPr>
              <w:t>ного образ</w:t>
            </w:r>
            <w:r w:rsidRPr="007B0977">
              <w:rPr>
                <w:rFonts w:eastAsia="Calibri" w:cs="Arial"/>
                <w:sz w:val="24"/>
                <w:szCs w:val="24"/>
                <w:lang w:eastAsia="en-US"/>
              </w:rPr>
              <w:t>о</w:t>
            </w:r>
            <w:r w:rsidRPr="007B0977">
              <w:rPr>
                <w:rFonts w:eastAsia="Calibri" w:cs="Arial"/>
                <w:sz w:val="24"/>
                <w:szCs w:val="24"/>
                <w:lang w:eastAsia="en-US"/>
              </w:rPr>
              <w:t>вательного учреждения по ул. Сп</w:t>
            </w:r>
            <w:r w:rsidRPr="007B0977">
              <w:rPr>
                <w:rFonts w:eastAsia="Calibri" w:cs="Arial"/>
                <w:sz w:val="24"/>
                <w:szCs w:val="24"/>
                <w:lang w:eastAsia="en-US"/>
              </w:rPr>
              <w:t>е</w:t>
            </w:r>
            <w:r w:rsidRPr="007B0977">
              <w:rPr>
                <w:rFonts w:eastAsia="Calibri" w:cs="Arial"/>
                <w:sz w:val="24"/>
                <w:szCs w:val="24"/>
                <w:lang w:eastAsia="en-US"/>
              </w:rPr>
              <w:t>шилова, 108</w:t>
            </w:r>
          </w:p>
        </w:tc>
        <w:tc>
          <w:tcPr>
            <w:tcW w:w="1701" w:type="dxa"/>
            <w:shd w:val="clear" w:color="auto" w:fill="auto"/>
          </w:tcPr>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270715,937</w:t>
            </w:r>
          </w:p>
        </w:tc>
        <w:tc>
          <w:tcPr>
            <w:tcW w:w="1276"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внебю</w:t>
            </w:r>
            <w:r w:rsidRPr="007B0977">
              <w:rPr>
                <w:rFonts w:eastAsia="Calibri"/>
                <w:sz w:val="24"/>
                <w:szCs w:val="24"/>
                <w:lang w:eastAsia="en-US"/>
              </w:rPr>
              <w:t>д</w:t>
            </w:r>
            <w:r w:rsidRPr="007B0977">
              <w:rPr>
                <w:rFonts w:eastAsia="Calibri"/>
                <w:sz w:val="24"/>
                <w:szCs w:val="24"/>
                <w:lang w:eastAsia="en-US"/>
              </w:rPr>
              <w:t>жетные средства</w:t>
            </w:r>
          </w:p>
        </w:tc>
        <w:tc>
          <w:tcPr>
            <w:tcW w:w="1277"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1559"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1134"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1417" w:type="dxa"/>
            <w:shd w:val="clear" w:color="auto" w:fill="auto"/>
          </w:tcPr>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270715,937</w:t>
            </w:r>
          </w:p>
        </w:tc>
      </w:tr>
      <w:tr w:rsidR="007B0977" w:rsidRPr="007B0977" w:rsidTr="007B0977">
        <w:tc>
          <w:tcPr>
            <w:tcW w:w="841" w:type="dxa"/>
            <w:shd w:val="clear" w:color="auto" w:fill="auto"/>
          </w:tcPr>
          <w:p w:rsidR="007B0977" w:rsidRPr="007B0977" w:rsidRDefault="007B0977" w:rsidP="007B0977">
            <w:pPr>
              <w:widowControl w:val="0"/>
              <w:autoSpaceDE w:val="0"/>
              <w:autoSpaceDN w:val="0"/>
              <w:jc w:val="center"/>
              <w:outlineLvl w:val="2"/>
              <w:rPr>
                <w:sz w:val="24"/>
                <w:szCs w:val="24"/>
              </w:rPr>
            </w:pPr>
            <w:r w:rsidRPr="007B0977">
              <w:rPr>
                <w:sz w:val="24"/>
                <w:szCs w:val="24"/>
              </w:rPr>
              <w:lastRenderedPageBreak/>
              <w:t>1.1.8</w:t>
            </w:r>
          </w:p>
        </w:tc>
        <w:tc>
          <w:tcPr>
            <w:tcW w:w="1567" w:type="dxa"/>
            <w:gridSpan w:val="2"/>
            <w:shd w:val="clear" w:color="auto" w:fill="auto"/>
          </w:tcPr>
          <w:p w:rsidR="007B0977" w:rsidRPr="007B0977" w:rsidRDefault="007B0977" w:rsidP="007B0977">
            <w:pPr>
              <w:autoSpaceDE w:val="0"/>
              <w:autoSpaceDN w:val="0"/>
              <w:adjustRightInd w:val="0"/>
              <w:rPr>
                <w:rFonts w:eastAsia="Calibri"/>
                <w:sz w:val="24"/>
                <w:szCs w:val="24"/>
                <w:lang w:eastAsia="en-US"/>
              </w:rPr>
            </w:pPr>
            <w:r w:rsidRPr="007B0977">
              <w:rPr>
                <w:rFonts w:eastAsia="Calibri"/>
                <w:sz w:val="24"/>
                <w:szCs w:val="24"/>
                <w:lang w:eastAsia="en-US"/>
              </w:rPr>
              <w:t>строител</w:t>
            </w:r>
            <w:r w:rsidRPr="007B0977">
              <w:rPr>
                <w:rFonts w:eastAsia="Calibri"/>
                <w:sz w:val="24"/>
                <w:szCs w:val="24"/>
                <w:lang w:eastAsia="en-US"/>
              </w:rPr>
              <w:t>ь</w:t>
            </w:r>
            <w:r w:rsidRPr="007B0977">
              <w:rPr>
                <w:rFonts w:eastAsia="Calibri"/>
                <w:sz w:val="24"/>
                <w:szCs w:val="24"/>
                <w:lang w:eastAsia="en-US"/>
              </w:rPr>
              <w:t xml:space="preserve">ство здания </w:t>
            </w:r>
            <w:r w:rsidRPr="007B0977">
              <w:rPr>
                <w:rFonts w:eastAsia="Calibri"/>
                <w:sz w:val="24"/>
                <w:szCs w:val="24"/>
                <w:lang w:eastAsia="en-US"/>
              </w:rPr>
              <w:br/>
              <w:t>для разм</w:t>
            </w:r>
            <w:r w:rsidRPr="007B0977">
              <w:rPr>
                <w:rFonts w:eastAsia="Calibri"/>
                <w:sz w:val="24"/>
                <w:szCs w:val="24"/>
                <w:lang w:eastAsia="en-US"/>
              </w:rPr>
              <w:t>е</w:t>
            </w:r>
            <w:r w:rsidRPr="007B0977">
              <w:rPr>
                <w:rFonts w:eastAsia="Calibri"/>
                <w:sz w:val="24"/>
                <w:szCs w:val="24"/>
                <w:lang w:eastAsia="en-US"/>
              </w:rPr>
              <w:t>щения д</w:t>
            </w:r>
            <w:r w:rsidRPr="007B0977">
              <w:rPr>
                <w:rFonts w:eastAsia="Calibri"/>
                <w:sz w:val="24"/>
                <w:szCs w:val="24"/>
                <w:lang w:eastAsia="en-US"/>
              </w:rPr>
              <w:t>о</w:t>
            </w:r>
            <w:r w:rsidRPr="007B0977">
              <w:rPr>
                <w:rFonts w:eastAsia="Calibri"/>
                <w:sz w:val="24"/>
                <w:szCs w:val="24"/>
                <w:lang w:eastAsia="en-US"/>
              </w:rPr>
              <w:t>школьного образов</w:t>
            </w:r>
            <w:r w:rsidRPr="007B0977">
              <w:rPr>
                <w:rFonts w:eastAsia="Calibri"/>
                <w:sz w:val="24"/>
                <w:szCs w:val="24"/>
                <w:lang w:eastAsia="en-US"/>
              </w:rPr>
              <w:t>а</w:t>
            </w:r>
            <w:r w:rsidRPr="007B0977">
              <w:rPr>
                <w:rFonts w:eastAsia="Calibri"/>
                <w:sz w:val="24"/>
                <w:szCs w:val="24"/>
                <w:lang w:eastAsia="en-US"/>
              </w:rPr>
              <w:t>тельного учреждения в Дзержи</w:t>
            </w:r>
            <w:r w:rsidRPr="007B0977">
              <w:rPr>
                <w:rFonts w:eastAsia="Calibri"/>
                <w:sz w:val="24"/>
                <w:szCs w:val="24"/>
                <w:lang w:eastAsia="en-US"/>
              </w:rPr>
              <w:t>н</w:t>
            </w:r>
            <w:r w:rsidRPr="007B0977">
              <w:rPr>
                <w:rFonts w:eastAsia="Calibri"/>
                <w:sz w:val="24"/>
                <w:szCs w:val="24"/>
                <w:lang w:eastAsia="en-US"/>
              </w:rPr>
              <w:t>ском районе на террит</w:t>
            </w:r>
            <w:r w:rsidRPr="007B0977">
              <w:rPr>
                <w:rFonts w:eastAsia="Calibri"/>
                <w:sz w:val="24"/>
                <w:szCs w:val="24"/>
                <w:lang w:eastAsia="en-US"/>
              </w:rPr>
              <w:t>о</w:t>
            </w:r>
            <w:r w:rsidRPr="007B0977">
              <w:rPr>
                <w:rFonts w:eastAsia="Calibri"/>
                <w:sz w:val="24"/>
                <w:szCs w:val="24"/>
                <w:lang w:eastAsia="en-US"/>
              </w:rPr>
              <w:t>рии Дзе</w:t>
            </w:r>
            <w:r w:rsidRPr="007B0977">
              <w:rPr>
                <w:rFonts w:eastAsia="Calibri"/>
                <w:sz w:val="24"/>
                <w:szCs w:val="24"/>
                <w:lang w:eastAsia="en-US"/>
              </w:rPr>
              <w:t>р</w:t>
            </w:r>
            <w:r w:rsidRPr="007B0977">
              <w:rPr>
                <w:rFonts w:eastAsia="Calibri"/>
                <w:sz w:val="24"/>
                <w:szCs w:val="24"/>
                <w:lang w:eastAsia="en-US"/>
              </w:rPr>
              <w:t>жинского промышле</w:t>
            </w:r>
            <w:r w:rsidRPr="007B0977">
              <w:rPr>
                <w:rFonts w:eastAsia="Calibri"/>
                <w:sz w:val="24"/>
                <w:szCs w:val="24"/>
                <w:lang w:eastAsia="en-US"/>
              </w:rPr>
              <w:t>н</w:t>
            </w:r>
            <w:r w:rsidRPr="007B0977">
              <w:rPr>
                <w:rFonts w:eastAsia="Calibri"/>
                <w:sz w:val="24"/>
                <w:szCs w:val="24"/>
                <w:lang w:eastAsia="en-US"/>
              </w:rPr>
              <w:t>ного узла</w:t>
            </w:r>
          </w:p>
        </w:tc>
        <w:tc>
          <w:tcPr>
            <w:tcW w:w="1701" w:type="dxa"/>
            <w:shd w:val="clear" w:color="auto" w:fill="auto"/>
          </w:tcPr>
          <w:p w:rsidR="00DB33F0" w:rsidRDefault="00DB33F0" w:rsidP="007B0977">
            <w:pPr>
              <w:autoSpaceDE w:val="0"/>
              <w:autoSpaceDN w:val="0"/>
              <w:adjustRightInd w:val="0"/>
              <w:jc w:val="center"/>
              <w:rPr>
                <w:rFonts w:eastAsia="Calibri"/>
                <w:sz w:val="24"/>
                <w:szCs w:val="24"/>
                <w:lang w:eastAsia="en-US"/>
              </w:rPr>
            </w:pPr>
          </w:p>
          <w:p w:rsidR="00DB33F0" w:rsidRDefault="00DB33F0" w:rsidP="007B0977">
            <w:pPr>
              <w:autoSpaceDE w:val="0"/>
              <w:autoSpaceDN w:val="0"/>
              <w:adjustRightInd w:val="0"/>
              <w:jc w:val="center"/>
              <w:rPr>
                <w:rFonts w:eastAsia="Calibri"/>
                <w:sz w:val="24"/>
                <w:szCs w:val="24"/>
                <w:lang w:eastAsia="en-US"/>
              </w:rPr>
            </w:pPr>
          </w:p>
          <w:p w:rsidR="00DB33F0" w:rsidRDefault="00DB33F0" w:rsidP="007B0977">
            <w:pPr>
              <w:autoSpaceDE w:val="0"/>
              <w:autoSpaceDN w:val="0"/>
              <w:adjustRightInd w:val="0"/>
              <w:jc w:val="center"/>
              <w:rPr>
                <w:rFonts w:eastAsia="Calibri"/>
                <w:sz w:val="24"/>
                <w:szCs w:val="24"/>
                <w:lang w:eastAsia="en-US"/>
              </w:rPr>
            </w:pPr>
          </w:p>
          <w:p w:rsidR="00DB33F0" w:rsidRDefault="00DB33F0" w:rsidP="007B0977">
            <w:pPr>
              <w:autoSpaceDE w:val="0"/>
              <w:autoSpaceDN w:val="0"/>
              <w:adjustRightInd w:val="0"/>
              <w:jc w:val="center"/>
              <w:rPr>
                <w:rFonts w:eastAsia="Calibri"/>
                <w:sz w:val="24"/>
                <w:szCs w:val="24"/>
                <w:lang w:eastAsia="en-US"/>
              </w:rPr>
            </w:pPr>
          </w:p>
          <w:p w:rsidR="00DB33F0" w:rsidRDefault="00DB33F0" w:rsidP="007B0977">
            <w:pPr>
              <w:autoSpaceDE w:val="0"/>
              <w:autoSpaceDN w:val="0"/>
              <w:adjustRightInd w:val="0"/>
              <w:jc w:val="center"/>
              <w:rPr>
                <w:rFonts w:eastAsia="Calibri"/>
                <w:sz w:val="24"/>
                <w:szCs w:val="24"/>
                <w:lang w:eastAsia="en-US"/>
              </w:rPr>
            </w:pPr>
          </w:p>
          <w:p w:rsidR="00DB33F0" w:rsidRDefault="00DB33F0" w:rsidP="007B0977">
            <w:pPr>
              <w:autoSpaceDE w:val="0"/>
              <w:autoSpaceDN w:val="0"/>
              <w:adjustRightInd w:val="0"/>
              <w:jc w:val="center"/>
              <w:rPr>
                <w:rFonts w:eastAsia="Calibri"/>
                <w:sz w:val="24"/>
                <w:szCs w:val="24"/>
                <w:lang w:eastAsia="en-US"/>
              </w:rPr>
            </w:pPr>
          </w:p>
          <w:p w:rsidR="00DB33F0" w:rsidRDefault="00DB33F0" w:rsidP="007B0977">
            <w:pPr>
              <w:autoSpaceDE w:val="0"/>
              <w:autoSpaceDN w:val="0"/>
              <w:adjustRightInd w:val="0"/>
              <w:jc w:val="center"/>
              <w:rPr>
                <w:rFonts w:eastAsia="Calibri"/>
                <w:sz w:val="24"/>
                <w:szCs w:val="24"/>
                <w:lang w:eastAsia="en-US"/>
              </w:rPr>
            </w:pPr>
          </w:p>
          <w:p w:rsidR="00DB33F0" w:rsidRDefault="00DB33F0" w:rsidP="007B0977">
            <w:pPr>
              <w:autoSpaceDE w:val="0"/>
              <w:autoSpaceDN w:val="0"/>
              <w:adjustRightInd w:val="0"/>
              <w:jc w:val="center"/>
              <w:rPr>
                <w:rFonts w:eastAsia="Calibri"/>
                <w:sz w:val="24"/>
                <w:szCs w:val="24"/>
                <w:lang w:eastAsia="en-US"/>
              </w:rPr>
            </w:pPr>
          </w:p>
          <w:p w:rsidR="00DB33F0" w:rsidRDefault="00DB33F0" w:rsidP="007B0977">
            <w:pPr>
              <w:autoSpaceDE w:val="0"/>
              <w:autoSpaceDN w:val="0"/>
              <w:adjustRightInd w:val="0"/>
              <w:jc w:val="center"/>
              <w:rPr>
                <w:rFonts w:eastAsia="Calibri"/>
                <w:sz w:val="24"/>
                <w:szCs w:val="24"/>
                <w:lang w:eastAsia="en-US"/>
              </w:rPr>
            </w:pPr>
          </w:p>
          <w:p w:rsidR="00DB33F0" w:rsidRDefault="00DB33F0" w:rsidP="007B0977">
            <w:pPr>
              <w:autoSpaceDE w:val="0"/>
              <w:autoSpaceDN w:val="0"/>
              <w:adjustRightInd w:val="0"/>
              <w:jc w:val="center"/>
              <w:rPr>
                <w:rFonts w:eastAsia="Calibri"/>
                <w:sz w:val="24"/>
                <w:szCs w:val="24"/>
                <w:lang w:eastAsia="en-US"/>
              </w:rPr>
            </w:pPr>
          </w:p>
          <w:p w:rsidR="00DB33F0" w:rsidRDefault="00DB33F0" w:rsidP="007B0977">
            <w:pPr>
              <w:autoSpaceDE w:val="0"/>
              <w:autoSpaceDN w:val="0"/>
              <w:adjustRightInd w:val="0"/>
              <w:jc w:val="center"/>
              <w:rPr>
                <w:rFonts w:eastAsia="Calibri"/>
                <w:sz w:val="24"/>
                <w:szCs w:val="24"/>
                <w:lang w:eastAsia="en-US"/>
              </w:rPr>
            </w:pPr>
          </w:p>
          <w:p w:rsidR="00DB33F0" w:rsidRDefault="00DB33F0" w:rsidP="007B0977">
            <w:pPr>
              <w:autoSpaceDE w:val="0"/>
              <w:autoSpaceDN w:val="0"/>
              <w:adjustRightInd w:val="0"/>
              <w:jc w:val="center"/>
              <w:rPr>
                <w:rFonts w:eastAsia="Calibri"/>
                <w:sz w:val="24"/>
                <w:szCs w:val="24"/>
                <w:lang w:eastAsia="en-US"/>
              </w:rPr>
            </w:pPr>
          </w:p>
          <w:p w:rsidR="00DB33F0" w:rsidRDefault="00DB33F0" w:rsidP="007B0977">
            <w:pPr>
              <w:autoSpaceDE w:val="0"/>
              <w:autoSpaceDN w:val="0"/>
              <w:adjustRightInd w:val="0"/>
              <w:jc w:val="center"/>
              <w:rPr>
                <w:rFonts w:eastAsia="Calibri"/>
                <w:sz w:val="24"/>
                <w:szCs w:val="24"/>
                <w:lang w:eastAsia="en-US"/>
              </w:rPr>
            </w:pPr>
          </w:p>
          <w:p w:rsidR="00DB33F0" w:rsidRDefault="00DB33F0" w:rsidP="007B0977">
            <w:pPr>
              <w:autoSpaceDE w:val="0"/>
              <w:autoSpaceDN w:val="0"/>
              <w:adjustRightInd w:val="0"/>
              <w:jc w:val="center"/>
              <w:rPr>
                <w:rFonts w:eastAsia="Calibri"/>
                <w:sz w:val="24"/>
                <w:szCs w:val="24"/>
                <w:lang w:eastAsia="en-US"/>
              </w:rPr>
            </w:pPr>
          </w:p>
          <w:p w:rsidR="007B0977" w:rsidRPr="007B0977" w:rsidRDefault="007B0977" w:rsidP="007B0977">
            <w:pPr>
              <w:autoSpaceDE w:val="0"/>
              <w:autoSpaceDN w:val="0"/>
              <w:adjustRightInd w:val="0"/>
              <w:jc w:val="center"/>
              <w:rPr>
                <w:rFonts w:eastAsia="Calibri"/>
                <w:sz w:val="24"/>
                <w:szCs w:val="24"/>
                <w:lang w:eastAsia="en-US"/>
              </w:rPr>
            </w:pPr>
            <w:r w:rsidRPr="007B0977">
              <w:rPr>
                <w:rFonts w:eastAsia="Calibri"/>
                <w:sz w:val="24"/>
                <w:szCs w:val="24"/>
                <w:lang w:eastAsia="en-US"/>
              </w:rPr>
              <w:t>330547,189</w:t>
            </w:r>
          </w:p>
        </w:tc>
        <w:tc>
          <w:tcPr>
            <w:tcW w:w="1276" w:type="dxa"/>
            <w:shd w:val="clear" w:color="auto" w:fill="auto"/>
          </w:tcPr>
          <w:p w:rsidR="007B0977" w:rsidRPr="007B0977" w:rsidRDefault="007B0977" w:rsidP="007B0977">
            <w:pPr>
              <w:autoSpaceDE w:val="0"/>
              <w:autoSpaceDN w:val="0"/>
              <w:adjustRightInd w:val="0"/>
              <w:jc w:val="center"/>
              <w:rPr>
                <w:rFonts w:eastAsia="Calibri"/>
                <w:sz w:val="24"/>
                <w:szCs w:val="24"/>
                <w:lang w:eastAsia="en-US"/>
              </w:rPr>
            </w:pPr>
            <w:r w:rsidRPr="007B0977">
              <w:rPr>
                <w:rFonts w:eastAsia="Calibri"/>
                <w:sz w:val="24"/>
                <w:szCs w:val="24"/>
                <w:lang w:eastAsia="en-US"/>
              </w:rPr>
              <w:t>внебю</w:t>
            </w:r>
            <w:r w:rsidRPr="007B0977">
              <w:rPr>
                <w:rFonts w:eastAsia="Calibri"/>
                <w:sz w:val="24"/>
                <w:szCs w:val="24"/>
                <w:lang w:eastAsia="en-US"/>
              </w:rPr>
              <w:t>д</w:t>
            </w:r>
            <w:r w:rsidRPr="007B0977">
              <w:rPr>
                <w:rFonts w:eastAsia="Calibri"/>
                <w:sz w:val="24"/>
                <w:szCs w:val="24"/>
                <w:lang w:eastAsia="en-US"/>
              </w:rPr>
              <w:t>жетные средства</w:t>
            </w:r>
          </w:p>
        </w:tc>
        <w:tc>
          <w:tcPr>
            <w:tcW w:w="1277"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1559"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1134"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1418" w:type="dxa"/>
            <w:shd w:val="clear" w:color="auto" w:fill="auto"/>
          </w:tcPr>
          <w:p w:rsidR="00DB33F0" w:rsidRDefault="00DB33F0" w:rsidP="007B0977">
            <w:pPr>
              <w:widowControl w:val="0"/>
              <w:autoSpaceDE w:val="0"/>
              <w:autoSpaceDN w:val="0"/>
              <w:adjustRightInd w:val="0"/>
              <w:jc w:val="center"/>
              <w:rPr>
                <w:rFonts w:eastAsia="Calibri"/>
                <w:sz w:val="24"/>
                <w:szCs w:val="22"/>
                <w:lang w:eastAsia="en-US"/>
              </w:rPr>
            </w:pPr>
          </w:p>
          <w:p w:rsidR="00DB33F0" w:rsidRDefault="00DB33F0" w:rsidP="007B0977">
            <w:pPr>
              <w:widowControl w:val="0"/>
              <w:autoSpaceDE w:val="0"/>
              <w:autoSpaceDN w:val="0"/>
              <w:adjustRightInd w:val="0"/>
              <w:jc w:val="center"/>
              <w:rPr>
                <w:rFonts w:eastAsia="Calibri"/>
                <w:sz w:val="24"/>
                <w:szCs w:val="22"/>
                <w:lang w:eastAsia="en-US"/>
              </w:rPr>
            </w:pPr>
          </w:p>
          <w:p w:rsidR="00DB33F0" w:rsidRDefault="00DB33F0" w:rsidP="007B0977">
            <w:pPr>
              <w:widowControl w:val="0"/>
              <w:autoSpaceDE w:val="0"/>
              <w:autoSpaceDN w:val="0"/>
              <w:adjustRightInd w:val="0"/>
              <w:jc w:val="center"/>
              <w:rPr>
                <w:rFonts w:eastAsia="Calibri"/>
                <w:sz w:val="24"/>
                <w:szCs w:val="22"/>
                <w:lang w:eastAsia="en-US"/>
              </w:rPr>
            </w:pPr>
          </w:p>
          <w:p w:rsidR="00DB33F0" w:rsidRDefault="00DB33F0" w:rsidP="007B0977">
            <w:pPr>
              <w:widowControl w:val="0"/>
              <w:autoSpaceDE w:val="0"/>
              <w:autoSpaceDN w:val="0"/>
              <w:adjustRightInd w:val="0"/>
              <w:jc w:val="center"/>
              <w:rPr>
                <w:rFonts w:eastAsia="Calibri"/>
                <w:sz w:val="24"/>
                <w:szCs w:val="22"/>
                <w:lang w:eastAsia="en-US"/>
              </w:rPr>
            </w:pPr>
          </w:p>
          <w:p w:rsidR="00DB33F0" w:rsidRDefault="00DB33F0" w:rsidP="007B0977">
            <w:pPr>
              <w:widowControl w:val="0"/>
              <w:autoSpaceDE w:val="0"/>
              <w:autoSpaceDN w:val="0"/>
              <w:adjustRightInd w:val="0"/>
              <w:jc w:val="center"/>
              <w:rPr>
                <w:rFonts w:eastAsia="Calibri"/>
                <w:sz w:val="24"/>
                <w:szCs w:val="22"/>
                <w:lang w:eastAsia="en-US"/>
              </w:rPr>
            </w:pPr>
          </w:p>
          <w:p w:rsidR="00DB33F0" w:rsidRDefault="00DB33F0" w:rsidP="007B0977">
            <w:pPr>
              <w:widowControl w:val="0"/>
              <w:autoSpaceDE w:val="0"/>
              <w:autoSpaceDN w:val="0"/>
              <w:adjustRightInd w:val="0"/>
              <w:jc w:val="center"/>
              <w:rPr>
                <w:rFonts w:eastAsia="Calibri"/>
                <w:sz w:val="24"/>
                <w:szCs w:val="22"/>
                <w:lang w:eastAsia="en-US"/>
              </w:rPr>
            </w:pPr>
          </w:p>
          <w:p w:rsidR="00DB33F0" w:rsidRDefault="00DB33F0" w:rsidP="007B0977">
            <w:pPr>
              <w:widowControl w:val="0"/>
              <w:autoSpaceDE w:val="0"/>
              <w:autoSpaceDN w:val="0"/>
              <w:adjustRightInd w:val="0"/>
              <w:jc w:val="center"/>
              <w:rPr>
                <w:rFonts w:eastAsia="Calibri"/>
                <w:sz w:val="24"/>
                <w:szCs w:val="22"/>
                <w:lang w:eastAsia="en-US"/>
              </w:rPr>
            </w:pPr>
          </w:p>
          <w:p w:rsidR="00DB33F0" w:rsidRDefault="00DB33F0" w:rsidP="007B0977">
            <w:pPr>
              <w:widowControl w:val="0"/>
              <w:autoSpaceDE w:val="0"/>
              <w:autoSpaceDN w:val="0"/>
              <w:adjustRightInd w:val="0"/>
              <w:jc w:val="center"/>
              <w:rPr>
                <w:rFonts w:eastAsia="Calibri"/>
                <w:sz w:val="24"/>
                <w:szCs w:val="22"/>
                <w:lang w:eastAsia="en-US"/>
              </w:rPr>
            </w:pPr>
          </w:p>
          <w:p w:rsidR="00DB33F0" w:rsidRDefault="00DB33F0" w:rsidP="007B0977">
            <w:pPr>
              <w:widowControl w:val="0"/>
              <w:autoSpaceDE w:val="0"/>
              <w:autoSpaceDN w:val="0"/>
              <w:adjustRightInd w:val="0"/>
              <w:jc w:val="center"/>
              <w:rPr>
                <w:rFonts w:eastAsia="Calibri"/>
                <w:sz w:val="24"/>
                <w:szCs w:val="22"/>
                <w:lang w:eastAsia="en-US"/>
              </w:rPr>
            </w:pPr>
          </w:p>
          <w:p w:rsidR="00DB33F0" w:rsidRDefault="00DB33F0" w:rsidP="007B0977">
            <w:pPr>
              <w:widowControl w:val="0"/>
              <w:autoSpaceDE w:val="0"/>
              <w:autoSpaceDN w:val="0"/>
              <w:adjustRightInd w:val="0"/>
              <w:jc w:val="center"/>
              <w:rPr>
                <w:rFonts w:eastAsia="Calibri"/>
                <w:sz w:val="24"/>
                <w:szCs w:val="22"/>
                <w:lang w:eastAsia="en-US"/>
              </w:rPr>
            </w:pPr>
          </w:p>
          <w:p w:rsidR="00DB33F0" w:rsidRDefault="00DB33F0" w:rsidP="007B0977">
            <w:pPr>
              <w:widowControl w:val="0"/>
              <w:autoSpaceDE w:val="0"/>
              <w:autoSpaceDN w:val="0"/>
              <w:adjustRightInd w:val="0"/>
              <w:jc w:val="center"/>
              <w:rPr>
                <w:rFonts w:eastAsia="Calibri"/>
                <w:sz w:val="24"/>
                <w:szCs w:val="22"/>
                <w:lang w:eastAsia="en-US"/>
              </w:rPr>
            </w:pPr>
          </w:p>
          <w:p w:rsidR="00DB33F0" w:rsidRDefault="00DB33F0" w:rsidP="007B0977">
            <w:pPr>
              <w:widowControl w:val="0"/>
              <w:autoSpaceDE w:val="0"/>
              <w:autoSpaceDN w:val="0"/>
              <w:adjustRightInd w:val="0"/>
              <w:jc w:val="center"/>
              <w:rPr>
                <w:rFonts w:eastAsia="Calibri"/>
                <w:sz w:val="24"/>
                <w:szCs w:val="22"/>
                <w:lang w:eastAsia="en-US"/>
              </w:rPr>
            </w:pPr>
          </w:p>
          <w:p w:rsidR="00DB33F0" w:rsidRDefault="00DB33F0" w:rsidP="007B0977">
            <w:pPr>
              <w:widowControl w:val="0"/>
              <w:autoSpaceDE w:val="0"/>
              <w:autoSpaceDN w:val="0"/>
              <w:adjustRightInd w:val="0"/>
              <w:jc w:val="center"/>
              <w:rPr>
                <w:rFonts w:eastAsia="Calibri"/>
                <w:sz w:val="24"/>
                <w:szCs w:val="22"/>
                <w:lang w:eastAsia="en-US"/>
              </w:rPr>
            </w:pPr>
          </w:p>
          <w:p w:rsidR="00DB33F0" w:rsidRDefault="00DB33F0" w:rsidP="007B0977">
            <w:pPr>
              <w:widowControl w:val="0"/>
              <w:autoSpaceDE w:val="0"/>
              <w:autoSpaceDN w:val="0"/>
              <w:adjustRightInd w:val="0"/>
              <w:jc w:val="center"/>
              <w:rPr>
                <w:rFonts w:eastAsia="Calibri"/>
                <w:sz w:val="24"/>
                <w:szCs w:val="22"/>
                <w:lang w:eastAsia="en-US"/>
              </w:rPr>
            </w:pPr>
          </w:p>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2"/>
                <w:lang w:eastAsia="en-US"/>
              </w:rPr>
              <w:t>330547,189</w:t>
            </w:r>
          </w:p>
        </w:tc>
        <w:tc>
          <w:tcPr>
            <w:tcW w:w="1418"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1417"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p>
        </w:tc>
      </w:tr>
      <w:tr w:rsidR="007B0977" w:rsidRPr="007B0977" w:rsidTr="007B0977">
        <w:trPr>
          <w:trHeight w:val="1400"/>
        </w:trPr>
        <w:tc>
          <w:tcPr>
            <w:tcW w:w="849" w:type="dxa"/>
            <w:gridSpan w:val="2"/>
            <w:shd w:val="clear" w:color="auto" w:fill="auto"/>
          </w:tcPr>
          <w:p w:rsidR="007B0977" w:rsidRPr="007B0977" w:rsidRDefault="007B0977" w:rsidP="007B0977">
            <w:pPr>
              <w:widowControl w:val="0"/>
              <w:autoSpaceDE w:val="0"/>
              <w:autoSpaceDN w:val="0"/>
              <w:rPr>
                <w:rFonts w:eastAsia="Calibri" w:cs="Arial"/>
                <w:sz w:val="24"/>
                <w:szCs w:val="24"/>
                <w:lang w:eastAsia="en-US"/>
              </w:rPr>
            </w:pPr>
            <w:r w:rsidRPr="007B0977">
              <w:rPr>
                <w:rFonts w:eastAsia="Calibri" w:cs="Arial"/>
                <w:sz w:val="24"/>
                <w:szCs w:val="24"/>
                <w:lang w:eastAsia="en-US"/>
              </w:rPr>
              <w:t>1.1.9</w:t>
            </w:r>
          </w:p>
        </w:tc>
        <w:tc>
          <w:tcPr>
            <w:tcW w:w="14177" w:type="dxa"/>
            <w:gridSpan w:val="10"/>
            <w:shd w:val="clear" w:color="auto" w:fill="auto"/>
          </w:tcPr>
          <w:p w:rsidR="007B0977" w:rsidRPr="007B0977" w:rsidRDefault="007B0977" w:rsidP="00BD2ACD">
            <w:pPr>
              <w:widowControl w:val="0"/>
              <w:autoSpaceDE w:val="0"/>
              <w:autoSpaceDN w:val="0"/>
              <w:jc w:val="both"/>
              <w:rPr>
                <w:rFonts w:eastAsia="Calibri"/>
                <w:sz w:val="24"/>
                <w:szCs w:val="24"/>
                <w:lang w:eastAsia="en-US"/>
              </w:rPr>
            </w:pPr>
            <w:r w:rsidRPr="007B0977">
              <w:rPr>
                <w:rFonts w:eastAsia="Calibri" w:cs="Arial"/>
                <w:sz w:val="24"/>
                <w:szCs w:val="24"/>
                <w:lang w:eastAsia="en-US"/>
              </w:rPr>
              <w:t>ИТОГО по учреждениям дошкольного образования (о</w:t>
            </w:r>
            <w:r w:rsidRPr="007B0977">
              <w:rPr>
                <w:rFonts w:eastAsia="Calibri"/>
                <w:sz w:val="24"/>
                <w:szCs w:val="24"/>
                <w:lang w:eastAsia="en-US"/>
              </w:rPr>
              <w:t>бщий объем финансового обеспечения реализации мероприятий Программы определен по сметной стоимости объектов с учетом стоимости мероприятий по проектированию, строительству, реконструкции об</w:t>
            </w:r>
            <w:r w:rsidRPr="007B0977">
              <w:rPr>
                <w:rFonts w:eastAsia="Calibri"/>
                <w:sz w:val="24"/>
                <w:szCs w:val="24"/>
                <w:lang w:eastAsia="en-US"/>
              </w:rPr>
              <w:t>ъ</w:t>
            </w:r>
            <w:r w:rsidRPr="007B0977">
              <w:rPr>
                <w:rFonts w:eastAsia="Calibri"/>
                <w:sz w:val="24"/>
                <w:szCs w:val="24"/>
                <w:lang w:eastAsia="en-US"/>
              </w:rPr>
              <w:t>ектов социальной инфраструктуры, реализация которых началась до 2023 года</w:t>
            </w:r>
            <w:r w:rsidRPr="007B0977">
              <w:rPr>
                <w:rFonts w:eastAsia="Calibri" w:cs="Arial"/>
                <w:sz w:val="24"/>
                <w:szCs w:val="24"/>
                <w:lang w:eastAsia="en-US"/>
              </w:rPr>
              <w:t>) – 2905466,300 тыс. руб., в том числе</w:t>
            </w:r>
            <w:r w:rsidRPr="007B0977">
              <w:rPr>
                <w:rFonts w:eastAsia="Calibri"/>
                <w:sz w:val="28"/>
                <w:szCs w:val="28"/>
                <w:lang w:eastAsia="en-US"/>
              </w:rPr>
              <w:t xml:space="preserve"> </w:t>
            </w:r>
            <w:r w:rsidRPr="007B0977">
              <w:rPr>
                <w:rFonts w:eastAsia="Calibri"/>
                <w:sz w:val="24"/>
                <w:szCs w:val="24"/>
                <w:lang w:eastAsia="en-US"/>
              </w:rPr>
              <w:t>укрупненный об</w:t>
            </w:r>
            <w:r w:rsidRPr="007B0977">
              <w:rPr>
                <w:rFonts w:eastAsia="Calibri"/>
                <w:sz w:val="24"/>
                <w:szCs w:val="24"/>
                <w:lang w:eastAsia="en-US"/>
              </w:rPr>
              <w:t>ъ</w:t>
            </w:r>
            <w:r w:rsidRPr="007B0977">
              <w:rPr>
                <w:rFonts w:eastAsia="Calibri"/>
                <w:sz w:val="24"/>
                <w:szCs w:val="24"/>
                <w:lang w:eastAsia="en-US"/>
              </w:rPr>
              <w:t xml:space="preserve">ем инвестиций, необходимых для реализации Программы в период </w:t>
            </w:r>
            <w:r w:rsidRPr="007B0977">
              <w:rPr>
                <w:rFonts w:eastAsia="Calibri" w:cs="Arial"/>
                <w:sz w:val="24"/>
                <w:szCs w:val="24"/>
                <w:lang w:eastAsia="en-US"/>
              </w:rPr>
              <w:t>2023-2034 годов, – 2905456,300 тыс. руб., в том числе:</w:t>
            </w:r>
          </w:p>
          <w:p w:rsidR="007B0977" w:rsidRPr="007B0977" w:rsidRDefault="007B0977" w:rsidP="00BD2ACD">
            <w:pPr>
              <w:widowControl w:val="0"/>
              <w:autoSpaceDE w:val="0"/>
              <w:autoSpaceDN w:val="0"/>
              <w:adjustRightInd w:val="0"/>
              <w:jc w:val="both"/>
              <w:rPr>
                <w:rFonts w:eastAsia="Calibri"/>
                <w:sz w:val="24"/>
                <w:szCs w:val="24"/>
                <w:lang w:eastAsia="en-US"/>
              </w:rPr>
            </w:pPr>
            <w:r w:rsidRPr="007B0977">
              <w:rPr>
                <w:rFonts w:eastAsia="Calibri" w:cs="Arial"/>
                <w:sz w:val="24"/>
                <w:szCs w:val="24"/>
                <w:lang w:eastAsia="en-US"/>
              </w:rPr>
              <w:t>бюджет города Перми – 1879064,244 тыс. руб.,</w:t>
            </w:r>
          </w:p>
          <w:p w:rsidR="007B0977" w:rsidRPr="007B0977" w:rsidRDefault="007B0977" w:rsidP="007B0977">
            <w:pPr>
              <w:widowControl w:val="0"/>
              <w:autoSpaceDE w:val="0"/>
              <w:autoSpaceDN w:val="0"/>
              <w:rPr>
                <w:rFonts w:eastAsia="Calibri"/>
                <w:sz w:val="24"/>
                <w:szCs w:val="24"/>
                <w:lang w:eastAsia="en-US"/>
              </w:rPr>
            </w:pPr>
            <w:r w:rsidRPr="007B0977">
              <w:rPr>
                <w:rFonts w:eastAsia="Calibri"/>
                <w:sz w:val="24"/>
                <w:szCs w:val="24"/>
                <w:lang w:eastAsia="en-US"/>
              </w:rPr>
              <w:t>внебюджетные средства</w:t>
            </w:r>
            <w:r w:rsidRPr="007B0977">
              <w:rPr>
                <w:rFonts w:eastAsia="Calibri" w:cs="Arial"/>
                <w:sz w:val="24"/>
                <w:szCs w:val="24"/>
                <w:lang w:eastAsia="en-US"/>
              </w:rPr>
              <w:t xml:space="preserve"> – 1026392,056 тыс. руб.</w:t>
            </w:r>
          </w:p>
        </w:tc>
      </w:tr>
      <w:tr w:rsidR="007B0977" w:rsidRPr="007B0977" w:rsidTr="007B0977">
        <w:tc>
          <w:tcPr>
            <w:tcW w:w="849" w:type="dxa"/>
            <w:gridSpan w:val="2"/>
            <w:shd w:val="clear" w:color="auto" w:fill="auto"/>
          </w:tcPr>
          <w:p w:rsidR="007B0977" w:rsidRPr="007B0977" w:rsidRDefault="007B0977" w:rsidP="007B0977">
            <w:pPr>
              <w:widowControl w:val="0"/>
              <w:autoSpaceDE w:val="0"/>
              <w:autoSpaceDN w:val="0"/>
              <w:jc w:val="center"/>
              <w:rPr>
                <w:rFonts w:eastAsia="Calibri"/>
                <w:sz w:val="24"/>
                <w:szCs w:val="24"/>
                <w:lang w:eastAsia="en-US"/>
              </w:rPr>
            </w:pPr>
            <w:r w:rsidRPr="007B0977">
              <w:rPr>
                <w:rFonts w:eastAsia="Calibri"/>
                <w:sz w:val="24"/>
                <w:szCs w:val="24"/>
                <w:lang w:eastAsia="en-US"/>
              </w:rPr>
              <w:t>1.2.</w:t>
            </w:r>
          </w:p>
        </w:tc>
        <w:tc>
          <w:tcPr>
            <w:tcW w:w="14177" w:type="dxa"/>
            <w:gridSpan w:val="10"/>
            <w:shd w:val="clear" w:color="auto" w:fill="auto"/>
          </w:tcPr>
          <w:p w:rsidR="007B0977" w:rsidRPr="007B0977" w:rsidRDefault="007B0977" w:rsidP="007B0977">
            <w:pPr>
              <w:widowControl w:val="0"/>
              <w:autoSpaceDE w:val="0"/>
              <w:autoSpaceDN w:val="0"/>
              <w:rPr>
                <w:rFonts w:eastAsia="Calibri"/>
                <w:sz w:val="24"/>
                <w:szCs w:val="24"/>
                <w:lang w:eastAsia="en-US"/>
              </w:rPr>
            </w:pPr>
            <w:r w:rsidRPr="007B0977">
              <w:rPr>
                <w:rFonts w:eastAsia="Calibri"/>
                <w:sz w:val="24"/>
                <w:szCs w:val="24"/>
                <w:lang w:eastAsia="en-US"/>
              </w:rPr>
              <w:t>Общее образование</w:t>
            </w:r>
          </w:p>
        </w:tc>
      </w:tr>
      <w:tr w:rsidR="007B0977" w:rsidRPr="007B0977" w:rsidTr="007B0977">
        <w:tc>
          <w:tcPr>
            <w:tcW w:w="841" w:type="dxa"/>
            <w:vMerge w:val="restart"/>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1.2.1</w:t>
            </w:r>
          </w:p>
        </w:tc>
        <w:tc>
          <w:tcPr>
            <w:tcW w:w="1567" w:type="dxa"/>
            <w:gridSpan w:val="2"/>
            <w:vMerge w:val="restart"/>
          </w:tcPr>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t>реконстру</w:t>
            </w:r>
            <w:r w:rsidRPr="007B0977">
              <w:rPr>
                <w:rFonts w:eastAsia="Calibri"/>
                <w:sz w:val="24"/>
                <w:szCs w:val="24"/>
              </w:rPr>
              <w:t>к</w:t>
            </w:r>
            <w:r w:rsidRPr="007B0977">
              <w:rPr>
                <w:rFonts w:eastAsia="Calibri"/>
                <w:sz w:val="24"/>
                <w:szCs w:val="24"/>
              </w:rPr>
              <w:t xml:space="preserve">ция здания </w:t>
            </w:r>
            <w:r w:rsidRPr="007B0977">
              <w:rPr>
                <w:rFonts w:eastAsia="Calibri"/>
                <w:sz w:val="24"/>
                <w:szCs w:val="24"/>
              </w:rPr>
              <w:br/>
              <w:t>под разм</w:t>
            </w:r>
            <w:r w:rsidRPr="007B0977">
              <w:rPr>
                <w:rFonts w:eastAsia="Calibri"/>
                <w:sz w:val="24"/>
                <w:szCs w:val="24"/>
              </w:rPr>
              <w:t>е</w:t>
            </w:r>
            <w:r w:rsidRPr="007B0977">
              <w:rPr>
                <w:rFonts w:eastAsia="Calibri"/>
                <w:sz w:val="24"/>
                <w:szCs w:val="24"/>
              </w:rPr>
              <w:t>щение о</w:t>
            </w:r>
            <w:r w:rsidRPr="007B0977">
              <w:rPr>
                <w:rFonts w:eastAsia="Calibri"/>
                <w:sz w:val="24"/>
                <w:szCs w:val="24"/>
              </w:rPr>
              <w:t>б</w:t>
            </w:r>
            <w:r w:rsidRPr="007B0977">
              <w:rPr>
                <w:rFonts w:eastAsia="Calibri"/>
                <w:sz w:val="24"/>
                <w:szCs w:val="24"/>
              </w:rPr>
              <w:t>щеобразов</w:t>
            </w:r>
            <w:r w:rsidRPr="007B0977">
              <w:rPr>
                <w:rFonts w:eastAsia="Calibri"/>
                <w:sz w:val="24"/>
                <w:szCs w:val="24"/>
              </w:rPr>
              <w:t>а</w:t>
            </w:r>
            <w:r w:rsidRPr="007B0977">
              <w:rPr>
                <w:rFonts w:eastAsia="Calibri"/>
                <w:sz w:val="24"/>
                <w:szCs w:val="24"/>
              </w:rPr>
              <w:t>тельной о</w:t>
            </w:r>
            <w:r w:rsidRPr="007B0977">
              <w:rPr>
                <w:rFonts w:eastAsia="Calibri"/>
                <w:sz w:val="24"/>
                <w:szCs w:val="24"/>
              </w:rPr>
              <w:t>р</w:t>
            </w:r>
            <w:r w:rsidRPr="007B0977">
              <w:rPr>
                <w:rFonts w:eastAsia="Calibri"/>
                <w:sz w:val="24"/>
                <w:szCs w:val="24"/>
              </w:rPr>
              <w:t xml:space="preserve">ганизации </w:t>
            </w:r>
            <w:r w:rsidRPr="007B0977">
              <w:rPr>
                <w:rFonts w:eastAsia="Calibri"/>
                <w:sz w:val="24"/>
                <w:szCs w:val="24"/>
              </w:rPr>
              <w:br/>
              <w:t>по ул. Ц</w:t>
            </w:r>
            <w:r w:rsidRPr="007B0977">
              <w:rPr>
                <w:rFonts w:eastAsia="Calibri"/>
                <w:sz w:val="24"/>
                <w:szCs w:val="24"/>
              </w:rPr>
              <w:t>е</w:t>
            </w:r>
            <w:r w:rsidRPr="007B0977">
              <w:rPr>
                <w:rFonts w:eastAsia="Calibri"/>
                <w:sz w:val="24"/>
                <w:szCs w:val="24"/>
              </w:rPr>
              <w:t>линной, 15</w:t>
            </w:r>
          </w:p>
        </w:tc>
        <w:tc>
          <w:tcPr>
            <w:tcW w:w="1701" w:type="dxa"/>
            <w:vMerge w:val="restart"/>
          </w:tcPr>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7B0977" w:rsidRPr="007B0977" w:rsidRDefault="007B0977" w:rsidP="007B0977">
            <w:pPr>
              <w:autoSpaceDE w:val="0"/>
              <w:autoSpaceDN w:val="0"/>
              <w:adjustRightInd w:val="0"/>
              <w:jc w:val="center"/>
              <w:rPr>
                <w:rFonts w:eastAsia="Calibri"/>
                <w:sz w:val="24"/>
                <w:szCs w:val="24"/>
                <w:lang w:eastAsia="en-US"/>
              </w:rPr>
            </w:pPr>
            <w:r w:rsidRPr="007B0977">
              <w:rPr>
                <w:rFonts w:eastAsia="Calibri"/>
                <w:sz w:val="24"/>
                <w:szCs w:val="24"/>
              </w:rPr>
              <w:t>430784,582</w:t>
            </w:r>
          </w:p>
        </w:tc>
        <w:tc>
          <w:tcPr>
            <w:tcW w:w="1276"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бюджет Пермск</w:t>
            </w:r>
            <w:r w:rsidRPr="007B0977">
              <w:rPr>
                <w:rFonts w:eastAsia="Calibri"/>
                <w:sz w:val="24"/>
                <w:szCs w:val="24"/>
                <w:lang w:eastAsia="en-US"/>
              </w:rPr>
              <w:t>о</w:t>
            </w:r>
            <w:r w:rsidRPr="007B0977">
              <w:rPr>
                <w:rFonts w:eastAsia="Calibri"/>
                <w:sz w:val="24"/>
                <w:szCs w:val="24"/>
                <w:lang w:eastAsia="en-US"/>
              </w:rPr>
              <w:t>го края</w:t>
            </w:r>
          </w:p>
        </w:tc>
        <w:tc>
          <w:tcPr>
            <w:tcW w:w="1277" w:type="dxa"/>
          </w:tcPr>
          <w:p w:rsidR="00DB33F0" w:rsidRDefault="00DB33F0" w:rsidP="007B0977">
            <w:pPr>
              <w:autoSpaceDE w:val="0"/>
              <w:autoSpaceDN w:val="0"/>
              <w:adjustRightInd w:val="0"/>
              <w:jc w:val="center"/>
              <w:rPr>
                <w:sz w:val="22"/>
                <w:szCs w:val="22"/>
                <w:lang w:eastAsia="en-US"/>
              </w:rPr>
            </w:pPr>
          </w:p>
          <w:p w:rsidR="00DB33F0" w:rsidRDefault="00DB33F0" w:rsidP="007B0977">
            <w:pPr>
              <w:autoSpaceDE w:val="0"/>
              <w:autoSpaceDN w:val="0"/>
              <w:adjustRightInd w:val="0"/>
              <w:jc w:val="center"/>
              <w:rPr>
                <w:sz w:val="22"/>
                <w:szCs w:val="22"/>
                <w:lang w:eastAsia="en-US"/>
              </w:rPr>
            </w:pPr>
          </w:p>
          <w:p w:rsidR="007B0977" w:rsidRPr="005F08EE" w:rsidRDefault="007B0977" w:rsidP="007B0977">
            <w:pPr>
              <w:autoSpaceDE w:val="0"/>
              <w:autoSpaceDN w:val="0"/>
              <w:adjustRightInd w:val="0"/>
              <w:jc w:val="center"/>
              <w:rPr>
                <w:sz w:val="22"/>
                <w:szCs w:val="22"/>
                <w:lang w:eastAsia="en-US"/>
              </w:rPr>
            </w:pPr>
            <w:r w:rsidRPr="005F08EE">
              <w:rPr>
                <w:sz w:val="22"/>
                <w:szCs w:val="22"/>
                <w:lang w:eastAsia="en-US"/>
              </w:rPr>
              <w:t>14277,600</w:t>
            </w:r>
          </w:p>
        </w:tc>
        <w:tc>
          <w:tcPr>
            <w:tcW w:w="1559" w:type="dxa"/>
          </w:tcPr>
          <w:p w:rsidR="007B0977" w:rsidRPr="007B0977" w:rsidRDefault="007B0977" w:rsidP="007B0977">
            <w:pPr>
              <w:widowControl w:val="0"/>
              <w:autoSpaceDE w:val="0"/>
              <w:autoSpaceDN w:val="0"/>
              <w:adjustRightInd w:val="0"/>
              <w:rPr>
                <w:rFonts w:eastAsia="Calibri"/>
                <w:sz w:val="24"/>
                <w:szCs w:val="24"/>
                <w:lang w:eastAsia="en-US"/>
              </w:rPr>
            </w:pPr>
          </w:p>
        </w:tc>
        <w:tc>
          <w:tcPr>
            <w:tcW w:w="1134" w:type="dxa"/>
          </w:tcPr>
          <w:p w:rsidR="007B0977" w:rsidRPr="007B0977" w:rsidRDefault="007B0977" w:rsidP="007B0977">
            <w:pPr>
              <w:widowControl w:val="0"/>
              <w:autoSpaceDE w:val="0"/>
              <w:autoSpaceDN w:val="0"/>
              <w:adjustRightInd w:val="0"/>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7"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r>
      <w:tr w:rsidR="007B0977" w:rsidRPr="007B0977" w:rsidTr="007B0977">
        <w:tc>
          <w:tcPr>
            <w:tcW w:w="841" w:type="dxa"/>
            <w:vMerge/>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567" w:type="dxa"/>
            <w:gridSpan w:val="2"/>
            <w:vMerge/>
          </w:tcPr>
          <w:p w:rsidR="007B0977" w:rsidRPr="007B0977" w:rsidRDefault="007B0977" w:rsidP="007B0977">
            <w:pPr>
              <w:autoSpaceDE w:val="0"/>
              <w:autoSpaceDN w:val="0"/>
              <w:adjustRightInd w:val="0"/>
              <w:ind w:firstLine="540"/>
              <w:jc w:val="both"/>
              <w:rPr>
                <w:rFonts w:eastAsia="Calibri"/>
                <w:sz w:val="24"/>
                <w:szCs w:val="24"/>
              </w:rPr>
            </w:pPr>
          </w:p>
        </w:tc>
        <w:tc>
          <w:tcPr>
            <w:tcW w:w="1701" w:type="dxa"/>
            <w:vMerge/>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276" w:type="dxa"/>
          </w:tcPr>
          <w:p w:rsidR="007B0977" w:rsidRPr="007B0977" w:rsidRDefault="007B0977" w:rsidP="007B0977">
            <w:pPr>
              <w:autoSpaceDE w:val="0"/>
              <w:autoSpaceDN w:val="0"/>
              <w:adjustRightInd w:val="0"/>
              <w:jc w:val="center"/>
              <w:rPr>
                <w:rFonts w:eastAsia="Calibri"/>
                <w:sz w:val="24"/>
                <w:szCs w:val="24"/>
              </w:rPr>
            </w:pPr>
            <w:r w:rsidRPr="007B0977">
              <w:rPr>
                <w:rFonts w:eastAsia="Calibri"/>
                <w:sz w:val="24"/>
                <w:szCs w:val="24"/>
                <w:lang w:eastAsia="en-US"/>
              </w:rPr>
              <w:t>бюджет города Перми</w:t>
            </w:r>
          </w:p>
        </w:tc>
        <w:tc>
          <w:tcPr>
            <w:tcW w:w="1277" w:type="dxa"/>
          </w:tcPr>
          <w:p w:rsidR="00DB33F0" w:rsidRDefault="00DB33F0" w:rsidP="005F08EE">
            <w:pPr>
              <w:autoSpaceDE w:val="0"/>
              <w:autoSpaceDN w:val="0"/>
              <w:adjustRightInd w:val="0"/>
              <w:jc w:val="center"/>
              <w:rPr>
                <w:sz w:val="22"/>
                <w:szCs w:val="22"/>
                <w:lang w:eastAsia="en-US"/>
              </w:rPr>
            </w:pPr>
          </w:p>
          <w:p w:rsidR="00DB33F0" w:rsidRDefault="00DB33F0" w:rsidP="005F08EE">
            <w:pPr>
              <w:autoSpaceDE w:val="0"/>
              <w:autoSpaceDN w:val="0"/>
              <w:adjustRightInd w:val="0"/>
              <w:jc w:val="center"/>
              <w:rPr>
                <w:sz w:val="22"/>
                <w:szCs w:val="22"/>
                <w:lang w:eastAsia="en-US"/>
              </w:rPr>
            </w:pPr>
          </w:p>
          <w:p w:rsidR="00DB33F0" w:rsidRDefault="00DB33F0" w:rsidP="005F08EE">
            <w:pPr>
              <w:autoSpaceDE w:val="0"/>
              <w:autoSpaceDN w:val="0"/>
              <w:adjustRightInd w:val="0"/>
              <w:jc w:val="center"/>
              <w:rPr>
                <w:sz w:val="22"/>
                <w:szCs w:val="22"/>
                <w:lang w:eastAsia="en-US"/>
              </w:rPr>
            </w:pPr>
          </w:p>
          <w:p w:rsidR="00DB33F0" w:rsidRDefault="00DB33F0" w:rsidP="005F08EE">
            <w:pPr>
              <w:autoSpaceDE w:val="0"/>
              <w:autoSpaceDN w:val="0"/>
              <w:adjustRightInd w:val="0"/>
              <w:jc w:val="center"/>
              <w:rPr>
                <w:sz w:val="22"/>
                <w:szCs w:val="22"/>
                <w:lang w:eastAsia="en-US"/>
              </w:rPr>
            </w:pPr>
          </w:p>
          <w:p w:rsidR="00DB33F0" w:rsidRDefault="00DB33F0" w:rsidP="005F08EE">
            <w:pPr>
              <w:autoSpaceDE w:val="0"/>
              <w:autoSpaceDN w:val="0"/>
              <w:adjustRightInd w:val="0"/>
              <w:jc w:val="center"/>
              <w:rPr>
                <w:sz w:val="22"/>
                <w:szCs w:val="22"/>
                <w:lang w:eastAsia="en-US"/>
              </w:rPr>
            </w:pPr>
          </w:p>
          <w:p w:rsidR="007B0977" w:rsidRPr="005F08EE" w:rsidRDefault="007B0977" w:rsidP="005F08EE">
            <w:pPr>
              <w:autoSpaceDE w:val="0"/>
              <w:autoSpaceDN w:val="0"/>
              <w:adjustRightInd w:val="0"/>
              <w:jc w:val="center"/>
              <w:rPr>
                <w:sz w:val="22"/>
                <w:szCs w:val="22"/>
                <w:lang w:val="en-US" w:eastAsia="en-US"/>
              </w:rPr>
            </w:pPr>
            <w:r w:rsidRPr="005F08EE">
              <w:rPr>
                <w:sz w:val="22"/>
                <w:szCs w:val="22"/>
                <w:lang w:eastAsia="en-US"/>
              </w:rPr>
              <w:t>162889,847</w:t>
            </w:r>
          </w:p>
        </w:tc>
        <w:tc>
          <w:tcPr>
            <w:tcW w:w="1559" w:type="dxa"/>
          </w:tcPr>
          <w:p w:rsidR="007B0977" w:rsidRPr="007B0977" w:rsidRDefault="007B0977" w:rsidP="007B0977">
            <w:pPr>
              <w:widowControl w:val="0"/>
              <w:autoSpaceDE w:val="0"/>
              <w:autoSpaceDN w:val="0"/>
              <w:adjustRightInd w:val="0"/>
              <w:rPr>
                <w:rFonts w:eastAsia="Calibri"/>
                <w:sz w:val="24"/>
                <w:szCs w:val="24"/>
                <w:lang w:eastAsia="en-US"/>
              </w:rPr>
            </w:pPr>
          </w:p>
        </w:tc>
        <w:tc>
          <w:tcPr>
            <w:tcW w:w="1134" w:type="dxa"/>
          </w:tcPr>
          <w:p w:rsidR="007B0977" w:rsidRPr="007B0977" w:rsidRDefault="007B0977" w:rsidP="007B0977">
            <w:pPr>
              <w:widowControl w:val="0"/>
              <w:autoSpaceDE w:val="0"/>
              <w:autoSpaceDN w:val="0"/>
              <w:adjustRightInd w:val="0"/>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7"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r>
      <w:tr w:rsidR="007B0977" w:rsidRPr="007B0977" w:rsidTr="007B0977">
        <w:tc>
          <w:tcPr>
            <w:tcW w:w="841" w:type="dxa"/>
            <w:vMerge w:val="restart"/>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1.2.2</w:t>
            </w:r>
          </w:p>
        </w:tc>
        <w:tc>
          <w:tcPr>
            <w:tcW w:w="1567" w:type="dxa"/>
            <w:gridSpan w:val="2"/>
            <w:vMerge w:val="restart"/>
          </w:tcPr>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t>строител</w:t>
            </w:r>
            <w:r w:rsidRPr="007B0977">
              <w:rPr>
                <w:rFonts w:eastAsia="Calibri"/>
                <w:sz w:val="24"/>
                <w:szCs w:val="24"/>
              </w:rPr>
              <w:t>ь</w:t>
            </w:r>
            <w:r w:rsidRPr="007B0977">
              <w:rPr>
                <w:rFonts w:eastAsia="Calibri"/>
                <w:sz w:val="24"/>
                <w:szCs w:val="24"/>
              </w:rPr>
              <w:t xml:space="preserve">ство корпуса </w:t>
            </w:r>
            <w:r w:rsidRPr="007B0977">
              <w:rPr>
                <w:rFonts w:eastAsia="Calibri"/>
                <w:sz w:val="24"/>
                <w:szCs w:val="24"/>
              </w:rPr>
              <w:lastRenderedPageBreak/>
              <w:t xml:space="preserve">МАОУ «Гимназия </w:t>
            </w:r>
            <w:r w:rsidRPr="007B0977">
              <w:rPr>
                <w:rFonts w:eastAsia="Calibri"/>
                <w:sz w:val="24"/>
                <w:szCs w:val="24"/>
              </w:rPr>
              <w:br/>
              <w:t>№ 33» г. Перми</w:t>
            </w:r>
            <w:r w:rsidRPr="007B0977">
              <w:rPr>
                <w:rFonts w:eastAsia="Calibri"/>
                <w:sz w:val="28"/>
                <w:szCs w:val="28"/>
              </w:rPr>
              <w:t xml:space="preserve"> </w:t>
            </w:r>
            <w:r w:rsidRPr="007B0977">
              <w:rPr>
                <w:rFonts w:eastAsia="Calibri"/>
                <w:sz w:val="24"/>
                <w:szCs w:val="24"/>
              </w:rPr>
              <w:t>по ул. Николая Островск</w:t>
            </w:r>
            <w:r w:rsidRPr="007B0977">
              <w:rPr>
                <w:rFonts w:eastAsia="Calibri"/>
                <w:sz w:val="24"/>
                <w:szCs w:val="24"/>
              </w:rPr>
              <w:t>о</w:t>
            </w:r>
            <w:r w:rsidRPr="007B0977">
              <w:rPr>
                <w:rFonts w:eastAsia="Calibri"/>
                <w:sz w:val="24"/>
                <w:szCs w:val="24"/>
              </w:rPr>
              <w:t>го, 68</w:t>
            </w:r>
          </w:p>
        </w:tc>
        <w:tc>
          <w:tcPr>
            <w:tcW w:w="1701" w:type="dxa"/>
            <w:vMerge w:val="restart"/>
          </w:tcPr>
          <w:p w:rsidR="00DB33F0" w:rsidRDefault="00DB33F0" w:rsidP="007B0977">
            <w:pPr>
              <w:autoSpaceDE w:val="0"/>
              <w:autoSpaceDN w:val="0"/>
              <w:adjustRightInd w:val="0"/>
              <w:jc w:val="center"/>
              <w:rPr>
                <w:rFonts w:eastAsia="Calibri"/>
                <w:sz w:val="24"/>
                <w:szCs w:val="24"/>
              </w:rPr>
            </w:pPr>
          </w:p>
          <w:p w:rsidR="007B0977" w:rsidRPr="007B0977" w:rsidRDefault="007B0977" w:rsidP="007B0977">
            <w:pPr>
              <w:autoSpaceDE w:val="0"/>
              <w:autoSpaceDN w:val="0"/>
              <w:adjustRightInd w:val="0"/>
              <w:jc w:val="center"/>
              <w:rPr>
                <w:rFonts w:eastAsia="Calibri"/>
                <w:sz w:val="24"/>
                <w:szCs w:val="24"/>
                <w:lang w:eastAsia="en-US"/>
              </w:rPr>
            </w:pPr>
            <w:r w:rsidRPr="007B0977">
              <w:rPr>
                <w:rFonts w:eastAsia="Calibri"/>
                <w:sz w:val="24"/>
                <w:szCs w:val="24"/>
              </w:rPr>
              <w:t>1085792,705</w:t>
            </w:r>
          </w:p>
        </w:tc>
        <w:tc>
          <w:tcPr>
            <w:tcW w:w="1276"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бюджет Росси</w:t>
            </w:r>
            <w:r w:rsidRPr="007B0977">
              <w:rPr>
                <w:rFonts w:eastAsia="Calibri"/>
                <w:sz w:val="24"/>
                <w:szCs w:val="24"/>
                <w:lang w:eastAsia="en-US"/>
              </w:rPr>
              <w:t>й</w:t>
            </w:r>
            <w:r w:rsidRPr="007B0977">
              <w:rPr>
                <w:rFonts w:eastAsia="Calibri"/>
                <w:sz w:val="24"/>
                <w:szCs w:val="24"/>
                <w:lang w:eastAsia="en-US"/>
              </w:rPr>
              <w:lastRenderedPageBreak/>
              <w:t>ской Ф</w:t>
            </w:r>
            <w:r w:rsidRPr="007B0977">
              <w:rPr>
                <w:rFonts w:eastAsia="Calibri"/>
                <w:sz w:val="24"/>
                <w:szCs w:val="24"/>
                <w:lang w:eastAsia="en-US"/>
              </w:rPr>
              <w:t>е</w:t>
            </w:r>
            <w:r w:rsidRPr="007B0977">
              <w:rPr>
                <w:rFonts w:eastAsia="Calibri"/>
                <w:sz w:val="24"/>
                <w:szCs w:val="24"/>
                <w:lang w:eastAsia="en-US"/>
              </w:rPr>
              <w:t>дерации</w:t>
            </w:r>
          </w:p>
        </w:tc>
        <w:tc>
          <w:tcPr>
            <w:tcW w:w="1277" w:type="dxa"/>
          </w:tcPr>
          <w:p w:rsidR="00DB33F0" w:rsidRDefault="00DB33F0" w:rsidP="005F08EE">
            <w:pPr>
              <w:autoSpaceDE w:val="0"/>
              <w:autoSpaceDN w:val="0"/>
              <w:adjustRightInd w:val="0"/>
              <w:jc w:val="center"/>
              <w:rPr>
                <w:rFonts w:eastAsia="Calibri"/>
                <w:sz w:val="22"/>
                <w:szCs w:val="22"/>
              </w:rPr>
            </w:pPr>
          </w:p>
          <w:p w:rsidR="007B0977" w:rsidRPr="005F08EE" w:rsidRDefault="007B0977" w:rsidP="005F08EE">
            <w:pPr>
              <w:autoSpaceDE w:val="0"/>
              <w:autoSpaceDN w:val="0"/>
              <w:adjustRightInd w:val="0"/>
              <w:jc w:val="center"/>
              <w:rPr>
                <w:sz w:val="22"/>
                <w:szCs w:val="22"/>
                <w:lang w:eastAsia="en-US"/>
              </w:rPr>
            </w:pPr>
            <w:r w:rsidRPr="005F08EE">
              <w:rPr>
                <w:rFonts w:eastAsia="Calibri"/>
                <w:sz w:val="22"/>
                <w:szCs w:val="22"/>
              </w:rPr>
              <w:t>479955,500</w:t>
            </w:r>
          </w:p>
        </w:tc>
        <w:tc>
          <w:tcPr>
            <w:tcW w:w="1559"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134"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7"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r>
      <w:tr w:rsidR="007B0977" w:rsidRPr="007B0977" w:rsidTr="007B0977">
        <w:tc>
          <w:tcPr>
            <w:tcW w:w="841" w:type="dxa"/>
            <w:vMerge/>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567" w:type="dxa"/>
            <w:gridSpan w:val="2"/>
            <w:vMerge/>
          </w:tcPr>
          <w:p w:rsidR="007B0977" w:rsidRPr="007B0977" w:rsidRDefault="007B0977" w:rsidP="007B0977">
            <w:pPr>
              <w:widowControl w:val="0"/>
              <w:autoSpaceDE w:val="0"/>
              <w:autoSpaceDN w:val="0"/>
              <w:adjustRightInd w:val="0"/>
              <w:ind w:firstLine="720"/>
              <w:rPr>
                <w:rFonts w:eastAsia="Calibri"/>
                <w:sz w:val="24"/>
                <w:szCs w:val="24"/>
                <w:lang w:eastAsia="en-US"/>
              </w:rPr>
            </w:pPr>
          </w:p>
        </w:tc>
        <w:tc>
          <w:tcPr>
            <w:tcW w:w="1701" w:type="dxa"/>
            <w:vMerge/>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276"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бюджет Пермск</w:t>
            </w:r>
            <w:r w:rsidRPr="007B0977">
              <w:rPr>
                <w:rFonts w:eastAsia="Calibri"/>
                <w:sz w:val="24"/>
                <w:szCs w:val="24"/>
                <w:lang w:eastAsia="en-US"/>
              </w:rPr>
              <w:t>о</w:t>
            </w:r>
            <w:r w:rsidRPr="007B0977">
              <w:rPr>
                <w:rFonts w:eastAsia="Calibri"/>
                <w:sz w:val="24"/>
                <w:szCs w:val="24"/>
                <w:lang w:eastAsia="en-US"/>
              </w:rPr>
              <w:t>го края</w:t>
            </w:r>
          </w:p>
        </w:tc>
        <w:tc>
          <w:tcPr>
            <w:tcW w:w="1277" w:type="dxa"/>
          </w:tcPr>
          <w:p w:rsidR="00DB33F0" w:rsidRDefault="00DB33F0" w:rsidP="007B0977">
            <w:pPr>
              <w:autoSpaceDE w:val="0"/>
              <w:autoSpaceDN w:val="0"/>
              <w:adjustRightInd w:val="0"/>
              <w:jc w:val="center"/>
              <w:rPr>
                <w:rFonts w:eastAsia="Calibri"/>
                <w:sz w:val="22"/>
                <w:szCs w:val="22"/>
              </w:rPr>
            </w:pPr>
          </w:p>
          <w:p w:rsidR="00DB33F0" w:rsidRDefault="00DB33F0" w:rsidP="007B0977">
            <w:pPr>
              <w:autoSpaceDE w:val="0"/>
              <w:autoSpaceDN w:val="0"/>
              <w:adjustRightInd w:val="0"/>
              <w:jc w:val="center"/>
              <w:rPr>
                <w:rFonts w:eastAsia="Calibri"/>
                <w:sz w:val="22"/>
                <w:szCs w:val="22"/>
              </w:rPr>
            </w:pPr>
          </w:p>
          <w:p w:rsidR="007B0977" w:rsidRPr="005F08EE" w:rsidRDefault="007B0977" w:rsidP="007B0977">
            <w:pPr>
              <w:autoSpaceDE w:val="0"/>
              <w:autoSpaceDN w:val="0"/>
              <w:adjustRightInd w:val="0"/>
              <w:jc w:val="center"/>
              <w:rPr>
                <w:sz w:val="22"/>
                <w:szCs w:val="22"/>
                <w:lang w:eastAsia="en-US"/>
              </w:rPr>
            </w:pPr>
            <w:r w:rsidRPr="005F08EE">
              <w:rPr>
                <w:rFonts w:eastAsia="Calibri"/>
                <w:sz w:val="22"/>
                <w:szCs w:val="22"/>
              </w:rPr>
              <w:t>40412,446</w:t>
            </w:r>
          </w:p>
        </w:tc>
        <w:tc>
          <w:tcPr>
            <w:tcW w:w="1559"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134"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7"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r>
      <w:tr w:rsidR="007B0977" w:rsidRPr="007B0977" w:rsidTr="007B0977">
        <w:tc>
          <w:tcPr>
            <w:tcW w:w="841" w:type="dxa"/>
            <w:vMerge/>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567" w:type="dxa"/>
            <w:gridSpan w:val="2"/>
            <w:vMerge/>
          </w:tcPr>
          <w:p w:rsidR="007B0977" w:rsidRPr="007B0977" w:rsidRDefault="007B0977" w:rsidP="007B0977">
            <w:pPr>
              <w:widowControl w:val="0"/>
              <w:autoSpaceDE w:val="0"/>
              <w:autoSpaceDN w:val="0"/>
              <w:adjustRightInd w:val="0"/>
              <w:ind w:firstLine="720"/>
              <w:rPr>
                <w:rFonts w:eastAsia="Calibri"/>
                <w:sz w:val="24"/>
                <w:szCs w:val="24"/>
                <w:lang w:eastAsia="en-US"/>
              </w:rPr>
            </w:pPr>
          </w:p>
        </w:tc>
        <w:tc>
          <w:tcPr>
            <w:tcW w:w="1701" w:type="dxa"/>
            <w:vMerge/>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276"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бюджет города Перми</w:t>
            </w:r>
          </w:p>
        </w:tc>
        <w:tc>
          <w:tcPr>
            <w:tcW w:w="1277" w:type="dxa"/>
          </w:tcPr>
          <w:p w:rsidR="00DB33F0" w:rsidRDefault="00DB33F0" w:rsidP="005F08EE">
            <w:pPr>
              <w:autoSpaceDE w:val="0"/>
              <w:autoSpaceDN w:val="0"/>
              <w:adjustRightInd w:val="0"/>
              <w:jc w:val="center"/>
              <w:rPr>
                <w:rFonts w:eastAsia="Calibri"/>
                <w:sz w:val="22"/>
                <w:szCs w:val="22"/>
              </w:rPr>
            </w:pPr>
          </w:p>
          <w:p w:rsidR="00DB33F0" w:rsidRDefault="00DB33F0" w:rsidP="005F08EE">
            <w:pPr>
              <w:autoSpaceDE w:val="0"/>
              <w:autoSpaceDN w:val="0"/>
              <w:adjustRightInd w:val="0"/>
              <w:jc w:val="center"/>
              <w:rPr>
                <w:rFonts w:eastAsia="Calibri"/>
                <w:sz w:val="22"/>
                <w:szCs w:val="22"/>
              </w:rPr>
            </w:pPr>
          </w:p>
          <w:p w:rsidR="007B0977" w:rsidRPr="005F08EE" w:rsidRDefault="007B0977" w:rsidP="005F08EE">
            <w:pPr>
              <w:autoSpaceDE w:val="0"/>
              <w:autoSpaceDN w:val="0"/>
              <w:adjustRightInd w:val="0"/>
              <w:jc w:val="center"/>
              <w:rPr>
                <w:sz w:val="22"/>
                <w:szCs w:val="22"/>
                <w:lang w:eastAsia="en-US"/>
              </w:rPr>
            </w:pPr>
            <w:r w:rsidRPr="005F08EE">
              <w:rPr>
                <w:rFonts w:eastAsia="Calibri"/>
                <w:sz w:val="22"/>
                <w:szCs w:val="22"/>
              </w:rPr>
              <w:t>338654,774</w:t>
            </w:r>
          </w:p>
        </w:tc>
        <w:tc>
          <w:tcPr>
            <w:tcW w:w="1559"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134"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7"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r>
      <w:tr w:rsidR="007B0977" w:rsidRPr="007B0977" w:rsidTr="007B0977">
        <w:tc>
          <w:tcPr>
            <w:tcW w:w="841" w:type="dxa"/>
            <w:vMerge w:val="restart"/>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1.2.3</w:t>
            </w:r>
          </w:p>
        </w:tc>
        <w:tc>
          <w:tcPr>
            <w:tcW w:w="1567" w:type="dxa"/>
            <w:gridSpan w:val="2"/>
            <w:vMerge w:val="restart"/>
          </w:tcPr>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t>строител</w:t>
            </w:r>
            <w:r w:rsidRPr="007B0977">
              <w:rPr>
                <w:rFonts w:eastAsia="Calibri"/>
                <w:sz w:val="24"/>
                <w:szCs w:val="24"/>
              </w:rPr>
              <w:t>ь</w:t>
            </w:r>
            <w:r w:rsidRPr="007B0977">
              <w:rPr>
                <w:rFonts w:eastAsia="Calibri"/>
                <w:sz w:val="24"/>
                <w:szCs w:val="24"/>
              </w:rPr>
              <w:t>ство корпуса МАОУ «Школа д</w:t>
            </w:r>
            <w:r w:rsidRPr="007B0977">
              <w:rPr>
                <w:rFonts w:eastAsia="Calibri"/>
                <w:sz w:val="24"/>
                <w:szCs w:val="24"/>
              </w:rPr>
              <w:t>и</w:t>
            </w:r>
            <w:r w:rsidRPr="007B0977">
              <w:rPr>
                <w:rFonts w:eastAsia="Calibri"/>
                <w:sz w:val="24"/>
                <w:szCs w:val="24"/>
              </w:rPr>
              <w:t>зайна «То</w:t>
            </w:r>
            <w:r w:rsidRPr="007B0977">
              <w:rPr>
                <w:rFonts w:eastAsia="Calibri"/>
                <w:sz w:val="24"/>
                <w:szCs w:val="24"/>
              </w:rPr>
              <w:t>ч</w:t>
            </w:r>
            <w:r w:rsidRPr="007B0977">
              <w:rPr>
                <w:rFonts w:eastAsia="Calibri"/>
                <w:sz w:val="24"/>
                <w:szCs w:val="24"/>
              </w:rPr>
              <w:t xml:space="preserve">ка» </w:t>
            </w:r>
            <w:r w:rsidRPr="007B0977">
              <w:rPr>
                <w:rFonts w:eastAsia="Calibri"/>
                <w:sz w:val="24"/>
                <w:szCs w:val="24"/>
              </w:rPr>
              <w:br/>
              <w:t>г. Перми по бульвару Г</w:t>
            </w:r>
            <w:r w:rsidRPr="007B0977">
              <w:rPr>
                <w:rFonts w:eastAsia="Calibri"/>
                <w:sz w:val="24"/>
                <w:szCs w:val="24"/>
              </w:rPr>
              <w:t>а</w:t>
            </w:r>
            <w:r w:rsidRPr="007B0977">
              <w:rPr>
                <w:rFonts w:eastAsia="Calibri"/>
                <w:sz w:val="24"/>
                <w:szCs w:val="24"/>
              </w:rPr>
              <w:t>гарина, 75а</w:t>
            </w:r>
          </w:p>
        </w:tc>
        <w:tc>
          <w:tcPr>
            <w:tcW w:w="1701" w:type="dxa"/>
            <w:vMerge w:val="restart"/>
          </w:tcPr>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7B0977" w:rsidRPr="007B0977" w:rsidRDefault="007B0977" w:rsidP="007B0977">
            <w:pPr>
              <w:autoSpaceDE w:val="0"/>
              <w:autoSpaceDN w:val="0"/>
              <w:adjustRightInd w:val="0"/>
              <w:jc w:val="center"/>
              <w:rPr>
                <w:rFonts w:eastAsia="Calibri"/>
                <w:sz w:val="24"/>
                <w:szCs w:val="24"/>
                <w:lang w:eastAsia="en-US"/>
              </w:rPr>
            </w:pPr>
            <w:r w:rsidRPr="007B0977">
              <w:rPr>
                <w:rFonts w:eastAsia="Calibri"/>
                <w:sz w:val="24"/>
                <w:szCs w:val="24"/>
              </w:rPr>
              <w:t>1356012,367</w:t>
            </w:r>
          </w:p>
        </w:tc>
        <w:tc>
          <w:tcPr>
            <w:tcW w:w="1276"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бюджет Росси</w:t>
            </w:r>
            <w:r w:rsidRPr="007B0977">
              <w:rPr>
                <w:rFonts w:eastAsia="Calibri"/>
                <w:sz w:val="24"/>
                <w:szCs w:val="24"/>
                <w:lang w:eastAsia="en-US"/>
              </w:rPr>
              <w:t>й</w:t>
            </w:r>
            <w:r w:rsidRPr="007B0977">
              <w:rPr>
                <w:rFonts w:eastAsia="Calibri"/>
                <w:sz w:val="24"/>
                <w:szCs w:val="24"/>
                <w:lang w:eastAsia="en-US"/>
              </w:rPr>
              <w:t>ской Ф</w:t>
            </w:r>
            <w:r w:rsidRPr="007B0977">
              <w:rPr>
                <w:rFonts w:eastAsia="Calibri"/>
                <w:sz w:val="24"/>
                <w:szCs w:val="24"/>
                <w:lang w:eastAsia="en-US"/>
              </w:rPr>
              <w:t>е</w:t>
            </w:r>
            <w:r w:rsidRPr="007B0977">
              <w:rPr>
                <w:rFonts w:eastAsia="Calibri"/>
                <w:sz w:val="24"/>
                <w:szCs w:val="24"/>
                <w:lang w:eastAsia="en-US"/>
              </w:rPr>
              <w:t>дерации</w:t>
            </w:r>
          </w:p>
        </w:tc>
        <w:tc>
          <w:tcPr>
            <w:tcW w:w="1277" w:type="dxa"/>
          </w:tcPr>
          <w:p w:rsidR="00DB33F0" w:rsidRDefault="00DB33F0" w:rsidP="005F08EE">
            <w:pPr>
              <w:autoSpaceDE w:val="0"/>
              <w:autoSpaceDN w:val="0"/>
              <w:adjustRightInd w:val="0"/>
              <w:jc w:val="center"/>
              <w:rPr>
                <w:rFonts w:eastAsia="Calibri"/>
                <w:sz w:val="22"/>
                <w:szCs w:val="22"/>
              </w:rPr>
            </w:pPr>
          </w:p>
          <w:p w:rsidR="00DB33F0" w:rsidRDefault="00DB33F0" w:rsidP="005F08EE">
            <w:pPr>
              <w:autoSpaceDE w:val="0"/>
              <w:autoSpaceDN w:val="0"/>
              <w:adjustRightInd w:val="0"/>
              <w:jc w:val="center"/>
              <w:rPr>
                <w:rFonts w:eastAsia="Calibri"/>
                <w:sz w:val="22"/>
                <w:szCs w:val="22"/>
              </w:rPr>
            </w:pPr>
          </w:p>
          <w:p w:rsidR="00DB33F0" w:rsidRDefault="00DB33F0" w:rsidP="005F08EE">
            <w:pPr>
              <w:autoSpaceDE w:val="0"/>
              <w:autoSpaceDN w:val="0"/>
              <w:adjustRightInd w:val="0"/>
              <w:jc w:val="center"/>
              <w:rPr>
                <w:rFonts w:eastAsia="Calibri"/>
                <w:sz w:val="22"/>
                <w:szCs w:val="22"/>
              </w:rPr>
            </w:pPr>
          </w:p>
          <w:p w:rsidR="007B0977" w:rsidRPr="005F08EE" w:rsidRDefault="007B0977" w:rsidP="005F08EE">
            <w:pPr>
              <w:autoSpaceDE w:val="0"/>
              <w:autoSpaceDN w:val="0"/>
              <w:adjustRightInd w:val="0"/>
              <w:jc w:val="center"/>
              <w:rPr>
                <w:sz w:val="22"/>
                <w:szCs w:val="22"/>
                <w:lang w:eastAsia="en-US"/>
              </w:rPr>
            </w:pPr>
            <w:r w:rsidRPr="005F08EE">
              <w:rPr>
                <w:rFonts w:eastAsia="Calibri"/>
                <w:sz w:val="22"/>
                <w:szCs w:val="22"/>
              </w:rPr>
              <w:t>479955,500</w:t>
            </w:r>
          </w:p>
        </w:tc>
        <w:tc>
          <w:tcPr>
            <w:tcW w:w="1559" w:type="dxa"/>
          </w:tcPr>
          <w:p w:rsidR="007B0977" w:rsidRPr="007B0977" w:rsidRDefault="007B0977" w:rsidP="007B0977">
            <w:pPr>
              <w:widowControl w:val="0"/>
              <w:autoSpaceDE w:val="0"/>
              <w:autoSpaceDN w:val="0"/>
              <w:adjustRightInd w:val="0"/>
              <w:ind w:firstLine="720"/>
              <w:jc w:val="center"/>
              <w:rPr>
                <w:rFonts w:eastAsia="Calibri" w:cs="Arial"/>
                <w:sz w:val="24"/>
                <w:szCs w:val="24"/>
                <w:lang w:eastAsia="en-US"/>
              </w:rPr>
            </w:pPr>
          </w:p>
        </w:tc>
        <w:tc>
          <w:tcPr>
            <w:tcW w:w="1134" w:type="dxa"/>
          </w:tcPr>
          <w:p w:rsidR="007B0977" w:rsidRPr="007B0977" w:rsidRDefault="007B0977" w:rsidP="007B0977">
            <w:pPr>
              <w:widowControl w:val="0"/>
              <w:autoSpaceDE w:val="0"/>
              <w:autoSpaceDN w:val="0"/>
              <w:adjustRightInd w:val="0"/>
              <w:ind w:firstLine="720"/>
              <w:jc w:val="center"/>
              <w:rPr>
                <w:rFonts w:eastAsia="Calibri" w:cs="Arial"/>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7"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r>
      <w:tr w:rsidR="007B0977" w:rsidRPr="007B0977" w:rsidTr="007B0977">
        <w:tc>
          <w:tcPr>
            <w:tcW w:w="841" w:type="dxa"/>
            <w:vMerge/>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567" w:type="dxa"/>
            <w:gridSpan w:val="2"/>
            <w:vMerge/>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701" w:type="dxa"/>
            <w:vMerge/>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276"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бюджет Пермск</w:t>
            </w:r>
            <w:r w:rsidRPr="007B0977">
              <w:rPr>
                <w:rFonts w:eastAsia="Calibri"/>
                <w:sz w:val="24"/>
                <w:szCs w:val="24"/>
                <w:lang w:eastAsia="en-US"/>
              </w:rPr>
              <w:t>о</w:t>
            </w:r>
            <w:r w:rsidRPr="007B0977">
              <w:rPr>
                <w:rFonts w:eastAsia="Calibri"/>
                <w:sz w:val="24"/>
                <w:szCs w:val="24"/>
                <w:lang w:eastAsia="en-US"/>
              </w:rPr>
              <w:t>го края</w:t>
            </w:r>
          </w:p>
        </w:tc>
        <w:tc>
          <w:tcPr>
            <w:tcW w:w="1277" w:type="dxa"/>
          </w:tcPr>
          <w:p w:rsidR="00DB33F0" w:rsidRDefault="00DB33F0" w:rsidP="007B0977">
            <w:pPr>
              <w:autoSpaceDE w:val="0"/>
              <w:autoSpaceDN w:val="0"/>
              <w:adjustRightInd w:val="0"/>
              <w:jc w:val="center"/>
              <w:rPr>
                <w:rFonts w:eastAsia="Calibri"/>
                <w:sz w:val="22"/>
                <w:szCs w:val="22"/>
              </w:rPr>
            </w:pPr>
          </w:p>
          <w:p w:rsidR="00DB33F0" w:rsidRDefault="00DB33F0" w:rsidP="007B0977">
            <w:pPr>
              <w:autoSpaceDE w:val="0"/>
              <w:autoSpaceDN w:val="0"/>
              <w:adjustRightInd w:val="0"/>
              <w:jc w:val="center"/>
              <w:rPr>
                <w:rFonts w:eastAsia="Calibri"/>
                <w:sz w:val="22"/>
                <w:szCs w:val="22"/>
              </w:rPr>
            </w:pPr>
          </w:p>
          <w:p w:rsidR="007B0977" w:rsidRPr="005F08EE" w:rsidRDefault="007B0977" w:rsidP="007B0977">
            <w:pPr>
              <w:autoSpaceDE w:val="0"/>
              <w:autoSpaceDN w:val="0"/>
              <w:adjustRightInd w:val="0"/>
              <w:jc w:val="center"/>
              <w:rPr>
                <w:sz w:val="22"/>
                <w:szCs w:val="22"/>
                <w:lang w:eastAsia="en-US"/>
              </w:rPr>
            </w:pPr>
            <w:r w:rsidRPr="005F08EE">
              <w:rPr>
                <w:rFonts w:eastAsia="Calibri"/>
                <w:sz w:val="22"/>
                <w:szCs w:val="22"/>
              </w:rPr>
              <w:t>57120,667</w:t>
            </w:r>
          </w:p>
        </w:tc>
        <w:tc>
          <w:tcPr>
            <w:tcW w:w="1559" w:type="dxa"/>
          </w:tcPr>
          <w:p w:rsidR="007B0977" w:rsidRPr="007B0977" w:rsidRDefault="007B0977" w:rsidP="007B0977">
            <w:pPr>
              <w:widowControl w:val="0"/>
              <w:autoSpaceDE w:val="0"/>
              <w:autoSpaceDN w:val="0"/>
              <w:adjustRightInd w:val="0"/>
              <w:ind w:firstLine="720"/>
              <w:jc w:val="center"/>
              <w:rPr>
                <w:rFonts w:eastAsia="Calibri" w:cs="Arial"/>
                <w:sz w:val="24"/>
                <w:szCs w:val="24"/>
                <w:lang w:eastAsia="en-US"/>
              </w:rPr>
            </w:pPr>
          </w:p>
        </w:tc>
        <w:tc>
          <w:tcPr>
            <w:tcW w:w="1134" w:type="dxa"/>
          </w:tcPr>
          <w:p w:rsidR="007B0977" w:rsidRPr="007B0977" w:rsidRDefault="007B0977" w:rsidP="007B0977">
            <w:pPr>
              <w:widowControl w:val="0"/>
              <w:autoSpaceDE w:val="0"/>
              <w:autoSpaceDN w:val="0"/>
              <w:adjustRightInd w:val="0"/>
              <w:ind w:firstLine="720"/>
              <w:jc w:val="center"/>
              <w:rPr>
                <w:rFonts w:eastAsia="Calibri" w:cs="Arial"/>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7"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r>
      <w:tr w:rsidR="007B0977" w:rsidRPr="007B0977" w:rsidTr="007B0977">
        <w:tc>
          <w:tcPr>
            <w:tcW w:w="841" w:type="dxa"/>
            <w:vMerge/>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567" w:type="dxa"/>
            <w:gridSpan w:val="2"/>
            <w:vMerge/>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701" w:type="dxa"/>
            <w:vMerge/>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276"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бюджет города Перми</w:t>
            </w:r>
          </w:p>
        </w:tc>
        <w:tc>
          <w:tcPr>
            <w:tcW w:w="1277" w:type="dxa"/>
          </w:tcPr>
          <w:p w:rsidR="00DB33F0" w:rsidRDefault="00DB33F0" w:rsidP="005F08EE">
            <w:pPr>
              <w:autoSpaceDE w:val="0"/>
              <w:autoSpaceDN w:val="0"/>
              <w:adjustRightInd w:val="0"/>
              <w:jc w:val="center"/>
              <w:rPr>
                <w:rFonts w:eastAsia="Calibri"/>
                <w:sz w:val="22"/>
                <w:szCs w:val="22"/>
              </w:rPr>
            </w:pPr>
          </w:p>
          <w:p w:rsidR="00DB33F0" w:rsidRDefault="00DB33F0" w:rsidP="005F08EE">
            <w:pPr>
              <w:autoSpaceDE w:val="0"/>
              <w:autoSpaceDN w:val="0"/>
              <w:adjustRightInd w:val="0"/>
              <w:jc w:val="center"/>
              <w:rPr>
                <w:rFonts w:eastAsia="Calibri"/>
                <w:sz w:val="22"/>
                <w:szCs w:val="22"/>
              </w:rPr>
            </w:pPr>
          </w:p>
          <w:p w:rsidR="007B0977" w:rsidRPr="005F08EE" w:rsidRDefault="007B0977" w:rsidP="005F08EE">
            <w:pPr>
              <w:autoSpaceDE w:val="0"/>
              <w:autoSpaceDN w:val="0"/>
              <w:adjustRightInd w:val="0"/>
              <w:jc w:val="center"/>
              <w:rPr>
                <w:sz w:val="22"/>
                <w:szCs w:val="22"/>
                <w:lang w:eastAsia="en-US"/>
              </w:rPr>
            </w:pPr>
            <w:r w:rsidRPr="005F08EE">
              <w:rPr>
                <w:rFonts w:eastAsia="Calibri"/>
                <w:sz w:val="22"/>
                <w:szCs w:val="22"/>
              </w:rPr>
              <w:t>583946,582</w:t>
            </w:r>
          </w:p>
        </w:tc>
        <w:tc>
          <w:tcPr>
            <w:tcW w:w="1559" w:type="dxa"/>
          </w:tcPr>
          <w:p w:rsidR="007B0977" w:rsidRPr="007B0977" w:rsidRDefault="007B0977" w:rsidP="007B0977">
            <w:pPr>
              <w:widowControl w:val="0"/>
              <w:autoSpaceDE w:val="0"/>
              <w:autoSpaceDN w:val="0"/>
              <w:adjustRightInd w:val="0"/>
              <w:ind w:firstLine="720"/>
              <w:jc w:val="center"/>
              <w:rPr>
                <w:rFonts w:eastAsia="Calibri" w:cs="Arial"/>
                <w:sz w:val="24"/>
                <w:szCs w:val="24"/>
                <w:lang w:eastAsia="en-US"/>
              </w:rPr>
            </w:pPr>
          </w:p>
        </w:tc>
        <w:tc>
          <w:tcPr>
            <w:tcW w:w="1134" w:type="dxa"/>
          </w:tcPr>
          <w:p w:rsidR="007B0977" w:rsidRPr="007B0977" w:rsidRDefault="007B0977" w:rsidP="007B0977">
            <w:pPr>
              <w:widowControl w:val="0"/>
              <w:autoSpaceDE w:val="0"/>
              <w:autoSpaceDN w:val="0"/>
              <w:adjustRightInd w:val="0"/>
              <w:ind w:firstLine="720"/>
              <w:jc w:val="center"/>
              <w:rPr>
                <w:rFonts w:eastAsia="Calibri" w:cs="Arial"/>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7"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r>
      <w:tr w:rsidR="007B0977" w:rsidRPr="007B0977" w:rsidTr="007B0977">
        <w:tc>
          <w:tcPr>
            <w:tcW w:w="841"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1.2.4</w:t>
            </w:r>
          </w:p>
        </w:tc>
        <w:tc>
          <w:tcPr>
            <w:tcW w:w="1567" w:type="dxa"/>
            <w:gridSpan w:val="2"/>
          </w:tcPr>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t>строител</w:t>
            </w:r>
            <w:r w:rsidRPr="007B0977">
              <w:rPr>
                <w:rFonts w:eastAsia="Calibri"/>
                <w:sz w:val="24"/>
                <w:szCs w:val="24"/>
              </w:rPr>
              <w:t>ь</w:t>
            </w:r>
            <w:r w:rsidRPr="007B0977">
              <w:rPr>
                <w:rFonts w:eastAsia="Calibri"/>
                <w:sz w:val="24"/>
                <w:szCs w:val="24"/>
              </w:rPr>
              <w:t>ство здания для разм</w:t>
            </w:r>
            <w:r w:rsidRPr="007B0977">
              <w:rPr>
                <w:rFonts w:eastAsia="Calibri"/>
                <w:sz w:val="24"/>
                <w:szCs w:val="24"/>
              </w:rPr>
              <w:t>е</w:t>
            </w:r>
            <w:r w:rsidRPr="007B0977">
              <w:rPr>
                <w:rFonts w:eastAsia="Calibri"/>
                <w:sz w:val="24"/>
                <w:szCs w:val="24"/>
              </w:rPr>
              <w:t>щения о</w:t>
            </w:r>
            <w:r w:rsidRPr="007B0977">
              <w:rPr>
                <w:rFonts w:eastAsia="Calibri"/>
                <w:sz w:val="24"/>
                <w:szCs w:val="24"/>
              </w:rPr>
              <w:t>б</w:t>
            </w:r>
            <w:r w:rsidRPr="007B0977">
              <w:rPr>
                <w:rFonts w:eastAsia="Calibri"/>
                <w:sz w:val="24"/>
                <w:szCs w:val="24"/>
              </w:rPr>
              <w:t>щеобразов</w:t>
            </w:r>
            <w:r w:rsidRPr="007B0977">
              <w:rPr>
                <w:rFonts w:eastAsia="Calibri"/>
                <w:sz w:val="24"/>
                <w:szCs w:val="24"/>
              </w:rPr>
              <w:t>а</w:t>
            </w:r>
            <w:r w:rsidRPr="007B0977">
              <w:rPr>
                <w:rFonts w:eastAsia="Calibri"/>
                <w:sz w:val="24"/>
                <w:szCs w:val="24"/>
              </w:rPr>
              <w:t xml:space="preserve">тельного учреждения </w:t>
            </w:r>
            <w:r w:rsidRPr="007B0977">
              <w:rPr>
                <w:rFonts w:eastAsia="Calibri"/>
                <w:sz w:val="24"/>
                <w:szCs w:val="24"/>
              </w:rPr>
              <w:br/>
              <w:t>в микрора</w:t>
            </w:r>
            <w:r w:rsidRPr="007B0977">
              <w:rPr>
                <w:rFonts w:eastAsia="Calibri"/>
                <w:sz w:val="24"/>
                <w:szCs w:val="24"/>
              </w:rPr>
              <w:t>й</w:t>
            </w:r>
            <w:r w:rsidRPr="007B0977">
              <w:rPr>
                <w:rFonts w:eastAsia="Calibri"/>
                <w:sz w:val="24"/>
                <w:szCs w:val="24"/>
              </w:rPr>
              <w:t xml:space="preserve">оне Ива-1 </w:t>
            </w:r>
          </w:p>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t>по ул. С</w:t>
            </w:r>
            <w:r w:rsidRPr="007B0977">
              <w:rPr>
                <w:rFonts w:eastAsia="Calibri"/>
                <w:sz w:val="24"/>
                <w:szCs w:val="24"/>
              </w:rPr>
              <w:t>е</w:t>
            </w:r>
            <w:r w:rsidRPr="007B0977">
              <w:rPr>
                <w:rFonts w:eastAsia="Calibri"/>
                <w:sz w:val="24"/>
                <w:szCs w:val="24"/>
              </w:rPr>
              <w:t>ребристая, 8</w:t>
            </w:r>
          </w:p>
        </w:tc>
        <w:tc>
          <w:tcPr>
            <w:tcW w:w="1701" w:type="dxa"/>
          </w:tcPr>
          <w:p w:rsidR="00DB33F0" w:rsidRDefault="00DB33F0" w:rsidP="007B0977">
            <w:pPr>
              <w:autoSpaceDE w:val="0"/>
              <w:autoSpaceDN w:val="0"/>
              <w:adjustRightInd w:val="0"/>
              <w:jc w:val="both"/>
              <w:rPr>
                <w:rFonts w:eastAsia="Calibri"/>
                <w:sz w:val="24"/>
                <w:szCs w:val="24"/>
              </w:rPr>
            </w:pPr>
          </w:p>
          <w:p w:rsidR="00DB33F0" w:rsidRDefault="00DB33F0" w:rsidP="007B0977">
            <w:pPr>
              <w:autoSpaceDE w:val="0"/>
              <w:autoSpaceDN w:val="0"/>
              <w:adjustRightInd w:val="0"/>
              <w:jc w:val="both"/>
              <w:rPr>
                <w:rFonts w:eastAsia="Calibri"/>
                <w:sz w:val="24"/>
                <w:szCs w:val="24"/>
              </w:rPr>
            </w:pPr>
          </w:p>
          <w:p w:rsidR="00DB33F0" w:rsidRDefault="00DB33F0" w:rsidP="007B0977">
            <w:pPr>
              <w:autoSpaceDE w:val="0"/>
              <w:autoSpaceDN w:val="0"/>
              <w:adjustRightInd w:val="0"/>
              <w:jc w:val="both"/>
              <w:rPr>
                <w:rFonts w:eastAsia="Calibri"/>
                <w:sz w:val="24"/>
                <w:szCs w:val="24"/>
              </w:rPr>
            </w:pPr>
          </w:p>
          <w:p w:rsidR="00DB33F0" w:rsidRDefault="00DB33F0" w:rsidP="007B0977">
            <w:pPr>
              <w:autoSpaceDE w:val="0"/>
              <w:autoSpaceDN w:val="0"/>
              <w:adjustRightInd w:val="0"/>
              <w:jc w:val="both"/>
              <w:rPr>
                <w:rFonts w:eastAsia="Calibri"/>
                <w:sz w:val="24"/>
                <w:szCs w:val="24"/>
              </w:rPr>
            </w:pPr>
          </w:p>
          <w:p w:rsidR="00DB33F0" w:rsidRDefault="00DB33F0" w:rsidP="007B0977">
            <w:pPr>
              <w:autoSpaceDE w:val="0"/>
              <w:autoSpaceDN w:val="0"/>
              <w:adjustRightInd w:val="0"/>
              <w:jc w:val="both"/>
              <w:rPr>
                <w:rFonts w:eastAsia="Calibri"/>
                <w:sz w:val="24"/>
                <w:szCs w:val="24"/>
              </w:rPr>
            </w:pPr>
          </w:p>
          <w:p w:rsidR="00DB33F0" w:rsidRDefault="00DB33F0" w:rsidP="007B0977">
            <w:pPr>
              <w:autoSpaceDE w:val="0"/>
              <w:autoSpaceDN w:val="0"/>
              <w:adjustRightInd w:val="0"/>
              <w:jc w:val="both"/>
              <w:rPr>
                <w:rFonts w:eastAsia="Calibri"/>
                <w:sz w:val="24"/>
                <w:szCs w:val="24"/>
              </w:rPr>
            </w:pPr>
          </w:p>
          <w:p w:rsidR="00DB33F0" w:rsidRDefault="00DB33F0" w:rsidP="007B0977">
            <w:pPr>
              <w:autoSpaceDE w:val="0"/>
              <w:autoSpaceDN w:val="0"/>
              <w:adjustRightInd w:val="0"/>
              <w:jc w:val="both"/>
              <w:rPr>
                <w:rFonts w:eastAsia="Calibri"/>
                <w:sz w:val="24"/>
                <w:szCs w:val="24"/>
              </w:rPr>
            </w:pPr>
          </w:p>
          <w:p w:rsidR="00DB33F0" w:rsidRDefault="00DB33F0" w:rsidP="007B0977">
            <w:pPr>
              <w:autoSpaceDE w:val="0"/>
              <w:autoSpaceDN w:val="0"/>
              <w:adjustRightInd w:val="0"/>
              <w:jc w:val="both"/>
              <w:rPr>
                <w:rFonts w:eastAsia="Calibri"/>
                <w:sz w:val="24"/>
                <w:szCs w:val="24"/>
              </w:rPr>
            </w:pPr>
          </w:p>
          <w:p w:rsidR="00DB33F0" w:rsidRDefault="00DB33F0" w:rsidP="007B0977">
            <w:pPr>
              <w:autoSpaceDE w:val="0"/>
              <w:autoSpaceDN w:val="0"/>
              <w:adjustRightInd w:val="0"/>
              <w:jc w:val="both"/>
              <w:rPr>
                <w:rFonts w:eastAsia="Calibri"/>
                <w:sz w:val="24"/>
                <w:szCs w:val="24"/>
              </w:rPr>
            </w:pPr>
          </w:p>
          <w:p w:rsidR="00DB33F0" w:rsidRDefault="00DB33F0" w:rsidP="007B0977">
            <w:pPr>
              <w:autoSpaceDE w:val="0"/>
              <w:autoSpaceDN w:val="0"/>
              <w:adjustRightInd w:val="0"/>
              <w:jc w:val="both"/>
              <w:rPr>
                <w:rFonts w:eastAsia="Calibri"/>
                <w:sz w:val="24"/>
                <w:szCs w:val="24"/>
              </w:rPr>
            </w:pPr>
          </w:p>
          <w:p w:rsidR="007B0977" w:rsidRPr="007B0977" w:rsidRDefault="007B0977" w:rsidP="007B0977">
            <w:pPr>
              <w:autoSpaceDE w:val="0"/>
              <w:autoSpaceDN w:val="0"/>
              <w:adjustRightInd w:val="0"/>
              <w:jc w:val="both"/>
              <w:rPr>
                <w:rFonts w:eastAsia="Calibri"/>
                <w:sz w:val="24"/>
                <w:szCs w:val="24"/>
              </w:rPr>
            </w:pPr>
            <w:r w:rsidRPr="007B0977">
              <w:rPr>
                <w:rFonts w:eastAsia="Calibri"/>
                <w:sz w:val="24"/>
                <w:szCs w:val="24"/>
              </w:rPr>
              <w:t>1220000,000</w:t>
            </w:r>
          </w:p>
        </w:tc>
        <w:tc>
          <w:tcPr>
            <w:tcW w:w="1276"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внебю</w:t>
            </w:r>
            <w:r w:rsidRPr="007B0977">
              <w:rPr>
                <w:rFonts w:eastAsia="Calibri"/>
                <w:sz w:val="24"/>
                <w:szCs w:val="24"/>
                <w:lang w:eastAsia="en-US"/>
              </w:rPr>
              <w:t>д</w:t>
            </w:r>
            <w:r w:rsidRPr="007B0977">
              <w:rPr>
                <w:rFonts w:eastAsia="Calibri"/>
                <w:sz w:val="24"/>
                <w:szCs w:val="24"/>
                <w:lang w:eastAsia="en-US"/>
              </w:rPr>
              <w:t>жетные средства</w:t>
            </w:r>
          </w:p>
        </w:tc>
        <w:tc>
          <w:tcPr>
            <w:tcW w:w="1277" w:type="dxa"/>
          </w:tcPr>
          <w:p w:rsidR="00DB33F0" w:rsidRDefault="00DB33F0" w:rsidP="005F08EE">
            <w:pPr>
              <w:autoSpaceDE w:val="0"/>
              <w:autoSpaceDN w:val="0"/>
              <w:adjustRightInd w:val="0"/>
              <w:ind w:hanging="105"/>
              <w:jc w:val="center"/>
              <w:rPr>
                <w:rFonts w:eastAsia="Calibri"/>
                <w:sz w:val="22"/>
                <w:szCs w:val="22"/>
              </w:rPr>
            </w:pPr>
          </w:p>
          <w:p w:rsidR="00DB33F0" w:rsidRDefault="00DB33F0" w:rsidP="005F08EE">
            <w:pPr>
              <w:autoSpaceDE w:val="0"/>
              <w:autoSpaceDN w:val="0"/>
              <w:adjustRightInd w:val="0"/>
              <w:ind w:hanging="105"/>
              <w:jc w:val="center"/>
              <w:rPr>
                <w:rFonts w:eastAsia="Calibri"/>
                <w:sz w:val="22"/>
                <w:szCs w:val="22"/>
              </w:rPr>
            </w:pPr>
          </w:p>
          <w:p w:rsidR="00DB33F0" w:rsidRDefault="00DB33F0" w:rsidP="005F08EE">
            <w:pPr>
              <w:autoSpaceDE w:val="0"/>
              <w:autoSpaceDN w:val="0"/>
              <w:adjustRightInd w:val="0"/>
              <w:ind w:hanging="105"/>
              <w:jc w:val="center"/>
              <w:rPr>
                <w:rFonts w:eastAsia="Calibri"/>
                <w:sz w:val="22"/>
                <w:szCs w:val="22"/>
              </w:rPr>
            </w:pPr>
          </w:p>
          <w:p w:rsidR="00DB33F0" w:rsidRDefault="00DB33F0" w:rsidP="005F08EE">
            <w:pPr>
              <w:autoSpaceDE w:val="0"/>
              <w:autoSpaceDN w:val="0"/>
              <w:adjustRightInd w:val="0"/>
              <w:ind w:hanging="105"/>
              <w:jc w:val="center"/>
              <w:rPr>
                <w:rFonts w:eastAsia="Calibri"/>
                <w:sz w:val="22"/>
                <w:szCs w:val="22"/>
              </w:rPr>
            </w:pPr>
          </w:p>
          <w:p w:rsidR="00DB33F0" w:rsidRDefault="00DB33F0" w:rsidP="005F08EE">
            <w:pPr>
              <w:autoSpaceDE w:val="0"/>
              <w:autoSpaceDN w:val="0"/>
              <w:adjustRightInd w:val="0"/>
              <w:ind w:hanging="105"/>
              <w:jc w:val="center"/>
              <w:rPr>
                <w:rFonts w:eastAsia="Calibri"/>
                <w:sz w:val="22"/>
                <w:szCs w:val="22"/>
              </w:rPr>
            </w:pPr>
          </w:p>
          <w:p w:rsidR="00DB33F0" w:rsidRDefault="00DB33F0" w:rsidP="005F08EE">
            <w:pPr>
              <w:autoSpaceDE w:val="0"/>
              <w:autoSpaceDN w:val="0"/>
              <w:adjustRightInd w:val="0"/>
              <w:ind w:hanging="105"/>
              <w:jc w:val="center"/>
              <w:rPr>
                <w:rFonts w:eastAsia="Calibri"/>
                <w:sz w:val="22"/>
                <w:szCs w:val="22"/>
              </w:rPr>
            </w:pPr>
          </w:p>
          <w:p w:rsidR="00DB33F0" w:rsidRDefault="00DB33F0" w:rsidP="005F08EE">
            <w:pPr>
              <w:autoSpaceDE w:val="0"/>
              <w:autoSpaceDN w:val="0"/>
              <w:adjustRightInd w:val="0"/>
              <w:ind w:hanging="105"/>
              <w:jc w:val="center"/>
              <w:rPr>
                <w:rFonts w:eastAsia="Calibri"/>
                <w:sz w:val="22"/>
                <w:szCs w:val="22"/>
              </w:rPr>
            </w:pPr>
          </w:p>
          <w:p w:rsidR="00DB33F0" w:rsidRDefault="00DB33F0" w:rsidP="005F08EE">
            <w:pPr>
              <w:autoSpaceDE w:val="0"/>
              <w:autoSpaceDN w:val="0"/>
              <w:adjustRightInd w:val="0"/>
              <w:ind w:hanging="105"/>
              <w:jc w:val="center"/>
              <w:rPr>
                <w:rFonts w:eastAsia="Calibri"/>
                <w:sz w:val="22"/>
                <w:szCs w:val="22"/>
              </w:rPr>
            </w:pPr>
          </w:p>
          <w:p w:rsidR="00DB33F0" w:rsidRDefault="00DB33F0" w:rsidP="005F08EE">
            <w:pPr>
              <w:autoSpaceDE w:val="0"/>
              <w:autoSpaceDN w:val="0"/>
              <w:adjustRightInd w:val="0"/>
              <w:ind w:hanging="105"/>
              <w:jc w:val="center"/>
              <w:rPr>
                <w:rFonts w:eastAsia="Calibri"/>
                <w:sz w:val="22"/>
                <w:szCs w:val="22"/>
              </w:rPr>
            </w:pPr>
          </w:p>
          <w:p w:rsidR="00DB33F0" w:rsidRDefault="00DB33F0" w:rsidP="005F08EE">
            <w:pPr>
              <w:autoSpaceDE w:val="0"/>
              <w:autoSpaceDN w:val="0"/>
              <w:adjustRightInd w:val="0"/>
              <w:ind w:hanging="105"/>
              <w:jc w:val="center"/>
              <w:rPr>
                <w:rFonts w:eastAsia="Calibri"/>
                <w:sz w:val="22"/>
                <w:szCs w:val="22"/>
              </w:rPr>
            </w:pPr>
          </w:p>
          <w:p w:rsidR="00DB33F0" w:rsidRDefault="00DB33F0" w:rsidP="005F08EE">
            <w:pPr>
              <w:autoSpaceDE w:val="0"/>
              <w:autoSpaceDN w:val="0"/>
              <w:adjustRightInd w:val="0"/>
              <w:ind w:hanging="105"/>
              <w:jc w:val="center"/>
              <w:rPr>
                <w:rFonts w:eastAsia="Calibri"/>
                <w:sz w:val="22"/>
                <w:szCs w:val="22"/>
              </w:rPr>
            </w:pPr>
          </w:p>
          <w:p w:rsidR="007B0977" w:rsidRPr="005F08EE" w:rsidRDefault="007B0977" w:rsidP="005F08EE">
            <w:pPr>
              <w:autoSpaceDE w:val="0"/>
              <w:autoSpaceDN w:val="0"/>
              <w:adjustRightInd w:val="0"/>
              <w:ind w:hanging="105"/>
              <w:jc w:val="center"/>
              <w:rPr>
                <w:sz w:val="22"/>
                <w:szCs w:val="22"/>
                <w:lang w:eastAsia="en-US"/>
              </w:rPr>
            </w:pPr>
            <w:r w:rsidRPr="005F08EE">
              <w:rPr>
                <w:rFonts w:eastAsia="Calibri"/>
                <w:sz w:val="22"/>
                <w:szCs w:val="22"/>
              </w:rPr>
              <w:t>1220000,000</w:t>
            </w:r>
          </w:p>
        </w:tc>
        <w:tc>
          <w:tcPr>
            <w:tcW w:w="1559" w:type="dxa"/>
          </w:tcPr>
          <w:p w:rsidR="007B0977" w:rsidRPr="007B0977" w:rsidRDefault="007B0977" w:rsidP="007B0977">
            <w:pPr>
              <w:widowControl w:val="0"/>
              <w:autoSpaceDE w:val="0"/>
              <w:autoSpaceDN w:val="0"/>
              <w:adjustRightInd w:val="0"/>
              <w:rPr>
                <w:rFonts w:eastAsia="Calibri" w:cs="Arial"/>
                <w:sz w:val="22"/>
                <w:szCs w:val="22"/>
                <w:lang w:eastAsia="en-US"/>
              </w:rPr>
            </w:pPr>
          </w:p>
        </w:tc>
        <w:tc>
          <w:tcPr>
            <w:tcW w:w="1134" w:type="dxa"/>
          </w:tcPr>
          <w:p w:rsidR="007B0977" w:rsidRPr="007B0977" w:rsidRDefault="007B0977" w:rsidP="007B0977">
            <w:pPr>
              <w:widowControl w:val="0"/>
              <w:autoSpaceDE w:val="0"/>
              <w:autoSpaceDN w:val="0"/>
              <w:adjustRightInd w:val="0"/>
              <w:rPr>
                <w:rFonts w:eastAsia="Calibri" w:cs="Arial"/>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7"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r>
      <w:tr w:rsidR="007B0977" w:rsidRPr="007B0977" w:rsidTr="007B0977">
        <w:tc>
          <w:tcPr>
            <w:tcW w:w="841"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1.2.5</w:t>
            </w:r>
          </w:p>
        </w:tc>
        <w:tc>
          <w:tcPr>
            <w:tcW w:w="1567" w:type="dxa"/>
            <w:gridSpan w:val="2"/>
          </w:tcPr>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t>строител</w:t>
            </w:r>
            <w:r w:rsidRPr="007B0977">
              <w:rPr>
                <w:rFonts w:eastAsia="Calibri"/>
                <w:sz w:val="24"/>
                <w:szCs w:val="24"/>
              </w:rPr>
              <w:t>ь</w:t>
            </w:r>
            <w:r w:rsidRPr="007B0977">
              <w:rPr>
                <w:rFonts w:eastAsia="Calibri"/>
                <w:sz w:val="24"/>
                <w:szCs w:val="24"/>
              </w:rPr>
              <w:t>ство здания общеобраз</w:t>
            </w:r>
            <w:r w:rsidRPr="007B0977">
              <w:rPr>
                <w:rFonts w:eastAsia="Calibri"/>
                <w:sz w:val="24"/>
                <w:szCs w:val="24"/>
              </w:rPr>
              <w:t>о</w:t>
            </w:r>
            <w:r w:rsidRPr="007B0977">
              <w:rPr>
                <w:rFonts w:eastAsia="Calibri"/>
                <w:sz w:val="24"/>
                <w:szCs w:val="24"/>
              </w:rPr>
              <w:t xml:space="preserve">вательного </w:t>
            </w:r>
            <w:r w:rsidRPr="007B0977">
              <w:rPr>
                <w:rFonts w:eastAsia="Calibri"/>
                <w:sz w:val="24"/>
                <w:szCs w:val="24"/>
              </w:rPr>
              <w:lastRenderedPageBreak/>
              <w:t>учреждения в Индустр</w:t>
            </w:r>
            <w:r w:rsidRPr="007B0977">
              <w:rPr>
                <w:rFonts w:eastAsia="Calibri"/>
                <w:sz w:val="24"/>
                <w:szCs w:val="24"/>
              </w:rPr>
              <w:t>и</w:t>
            </w:r>
            <w:r w:rsidRPr="007B0977">
              <w:rPr>
                <w:rFonts w:eastAsia="Calibri"/>
                <w:sz w:val="24"/>
                <w:szCs w:val="24"/>
              </w:rPr>
              <w:t>альном ра</w:t>
            </w:r>
            <w:r w:rsidRPr="007B0977">
              <w:rPr>
                <w:rFonts w:eastAsia="Calibri"/>
                <w:sz w:val="24"/>
                <w:szCs w:val="24"/>
              </w:rPr>
              <w:t>й</w:t>
            </w:r>
            <w:r w:rsidRPr="007B0977">
              <w:rPr>
                <w:rFonts w:eastAsia="Calibri"/>
                <w:sz w:val="24"/>
                <w:szCs w:val="24"/>
              </w:rPr>
              <w:t>оне города Перми по ул. Архитектора Свиязева, 17</w:t>
            </w:r>
          </w:p>
        </w:tc>
        <w:tc>
          <w:tcPr>
            <w:tcW w:w="1701" w:type="dxa"/>
          </w:tcPr>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7B0977" w:rsidRPr="007B0977" w:rsidRDefault="007B0977" w:rsidP="007B0977">
            <w:pPr>
              <w:autoSpaceDE w:val="0"/>
              <w:autoSpaceDN w:val="0"/>
              <w:adjustRightInd w:val="0"/>
              <w:jc w:val="center"/>
              <w:rPr>
                <w:rFonts w:eastAsia="Calibri"/>
                <w:sz w:val="24"/>
                <w:szCs w:val="24"/>
                <w:lang w:eastAsia="en-US"/>
              </w:rPr>
            </w:pPr>
            <w:r w:rsidRPr="007B0977">
              <w:rPr>
                <w:rFonts w:eastAsia="Calibri"/>
                <w:sz w:val="24"/>
                <w:szCs w:val="24"/>
              </w:rPr>
              <w:t>500000,000</w:t>
            </w:r>
          </w:p>
        </w:tc>
        <w:tc>
          <w:tcPr>
            <w:tcW w:w="1276"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lastRenderedPageBreak/>
              <w:t>бюджет города Перми</w:t>
            </w:r>
          </w:p>
        </w:tc>
        <w:tc>
          <w:tcPr>
            <w:tcW w:w="1277" w:type="dxa"/>
          </w:tcPr>
          <w:p w:rsidR="007B0977" w:rsidRPr="007B0977" w:rsidRDefault="007B0977" w:rsidP="007B0977">
            <w:pPr>
              <w:autoSpaceDE w:val="0"/>
              <w:autoSpaceDN w:val="0"/>
              <w:adjustRightInd w:val="0"/>
              <w:ind w:firstLine="540"/>
              <w:jc w:val="center"/>
              <w:rPr>
                <w:sz w:val="24"/>
                <w:szCs w:val="24"/>
                <w:lang w:eastAsia="en-US"/>
              </w:rPr>
            </w:pPr>
          </w:p>
        </w:tc>
        <w:tc>
          <w:tcPr>
            <w:tcW w:w="2693" w:type="dxa"/>
            <w:gridSpan w:val="2"/>
          </w:tcPr>
          <w:p w:rsidR="00DB33F0" w:rsidRDefault="00DB33F0" w:rsidP="007B0977">
            <w:pPr>
              <w:widowControl w:val="0"/>
              <w:autoSpaceDE w:val="0"/>
              <w:autoSpaceDN w:val="0"/>
              <w:adjustRightInd w:val="0"/>
              <w:jc w:val="center"/>
              <w:rPr>
                <w:rFonts w:eastAsia="Calibri" w:cs="Arial"/>
                <w:sz w:val="24"/>
                <w:szCs w:val="24"/>
                <w:lang w:eastAsia="en-US"/>
              </w:rPr>
            </w:pPr>
          </w:p>
          <w:p w:rsidR="00DB33F0" w:rsidRDefault="00DB33F0" w:rsidP="007B0977">
            <w:pPr>
              <w:widowControl w:val="0"/>
              <w:autoSpaceDE w:val="0"/>
              <w:autoSpaceDN w:val="0"/>
              <w:adjustRightInd w:val="0"/>
              <w:jc w:val="center"/>
              <w:rPr>
                <w:rFonts w:eastAsia="Calibri" w:cs="Arial"/>
                <w:sz w:val="24"/>
                <w:szCs w:val="24"/>
                <w:lang w:eastAsia="en-US"/>
              </w:rPr>
            </w:pPr>
          </w:p>
          <w:p w:rsidR="00DB33F0" w:rsidRDefault="00DB33F0" w:rsidP="007B0977">
            <w:pPr>
              <w:widowControl w:val="0"/>
              <w:autoSpaceDE w:val="0"/>
              <w:autoSpaceDN w:val="0"/>
              <w:adjustRightInd w:val="0"/>
              <w:jc w:val="center"/>
              <w:rPr>
                <w:rFonts w:eastAsia="Calibri" w:cs="Arial"/>
                <w:sz w:val="24"/>
                <w:szCs w:val="24"/>
                <w:lang w:eastAsia="en-US"/>
              </w:rPr>
            </w:pPr>
          </w:p>
          <w:p w:rsidR="00DB33F0" w:rsidRDefault="00DB33F0" w:rsidP="007B0977">
            <w:pPr>
              <w:widowControl w:val="0"/>
              <w:autoSpaceDE w:val="0"/>
              <w:autoSpaceDN w:val="0"/>
              <w:adjustRightInd w:val="0"/>
              <w:jc w:val="center"/>
              <w:rPr>
                <w:rFonts w:eastAsia="Calibri" w:cs="Arial"/>
                <w:sz w:val="24"/>
                <w:szCs w:val="24"/>
                <w:lang w:eastAsia="en-US"/>
              </w:rPr>
            </w:pPr>
          </w:p>
          <w:p w:rsidR="00DB33F0" w:rsidRDefault="00DB33F0" w:rsidP="007B0977">
            <w:pPr>
              <w:widowControl w:val="0"/>
              <w:autoSpaceDE w:val="0"/>
              <w:autoSpaceDN w:val="0"/>
              <w:adjustRightInd w:val="0"/>
              <w:jc w:val="center"/>
              <w:rPr>
                <w:rFonts w:eastAsia="Calibri" w:cs="Arial"/>
                <w:sz w:val="24"/>
                <w:szCs w:val="24"/>
                <w:lang w:eastAsia="en-US"/>
              </w:rPr>
            </w:pPr>
          </w:p>
          <w:p w:rsidR="00DB33F0" w:rsidRDefault="00DB33F0" w:rsidP="007B0977">
            <w:pPr>
              <w:widowControl w:val="0"/>
              <w:autoSpaceDE w:val="0"/>
              <w:autoSpaceDN w:val="0"/>
              <w:adjustRightInd w:val="0"/>
              <w:jc w:val="center"/>
              <w:rPr>
                <w:rFonts w:eastAsia="Calibri" w:cs="Arial"/>
                <w:sz w:val="24"/>
                <w:szCs w:val="24"/>
                <w:lang w:eastAsia="en-US"/>
              </w:rPr>
            </w:pPr>
          </w:p>
          <w:p w:rsidR="00DB33F0" w:rsidRDefault="00DB33F0" w:rsidP="007B0977">
            <w:pPr>
              <w:widowControl w:val="0"/>
              <w:autoSpaceDE w:val="0"/>
              <w:autoSpaceDN w:val="0"/>
              <w:adjustRightInd w:val="0"/>
              <w:jc w:val="center"/>
              <w:rPr>
                <w:rFonts w:eastAsia="Calibri" w:cs="Arial"/>
                <w:sz w:val="24"/>
                <w:szCs w:val="24"/>
                <w:lang w:eastAsia="en-US"/>
              </w:rPr>
            </w:pPr>
          </w:p>
          <w:p w:rsidR="00DB33F0" w:rsidRDefault="00DB33F0" w:rsidP="007B0977">
            <w:pPr>
              <w:widowControl w:val="0"/>
              <w:autoSpaceDE w:val="0"/>
              <w:autoSpaceDN w:val="0"/>
              <w:adjustRightInd w:val="0"/>
              <w:jc w:val="center"/>
              <w:rPr>
                <w:rFonts w:eastAsia="Calibri" w:cs="Arial"/>
                <w:sz w:val="24"/>
                <w:szCs w:val="24"/>
                <w:lang w:eastAsia="en-US"/>
              </w:rPr>
            </w:pPr>
          </w:p>
          <w:p w:rsidR="00DB33F0" w:rsidRDefault="00DB33F0" w:rsidP="007B0977">
            <w:pPr>
              <w:widowControl w:val="0"/>
              <w:autoSpaceDE w:val="0"/>
              <w:autoSpaceDN w:val="0"/>
              <w:adjustRightInd w:val="0"/>
              <w:jc w:val="center"/>
              <w:rPr>
                <w:rFonts w:eastAsia="Calibri" w:cs="Arial"/>
                <w:sz w:val="24"/>
                <w:szCs w:val="24"/>
                <w:lang w:eastAsia="en-US"/>
              </w:rPr>
            </w:pPr>
          </w:p>
          <w:p w:rsidR="00DB33F0" w:rsidRDefault="00DB33F0" w:rsidP="007B0977">
            <w:pPr>
              <w:widowControl w:val="0"/>
              <w:autoSpaceDE w:val="0"/>
              <w:autoSpaceDN w:val="0"/>
              <w:adjustRightInd w:val="0"/>
              <w:jc w:val="center"/>
              <w:rPr>
                <w:rFonts w:eastAsia="Calibri" w:cs="Arial"/>
                <w:sz w:val="24"/>
                <w:szCs w:val="24"/>
                <w:lang w:eastAsia="en-US"/>
              </w:rPr>
            </w:pPr>
          </w:p>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cs="Arial"/>
                <w:sz w:val="24"/>
                <w:szCs w:val="24"/>
                <w:lang w:eastAsia="en-US"/>
              </w:rPr>
              <w:t>500000,000</w:t>
            </w: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7"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r>
      <w:tr w:rsidR="007B0977" w:rsidRPr="007B0977" w:rsidTr="007B0977">
        <w:tc>
          <w:tcPr>
            <w:tcW w:w="841" w:type="dxa"/>
            <w:vMerge w:val="restart"/>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lastRenderedPageBreak/>
              <w:t>1.2.6</w:t>
            </w:r>
          </w:p>
        </w:tc>
        <w:tc>
          <w:tcPr>
            <w:tcW w:w="1567" w:type="dxa"/>
            <w:gridSpan w:val="2"/>
            <w:vMerge w:val="restart"/>
          </w:tcPr>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t>реконстру</w:t>
            </w:r>
            <w:r w:rsidRPr="007B0977">
              <w:rPr>
                <w:rFonts w:eastAsia="Calibri"/>
                <w:sz w:val="24"/>
                <w:szCs w:val="24"/>
              </w:rPr>
              <w:t>к</w:t>
            </w:r>
            <w:r w:rsidRPr="007B0977">
              <w:rPr>
                <w:rFonts w:eastAsia="Calibri"/>
                <w:sz w:val="24"/>
                <w:szCs w:val="24"/>
              </w:rPr>
              <w:t xml:space="preserve">ция здания по ул. Уральской, 110 </w:t>
            </w:r>
            <w:r w:rsidRPr="007B0977">
              <w:rPr>
                <w:rFonts w:eastAsia="Calibri"/>
                <w:sz w:val="24"/>
                <w:szCs w:val="24"/>
              </w:rPr>
              <w:br/>
              <w:t>для разм</w:t>
            </w:r>
            <w:r w:rsidRPr="007B0977">
              <w:rPr>
                <w:rFonts w:eastAsia="Calibri"/>
                <w:sz w:val="24"/>
                <w:szCs w:val="24"/>
              </w:rPr>
              <w:t>е</w:t>
            </w:r>
            <w:r w:rsidRPr="007B0977">
              <w:rPr>
                <w:rFonts w:eastAsia="Calibri"/>
                <w:sz w:val="24"/>
                <w:szCs w:val="24"/>
              </w:rPr>
              <w:t>щения о</w:t>
            </w:r>
            <w:r w:rsidRPr="007B0977">
              <w:rPr>
                <w:rFonts w:eastAsia="Calibri"/>
                <w:sz w:val="24"/>
                <w:szCs w:val="24"/>
              </w:rPr>
              <w:t>б</w:t>
            </w:r>
            <w:r w:rsidRPr="007B0977">
              <w:rPr>
                <w:rFonts w:eastAsia="Calibri"/>
                <w:sz w:val="24"/>
                <w:szCs w:val="24"/>
              </w:rPr>
              <w:t>щеобразов</w:t>
            </w:r>
            <w:r w:rsidRPr="007B0977">
              <w:rPr>
                <w:rFonts w:eastAsia="Calibri"/>
                <w:sz w:val="24"/>
                <w:szCs w:val="24"/>
              </w:rPr>
              <w:t>а</w:t>
            </w:r>
            <w:r w:rsidRPr="007B0977">
              <w:rPr>
                <w:rFonts w:eastAsia="Calibri"/>
                <w:sz w:val="24"/>
                <w:szCs w:val="24"/>
              </w:rPr>
              <w:t>тельной о</w:t>
            </w:r>
            <w:r w:rsidRPr="007B0977">
              <w:rPr>
                <w:rFonts w:eastAsia="Calibri"/>
                <w:sz w:val="24"/>
                <w:szCs w:val="24"/>
              </w:rPr>
              <w:t>р</w:t>
            </w:r>
            <w:r w:rsidRPr="007B0977">
              <w:rPr>
                <w:rFonts w:eastAsia="Calibri"/>
                <w:sz w:val="24"/>
                <w:szCs w:val="24"/>
              </w:rPr>
              <w:t xml:space="preserve">ганизации </w:t>
            </w:r>
            <w:r w:rsidRPr="007B0977">
              <w:rPr>
                <w:rFonts w:eastAsia="Calibri"/>
                <w:sz w:val="24"/>
                <w:szCs w:val="24"/>
              </w:rPr>
              <w:br/>
              <w:t>г. Перми</w:t>
            </w:r>
          </w:p>
        </w:tc>
        <w:tc>
          <w:tcPr>
            <w:tcW w:w="1701" w:type="dxa"/>
            <w:vMerge w:val="restart"/>
          </w:tcPr>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7B0977" w:rsidRPr="007B0977" w:rsidRDefault="007B0977" w:rsidP="007B0977">
            <w:pPr>
              <w:autoSpaceDE w:val="0"/>
              <w:autoSpaceDN w:val="0"/>
              <w:adjustRightInd w:val="0"/>
              <w:jc w:val="center"/>
              <w:rPr>
                <w:rFonts w:eastAsia="Calibri"/>
                <w:sz w:val="24"/>
                <w:szCs w:val="24"/>
                <w:lang w:eastAsia="en-US"/>
              </w:rPr>
            </w:pPr>
            <w:r w:rsidRPr="007B0977">
              <w:rPr>
                <w:rFonts w:eastAsia="Calibri"/>
                <w:sz w:val="24"/>
                <w:szCs w:val="24"/>
              </w:rPr>
              <w:t>645603,200</w:t>
            </w:r>
          </w:p>
        </w:tc>
        <w:tc>
          <w:tcPr>
            <w:tcW w:w="1276"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бюджет Пермск</w:t>
            </w:r>
            <w:r w:rsidRPr="007B0977">
              <w:rPr>
                <w:rFonts w:eastAsia="Calibri"/>
                <w:sz w:val="24"/>
                <w:szCs w:val="24"/>
                <w:lang w:eastAsia="en-US"/>
              </w:rPr>
              <w:t>о</w:t>
            </w:r>
            <w:r w:rsidRPr="007B0977">
              <w:rPr>
                <w:rFonts w:eastAsia="Calibri"/>
                <w:sz w:val="24"/>
                <w:szCs w:val="24"/>
                <w:lang w:eastAsia="en-US"/>
              </w:rPr>
              <w:t>го края</w:t>
            </w:r>
          </w:p>
        </w:tc>
        <w:tc>
          <w:tcPr>
            <w:tcW w:w="1277" w:type="dxa"/>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2693" w:type="dxa"/>
            <w:gridSpan w:val="2"/>
          </w:tcPr>
          <w:p w:rsidR="00DB33F0" w:rsidRDefault="00DB33F0" w:rsidP="007B0977">
            <w:pPr>
              <w:widowControl w:val="0"/>
              <w:autoSpaceDE w:val="0"/>
              <w:autoSpaceDN w:val="0"/>
              <w:adjustRightInd w:val="0"/>
              <w:jc w:val="center"/>
              <w:rPr>
                <w:rFonts w:eastAsia="Calibri" w:cs="Arial"/>
                <w:sz w:val="24"/>
                <w:szCs w:val="24"/>
                <w:lang w:eastAsia="en-US"/>
              </w:rPr>
            </w:pPr>
          </w:p>
          <w:p w:rsidR="00DB33F0" w:rsidRDefault="00DB33F0" w:rsidP="007B0977">
            <w:pPr>
              <w:widowControl w:val="0"/>
              <w:autoSpaceDE w:val="0"/>
              <w:autoSpaceDN w:val="0"/>
              <w:adjustRightInd w:val="0"/>
              <w:jc w:val="center"/>
              <w:rPr>
                <w:rFonts w:eastAsia="Calibri" w:cs="Arial"/>
                <w:sz w:val="24"/>
                <w:szCs w:val="24"/>
                <w:lang w:eastAsia="en-US"/>
              </w:rPr>
            </w:pPr>
          </w:p>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cs="Arial"/>
                <w:sz w:val="24"/>
                <w:szCs w:val="24"/>
                <w:lang w:eastAsia="en-US"/>
              </w:rPr>
              <w:t>235521,500</w:t>
            </w: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7"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r>
      <w:tr w:rsidR="007B0977" w:rsidRPr="007B0977" w:rsidTr="007B0977">
        <w:tc>
          <w:tcPr>
            <w:tcW w:w="841" w:type="dxa"/>
            <w:vMerge/>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567" w:type="dxa"/>
            <w:gridSpan w:val="2"/>
            <w:vMerge/>
          </w:tcPr>
          <w:p w:rsidR="007B0977" w:rsidRPr="007B0977" w:rsidRDefault="007B0977" w:rsidP="007B0977">
            <w:pPr>
              <w:autoSpaceDE w:val="0"/>
              <w:autoSpaceDN w:val="0"/>
              <w:adjustRightInd w:val="0"/>
              <w:ind w:firstLine="540"/>
              <w:rPr>
                <w:rFonts w:eastAsia="Calibri"/>
                <w:sz w:val="24"/>
                <w:szCs w:val="24"/>
              </w:rPr>
            </w:pPr>
          </w:p>
        </w:tc>
        <w:tc>
          <w:tcPr>
            <w:tcW w:w="1701" w:type="dxa"/>
            <w:vMerge/>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276"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бюджет города Перми</w:t>
            </w:r>
          </w:p>
        </w:tc>
        <w:tc>
          <w:tcPr>
            <w:tcW w:w="1277" w:type="dxa"/>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2693" w:type="dxa"/>
            <w:gridSpan w:val="2"/>
          </w:tcPr>
          <w:p w:rsidR="00DB33F0" w:rsidRDefault="00DB33F0" w:rsidP="007B0977">
            <w:pPr>
              <w:widowControl w:val="0"/>
              <w:autoSpaceDE w:val="0"/>
              <w:autoSpaceDN w:val="0"/>
              <w:adjustRightInd w:val="0"/>
              <w:jc w:val="center"/>
              <w:rPr>
                <w:rFonts w:eastAsia="Calibri" w:cs="Arial"/>
                <w:sz w:val="24"/>
                <w:szCs w:val="24"/>
                <w:lang w:eastAsia="en-US"/>
              </w:rPr>
            </w:pPr>
          </w:p>
          <w:p w:rsidR="00DB33F0" w:rsidRDefault="00DB33F0" w:rsidP="007B0977">
            <w:pPr>
              <w:widowControl w:val="0"/>
              <w:autoSpaceDE w:val="0"/>
              <w:autoSpaceDN w:val="0"/>
              <w:adjustRightInd w:val="0"/>
              <w:jc w:val="center"/>
              <w:rPr>
                <w:rFonts w:eastAsia="Calibri" w:cs="Arial"/>
                <w:sz w:val="24"/>
                <w:szCs w:val="24"/>
                <w:lang w:eastAsia="en-US"/>
              </w:rPr>
            </w:pPr>
          </w:p>
          <w:p w:rsidR="00DB33F0" w:rsidRDefault="00DB33F0" w:rsidP="007B0977">
            <w:pPr>
              <w:widowControl w:val="0"/>
              <w:autoSpaceDE w:val="0"/>
              <w:autoSpaceDN w:val="0"/>
              <w:adjustRightInd w:val="0"/>
              <w:jc w:val="center"/>
              <w:rPr>
                <w:rFonts w:eastAsia="Calibri" w:cs="Arial"/>
                <w:sz w:val="24"/>
                <w:szCs w:val="24"/>
                <w:lang w:eastAsia="en-US"/>
              </w:rPr>
            </w:pPr>
          </w:p>
          <w:p w:rsidR="00DB33F0" w:rsidRDefault="00DB33F0" w:rsidP="007B0977">
            <w:pPr>
              <w:widowControl w:val="0"/>
              <w:autoSpaceDE w:val="0"/>
              <w:autoSpaceDN w:val="0"/>
              <w:adjustRightInd w:val="0"/>
              <w:jc w:val="center"/>
              <w:rPr>
                <w:rFonts w:eastAsia="Calibri" w:cs="Arial"/>
                <w:sz w:val="24"/>
                <w:szCs w:val="24"/>
                <w:lang w:eastAsia="en-US"/>
              </w:rPr>
            </w:pPr>
          </w:p>
          <w:p w:rsidR="00DB33F0" w:rsidRDefault="00DB33F0" w:rsidP="007B0977">
            <w:pPr>
              <w:widowControl w:val="0"/>
              <w:autoSpaceDE w:val="0"/>
              <w:autoSpaceDN w:val="0"/>
              <w:adjustRightInd w:val="0"/>
              <w:jc w:val="center"/>
              <w:rPr>
                <w:rFonts w:eastAsia="Calibri" w:cs="Arial"/>
                <w:sz w:val="24"/>
                <w:szCs w:val="24"/>
                <w:lang w:eastAsia="en-US"/>
              </w:rPr>
            </w:pPr>
          </w:p>
          <w:p w:rsidR="00DB33F0" w:rsidRDefault="00DB33F0" w:rsidP="007B0977">
            <w:pPr>
              <w:widowControl w:val="0"/>
              <w:autoSpaceDE w:val="0"/>
              <w:autoSpaceDN w:val="0"/>
              <w:adjustRightInd w:val="0"/>
              <w:jc w:val="center"/>
              <w:rPr>
                <w:rFonts w:eastAsia="Calibri" w:cs="Arial"/>
                <w:sz w:val="24"/>
                <w:szCs w:val="24"/>
                <w:lang w:eastAsia="en-US"/>
              </w:rPr>
            </w:pPr>
          </w:p>
          <w:p w:rsidR="00DB33F0" w:rsidRDefault="00DB33F0" w:rsidP="007B0977">
            <w:pPr>
              <w:widowControl w:val="0"/>
              <w:autoSpaceDE w:val="0"/>
              <w:autoSpaceDN w:val="0"/>
              <w:adjustRightInd w:val="0"/>
              <w:jc w:val="center"/>
              <w:rPr>
                <w:rFonts w:eastAsia="Calibri" w:cs="Arial"/>
                <w:sz w:val="24"/>
                <w:szCs w:val="24"/>
                <w:lang w:eastAsia="en-US"/>
              </w:rPr>
            </w:pPr>
          </w:p>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cs="Arial"/>
                <w:sz w:val="24"/>
                <w:szCs w:val="24"/>
                <w:lang w:eastAsia="en-US"/>
              </w:rPr>
              <w:t>410081,700</w:t>
            </w: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7"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r>
      <w:tr w:rsidR="007B0977" w:rsidRPr="007B0977" w:rsidTr="007B0977">
        <w:tc>
          <w:tcPr>
            <w:tcW w:w="841"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1.2.7</w:t>
            </w:r>
          </w:p>
        </w:tc>
        <w:tc>
          <w:tcPr>
            <w:tcW w:w="1567" w:type="dxa"/>
            <w:gridSpan w:val="2"/>
          </w:tcPr>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t>строител</w:t>
            </w:r>
            <w:r w:rsidRPr="007B0977">
              <w:rPr>
                <w:rFonts w:eastAsia="Calibri"/>
                <w:sz w:val="24"/>
                <w:szCs w:val="24"/>
              </w:rPr>
              <w:t>ь</w:t>
            </w:r>
            <w:r w:rsidRPr="007B0977">
              <w:rPr>
                <w:rFonts w:eastAsia="Calibri"/>
                <w:sz w:val="24"/>
                <w:szCs w:val="24"/>
              </w:rPr>
              <w:t xml:space="preserve">ство школы </w:t>
            </w:r>
            <w:r w:rsidRPr="007B0977">
              <w:rPr>
                <w:rFonts w:eastAsia="Calibri"/>
                <w:sz w:val="24"/>
                <w:szCs w:val="24"/>
              </w:rPr>
              <w:br/>
              <w:t>в микрора</w:t>
            </w:r>
            <w:r w:rsidRPr="007B0977">
              <w:rPr>
                <w:rFonts w:eastAsia="Calibri"/>
                <w:sz w:val="24"/>
                <w:szCs w:val="24"/>
              </w:rPr>
              <w:t>й</w:t>
            </w:r>
            <w:r w:rsidRPr="007B0977">
              <w:rPr>
                <w:rFonts w:eastAsia="Calibri"/>
                <w:sz w:val="24"/>
                <w:szCs w:val="24"/>
              </w:rPr>
              <w:t xml:space="preserve">оне ДКЖ </w:t>
            </w:r>
          </w:p>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t>г. Перми</w:t>
            </w:r>
          </w:p>
        </w:tc>
        <w:tc>
          <w:tcPr>
            <w:tcW w:w="1701" w:type="dxa"/>
          </w:tcPr>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7B0977" w:rsidRPr="007B0977" w:rsidRDefault="007B0977" w:rsidP="007B0977">
            <w:pPr>
              <w:autoSpaceDE w:val="0"/>
              <w:autoSpaceDN w:val="0"/>
              <w:adjustRightInd w:val="0"/>
              <w:jc w:val="center"/>
              <w:rPr>
                <w:rFonts w:eastAsia="Calibri"/>
                <w:sz w:val="24"/>
                <w:szCs w:val="24"/>
                <w:lang w:eastAsia="en-US"/>
              </w:rPr>
            </w:pPr>
            <w:r w:rsidRPr="007B0977">
              <w:rPr>
                <w:rFonts w:eastAsia="Calibri"/>
                <w:sz w:val="24"/>
                <w:szCs w:val="24"/>
              </w:rPr>
              <w:t>500000,000</w:t>
            </w:r>
          </w:p>
        </w:tc>
        <w:tc>
          <w:tcPr>
            <w:tcW w:w="1276"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бюджет города Перми</w:t>
            </w:r>
          </w:p>
        </w:tc>
        <w:tc>
          <w:tcPr>
            <w:tcW w:w="1277" w:type="dxa"/>
          </w:tcPr>
          <w:p w:rsidR="007B0977" w:rsidRPr="007B0977" w:rsidRDefault="007B0977" w:rsidP="007B0977">
            <w:pPr>
              <w:autoSpaceDE w:val="0"/>
              <w:autoSpaceDN w:val="0"/>
              <w:adjustRightInd w:val="0"/>
              <w:ind w:firstLine="540"/>
              <w:jc w:val="center"/>
              <w:rPr>
                <w:sz w:val="24"/>
                <w:szCs w:val="24"/>
                <w:lang w:eastAsia="en-US"/>
              </w:rPr>
            </w:pPr>
          </w:p>
        </w:tc>
        <w:tc>
          <w:tcPr>
            <w:tcW w:w="1559"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2552" w:type="dxa"/>
            <w:gridSpan w:val="2"/>
          </w:tcPr>
          <w:p w:rsidR="00DB33F0" w:rsidRDefault="00DB33F0" w:rsidP="007B0977">
            <w:pPr>
              <w:widowControl w:val="0"/>
              <w:autoSpaceDE w:val="0"/>
              <w:autoSpaceDN w:val="0"/>
              <w:adjustRightInd w:val="0"/>
              <w:jc w:val="center"/>
              <w:rPr>
                <w:rFonts w:eastAsia="Calibri" w:cs="Arial"/>
                <w:sz w:val="24"/>
                <w:szCs w:val="24"/>
                <w:lang w:eastAsia="en-US"/>
              </w:rPr>
            </w:pPr>
          </w:p>
          <w:p w:rsidR="00DB33F0" w:rsidRDefault="00DB33F0" w:rsidP="007B0977">
            <w:pPr>
              <w:widowControl w:val="0"/>
              <w:autoSpaceDE w:val="0"/>
              <w:autoSpaceDN w:val="0"/>
              <w:adjustRightInd w:val="0"/>
              <w:jc w:val="center"/>
              <w:rPr>
                <w:rFonts w:eastAsia="Calibri" w:cs="Arial"/>
                <w:sz w:val="24"/>
                <w:szCs w:val="24"/>
                <w:lang w:eastAsia="en-US"/>
              </w:rPr>
            </w:pPr>
          </w:p>
          <w:p w:rsidR="00DB33F0" w:rsidRDefault="00DB33F0" w:rsidP="007B0977">
            <w:pPr>
              <w:widowControl w:val="0"/>
              <w:autoSpaceDE w:val="0"/>
              <w:autoSpaceDN w:val="0"/>
              <w:adjustRightInd w:val="0"/>
              <w:jc w:val="center"/>
              <w:rPr>
                <w:rFonts w:eastAsia="Calibri" w:cs="Arial"/>
                <w:sz w:val="24"/>
                <w:szCs w:val="24"/>
                <w:lang w:eastAsia="en-US"/>
              </w:rPr>
            </w:pPr>
          </w:p>
          <w:p w:rsidR="00DB33F0" w:rsidRDefault="00DB33F0" w:rsidP="007B0977">
            <w:pPr>
              <w:widowControl w:val="0"/>
              <w:autoSpaceDE w:val="0"/>
              <w:autoSpaceDN w:val="0"/>
              <w:adjustRightInd w:val="0"/>
              <w:jc w:val="center"/>
              <w:rPr>
                <w:rFonts w:eastAsia="Calibri" w:cs="Arial"/>
                <w:sz w:val="24"/>
                <w:szCs w:val="24"/>
                <w:lang w:eastAsia="en-US"/>
              </w:rPr>
            </w:pPr>
          </w:p>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cs="Arial"/>
                <w:sz w:val="24"/>
                <w:szCs w:val="24"/>
                <w:lang w:eastAsia="en-US"/>
              </w:rPr>
              <w:t>500000,000</w:t>
            </w: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7"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r>
      <w:tr w:rsidR="007B0977" w:rsidRPr="007B0977" w:rsidTr="007B0977">
        <w:tc>
          <w:tcPr>
            <w:tcW w:w="841" w:type="dxa"/>
            <w:vMerge w:val="restart"/>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1.2.8</w:t>
            </w:r>
          </w:p>
        </w:tc>
        <w:tc>
          <w:tcPr>
            <w:tcW w:w="1567" w:type="dxa"/>
            <w:gridSpan w:val="2"/>
            <w:vMerge w:val="restart"/>
          </w:tcPr>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t>строител</w:t>
            </w:r>
            <w:r w:rsidRPr="007B0977">
              <w:rPr>
                <w:rFonts w:eastAsia="Calibri"/>
                <w:sz w:val="24"/>
                <w:szCs w:val="24"/>
              </w:rPr>
              <w:t>ь</w:t>
            </w:r>
            <w:r w:rsidRPr="007B0977">
              <w:rPr>
                <w:rFonts w:eastAsia="Calibri"/>
                <w:sz w:val="24"/>
                <w:szCs w:val="24"/>
              </w:rPr>
              <w:t xml:space="preserve">ство здания </w:t>
            </w:r>
            <w:r w:rsidRPr="007B0977">
              <w:rPr>
                <w:rFonts w:eastAsia="Calibri"/>
                <w:sz w:val="24"/>
                <w:szCs w:val="24"/>
              </w:rPr>
              <w:br/>
              <w:t>для разм</w:t>
            </w:r>
            <w:r w:rsidRPr="007B0977">
              <w:rPr>
                <w:rFonts w:eastAsia="Calibri"/>
                <w:sz w:val="24"/>
                <w:szCs w:val="24"/>
              </w:rPr>
              <w:t>е</w:t>
            </w:r>
            <w:r w:rsidRPr="007B0977">
              <w:rPr>
                <w:rFonts w:eastAsia="Calibri"/>
                <w:sz w:val="24"/>
                <w:szCs w:val="24"/>
              </w:rPr>
              <w:t>щения о</w:t>
            </w:r>
            <w:r w:rsidRPr="007B0977">
              <w:rPr>
                <w:rFonts w:eastAsia="Calibri"/>
                <w:sz w:val="24"/>
                <w:szCs w:val="24"/>
              </w:rPr>
              <w:t>б</w:t>
            </w:r>
            <w:r w:rsidRPr="007B0977">
              <w:rPr>
                <w:rFonts w:eastAsia="Calibri"/>
                <w:sz w:val="24"/>
                <w:szCs w:val="24"/>
              </w:rPr>
              <w:t>щеобразов</w:t>
            </w:r>
            <w:r w:rsidRPr="007B0977">
              <w:rPr>
                <w:rFonts w:eastAsia="Calibri"/>
                <w:sz w:val="24"/>
                <w:szCs w:val="24"/>
              </w:rPr>
              <w:t>а</w:t>
            </w:r>
            <w:r w:rsidRPr="007B0977">
              <w:rPr>
                <w:rFonts w:eastAsia="Calibri"/>
                <w:sz w:val="24"/>
                <w:szCs w:val="24"/>
              </w:rPr>
              <w:t>тельного учреждения в микрора</w:t>
            </w:r>
            <w:r w:rsidRPr="007B0977">
              <w:rPr>
                <w:rFonts w:eastAsia="Calibri"/>
                <w:sz w:val="24"/>
                <w:szCs w:val="24"/>
              </w:rPr>
              <w:t>й</w:t>
            </w:r>
            <w:r w:rsidRPr="007B0977">
              <w:rPr>
                <w:rFonts w:eastAsia="Calibri"/>
                <w:sz w:val="24"/>
                <w:szCs w:val="24"/>
              </w:rPr>
              <w:t xml:space="preserve">оне Рабочий поселок по </w:t>
            </w:r>
          </w:p>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lastRenderedPageBreak/>
              <w:t>ул. КИМ/ В.Соломина г. Перми</w:t>
            </w:r>
            <w:r w:rsidRPr="007B0977">
              <w:rPr>
                <w:rFonts w:eastAsia="Calibri"/>
                <w:sz w:val="28"/>
                <w:szCs w:val="24"/>
                <w:lang w:eastAsia="en-US"/>
              </w:rPr>
              <w:t xml:space="preserve"> </w:t>
            </w:r>
          </w:p>
        </w:tc>
        <w:tc>
          <w:tcPr>
            <w:tcW w:w="1701" w:type="dxa"/>
            <w:vMerge w:val="restart"/>
          </w:tcPr>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7B0977" w:rsidRPr="007B0977" w:rsidRDefault="007B0977" w:rsidP="007B0977">
            <w:pPr>
              <w:autoSpaceDE w:val="0"/>
              <w:autoSpaceDN w:val="0"/>
              <w:adjustRightInd w:val="0"/>
              <w:jc w:val="center"/>
              <w:rPr>
                <w:rFonts w:eastAsia="Calibri"/>
                <w:sz w:val="24"/>
                <w:szCs w:val="24"/>
                <w:lang w:eastAsia="en-US"/>
              </w:rPr>
            </w:pPr>
            <w:r w:rsidRPr="007B0977">
              <w:rPr>
                <w:rFonts w:eastAsia="Calibri"/>
                <w:sz w:val="24"/>
                <w:szCs w:val="24"/>
              </w:rPr>
              <w:t>809117,888</w:t>
            </w:r>
          </w:p>
        </w:tc>
        <w:tc>
          <w:tcPr>
            <w:tcW w:w="1276"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lastRenderedPageBreak/>
              <w:t>бюджет Пермск</w:t>
            </w:r>
            <w:r w:rsidRPr="007B0977">
              <w:rPr>
                <w:rFonts w:eastAsia="Calibri"/>
                <w:sz w:val="24"/>
                <w:szCs w:val="24"/>
                <w:lang w:eastAsia="en-US"/>
              </w:rPr>
              <w:t>о</w:t>
            </w:r>
            <w:r w:rsidRPr="007B0977">
              <w:rPr>
                <w:rFonts w:eastAsia="Calibri"/>
                <w:sz w:val="24"/>
                <w:szCs w:val="24"/>
                <w:lang w:eastAsia="en-US"/>
              </w:rPr>
              <w:t>го края</w:t>
            </w:r>
          </w:p>
        </w:tc>
        <w:tc>
          <w:tcPr>
            <w:tcW w:w="1277" w:type="dxa"/>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4111" w:type="dxa"/>
            <w:gridSpan w:val="3"/>
          </w:tcPr>
          <w:p w:rsidR="00DB33F0" w:rsidRDefault="00DB33F0" w:rsidP="007B0977">
            <w:pPr>
              <w:widowControl w:val="0"/>
              <w:autoSpaceDE w:val="0"/>
              <w:autoSpaceDN w:val="0"/>
              <w:adjustRightInd w:val="0"/>
              <w:jc w:val="center"/>
              <w:rPr>
                <w:rFonts w:eastAsia="Calibri" w:cs="Arial"/>
                <w:sz w:val="24"/>
                <w:szCs w:val="24"/>
                <w:lang w:eastAsia="en-US"/>
              </w:rPr>
            </w:pPr>
          </w:p>
          <w:p w:rsidR="00DB33F0" w:rsidRDefault="00DB33F0" w:rsidP="007B0977">
            <w:pPr>
              <w:widowControl w:val="0"/>
              <w:autoSpaceDE w:val="0"/>
              <w:autoSpaceDN w:val="0"/>
              <w:adjustRightInd w:val="0"/>
              <w:jc w:val="center"/>
              <w:rPr>
                <w:rFonts w:eastAsia="Calibri" w:cs="Arial"/>
                <w:sz w:val="24"/>
                <w:szCs w:val="24"/>
                <w:lang w:eastAsia="en-US"/>
              </w:rPr>
            </w:pPr>
          </w:p>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cs="Arial"/>
                <w:sz w:val="24"/>
                <w:szCs w:val="24"/>
                <w:lang w:eastAsia="en-US"/>
              </w:rPr>
              <w:t>341677,788</w:t>
            </w: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7"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r>
      <w:tr w:rsidR="007B0977" w:rsidRPr="007B0977" w:rsidTr="007B0977">
        <w:tc>
          <w:tcPr>
            <w:tcW w:w="841" w:type="dxa"/>
            <w:vMerge/>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567" w:type="dxa"/>
            <w:gridSpan w:val="2"/>
            <w:vMerge/>
          </w:tcPr>
          <w:p w:rsidR="007B0977" w:rsidRPr="007B0977" w:rsidRDefault="007B0977" w:rsidP="007B0977">
            <w:pPr>
              <w:widowControl w:val="0"/>
              <w:autoSpaceDE w:val="0"/>
              <w:autoSpaceDN w:val="0"/>
              <w:adjustRightInd w:val="0"/>
              <w:ind w:firstLine="720"/>
              <w:rPr>
                <w:rFonts w:eastAsia="Calibri"/>
                <w:sz w:val="24"/>
                <w:szCs w:val="24"/>
                <w:lang w:eastAsia="en-US"/>
              </w:rPr>
            </w:pPr>
          </w:p>
        </w:tc>
        <w:tc>
          <w:tcPr>
            <w:tcW w:w="1701" w:type="dxa"/>
            <w:vMerge/>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276"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бюджет города Перми</w:t>
            </w:r>
          </w:p>
        </w:tc>
        <w:tc>
          <w:tcPr>
            <w:tcW w:w="1277" w:type="dxa"/>
          </w:tcPr>
          <w:p w:rsidR="007B0977" w:rsidRPr="007B0977" w:rsidRDefault="007B0977" w:rsidP="007B0977">
            <w:pPr>
              <w:widowControl w:val="0"/>
              <w:autoSpaceDE w:val="0"/>
              <w:autoSpaceDN w:val="0"/>
              <w:adjustRightInd w:val="0"/>
              <w:jc w:val="center"/>
              <w:rPr>
                <w:rFonts w:eastAsia="Calibri"/>
                <w:sz w:val="24"/>
                <w:szCs w:val="24"/>
                <w:lang w:eastAsia="en-US"/>
              </w:rPr>
            </w:pPr>
          </w:p>
        </w:tc>
        <w:tc>
          <w:tcPr>
            <w:tcW w:w="4111" w:type="dxa"/>
            <w:gridSpan w:val="3"/>
          </w:tcPr>
          <w:p w:rsidR="00DB33F0" w:rsidRDefault="00DB33F0" w:rsidP="007B0977">
            <w:pPr>
              <w:widowControl w:val="0"/>
              <w:autoSpaceDE w:val="0"/>
              <w:autoSpaceDN w:val="0"/>
              <w:adjustRightInd w:val="0"/>
              <w:jc w:val="center"/>
              <w:rPr>
                <w:rFonts w:eastAsia="Calibri" w:cs="Arial"/>
                <w:sz w:val="24"/>
                <w:szCs w:val="24"/>
                <w:lang w:eastAsia="en-US"/>
              </w:rPr>
            </w:pPr>
          </w:p>
          <w:p w:rsidR="00DB33F0" w:rsidRDefault="00DB33F0" w:rsidP="007B0977">
            <w:pPr>
              <w:widowControl w:val="0"/>
              <w:autoSpaceDE w:val="0"/>
              <w:autoSpaceDN w:val="0"/>
              <w:adjustRightInd w:val="0"/>
              <w:jc w:val="center"/>
              <w:rPr>
                <w:rFonts w:eastAsia="Calibri" w:cs="Arial"/>
                <w:sz w:val="24"/>
                <w:szCs w:val="24"/>
                <w:lang w:eastAsia="en-US"/>
              </w:rPr>
            </w:pPr>
          </w:p>
          <w:p w:rsidR="00DB33F0" w:rsidRDefault="00DB33F0" w:rsidP="007B0977">
            <w:pPr>
              <w:widowControl w:val="0"/>
              <w:autoSpaceDE w:val="0"/>
              <w:autoSpaceDN w:val="0"/>
              <w:adjustRightInd w:val="0"/>
              <w:jc w:val="center"/>
              <w:rPr>
                <w:rFonts w:eastAsia="Calibri" w:cs="Arial"/>
                <w:sz w:val="24"/>
                <w:szCs w:val="24"/>
                <w:lang w:eastAsia="en-US"/>
              </w:rPr>
            </w:pPr>
          </w:p>
          <w:p w:rsidR="00DB33F0" w:rsidRDefault="00DB33F0" w:rsidP="007B0977">
            <w:pPr>
              <w:widowControl w:val="0"/>
              <w:autoSpaceDE w:val="0"/>
              <w:autoSpaceDN w:val="0"/>
              <w:adjustRightInd w:val="0"/>
              <w:jc w:val="center"/>
              <w:rPr>
                <w:rFonts w:eastAsia="Calibri" w:cs="Arial"/>
                <w:sz w:val="24"/>
                <w:szCs w:val="24"/>
                <w:lang w:eastAsia="en-US"/>
              </w:rPr>
            </w:pPr>
          </w:p>
          <w:p w:rsidR="00DB33F0" w:rsidRDefault="00DB33F0" w:rsidP="007B0977">
            <w:pPr>
              <w:widowControl w:val="0"/>
              <w:autoSpaceDE w:val="0"/>
              <w:autoSpaceDN w:val="0"/>
              <w:adjustRightInd w:val="0"/>
              <w:jc w:val="center"/>
              <w:rPr>
                <w:rFonts w:eastAsia="Calibri" w:cs="Arial"/>
                <w:sz w:val="24"/>
                <w:szCs w:val="24"/>
                <w:lang w:eastAsia="en-US"/>
              </w:rPr>
            </w:pPr>
          </w:p>
          <w:p w:rsidR="00DB33F0" w:rsidRDefault="00DB33F0" w:rsidP="007B0977">
            <w:pPr>
              <w:widowControl w:val="0"/>
              <w:autoSpaceDE w:val="0"/>
              <w:autoSpaceDN w:val="0"/>
              <w:adjustRightInd w:val="0"/>
              <w:jc w:val="center"/>
              <w:rPr>
                <w:rFonts w:eastAsia="Calibri" w:cs="Arial"/>
                <w:sz w:val="24"/>
                <w:szCs w:val="24"/>
                <w:lang w:eastAsia="en-US"/>
              </w:rPr>
            </w:pPr>
          </w:p>
          <w:p w:rsidR="00DB33F0" w:rsidRDefault="00DB33F0" w:rsidP="007B0977">
            <w:pPr>
              <w:widowControl w:val="0"/>
              <w:autoSpaceDE w:val="0"/>
              <w:autoSpaceDN w:val="0"/>
              <w:adjustRightInd w:val="0"/>
              <w:jc w:val="center"/>
              <w:rPr>
                <w:rFonts w:eastAsia="Calibri" w:cs="Arial"/>
                <w:sz w:val="24"/>
                <w:szCs w:val="24"/>
                <w:lang w:eastAsia="en-US"/>
              </w:rPr>
            </w:pPr>
          </w:p>
          <w:p w:rsidR="00DB33F0" w:rsidRDefault="00DB33F0" w:rsidP="007B0977">
            <w:pPr>
              <w:widowControl w:val="0"/>
              <w:autoSpaceDE w:val="0"/>
              <w:autoSpaceDN w:val="0"/>
              <w:adjustRightInd w:val="0"/>
              <w:jc w:val="center"/>
              <w:rPr>
                <w:rFonts w:eastAsia="Calibri" w:cs="Arial"/>
                <w:sz w:val="24"/>
                <w:szCs w:val="24"/>
                <w:lang w:eastAsia="en-US"/>
              </w:rPr>
            </w:pPr>
          </w:p>
          <w:p w:rsidR="00DB33F0" w:rsidRDefault="00DB33F0" w:rsidP="007B0977">
            <w:pPr>
              <w:widowControl w:val="0"/>
              <w:autoSpaceDE w:val="0"/>
              <w:autoSpaceDN w:val="0"/>
              <w:adjustRightInd w:val="0"/>
              <w:jc w:val="center"/>
              <w:rPr>
                <w:rFonts w:eastAsia="Calibri" w:cs="Arial"/>
                <w:sz w:val="24"/>
                <w:szCs w:val="24"/>
                <w:lang w:eastAsia="en-US"/>
              </w:rPr>
            </w:pPr>
          </w:p>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cs="Arial"/>
                <w:sz w:val="24"/>
                <w:szCs w:val="24"/>
                <w:lang w:eastAsia="en-US"/>
              </w:rPr>
              <w:t>467440,100</w:t>
            </w: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7"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r>
      <w:tr w:rsidR="007B0977" w:rsidRPr="007B0977" w:rsidTr="007B0977">
        <w:tc>
          <w:tcPr>
            <w:tcW w:w="841"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lastRenderedPageBreak/>
              <w:t>1.2.9</w:t>
            </w:r>
          </w:p>
        </w:tc>
        <w:tc>
          <w:tcPr>
            <w:tcW w:w="1567" w:type="dxa"/>
            <w:gridSpan w:val="2"/>
          </w:tcPr>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t>строител</w:t>
            </w:r>
            <w:r w:rsidRPr="007B0977">
              <w:rPr>
                <w:rFonts w:eastAsia="Calibri"/>
                <w:sz w:val="24"/>
                <w:szCs w:val="24"/>
              </w:rPr>
              <w:t>ь</w:t>
            </w:r>
            <w:r w:rsidRPr="007B0977">
              <w:rPr>
                <w:rFonts w:eastAsia="Calibri"/>
                <w:sz w:val="24"/>
                <w:szCs w:val="24"/>
              </w:rPr>
              <w:t>ство школы в микрора</w:t>
            </w:r>
            <w:r w:rsidRPr="007B0977">
              <w:rPr>
                <w:rFonts w:eastAsia="Calibri"/>
                <w:sz w:val="24"/>
                <w:szCs w:val="24"/>
              </w:rPr>
              <w:t>й</w:t>
            </w:r>
            <w:r w:rsidRPr="007B0977">
              <w:rPr>
                <w:rFonts w:eastAsia="Calibri"/>
                <w:sz w:val="24"/>
                <w:szCs w:val="24"/>
              </w:rPr>
              <w:t xml:space="preserve">оне </w:t>
            </w:r>
          </w:p>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t>Вышка 2, ул. Целинная/ Мечникова г. Перми</w:t>
            </w:r>
          </w:p>
        </w:tc>
        <w:tc>
          <w:tcPr>
            <w:tcW w:w="1701" w:type="dxa"/>
          </w:tcPr>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7B0977" w:rsidRPr="007B0977" w:rsidRDefault="007B0977" w:rsidP="007B0977">
            <w:pPr>
              <w:autoSpaceDE w:val="0"/>
              <w:autoSpaceDN w:val="0"/>
              <w:adjustRightInd w:val="0"/>
              <w:jc w:val="center"/>
              <w:rPr>
                <w:rFonts w:eastAsia="Calibri"/>
                <w:sz w:val="24"/>
                <w:szCs w:val="24"/>
                <w:lang w:eastAsia="en-US"/>
              </w:rPr>
            </w:pPr>
            <w:r w:rsidRPr="007B0977">
              <w:rPr>
                <w:rFonts w:eastAsia="Calibri"/>
                <w:sz w:val="24"/>
                <w:szCs w:val="24"/>
              </w:rPr>
              <w:t>500000,000</w:t>
            </w:r>
          </w:p>
        </w:tc>
        <w:tc>
          <w:tcPr>
            <w:tcW w:w="1276"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бюджет города Перми</w:t>
            </w:r>
          </w:p>
        </w:tc>
        <w:tc>
          <w:tcPr>
            <w:tcW w:w="1277" w:type="dxa"/>
          </w:tcPr>
          <w:p w:rsidR="007B0977" w:rsidRPr="007B0977" w:rsidRDefault="007B0977" w:rsidP="007B0977">
            <w:pPr>
              <w:autoSpaceDE w:val="0"/>
              <w:autoSpaceDN w:val="0"/>
              <w:adjustRightInd w:val="0"/>
              <w:ind w:firstLine="540"/>
              <w:jc w:val="center"/>
              <w:rPr>
                <w:sz w:val="24"/>
                <w:szCs w:val="24"/>
                <w:lang w:eastAsia="en-US"/>
              </w:rPr>
            </w:pPr>
          </w:p>
        </w:tc>
        <w:tc>
          <w:tcPr>
            <w:tcW w:w="1559"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134" w:type="dxa"/>
          </w:tcPr>
          <w:p w:rsidR="007B0977" w:rsidRPr="007B0977" w:rsidRDefault="007B0977" w:rsidP="007B0977">
            <w:pPr>
              <w:autoSpaceDE w:val="0"/>
              <w:autoSpaceDN w:val="0"/>
              <w:adjustRightInd w:val="0"/>
              <w:jc w:val="center"/>
              <w:rPr>
                <w:rFonts w:eastAsia="Calibri"/>
                <w:sz w:val="24"/>
                <w:szCs w:val="24"/>
              </w:rPr>
            </w:pPr>
          </w:p>
        </w:tc>
        <w:tc>
          <w:tcPr>
            <w:tcW w:w="1418" w:type="dxa"/>
          </w:tcPr>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7B0977" w:rsidRPr="007B0977" w:rsidRDefault="007B0977" w:rsidP="007B0977">
            <w:pPr>
              <w:autoSpaceDE w:val="0"/>
              <w:autoSpaceDN w:val="0"/>
              <w:adjustRightInd w:val="0"/>
              <w:jc w:val="center"/>
              <w:rPr>
                <w:rFonts w:eastAsia="Calibri"/>
                <w:sz w:val="24"/>
                <w:szCs w:val="24"/>
              </w:rPr>
            </w:pPr>
            <w:r w:rsidRPr="007B0977">
              <w:rPr>
                <w:rFonts w:eastAsia="Calibri"/>
                <w:sz w:val="24"/>
                <w:szCs w:val="24"/>
              </w:rPr>
              <w:t>500000,000</w:t>
            </w:r>
          </w:p>
        </w:tc>
        <w:tc>
          <w:tcPr>
            <w:tcW w:w="1418" w:type="dxa"/>
          </w:tcPr>
          <w:p w:rsidR="007B0977" w:rsidRPr="007B0977" w:rsidRDefault="007B0977" w:rsidP="007B0977">
            <w:pPr>
              <w:autoSpaceDE w:val="0"/>
              <w:autoSpaceDN w:val="0"/>
              <w:adjustRightInd w:val="0"/>
              <w:ind w:firstLine="540"/>
              <w:jc w:val="both"/>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7"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r>
      <w:tr w:rsidR="007B0977" w:rsidRPr="007B0977" w:rsidTr="007B0977">
        <w:tc>
          <w:tcPr>
            <w:tcW w:w="841"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1.2.10</w:t>
            </w:r>
          </w:p>
        </w:tc>
        <w:tc>
          <w:tcPr>
            <w:tcW w:w="1567" w:type="dxa"/>
            <w:gridSpan w:val="2"/>
          </w:tcPr>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t>строител</w:t>
            </w:r>
            <w:r w:rsidRPr="007B0977">
              <w:rPr>
                <w:rFonts w:eastAsia="Calibri"/>
                <w:sz w:val="24"/>
                <w:szCs w:val="24"/>
              </w:rPr>
              <w:t>ь</w:t>
            </w:r>
            <w:r w:rsidRPr="007B0977">
              <w:rPr>
                <w:rFonts w:eastAsia="Calibri"/>
                <w:sz w:val="24"/>
                <w:szCs w:val="24"/>
              </w:rPr>
              <w:t>ство учебн</w:t>
            </w:r>
            <w:r w:rsidRPr="007B0977">
              <w:rPr>
                <w:rFonts w:eastAsia="Calibri"/>
                <w:sz w:val="24"/>
                <w:szCs w:val="24"/>
              </w:rPr>
              <w:t>о</w:t>
            </w:r>
            <w:r w:rsidRPr="007B0977">
              <w:rPr>
                <w:rFonts w:eastAsia="Calibri"/>
                <w:sz w:val="24"/>
                <w:szCs w:val="24"/>
              </w:rPr>
              <w:t>го корпуса МАОУ «СОШ № 9», Комсомол</w:t>
            </w:r>
            <w:r w:rsidRPr="007B0977">
              <w:rPr>
                <w:rFonts w:eastAsia="Calibri"/>
                <w:sz w:val="24"/>
                <w:szCs w:val="24"/>
              </w:rPr>
              <w:t>ь</w:t>
            </w:r>
            <w:r w:rsidRPr="007B0977">
              <w:rPr>
                <w:rFonts w:eastAsia="Calibri"/>
                <w:sz w:val="24"/>
                <w:szCs w:val="24"/>
              </w:rPr>
              <w:t>ский пр</w:t>
            </w:r>
            <w:r w:rsidRPr="007B0977">
              <w:rPr>
                <w:rFonts w:eastAsia="Calibri"/>
                <w:sz w:val="24"/>
                <w:szCs w:val="24"/>
              </w:rPr>
              <w:t>о</w:t>
            </w:r>
            <w:r w:rsidRPr="007B0977">
              <w:rPr>
                <w:rFonts w:eastAsia="Calibri"/>
                <w:sz w:val="24"/>
                <w:szCs w:val="24"/>
              </w:rPr>
              <w:t>спект, 45а</w:t>
            </w:r>
          </w:p>
        </w:tc>
        <w:tc>
          <w:tcPr>
            <w:tcW w:w="1701" w:type="dxa"/>
          </w:tcPr>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7B0977" w:rsidRPr="007B0977" w:rsidRDefault="007B0977" w:rsidP="007B0977">
            <w:pPr>
              <w:autoSpaceDE w:val="0"/>
              <w:autoSpaceDN w:val="0"/>
              <w:adjustRightInd w:val="0"/>
              <w:jc w:val="center"/>
              <w:rPr>
                <w:rFonts w:eastAsia="Calibri"/>
                <w:sz w:val="24"/>
                <w:szCs w:val="24"/>
                <w:lang w:eastAsia="en-US"/>
              </w:rPr>
            </w:pPr>
            <w:r w:rsidRPr="007B0977">
              <w:rPr>
                <w:rFonts w:eastAsia="Calibri"/>
                <w:sz w:val="24"/>
                <w:szCs w:val="24"/>
              </w:rPr>
              <w:t>500000,000</w:t>
            </w:r>
          </w:p>
        </w:tc>
        <w:tc>
          <w:tcPr>
            <w:tcW w:w="1276"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бюджет города Перми</w:t>
            </w:r>
          </w:p>
        </w:tc>
        <w:tc>
          <w:tcPr>
            <w:tcW w:w="1277" w:type="dxa"/>
          </w:tcPr>
          <w:p w:rsidR="007B0977" w:rsidRPr="007B0977" w:rsidRDefault="007B0977" w:rsidP="007B0977">
            <w:pPr>
              <w:autoSpaceDE w:val="0"/>
              <w:autoSpaceDN w:val="0"/>
              <w:adjustRightInd w:val="0"/>
              <w:ind w:firstLine="540"/>
              <w:jc w:val="center"/>
              <w:rPr>
                <w:sz w:val="24"/>
                <w:szCs w:val="24"/>
                <w:lang w:eastAsia="en-US"/>
              </w:rPr>
            </w:pPr>
          </w:p>
        </w:tc>
        <w:tc>
          <w:tcPr>
            <w:tcW w:w="1559"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134" w:type="dxa"/>
          </w:tcPr>
          <w:p w:rsidR="007B0977" w:rsidRPr="007B0977" w:rsidRDefault="007B0977" w:rsidP="007B0977">
            <w:pPr>
              <w:autoSpaceDE w:val="0"/>
              <w:autoSpaceDN w:val="0"/>
              <w:adjustRightInd w:val="0"/>
              <w:jc w:val="center"/>
              <w:rPr>
                <w:rFonts w:eastAsia="Calibri"/>
                <w:sz w:val="24"/>
                <w:szCs w:val="24"/>
              </w:rPr>
            </w:pPr>
          </w:p>
        </w:tc>
        <w:tc>
          <w:tcPr>
            <w:tcW w:w="1418" w:type="dxa"/>
          </w:tcPr>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7B0977" w:rsidRPr="007B0977" w:rsidRDefault="007B0977" w:rsidP="007B0977">
            <w:pPr>
              <w:autoSpaceDE w:val="0"/>
              <w:autoSpaceDN w:val="0"/>
              <w:adjustRightInd w:val="0"/>
              <w:jc w:val="center"/>
              <w:rPr>
                <w:rFonts w:eastAsia="Calibri"/>
                <w:sz w:val="24"/>
                <w:szCs w:val="24"/>
              </w:rPr>
            </w:pPr>
            <w:r w:rsidRPr="007B0977">
              <w:rPr>
                <w:rFonts w:eastAsia="Calibri"/>
                <w:sz w:val="24"/>
                <w:szCs w:val="24"/>
              </w:rPr>
              <w:t>500000,000</w:t>
            </w:r>
          </w:p>
        </w:tc>
        <w:tc>
          <w:tcPr>
            <w:tcW w:w="1418" w:type="dxa"/>
          </w:tcPr>
          <w:p w:rsidR="007B0977" w:rsidRPr="007B0977" w:rsidRDefault="007B0977" w:rsidP="007B0977">
            <w:pPr>
              <w:autoSpaceDE w:val="0"/>
              <w:autoSpaceDN w:val="0"/>
              <w:adjustRightInd w:val="0"/>
              <w:ind w:firstLine="540"/>
              <w:jc w:val="both"/>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7"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r>
      <w:tr w:rsidR="007B0977" w:rsidRPr="007B0977" w:rsidTr="007B0977">
        <w:tc>
          <w:tcPr>
            <w:tcW w:w="841"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pacing w:val="-16"/>
                <w:sz w:val="24"/>
                <w:szCs w:val="24"/>
                <w:lang w:eastAsia="en-US"/>
              </w:rPr>
              <w:t>1.2.11</w:t>
            </w:r>
            <w:r w:rsidRPr="007B0977">
              <w:rPr>
                <w:rFonts w:eastAsia="Calibri"/>
                <w:sz w:val="18"/>
                <w:szCs w:val="18"/>
                <w:vertAlign w:val="superscript"/>
                <w:lang w:eastAsia="en-US"/>
              </w:rPr>
              <w:footnoteReference w:id="14"/>
            </w:r>
          </w:p>
        </w:tc>
        <w:tc>
          <w:tcPr>
            <w:tcW w:w="1567" w:type="dxa"/>
            <w:gridSpan w:val="2"/>
          </w:tcPr>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t>проектир</w:t>
            </w:r>
            <w:r w:rsidRPr="007B0977">
              <w:rPr>
                <w:rFonts w:eastAsia="Calibri"/>
                <w:sz w:val="24"/>
                <w:szCs w:val="24"/>
              </w:rPr>
              <w:t>о</w:t>
            </w:r>
            <w:r w:rsidRPr="007B0977">
              <w:rPr>
                <w:rFonts w:eastAsia="Calibri"/>
                <w:sz w:val="24"/>
                <w:szCs w:val="24"/>
              </w:rPr>
              <w:t xml:space="preserve">вание новых корпусов МАОУ «СОШ </w:t>
            </w:r>
          </w:p>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t xml:space="preserve">№ 81» </w:t>
            </w:r>
          </w:p>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t xml:space="preserve">г. Перми </w:t>
            </w:r>
          </w:p>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t>по ул. Заг</w:t>
            </w:r>
            <w:r w:rsidRPr="007B0977">
              <w:rPr>
                <w:rFonts w:eastAsia="Calibri"/>
                <w:sz w:val="24"/>
                <w:szCs w:val="24"/>
              </w:rPr>
              <w:t>а</w:t>
            </w:r>
            <w:r w:rsidRPr="007B0977">
              <w:rPr>
                <w:rFonts w:eastAsia="Calibri"/>
                <w:sz w:val="24"/>
                <w:szCs w:val="24"/>
              </w:rPr>
              <w:t>рьинской, МАОУ «Школа а</w:t>
            </w:r>
            <w:r w:rsidRPr="007B0977">
              <w:rPr>
                <w:rFonts w:eastAsia="Calibri"/>
                <w:sz w:val="24"/>
                <w:szCs w:val="24"/>
              </w:rPr>
              <w:t>г</w:t>
            </w:r>
            <w:r w:rsidRPr="007B0977">
              <w:rPr>
                <w:rFonts w:eastAsia="Calibri"/>
                <w:sz w:val="24"/>
                <w:szCs w:val="24"/>
              </w:rPr>
              <w:t>робизнест</w:t>
            </w:r>
            <w:r w:rsidRPr="007B0977">
              <w:rPr>
                <w:rFonts w:eastAsia="Calibri"/>
                <w:sz w:val="24"/>
                <w:szCs w:val="24"/>
              </w:rPr>
              <w:t>е</w:t>
            </w:r>
            <w:r w:rsidRPr="007B0977">
              <w:rPr>
                <w:rFonts w:eastAsia="Calibri"/>
                <w:sz w:val="24"/>
                <w:szCs w:val="24"/>
              </w:rPr>
              <w:lastRenderedPageBreak/>
              <w:t xml:space="preserve">хнологий» </w:t>
            </w:r>
          </w:p>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t xml:space="preserve">г. Перми </w:t>
            </w:r>
          </w:p>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t>по ул. Гер</w:t>
            </w:r>
            <w:r w:rsidRPr="007B0977">
              <w:rPr>
                <w:rFonts w:eastAsia="Calibri"/>
                <w:sz w:val="24"/>
                <w:szCs w:val="24"/>
              </w:rPr>
              <w:t>о</w:t>
            </w:r>
            <w:r w:rsidRPr="007B0977">
              <w:rPr>
                <w:rFonts w:eastAsia="Calibri"/>
                <w:sz w:val="24"/>
                <w:szCs w:val="24"/>
              </w:rPr>
              <w:t>ев Хасана, 89, МАОУ «Инжене</w:t>
            </w:r>
            <w:r w:rsidRPr="007B0977">
              <w:rPr>
                <w:rFonts w:eastAsia="Calibri"/>
                <w:sz w:val="24"/>
                <w:szCs w:val="24"/>
              </w:rPr>
              <w:t>р</w:t>
            </w:r>
            <w:r w:rsidRPr="007B0977">
              <w:rPr>
                <w:rFonts w:eastAsia="Calibri"/>
                <w:sz w:val="24"/>
                <w:szCs w:val="24"/>
              </w:rPr>
              <w:t xml:space="preserve">ная школа имени </w:t>
            </w:r>
          </w:p>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t>М.Ю. Ц</w:t>
            </w:r>
            <w:r w:rsidRPr="007B0977">
              <w:rPr>
                <w:rFonts w:eastAsia="Calibri"/>
                <w:sz w:val="24"/>
                <w:szCs w:val="24"/>
              </w:rPr>
              <w:t>и</w:t>
            </w:r>
            <w:r w:rsidRPr="007B0977">
              <w:rPr>
                <w:rFonts w:eastAsia="Calibri"/>
                <w:sz w:val="24"/>
                <w:szCs w:val="24"/>
              </w:rPr>
              <w:t>рульникова» г. Перми</w:t>
            </w:r>
          </w:p>
        </w:tc>
        <w:tc>
          <w:tcPr>
            <w:tcW w:w="1701" w:type="dxa"/>
          </w:tcPr>
          <w:p w:rsidR="00DB33F0" w:rsidRDefault="00DB33F0" w:rsidP="007B0977">
            <w:pPr>
              <w:autoSpaceDE w:val="0"/>
              <w:autoSpaceDN w:val="0"/>
              <w:adjustRightInd w:val="0"/>
              <w:jc w:val="center"/>
              <w:rPr>
                <w:rFonts w:eastAsia="Calibri"/>
                <w:sz w:val="24"/>
                <w:szCs w:val="24"/>
                <w:lang w:eastAsia="en-US"/>
              </w:rPr>
            </w:pPr>
          </w:p>
          <w:p w:rsidR="00DB33F0" w:rsidRDefault="00DB33F0" w:rsidP="007B0977">
            <w:pPr>
              <w:autoSpaceDE w:val="0"/>
              <w:autoSpaceDN w:val="0"/>
              <w:adjustRightInd w:val="0"/>
              <w:jc w:val="center"/>
              <w:rPr>
                <w:rFonts w:eastAsia="Calibri"/>
                <w:sz w:val="24"/>
                <w:szCs w:val="24"/>
                <w:lang w:eastAsia="en-US"/>
              </w:rPr>
            </w:pPr>
          </w:p>
          <w:p w:rsidR="00DB33F0" w:rsidRDefault="00DB33F0" w:rsidP="007B0977">
            <w:pPr>
              <w:autoSpaceDE w:val="0"/>
              <w:autoSpaceDN w:val="0"/>
              <w:adjustRightInd w:val="0"/>
              <w:jc w:val="center"/>
              <w:rPr>
                <w:rFonts w:eastAsia="Calibri"/>
                <w:sz w:val="24"/>
                <w:szCs w:val="24"/>
                <w:lang w:eastAsia="en-US"/>
              </w:rPr>
            </w:pPr>
          </w:p>
          <w:p w:rsidR="00DB33F0" w:rsidRDefault="00DB33F0" w:rsidP="007B0977">
            <w:pPr>
              <w:autoSpaceDE w:val="0"/>
              <w:autoSpaceDN w:val="0"/>
              <w:adjustRightInd w:val="0"/>
              <w:jc w:val="center"/>
              <w:rPr>
                <w:rFonts w:eastAsia="Calibri"/>
                <w:sz w:val="24"/>
                <w:szCs w:val="24"/>
                <w:lang w:eastAsia="en-US"/>
              </w:rPr>
            </w:pPr>
          </w:p>
          <w:p w:rsidR="00DB33F0" w:rsidRDefault="00DB33F0" w:rsidP="007B0977">
            <w:pPr>
              <w:autoSpaceDE w:val="0"/>
              <w:autoSpaceDN w:val="0"/>
              <w:adjustRightInd w:val="0"/>
              <w:jc w:val="center"/>
              <w:rPr>
                <w:rFonts w:eastAsia="Calibri"/>
                <w:sz w:val="24"/>
                <w:szCs w:val="24"/>
                <w:lang w:eastAsia="en-US"/>
              </w:rPr>
            </w:pPr>
          </w:p>
          <w:p w:rsidR="00DB33F0" w:rsidRDefault="00DB33F0" w:rsidP="007B0977">
            <w:pPr>
              <w:autoSpaceDE w:val="0"/>
              <w:autoSpaceDN w:val="0"/>
              <w:adjustRightInd w:val="0"/>
              <w:jc w:val="center"/>
              <w:rPr>
                <w:rFonts w:eastAsia="Calibri"/>
                <w:sz w:val="24"/>
                <w:szCs w:val="24"/>
                <w:lang w:eastAsia="en-US"/>
              </w:rPr>
            </w:pPr>
          </w:p>
          <w:p w:rsidR="00DB33F0" w:rsidRDefault="00DB33F0" w:rsidP="007B0977">
            <w:pPr>
              <w:autoSpaceDE w:val="0"/>
              <w:autoSpaceDN w:val="0"/>
              <w:adjustRightInd w:val="0"/>
              <w:jc w:val="center"/>
              <w:rPr>
                <w:rFonts w:eastAsia="Calibri"/>
                <w:sz w:val="24"/>
                <w:szCs w:val="24"/>
                <w:lang w:eastAsia="en-US"/>
              </w:rPr>
            </w:pPr>
          </w:p>
          <w:p w:rsidR="00DB33F0" w:rsidRDefault="00DB33F0" w:rsidP="007B0977">
            <w:pPr>
              <w:autoSpaceDE w:val="0"/>
              <w:autoSpaceDN w:val="0"/>
              <w:adjustRightInd w:val="0"/>
              <w:jc w:val="center"/>
              <w:rPr>
                <w:rFonts w:eastAsia="Calibri"/>
                <w:sz w:val="24"/>
                <w:szCs w:val="24"/>
                <w:lang w:eastAsia="en-US"/>
              </w:rPr>
            </w:pPr>
          </w:p>
          <w:p w:rsidR="00DB33F0" w:rsidRDefault="00DB33F0" w:rsidP="007B0977">
            <w:pPr>
              <w:autoSpaceDE w:val="0"/>
              <w:autoSpaceDN w:val="0"/>
              <w:adjustRightInd w:val="0"/>
              <w:jc w:val="center"/>
              <w:rPr>
                <w:rFonts w:eastAsia="Calibri"/>
                <w:sz w:val="24"/>
                <w:szCs w:val="24"/>
                <w:lang w:eastAsia="en-US"/>
              </w:rPr>
            </w:pPr>
          </w:p>
          <w:p w:rsidR="00DB33F0" w:rsidRDefault="00DB33F0" w:rsidP="007B0977">
            <w:pPr>
              <w:autoSpaceDE w:val="0"/>
              <w:autoSpaceDN w:val="0"/>
              <w:adjustRightInd w:val="0"/>
              <w:jc w:val="center"/>
              <w:rPr>
                <w:rFonts w:eastAsia="Calibri"/>
                <w:sz w:val="24"/>
                <w:szCs w:val="24"/>
                <w:lang w:eastAsia="en-US"/>
              </w:rPr>
            </w:pPr>
          </w:p>
          <w:p w:rsidR="00DB33F0" w:rsidRDefault="00DB33F0" w:rsidP="007B0977">
            <w:pPr>
              <w:autoSpaceDE w:val="0"/>
              <w:autoSpaceDN w:val="0"/>
              <w:adjustRightInd w:val="0"/>
              <w:jc w:val="center"/>
              <w:rPr>
                <w:rFonts w:eastAsia="Calibri"/>
                <w:sz w:val="24"/>
                <w:szCs w:val="24"/>
                <w:lang w:eastAsia="en-US"/>
              </w:rPr>
            </w:pPr>
          </w:p>
          <w:p w:rsidR="00DB33F0" w:rsidRDefault="00DB33F0" w:rsidP="007B0977">
            <w:pPr>
              <w:autoSpaceDE w:val="0"/>
              <w:autoSpaceDN w:val="0"/>
              <w:adjustRightInd w:val="0"/>
              <w:jc w:val="center"/>
              <w:rPr>
                <w:rFonts w:eastAsia="Calibri"/>
                <w:sz w:val="24"/>
                <w:szCs w:val="24"/>
                <w:lang w:eastAsia="en-US"/>
              </w:rPr>
            </w:pPr>
          </w:p>
          <w:p w:rsidR="00DB33F0" w:rsidRDefault="00DB33F0" w:rsidP="007B0977">
            <w:pPr>
              <w:autoSpaceDE w:val="0"/>
              <w:autoSpaceDN w:val="0"/>
              <w:adjustRightInd w:val="0"/>
              <w:jc w:val="center"/>
              <w:rPr>
                <w:rFonts w:eastAsia="Calibri"/>
                <w:sz w:val="24"/>
                <w:szCs w:val="24"/>
                <w:lang w:eastAsia="en-US"/>
              </w:rPr>
            </w:pPr>
          </w:p>
          <w:p w:rsidR="00DB33F0" w:rsidRDefault="00DB33F0" w:rsidP="007B0977">
            <w:pPr>
              <w:autoSpaceDE w:val="0"/>
              <w:autoSpaceDN w:val="0"/>
              <w:adjustRightInd w:val="0"/>
              <w:jc w:val="center"/>
              <w:rPr>
                <w:rFonts w:eastAsia="Calibri"/>
                <w:sz w:val="24"/>
                <w:szCs w:val="24"/>
                <w:lang w:eastAsia="en-US"/>
              </w:rPr>
            </w:pPr>
          </w:p>
          <w:p w:rsidR="00DB33F0" w:rsidRDefault="00DB33F0" w:rsidP="007B0977">
            <w:pPr>
              <w:autoSpaceDE w:val="0"/>
              <w:autoSpaceDN w:val="0"/>
              <w:adjustRightInd w:val="0"/>
              <w:jc w:val="center"/>
              <w:rPr>
                <w:rFonts w:eastAsia="Calibri"/>
                <w:sz w:val="24"/>
                <w:szCs w:val="24"/>
                <w:lang w:eastAsia="en-US"/>
              </w:rPr>
            </w:pPr>
          </w:p>
          <w:p w:rsidR="00DB33F0" w:rsidRDefault="00DB33F0" w:rsidP="007B0977">
            <w:pPr>
              <w:autoSpaceDE w:val="0"/>
              <w:autoSpaceDN w:val="0"/>
              <w:adjustRightInd w:val="0"/>
              <w:jc w:val="center"/>
              <w:rPr>
                <w:rFonts w:eastAsia="Calibri"/>
                <w:sz w:val="24"/>
                <w:szCs w:val="24"/>
                <w:lang w:eastAsia="en-US"/>
              </w:rPr>
            </w:pPr>
          </w:p>
          <w:p w:rsidR="00DB33F0" w:rsidRDefault="00DB33F0" w:rsidP="007B0977">
            <w:pPr>
              <w:autoSpaceDE w:val="0"/>
              <w:autoSpaceDN w:val="0"/>
              <w:adjustRightInd w:val="0"/>
              <w:jc w:val="center"/>
              <w:rPr>
                <w:rFonts w:eastAsia="Calibri"/>
                <w:sz w:val="24"/>
                <w:szCs w:val="24"/>
                <w:lang w:eastAsia="en-US"/>
              </w:rPr>
            </w:pPr>
          </w:p>
          <w:p w:rsidR="00DB33F0" w:rsidRDefault="00DB33F0" w:rsidP="007B0977">
            <w:pPr>
              <w:autoSpaceDE w:val="0"/>
              <w:autoSpaceDN w:val="0"/>
              <w:adjustRightInd w:val="0"/>
              <w:jc w:val="center"/>
              <w:rPr>
                <w:rFonts w:eastAsia="Calibri"/>
                <w:sz w:val="24"/>
                <w:szCs w:val="24"/>
                <w:lang w:eastAsia="en-US"/>
              </w:rPr>
            </w:pPr>
          </w:p>
          <w:p w:rsidR="00DB33F0" w:rsidRDefault="00DB33F0" w:rsidP="007B0977">
            <w:pPr>
              <w:autoSpaceDE w:val="0"/>
              <w:autoSpaceDN w:val="0"/>
              <w:adjustRightInd w:val="0"/>
              <w:jc w:val="center"/>
              <w:rPr>
                <w:rFonts w:eastAsia="Calibri"/>
                <w:sz w:val="24"/>
                <w:szCs w:val="24"/>
                <w:lang w:eastAsia="en-US"/>
              </w:rPr>
            </w:pPr>
          </w:p>
          <w:p w:rsidR="00DB33F0" w:rsidRDefault="00DB33F0" w:rsidP="007B0977">
            <w:pPr>
              <w:autoSpaceDE w:val="0"/>
              <w:autoSpaceDN w:val="0"/>
              <w:adjustRightInd w:val="0"/>
              <w:jc w:val="center"/>
              <w:rPr>
                <w:rFonts w:eastAsia="Calibri"/>
                <w:sz w:val="24"/>
                <w:szCs w:val="24"/>
                <w:lang w:eastAsia="en-US"/>
              </w:rPr>
            </w:pPr>
          </w:p>
          <w:p w:rsidR="00DB33F0" w:rsidRDefault="00DB33F0" w:rsidP="007B0977">
            <w:pPr>
              <w:autoSpaceDE w:val="0"/>
              <w:autoSpaceDN w:val="0"/>
              <w:adjustRightInd w:val="0"/>
              <w:jc w:val="center"/>
              <w:rPr>
                <w:rFonts w:eastAsia="Calibri"/>
                <w:sz w:val="24"/>
                <w:szCs w:val="24"/>
                <w:lang w:eastAsia="en-US"/>
              </w:rPr>
            </w:pPr>
          </w:p>
          <w:p w:rsidR="00DB33F0" w:rsidRDefault="00DB33F0" w:rsidP="007B0977">
            <w:pPr>
              <w:autoSpaceDE w:val="0"/>
              <w:autoSpaceDN w:val="0"/>
              <w:adjustRightInd w:val="0"/>
              <w:jc w:val="center"/>
              <w:rPr>
                <w:rFonts w:eastAsia="Calibri"/>
                <w:sz w:val="24"/>
                <w:szCs w:val="24"/>
                <w:lang w:eastAsia="en-US"/>
              </w:rPr>
            </w:pPr>
          </w:p>
          <w:p w:rsidR="007B0977" w:rsidRPr="007B0977" w:rsidRDefault="007B0977" w:rsidP="007B0977">
            <w:pPr>
              <w:autoSpaceDE w:val="0"/>
              <w:autoSpaceDN w:val="0"/>
              <w:adjustRightInd w:val="0"/>
              <w:jc w:val="center"/>
              <w:rPr>
                <w:rFonts w:eastAsia="Calibri"/>
                <w:sz w:val="24"/>
                <w:szCs w:val="24"/>
              </w:rPr>
            </w:pPr>
            <w:r w:rsidRPr="007B0977">
              <w:rPr>
                <w:rFonts w:eastAsia="Calibri"/>
                <w:sz w:val="24"/>
                <w:szCs w:val="24"/>
                <w:lang w:eastAsia="en-US"/>
              </w:rPr>
              <w:t>20742997,240</w:t>
            </w:r>
          </w:p>
        </w:tc>
        <w:tc>
          <w:tcPr>
            <w:tcW w:w="1276"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lastRenderedPageBreak/>
              <w:t>бюджет города Перми</w:t>
            </w:r>
          </w:p>
        </w:tc>
        <w:tc>
          <w:tcPr>
            <w:tcW w:w="1277" w:type="dxa"/>
          </w:tcPr>
          <w:p w:rsidR="007B0977" w:rsidRPr="007B0977" w:rsidRDefault="007B0977" w:rsidP="007B0977">
            <w:pPr>
              <w:autoSpaceDE w:val="0"/>
              <w:autoSpaceDN w:val="0"/>
              <w:adjustRightInd w:val="0"/>
              <w:ind w:firstLine="540"/>
              <w:jc w:val="center"/>
              <w:rPr>
                <w:sz w:val="24"/>
                <w:szCs w:val="24"/>
                <w:lang w:eastAsia="en-US"/>
              </w:rPr>
            </w:pPr>
          </w:p>
        </w:tc>
        <w:tc>
          <w:tcPr>
            <w:tcW w:w="1559"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134"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autoSpaceDE w:val="0"/>
              <w:autoSpaceDN w:val="0"/>
              <w:adjustRightInd w:val="0"/>
              <w:ind w:firstLine="540"/>
              <w:jc w:val="center"/>
              <w:rPr>
                <w:rFonts w:eastAsia="Calibri"/>
                <w:sz w:val="24"/>
                <w:szCs w:val="24"/>
              </w:rPr>
            </w:pPr>
          </w:p>
        </w:tc>
        <w:tc>
          <w:tcPr>
            <w:tcW w:w="1418" w:type="dxa"/>
          </w:tcPr>
          <w:p w:rsidR="007B0977" w:rsidRPr="007B0977" w:rsidRDefault="007B0977" w:rsidP="007B0977">
            <w:pPr>
              <w:autoSpaceDE w:val="0"/>
              <w:autoSpaceDN w:val="0"/>
              <w:adjustRightInd w:val="0"/>
              <w:ind w:firstLine="540"/>
              <w:jc w:val="center"/>
              <w:rPr>
                <w:rFonts w:eastAsia="Calibri"/>
                <w:sz w:val="24"/>
                <w:szCs w:val="24"/>
              </w:rPr>
            </w:pPr>
          </w:p>
        </w:tc>
        <w:tc>
          <w:tcPr>
            <w:tcW w:w="1418" w:type="dxa"/>
          </w:tcPr>
          <w:p w:rsidR="007B0977" w:rsidRPr="007B0977" w:rsidRDefault="007B0977" w:rsidP="007B0977">
            <w:pPr>
              <w:autoSpaceDE w:val="0"/>
              <w:autoSpaceDN w:val="0"/>
              <w:adjustRightInd w:val="0"/>
              <w:ind w:firstLine="540"/>
              <w:jc w:val="both"/>
              <w:rPr>
                <w:rFonts w:eastAsia="Calibri"/>
                <w:sz w:val="24"/>
                <w:szCs w:val="24"/>
                <w:lang w:eastAsia="en-US"/>
              </w:rPr>
            </w:pPr>
          </w:p>
        </w:tc>
        <w:tc>
          <w:tcPr>
            <w:tcW w:w="1417" w:type="dxa"/>
            <w:shd w:val="clear" w:color="auto" w:fill="auto"/>
          </w:tcPr>
          <w:p w:rsidR="00DB33F0" w:rsidRDefault="00DB33F0" w:rsidP="005F08EE">
            <w:pPr>
              <w:autoSpaceDE w:val="0"/>
              <w:autoSpaceDN w:val="0"/>
              <w:adjustRightInd w:val="0"/>
              <w:ind w:right="-108" w:hanging="108"/>
              <w:jc w:val="center"/>
              <w:rPr>
                <w:rFonts w:eastAsia="Calibri"/>
                <w:sz w:val="22"/>
                <w:szCs w:val="22"/>
                <w:lang w:eastAsia="en-US"/>
              </w:rPr>
            </w:pPr>
          </w:p>
          <w:p w:rsidR="00DB33F0" w:rsidRDefault="00DB33F0" w:rsidP="005F08EE">
            <w:pPr>
              <w:autoSpaceDE w:val="0"/>
              <w:autoSpaceDN w:val="0"/>
              <w:adjustRightInd w:val="0"/>
              <w:ind w:right="-108" w:hanging="108"/>
              <w:jc w:val="center"/>
              <w:rPr>
                <w:rFonts w:eastAsia="Calibri"/>
                <w:sz w:val="22"/>
                <w:szCs w:val="22"/>
                <w:lang w:eastAsia="en-US"/>
              </w:rPr>
            </w:pPr>
          </w:p>
          <w:p w:rsidR="00DB33F0" w:rsidRDefault="00DB33F0" w:rsidP="005F08EE">
            <w:pPr>
              <w:autoSpaceDE w:val="0"/>
              <w:autoSpaceDN w:val="0"/>
              <w:adjustRightInd w:val="0"/>
              <w:ind w:right="-108" w:hanging="108"/>
              <w:jc w:val="center"/>
              <w:rPr>
                <w:rFonts w:eastAsia="Calibri"/>
                <w:sz w:val="22"/>
                <w:szCs w:val="22"/>
                <w:lang w:eastAsia="en-US"/>
              </w:rPr>
            </w:pPr>
          </w:p>
          <w:p w:rsidR="00DB33F0" w:rsidRDefault="00DB33F0" w:rsidP="005F08EE">
            <w:pPr>
              <w:autoSpaceDE w:val="0"/>
              <w:autoSpaceDN w:val="0"/>
              <w:adjustRightInd w:val="0"/>
              <w:ind w:right="-108" w:hanging="108"/>
              <w:jc w:val="center"/>
              <w:rPr>
                <w:rFonts w:eastAsia="Calibri"/>
                <w:sz w:val="22"/>
                <w:szCs w:val="22"/>
                <w:lang w:eastAsia="en-US"/>
              </w:rPr>
            </w:pPr>
          </w:p>
          <w:p w:rsidR="00DB33F0" w:rsidRDefault="00DB33F0" w:rsidP="005F08EE">
            <w:pPr>
              <w:autoSpaceDE w:val="0"/>
              <w:autoSpaceDN w:val="0"/>
              <w:adjustRightInd w:val="0"/>
              <w:ind w:right="-108" w:hanging="108"/>
              <w:jc w:val="center"/>
              <w:rPr>
                <w:rFonts w:eastAsia="Calibri"/>
                <w:sz w:val="22"/>
                <w:szCs w:val="22"/>
                <w:lang w:eastAsia="en-US"/>
              </w:rPr>
            </w:pPr>
          </w:p>
          <w:p w:rsidR="00DB33F0" w:rsidRDefault="00DB33F0" w:rsidP="005F08EE">
            <w:pPr>
              <w:autoSpaceDE w:val="0"/>
              <w:autoSpaceDN w:val="0"/>
              <w:adjustRightInd w:val="0"/>
              <w:ind w:right="-108" w:hanging="108"/>
              <w:jc w:val="center"/>
              <w:rPr>
                <w:rFonts w:eastAsia="Calibri"/>
                <w:sz w:val="22"/>
                <w:szCs w:val="22"/>
                <w:lang w:eastAsia="en-US"/>
              </w:rPr>
            </w:pPr>
          </w:p>
          <w:p w:rsidR="00DB33F0" w:rsidRDefault="00DB33F0" w:rsidP="005F08EE">
            <w:pPr>
              <w:autoSpaceDE w:val="0"/>
              <w:autoSpaceDN w:val="0"/>
              <w:adjustRightInd w:val="0"/>
              <w:ind w:right="-108" w:hanging="108"/>
              <w:jc w:val="center"/>
              <w:rPr>
                <w:rFonts w:eastAsia="Calibri"/>
                <w:sz w:val="22"/>
                <w:szCs w:val="22"/>
                <w:lang w:eastAsia="en-US"/>
              </w:rPr>
            </w:pPr>
          </w:p>
          <w:p w:rsidR="00DB33F0" w:rsidRDefault="00DB33F0" w:rsidP="005F08EE">
            <w:pPr>
              <w:autoSpaceDE w:val="0"/>
              <w:autoSpaceDN w:val="0"/>
              <w:adjustRightInd w:val="0"/>
              <w:ind w:right="-108" w:hanging="108"/>
              <w:jc w:val="center"/>
              <w:rPr>
                <w:rFonts w:eastAsia="Calibri"/>
                <w:sz w:val="22"/>
                <w:szCs w:val="22"/>
                <w:lang w:eastAsia="en-US"/>
              </w:rPr>
            </w:pPr>
          </w:p>
          <w:p w:rsidR="00DB33F0" w:rsidRDefault="00DB33F0" w:rsidP="005F08EE">
            <w:pPr>
              <w:autoSpaceDE w:val="0"/>
              <w:autoSpaceDN w:val="0"/>
              <w:adjustRightInd w:val="0"/>
              <w:ind w:right="-108" w:hanging="108"/>
              <w:jc w:val="center"/>
              <w:rPr>
                <w:rFonts w:eastAsia="Calibri"/>
                <w:sz w:val="22"/>
                <w:szCs w:val="22"/>
                <w:lang w:eastAsia="en-US"/>
              </w:rPr>
            </w:pPr>
          </w:p>
          <w:p w:rsidR="00DB33F0" w:rsidRDefault="00DB33F0" w:rsidP="005F08EE">
            <w:pPr>
              <w:autoSpaceDE w:val="0"/>
              <w:autoSpaceDN w:val="0"/>
              <w:adjustRightInd w:val="0"/>
              <w:ind w:right="-108" w:hanging="108"/>
              <w:jc w:val="center"/>
              <w:rPr>
                <w:rFonts w:eastAsia="Calibri"/>
                <w:sz w:val="22"/>
                <w:szCs w:val="22"/>
                <w:lang w:eastAsia="en-US"/>
              </w:rPr>
            </w:pPr>
          </w:p>
          <w:p w:rsidR="00DB33F0" w:rsidRDefault="00DB33F0" w:rsidP="005F08EE">
            <w:pPr>
              <w:autoSpaceDE w:val="0"/>
              <w:autoSpaceDN w:val="0"/>
              <w:adjustRightInd w:val="0"/>
              <w:ind w:right="-108" w:hanging="108"/>
              <w:jc w:val="center"/>
              <w:rPr>
                <w:rFonts w:eastAsia="Calibri"/>
                <w:sz w:val="22"/>
                <w:szCs w:val="22"/>
                <w:lang w:eastAsia="en-US"/>
              </w:rPr>
            </w:pPr>
          </w:p>
          <w:p w:rsidR="00DB33F0" w:rsidRDefault="00DB33F0" w:rsidP="005F08EE">
            <w:pPr>
              <w:autoSpaceDE w:val="0"/>
              <w:autoSpaceDN w:val="0"/>
              <w:adjustRightInd w:val="0"/>
              <w:ind w:right="-108" w:hanging="108"/>
              <w:jc w:val="center"/>
              <w:rPr>
                <w:rFonts w:eastAsia="Calibri"/>
                <w:sz w:val="22"/>
                <w:szCs w:val="22"/>
                <w:lang w:eastAsia="en-US"/>
              </w:rPr>
            </w:pPr>
          </w:p>
          <w:p w:rsidR="00DB33F0" w:rsidRDefault="00DB33F0" w:rsidP="005F08EE">
            <w:pPr>
              <w:autoSpaceDE w:val="0"/>
              <w:autoSpaceDN w:val="0"/>
              <w:adjustRightInd w:val="0"/>
              <w:ind w:right="-108" w:hanging="108"/>
              <w:jc w:val="center"/>
              <w:rPr>
                <w:rFonts w:eastAsia="Calibri"/>
                <w:sz w:val="22"/>
                <w:szCs w:val="22"/>
                <w:lang w:eastAsia="en-US"/>
              </w:rPr>
            </w:pPr>
          </w:p>
          <w:p w:rsidR="00DB33F0" w:rsidRDefault="00DB33F0" w:rsidP="005F08EE">
            <w:pPr>
              <w:autoSpaceDE w:val="0"/>
              <w:autoSpaceDN w:val="0"/>
              <w:adjustRightInd w:val="0"/>
              <w:ind w:right="-108" w:hanging="108"/>
              <w:jc w:val="center"/>
              <w:rPr>
                <w:rFonts w:eastAsia="Calibri"/>
                <w:sz w:val="22"/>
                <w:szCs w:val="22"/>
                <w:lang w:eastAsia="en-US"/>
              </w:rPr>
            </w:pPr>
          </w:p>
          <w:p w:rsidR="00DB33F0" w:rsidRDefault="00DB33F0" w:rsidP="005F08EE">
            <w:pPr>
              <w:autoSpaceDE w:val="0"/>
              <w:autoSpaceDN w:val="0"/>
              <w:adjustRightInd w:val="0"/>
              <w:ind w:right="-108" w:hanging="108"/>
              <w:jc w:val="center"/>
              <w:rPr>
                <w:rFonts w:eastAsia="Calibri"/>
                <w:sz w:val="22"/>
                <w:szCs w:val="22"/>
                <w:lang w:eastAsia="en-US"/>
              </w:rPr>
            </w:pPr>
          </w:p>
          <w:p w:rsidR="00DB33F0" w:rsidRDefault="00DB33F0" w:rsidP="005F08EE">
            <w:pPr>
              <w:autoSpaceDE w:val="0"/>
              <w:autoSpaceDN w:val="0"/>
              <w:adjustRightInd w:val="0"/>
              <w:ind w:right="-108" w:hanging="108"/>
              <w:jc w:val="center"/>
              <w:rPr>
                <w:rFonts w:eastAsia="Calibri"/>
                <w:sz w:val="22"/>
                <w:szCs w:val="22"/>
                <w:lang w:eastAsia="en-US"/>
              </w:rPr>
            </w:pPr>
          </w:p>
          <w:p w:rsidR="00DB33F0" w:rsidRDefault="00DB33F0" w:rsidP="005F08EE">
            <w:pPr>
              <w:autoSpaceDE w:val="0"/>
              <w:autoSpaceDN w:val="0"/>
              <w:adjustRightInd w:val="0"/>
              <w:ind w:right="-108" w:hanging="108"/>
              <w:jc w:val="center"/>
              <w:rPr>
                <w:rFonts w:eastAsia="Calibri"/>
                <w:sz w:val="22"/>
                <w:szCs w:val="22"/>
                <w:lang w:eastAsia="en-US"/>
              </w:rPr>
            </w:pPr>
          </w:p>
          <w:p w:rsidR="00DB33F0" w:rsidRDefault="00DB33F0" w:rsidP="005F08EE">
            <w:pPr>
              <w:autoSpaceDE w:val="0"/>
              <w:autoSpaceDN w:val="0"/>
              <w:adjustRightInd w:val="0"/>
              <w:ind w:right="-108" w:hanging="108"/>
              <w:jc w:val="center"/>
              <w:rPr>
                <w:rFonts w:eastAsia="Calibri"/>
                <w:sz w:val="22"/>
                <w:szCs w:val="22"/>
                <w:lang w:eastAsia="en-US"/>
              </w:rPr>
            </w:pPr>
          </w:p>
          <w:p w:rsidR="00DB33F0" w:rsidRDefault="00DB33F0" w:rsidP="005F08EE">
            <w:pPr>
              <w:autoSpaceDE w:val="0"/>
              <w:autoSpaceDN w:val="0"/>
              <w:adjustRightInd w:val="0"/>
              <w:ind w:right="-108" w:hanging="108"/>
              <w:jc w:val="center"/>
              <w:rPr>
                <w:rFonts w:eastAsia="Calibri"/>
                <w:sz w:val="22"/>
                <w:szCs w:val="22"/>
                <w:lang w:eastAsia="en-US"/>
              </w:rPr>
            </w:pPr>
          </w:p>
          <w:p w:rsidR="00DB33F0" w:rsidRDefault="00DB33F0" w:rsidP="005F08EE">
            <w:pPr>
              <w:autoSpaceDE w:val="0"/>
              <w:autoSpaceDN w:val="0"/>
              <w:adjustRightInd w:val="0"/>
              <w:ind w:right="-108" w:hanging="108"/>
              <w:jc w:val="center"/>
              <w:rPr>
                <w:rFonts w:eastAsia="Calibri"/>
                <w:sz w:val="22"/>
                <w:szCs w:val="22"/>
                <w:lang w:eastAsia="en-US"/>
              </w:rPr>
            </w:pPr>
          </w:p>
          <w:p w:rsidR="00DB33F0" w:rsidRDefault="00DB33F0" w:rsidP="005F08EE">
            <w:pPr>
              <w:autoSpaceDE w:val="0"/>
              <w:autoSpaceDN w:val="0"/>
              <w:adjustRightInd w:val="0"/>
              <w:ind w:right="-108" w:hanging="108"/>
              <w:jc w:val="center"/>
              <w:rPr>
                <w:rFonts w:eastAsia="Calibri"/>
                <w:sz w:val="22"/>
                <w:szCs w:val="22"/>
                <w:lang w:eastAsia="en-US"/>
              </w:rPr>
            </w:pPr>
          </w:p>
          <w:p w:rsidR="00DB33F0" w:rsidRDefault="00DB33F0" w:rsidP="005F08EE">
            <w:pPr>
              <w:autoSpaceDE w:val="0"/>
              <w:autoSpaceDN w:val="0"/>
              <w:adjustRightInd w:val="0"/>
              <w:ind w:right="-108" w:hanging="108"/>
              <w:jc w:val="center"/>
              <w:rPr>
                <w:rFonts w:eastAsia="Calibri"/>
                <w:sz w:val="22"/>
                <w:szCs w:val="22"/>
                <w:lang w:eastAsia="en-US"/>
              </w:rPr>
            </w:pPr>
          </w:p>
          <w:p w:rsidR="00DB33F0" w:rsidRDefault="00DB33F0" w:rsidP="005F08EE">
            <w:pPr>
              <w:autoSpaceDE w:val="0"/>
              <w:autoSpaceDN w:val="0"/>
              <w:adjustRightInd w:val="0"/>
              <w:ind w:right="-108" w:hanging="108"/>
              <w:jc w:val="center"/>
              <w:rPr>
                <w:rFonts w:eastAsia="Calibri"/>
                <w:sz w:val="22"/>
                <w:szCs w:val="22"/>
                <w:lang w:eastAsia="en-US"/>
              </w:rPr>
            </w:pPr>
          </w:p>
          <w:p w:rsidR="00DB33F0" w:rsidRDefault="00DB33F0" w:rsidP="005F08EE">
            <w:pPr>
              <w:autoSpaceDE w:val="0"/>
              <w:autoSpaceDN w:val="0"/>
              <w:adjustRightInd w:val="0"/>
              <w:ind w:right="-108" w:hanging="108"/>
              <w:jc w:val="center"/>
              <w:rPr>
                <w:rFonts w:eastAsia="Calibri"/>
                <w:sz w:val="22"/>
                <w:szCs w:val="22"/>
                <w:lang w:eastAsia="en-US"/>
              </w:rPr>
            </w:pPr>
          </w:p>
          <w:p w:rsidR="00DB33F0" w:rsidRDefault="00DB33F0" w:rsidP="005F08EE">
            <w:pPr>
              <w:autoSpaceDE w:val="0"/>
              <w:autoSpaceDN w:val="0"/>
              <w:adjustRightInd w:val="0"/>
              <w:ind w:right="-108" w:hanging="108"/>
              <w:jc w:val="center"/>
              <w:rPr>
                <w:rFonts w:eastAsia="Calibri"/>
                <w:sz w:val="22"/>
                <w:szCs w:val="22"/>
                <w:lang w:eastAsia="en-US"/>
              </w:rPr>
            </w:pPr>
          </w:p>
          <w:p w:rsidR="007B0977" w:rsidRPr="007B0977" w:rsidRDefault="007B0977" w:rsidP="005F08EE">
            <w:pPr>
              <w:autoSpaceDE w:val="0"/>
              <w:autoSpaceDN w:val="0"/>
              <w:adjustRightInd w:val="0"/>
              <w:ind w:right="-108" w:hanging="108"/>
              <w:jc w:val="center"/>
              <w:rPr>
                <w:rFonts w:eastAsia="Calibri"/>
                <w:sz w:val="22"/>
                <w:szCs w:val="22"/>
                <w:lang w:eastAsia="en-US"/>
              </w:rPr>
            </w:pPr>
            <w:r w:rsidRPr="007B0977">
              <w:rPr>
                <w:rFonts w:eastAsia="Calibri"/>
                <w:sz w:val="22"/>
                <w:szCs w:val="22"/>
                <w:lang w:eastAsia="en-US"/>
              </w:rPr>
              <w:t>20742997,240</w:t>
            </w:r>
          </w:p>
        </w:tc>
      </w:tr>
      <w:tr w:rsidR="007B0977" w:rsidRPr="007B0977" w:rsidTr="007B0977">
        <w:trPr>
          <w:trHeight w:val="555"/>
        </w:trPr>
        <w:tc>
          <w:tcPr>
            <w:tcW w:w="849" w:type="dxa"/>
            <w:gridSpan w:val="2"/>
          </w:tcPr>
          <w:p w:rsidR="007B0977" w:rsidRPr="007B0977" w:rsidRDefault="007B0977" w:rsidP="007B0977">
            <w:pPr>
              <w:widowControl w:val="0"/>
              <w:autoSpaceDE w:val="0"/>
              <w:autoSpaceDN w:val="0"/>
              <w:adjustRightInd w:val="0"/>
              <w:rPr>
                <w:rFonts w:eastAsia="Calibri"/>
                <w:sz w:val="24"/>
                <w:szCs w:val="24"/>
                <w:lang w:eastAsia="en-US"/>
              </w:rPr>
            </w:pPr>
            <w:r w:rsidRPr="007B0977">
              <w:rPr>
                <w:rFonts w:eastAsia="Calibri"/>
                <w:sz w:val="24"/>
                <w:szCs w:val="24"/>
                <w:lang w:eastAsia="en-US"/>
              </w:rPr>
              <w:lastRenderedPageBreak/>
              <w:t>1.1.12</w:t>
            </w:r>
          </w:p>
        </w:tc>
        <w:tc>
          <w:tcPr>
            <w:tcW w:w="14177" w:type="dxa"/>
            <w:gridSpan w:val="10"/>
          </w:tcPr>
          <w:p w:rsidR="007B0977" w:rsidRPr="007B0977" w:rsidRDefault="007B0977" w:rsidP="00BD2ACD">
            <w:pPr>
              <w:widowControl w:val="0"/>
              <w:autoSpaceDE w:val="0"/>
              <w:autoSpaceDN w:val="0"/>
              <w:adjustRightInd w:val="0"/>
              <w:jc w:val="both"/>
              <w:rPr>
                <w:rFonts w:eastAsia="Calibri"/>
                <w:sz w:val="24"/>
                <w:szCs w:val="24"/>
                <w:lang w:eastAsia="en-US"/>
              </w:rPr>
            </w:pPr>
            <w:r w:rsidRPr="007B0977">
              <w:rPr>
                <w:rFonts w:eastAsia="Calibri" w:cs="Arial"/>
                <w:sz w:val="24"/>
                <w:szCs w:val="24"/>
                <w:lang w:eastAsia="en-US"/>
              </w:rPr>
              <w:t>ИТОГО по учреждениям общего образования (о</w:t>
            </w:r>
            <w:r w:rsidRPr="007B0977">
              <w:rPr>
                <w:rFonts w:eastAsia="Calibri"/>
                <w:sz w:val="24"/>
                <w:szCs w:val="24"/>
                <w:lang w:eastAsia="en-US"/>
              </w:rPr>
              <w:t>бщий объем финансового обеспечения реализации мероприятий Программы определен по сметной стоимости объектов с учетом стоимости мероприятий по проектированию, строительству, реконструкции объектов соц</w:t>
            </w:r>
            <w:r w:rsidRPr="007B0977">
              <w:rPr>
                <w:rFonts w:eastAsia="Calibri"/>
                <w:sz w:val="24"/>
                <w:szCs w:val="24"/>
                <w:lang w:eastAsia="en-US"/>
              </w:rPr>
              <w:t>и</w:t>
            </w:r>
            <w:r w:rsidRPr="007B0977">
              <w:rPr>
                <w:rFonts w:eastAsia="Calibri"/>
                <w:sz w:val="24"/>
                <w:szCs w:val="24"/>
                <w:lang w:eastAsia="en-US"/>
              </w:rPr>
              <w:t>альной инфраструктуры, реализация которых началась до 2023 года</w:t>
            </w:r>
            <w:r w:rsidRPr="007B0977">
              <w:rPr>
                <w:rFonts w:eastAsia="Calibri" w:cs="Arial"/>
                <w:sz w:val="24"/>
                <w:szCs w:val="24"/>
                <w:lang w:eastAsia="en-US"/>
              </w:rPr>
              <w:t>) – 28290307,980 тыс. руб., в том числе</w:t>
            </w:r>
            <w:r w:rsidRPr="007B0977">
              <w:rPr>
                <w:rFonts w:eastAsia="Calibri"/>
                <w:sz w:val="28"/>
                <w:szCs w:val="28"/>
                <w:lang w:eastAsia="en-US"/>
              </w:rPr>
              <w:t xml:space="preserve"> </w:t>
            </w:r>
            <w:r w:rsidRPr="007B0977">
              <w:rPr>
                <w:rFonts w:eastAsia="Calibri"/>
                <w:sz w:val="24"/>
                <w:szCs w:val="24"/>
                <w:lang w:eastAsia="en-US"/>
              </w:rPr>
              <w:t>укрупненный объем инв</w:t>
            </w:r>
            <w:r w:rsidRPr="007B0977">
              <w:rPr>
                <w:rFonts w:eastAsia="Calibri"/>
                <w:sz w:val="24"/>
                <w:szCs w:val="24"/>
                <w:lang w:eastAsia="en-US"/>
              </w:rPr>
              <w:t>е</w:t>
            </w:r>
            <w:r w:rsidRPr="007B0977">
              <w:rPr>
                <w:rFonts w:eastAsia="Calibri"/>
                <w:sz w:val="24"/>
                <w:szCs w:val="24"/>
                <w:lang w:eastAsia="en-US"/>
              </w:rPr>
              <w:t>стиций, необходимых для реализации Программы в период</w:t>
            </w:r>
            <w:r w:rsidRPr="007B0977">
              <w:rPr>
                <w:rFonts w:eastAsia="Calibri" w:cs="Arial"/>
                <w:sz w:val="24"/>
                <w:szCs w:val="24"/>
                <w:lang w:eastAsia="en-US"/>
              </w:rPr>
              <w:t xml:space="preserve"> 2023-2034 годов, – 27574931,244 тыс. руб., в том числе:</w:t>
            </w:r>
          </w:p>
          <w:p w:rsidR="007B0977" w:rsidRPr="007B0977" w:rsidRDefault="007B0977" w:rsidP="00BD2ACD">
            <w:pPr>
              <w:widowControl w:val="0"/>
              <w:autoSpaceDE w:val="0"/>
              <w:autoSpaceDN w:val="0"/>
              <w:adjustRightInd w:val="0"/>
              <w:jc w:val="both"/>
              <w:rPr>
                <w:rFonts w:eastAsia="Calibri"/>
                <w:sz w:val="24"/>
                <w:szCs w:val="24"/>
                <w:lang w:eastAsia="en-US"/>
              </w:rPr>
            </w:pPr>
            <w:r w:rsidRPr="007B0977">
              <w:rPr>
                <w:rFonts w:eastAsia="Calibri" w:cs="Arial"/>
                <w:sz w:val="24"/>
                <w:szCs w:val="24"/>
                <w:lang w:eastAsia="en-US"/>
              </w:rPr>
              <w:t>бюджет Российской Федерации – 959911,000 тыс. руб.,</w:t>
            </w:r>
          </w:p>
          <w:p w:rsidR="007B0977" w:rsidRPr="007B0977" w:rsidRDefault="007B0977" w:rsidP="00BD2ACD">
            <w:pPr>
              <w:widowControl w:val="0"/>
              <w:autoSpaceDE w:val="0"/>
              <w:autoSpaceDN w:val="0"/>
              <w:adjustRightInd w:val="0"/>
              <w:jc w:val="both"/>
              <w:rPr>
                <w:rFonts w:eastAsia="Calibri"/>
                <w:sz w:val="24"/>
                <w:szCs w:val="24"/>
                <w:lang w:eastAsia="en-US"/>
              </w:rPr>
            </w:pPr>
            <w:r w:rsidRPr="007B0977">
              <w:rPr>
                <w:rFonts w:eastAsia="Calibri" w:cs="Arial"/>
                <w:sz w:val="24"/>
                <w:szCs w:val="24"/>
                <w:lang w:eastAsia="en-US"/>
              </w:rPr>
              <w:t>бюджет Пермского края – 689010,001 тыс. руб.,</w:t>
            </w:r>
          </w:p>
          <w:p w:rsidR="007B0977" w:rsidRPr="007B0977" w:rsidRDefault="007B0977" w:rsidP="00BD2ACD">
            <w:pPr>
              <w:widowControl w:val="0"/>
              <w:autoSpaceDE w:val="0"/>
              <w:autoSpaceDN w:val="0"/>
              <w:adjustRightInd w:val="0"/>
              <w:jc w:val="both"/>
              <w:rPr>
                <w:rFonts w:eastAsia="Calibri"/>
                <w:sz w:val="24"/>
                <w:szCs w:val="24"/>
                <w:lang w:eastAsia="en-US"/>
              </w:rPr>
            </w:pPr>
            <w:r w:rsidRPr="007B0977">
              <w:rPr>
                <w:rFonts w:eastAsia="Calibri" w:cs="Arial"/>
                <w:sz w:val="24"/>
                <w:szCs w:val="24"/>
                <w:lang w:eastAsia="en-US"/>
              </w:rPr>
              <w:t>бюджет города Перми – 24706010,243 тыс. руб.,</w:t>
            </w:r>
          </w:p>
          <w:p w:rsidR="007B0977" w:rsidRPr="007B0977" w:rsidRDefault="007B0977" w:rsidP="007B0977">
            <w:pPr>
              <w:widowControl w:val="0"/>
              <w:autoSpaceDE w:val="0"/>
              <w:autoSpaceDN w:val="0"/>
              <w:adjustRightInd w:val="0"/>
              <w:rPr>
                <w:rFonts w:eastAsia="Calibri"/>
                <w:sz w:val="24"/>
                <w:szCs w:val="24"/>
                <w:lang w:eastAsia="en-US"/>
              </w:rPr>
            </w:pPr>
            <w:r w:rsidRPr="007B0977">
              <w:rPr>
                <w:rFonts w:eastAsia="Calibri"/>
                <w:sz w:val="24"/>
                <w:szCs w:val="24"/>
                <w:lang w:eastAsia="en-US"/>
              </w:rPr>
              <w:t>внебюджетные средства</w:t>
            </w:r>
            <w:r w:rsidRPr="007B0977">
              <w:rPr>
                <w:rFonts w:eastAsia="Calibri" w:cs="Arial"/>
                <w:sz w:val="24"/>
                <w:szCs w:val="24"/>
                <w:lang w:eastAsia="en-US"/>
              </w:rPr>
              <w:t xml:space="preserve"> – 1220000,000 тыс. руб.</w:t>
            </w:r>
          </w:p>
        </w:tc>
      </w:tr>
      <w:tr w:rsidR="007B0977" w:rsidRPr="007B0977" w:rsidTr="007B0977">
        <w:trPr>
          <w:trHeight w:val="277"/>
        </w:trPr>
        <w:tc>
          <w:tcPr>
            <w:tcW w:w="849" w:type="dxa"/>
            <w:gridSpan w:val="2"/>
          </w:tcPr>
          <w:p w:rsidR="007B0977" w:rsidRPr="007B0977" w:rsidRDefault="007B0977" w:rsidP="007B0977">
            <w:pPr>
              <w:widowControl w:val="0"/>
              <w:autoSpaceDE w:val="0"/>
              <w:autoSpaceDN w:val="0"/>
              <w:jc w:val="center"/>
              <w:rPr>
                <w:rFonts w:eastAsia="Calibri"/>
                <w:sz w:val="24"/>
                <w:szCs w:val="24"/>
                <w:lang w:eastAsia="en-US"/>
              </w:rPr>
            </w:pPr>
            <w:r w:rsidRPr="007B0977">
              <w:rPr>
                <w:rFonts w:eastAsia="Calibri"/>
                <w:sz w:val="24"/>
                <w:szCs w:val="24"/>
                <w:lang w:eastAsia="en-US"/>
              </w:rPr>
              <w:t>1.3.</w:t>
            </w:r>
          </w:p>
        </w:tc>
        <w:tc>
          <w:tcPr>
            <w:tcW w:w="14177" w:type="dxa"/>
            <w:gridSpan w:val="10"/>
          </w:tcPr>
          <w:p w:rsidR="007B0977" w:rsidRPr="007B0977" w:rsidRDefault="007B0977" w:rsidP="007B0977">
            <w:pPr>
              <w:widowControl w:val="0"/>
              <w:autoSpaceDE w:val="0"/>
              <w:autoSpaceDN w:val="0"/>
              <w:rPr>
                <w:rFonts w:eastAsia="Calibri"/>
                <w:sz w:val="24"/>
                <w:szCs w:val="24"/>
                <w:lang w:eastAsia="en-US"/>
              </w:rPr>
            </w:pPr>
            <w:r w:rsidRPr="007B0977">
              <w:rPr>
                <w:rFonts w:eastAsia="Calibri"/>
                <w:sz w:val="24"/>
                <w:szCs w:val="24"/>
                <w:lang w:eastAsia="en-US"/>
              </w:rPr>
              <w:t>Дополнительное образование</w:t>
            </w:r>
          </w:p>
        </w:tc>
      </w:tr>
      <w:tr w:rsidR="007B0977" w:rsidRPr="007B0977" w:rsidTr="007B0977">
        <w:tc>
          <w:tcPr>
            <w:tcW w:w="841"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1.3.1</w:t>
            </w:r>
          </w:p>
        </w:tc>
        <w:tc>
          <w:tcPr>
            <w:tcW w:w="1567" w:type="dxa"/>
            <w:gridSpan w:val="2"/>
          </w:tcPr>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t>реконстру</w:t>
            </w:r>
            <w:r w:rsidRPr="007B0977">
              <w:rPr>
                <w:rFonts w:eastAsia="Calibri"/>
                <w:sz w:val="24"/>
                <w:szCs w:val="24"/>
              </w:rPr>
              <w:t>к</w:t>
            </w:r>
            <w:r w:rsidRPr="007B0977">
              <w:rPr>
                <w:rFonts w:eastAsia="Calibri"/>
                <w:sz w:val="24"/>
                <w:szCs w:val="24"/>
              </w:rPr>
              <w:t>ция ледовой арены МАУ ДО «ДЮЦ «Здоровье» по ул. Лас</w:t>
            </w:r>
            <w:r w:rsidRPr="007B0977">
              <w:rPr>
                <w:rFonts w:eastAsia="Calibri"/>
                <w:sz w:val="24"/>
                <w:szCs w:val="24"/>
              </w:rPr>
              <w:t>ь</w:t>
            </w:r>
            <w:r w:rsidRPr="007B0977">
              <w:rPr>
                <w:rFonts w:eastAsia="Calibri"/>
                <w:sz w:val="24"/>
                <w:szCs w:val="24"/>
              </w:rPr>
              <w:t>винской, 1</w:t>
            </w:r>
          </w:p>
        </w:tc>
        <w:tc>
          <w:tcPr>
            <w:tcW w:w="1701" w:type="dxa"/>
          </w:tcPr>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7B0977" w:rsidRPr="007B0977" w:rsidRDefault="007B0977" w:rsidP="007B0977">
            <w:pPr>
              <w:autoSpaceDE w:val="0"/>
              <w:autoSpaceDN w:val="0"/>
              <w:adjustRightInd w:val="0"/>
              <w:jc w:val="center"/>
              <w:rPr>
                <w:rFonts w:eastAsia="Calibri"/>
                <w:sz w:val="24"/>
                <w:szCs w:val="24"/>
                <w:lang w:eastAsia="en-US"/>
              </w:rPr>
            </w:pPr>
            <w:r w:rsidRPr="007B0977">
              <w:rPr>
                <w:rFonts w:eastAsia="Calibri"/>
                <w:sz w:val="24"/>
                <w:szCs w:val="24"/>
              </w:rPr>
              <w:t>401811,293</w:t>
            </w:r>
          </w:p>
        </w:tc>
        <w:tc>
          <w:tcPr>
            <w:tcW w:w="1276"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бюджет города Перми</w:t>
            </w:r>
          </w:p>
        </w:tc>
        <w:tc>
          <w:tcPr>
            <w:tcW w:w="2836" w:type="dxa"/>
            <w:gridSpan w:val="2"/>
          </w:tcPr>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228616,175</w:t>
            </w:r>
          </w:p>
        </w:tc>
        <w:tc>
          <w:tcPr>
            <w:tcW w:w="1134"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7"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r>
      <w:tr w:rsidR="007B0977" w:rsidRPr="007B0977" w:rsidTr="007B0977">
        <w:tc>
          <w:tcPr>
            <w:tcW w:w="841" w:type="dxa"/>
          </w:tcPr>
          <w:p w:rsidR="007B0977" w:rsidRPr="007B0977" w:rsidRDefault="007B0977" w:rsidP="007B0977">
            <w:pPr>
              <w:keepNext/>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1.3.2</w:t>
            </w:r>
          </w:p>
        </w:tc>
        <w:tc>
          <w:tcPr>
            <w:tcW w:w="14185" w:type="dxa"/>
            <w:gridSpan w:val="11"/>
          </w:tcPr>
          <w:p w:rsidR="007B0977" w:rsidRPr="007B0977" w:rsidRDefault="007B0977" w:rsidP="00BD2ACD">
            <w:pPr>
              <w:keepNext/>
              <w:widowControl w:val="0"/>
              <w:autoSpaceDE w:val="0"/>
              <w:autoSpaceDN w:val="0"/>
              <w:adjustRightInd w:val="0"/>
              <w:jc w:val="both"/>
              <w:rPr>
                <w:rFonts w:eastAsia="Calibri"/>
                <w:sz w:val="24"/>
                <w:szCs w:val="24"/>
                <w:lang w:eastAsia="en-US"/>
              </w:rPr>
            </w:pPr>
            <w:r w:rsidRPr="007B0977">
              <w:rPr>
                <w:rFonts w:eastAsia="Calibri"/>
                <w:sz w:val="24"/>
                <w:szCs w:val="24"/>
                <w:lang w:eastAsia="en-US"/>
              </w:rPr>
              <w:t xml:space="preserve">ИТОГО по учреждениям дополнительного образования (общий объем финансового обеспечения реализации мероприятий Программы определен </w:t>
            </w:r>
            <w:r w:rsidRPr="007B0977">
              <w:rPr>
                <w:rFonts w:eastAsia="Calibri"/>
                <w:sz w:val="24"/>
                <w:szCs w:val="22"/>
                <w:lang w:eastAsia="en-US"/>
              </w:rPr>
              <w:t>по сметной стоимости объектов с учетом стоимости мероприятий по проектированию, строительству, реконструкции об</w:t>
            </w:r>
            <w:r w:rsidRPr="007B0977">
              <w:rPr>
                <w:rFonts w:eastAsia="Calibri"/>
                <w:sz w:val="24"/>
                <w:szCs w:val="22"/>
                <w:lang w:eastAsia="en-US"/>
              </w:rPr>
              <w:t>ъ</w:t>
            </w:r>
            <w:r w:rsidRPr="007B0977">
              <w:rPr>
                <w:rFonts w:eastAsia="Calibri"/>
                <w:sz w:val="24"/>
                <w:szCs w:val="22"/>
                <w:lang w:eastAsia="en-US"/>
              </w:rPr>
              <w:t xml:space="preserve">ектов социальной инфраструктуры, реализация которых началась до 2023 года) – </w:t>
            </w:r>
            <w:r w:rsidRPr="007B0977">
              <w:rPr>
                <w:rFonts w:eastAsia="Calibri"/>
                <w:sz w:val="24"/>
                <w:szCs w:val="22"/>
              </w:rPr>
              <w:t xml:space="preserve">401811,293 тыс. руб., </w:t>
            </w:r>
            <w:r w:rsidRPr="007B0977">
              <w:rPr>
                <w:rFonts w:eastAsia="Calibri"/>
                <w:sz w:val="24"/>
                <w:szCs w:val="24"/>
                <w:lang w:eastAsia="en-US"/>
              </w:rPr>
              <w:t>в том числе</w:t>
            </w:r>
            <w:r w:rsidRPr="007B0977">
              <w:rPr>
                <w:rFonts w:eastAsia="Calibri"/>
                <w:sz w:val="28"/>
                <w:szCs w:val="28"/>
                <w:lang w:eastAsia="en-US"/>
              </w:rPr>
              <w:t xml:space="preserve"> </w:t>
            </w:r>
            <w:r w:rsidRPr="007B0977">
              <w:rPr>
                <w:rFonts w:eastAsia="Calibri"/>
                <w:sz w:val="24"/>
                <w:szCs w:val="24"/>
                <w:lang w:eastAsia="en-US"/>
              </w:rPr>
              <w:t>укрупненный об</w:t>
            </w:r>
            <w:r w:rsidRPr="007B0977">
              <w:rPr>
                <w:rFonts w:eastAsia="Calibri"/>
                <w:sz w:val="24"/>
                <w:szCs w:val="24"/>
                <w:lang w:eastAsia="en-US"/>
              </w:rPr>
              <w:t>ъ</w:t>
            </w:r>
            <w:r w:rsidRPr="007B0977">
              <w:rPr>
                <w:rFonts w:eastAsia="Calibri"/>
                <w:sz w:val="24"/>
                <w:szCs w:val="24"/>
                <w:lang w:eastAsia="en-US"/>
              </w:rPr>
              <w:t>ем инвестиций, необходимых для реализации Программы в период 2023-2034 годов, – 228616,175 тыс. руб., в том числе:</w:t>
            </w:r>
          </w:p>
          <w:p w:rsidR="007B0977" w:rsidRPr="007B0977" w:rsidRDefault="007B0977" w:rsidP="00BD2ACD">
            <w:pPr>
              <w:keepNext/>
              <w:widowControl w:val="0"/>
              <w:autoSpaceDE w:val="0"/>
              <w:autoSpaceDN w:val="0"/>
              <w:adjustRightInd w:val="0"/>
              <w:jc w:val="both"/>
              <w:rPr>
                <w:rFonts w:eastAsia="Calibri"/>
                <w:sz w:val="24"/>
                <w:szCs w:val="24"/>
                <w:lang w:eastAsia="en-US"/>
              </w:rPr>
            </w:pPr>
            <w:r w:rsidRPr="007B0977">
              <w:rPr>
                <w:rFonts w:eastAsia="Calibri"/>
                <w:sz w:val="24"/>
                <w:szCs w:val="24"/>
                <w:lang w:eastAsia="en-US"/>
              </w:rPr>
              <w:t>бюджет города Перми – 228616,175 тыс. руб.</w:t>
            </w:r>
          </w:p>
        </w:tc>
      </w:tr>
      <w:tr w:rsidR="007B0977" w:rsidRPr="007B0977" w:rsidTr="007B0977">
        <w:tc>
          <w:tcPr>
            <w:tcW w:w="841"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1.4.</w:t>
            </w:r>
          </w:p>
        </w:tc>
        <w:tc>
          <w:tcPr>
            <w:tcW w:w="14185" w:type="dxa"/>
            <w:gridSpan w:val="11"/>
          </w:tcPr>
          <w:p w:rsidR="007B0977" w:rsidRPr="007B0977" w:rsidRDefault="007B0977" w:rsidP="007B0977">
            <w:pPr>
              <w:widowControl w:val="0"/>
              <w:autoSpaceDE w:val="0"/>
              <w:autoSpaceDN w:val="0"/>
              <w:adjustRightInd w:val="0"/>
              <w:rPr>
                <w:rFonts w:eastAsia="Calibri"/>
                <w:sz w:val="24"/>
                <w:szCs w:val="24"/>
                <w:lang w:eastAsia="en-US"/>
              </w:rPr>
            </w:pPr>
            <w:r w:rsidRPr="007B0977">
              <w:rPr>
                <w:rFonts w:eastAsia="Calibri"/>
                <w:sz w:val="24"/>
                <w:szCs w:val="24"/>
                <w:lang w:eastAsia="en-US"/>
              </w:rPr>
              <w:t>Спортивные залы в общеобразовательных учреждениях</w:t>
            </w:r>
          </w:p>
        </w:tc>
      </w:tr>
      <w:tr w:rsidR="007B0977" w:rsidRPr="007B0977" w:rsidTr="007B0977">
        <w:tc>
          <w:tcPr>
            <w:tcW w:w="841"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lastRenderedPageBreak/>
              <w:t>1.4.1</w:t>
            </w:r>
          </w:p>
        </w:tc>
        <w:tc>
          <w:tcPr>
            <w:tcW w:w="1567" w:type="dxa"/>
            <w:gridSpan w:val="2"/>
          </w:tcPr>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t>строител</w:t>
            </w:r>
            <w:r w:rsidRPr="007B0977">
              <w:rPr>
                <w:rFonts w:eastAsia="Calibri"/>
                <w:sz w:val="24"/>
                <w:szCs w:val="24"/>
              </w:rPr>
              <w:t>ь</w:t>
            </w:r>
            <w:r w:rsidRPr="007B0977">
              <w:rPr>
                <w:rFonts w:eastAsia="Calibri"/>
                <w:sz w:val="24"/>
                <w:szCs w:val="24"/>
              </w:rPr>
              <w:t>ство спо</w:t>
            </w:r>
            <w:r w:rsidRPr="007B0977">
              <w:rPr>
                <w:rFonts w:eastAsia="Calibri"/>
                <w:sz w:val="24"/>
                <w:szCs w:val="24"/>
              </w:rPr>
              <w:t>р</w:t>
            </w:r>
            <w:r w:rsidRPr="007B0977">
              <w:rPr>
                <w:rFonts w:eastAsia="Calibri"/>
                <w:sz w:val="24"/>
                <w:szCs w:val="24"/>
              </w:rPr>
              <w:t xml:space="preserve">тивного зала МАОУ «СОШ </w:t>
            </w:r>
          </w:p>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t xml:space="preserve">№ 81» </w:t>
            </w:r>
          </w:p>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t xml:space="preserve">г. Перми </w:t>
            </w:r>
          </w:p>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t>по ул. Заг</w:t>
            </w:r>
            <w:r w:rsidRPr="007B0977">
              <w:rPr>
                <w:rFonts w:eastAsia="Calibri"/>
                <w:sz w:val="24"/>
                <w:szCs w:val="24"/>
              </w:rPr>
              <w:t>а</w:t>
            </w:r>
            <w:r w:rsidRPr="007B0977">
              <w:rPr>
                <w:rFonts w:eastAsia="Calibri"/>
                <w:sz w:val="24"/>
                <w:szCs w:val="24"/>
              </w:rPr>
              <w:t>рьинская, 6</w:t>
            </w:r>
          </w:p>
        </w:tc>
        <w:tc>
          <w:tcPr>
            <w:tcW w:w="1701" w:type="dxa"/>
          </w:tcPr>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7B0977" w:rsidRPr="007B0977" w:rsidRDefault="007B0977" w:rsidP="007B0977">
            <w:pPr>
              <w:autoSpaceDE w:val="0"/>
              <w:autoSpaceDN w:val="0"/>
              <w:adjustRightInd w:val="0"/>
              <w:jc w:val="center"/>
              <w:rPr>
                <w:rFonts w:eastAsia="Calibri"/>
                <w:sz w:val="24"/>
                <w:szCs w:val="24"/>
                <w:lang w:eastAsia="en-US"/>
              </w:rPr>
            </w:pPr>
            <w:r w:rsidRPr="007B0977">
              <w:rPr>
                <w:rFonts w:eastAsia="Calibri"/>
                <w:sz w:val="24"/>
                <w:szCs w:val="24"/>
              </w:rPr>
              <w:t>203468,993</w:t>
            </w:r>
          </w:p>
        </w:tc>
        <w:tc>
          <w:tcPr>
            <w:tcW w:w="1276"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бюджет города Перми</w:t>
            </w:r>
          </w:p>
        </w:tc>
        <w:tc>
          <w:tcPr>
            <w:tcW w:w="2836" w:type="dxa"/>
            <w:gridSpan w:val="2"/>
          </w:tcPr>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196588,000</w:t>
            </w:r>
          </w:p>
        </w:tc>
        <w:tc>
          <w:tcPr>
            <w:tcW w:w="1134"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7"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r>
      <w:tr w:rsidR="007B0977" w:rsidRPr="007B0977" w:rsidTr="007B0977">
        <w:tc>
          <w:tcPr>
            <w:tcW w:w="841"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1.4.2</w:t>
            </w:r>
          </w:p>
        </w:tc>
        <w:tc>
          <w:tcPr>
            <w:tcW w:w="1567" w:type="dxa"/>
            <w:gridSpan w:val="2"/>
          </w:tcPr>
          <w:p w:rsidR="007B0977" w:rsidRPr="007B0977" w:rsidRDefault="007B0977" w:rsidP="007B0977">
            <w:pPr>
              <w:widowControl w:val="0"/>
              <w:autoSpaceDE w:val="0"/>
              <w:autoSpaceDN w:val="0"/>
              <w:adjustRightInd w:val="0"/>
              <w:rPr>
                <w:rFonts w:eastAsia="Calibri" w:cs="Arial"/>
                <w:sz w:val="24"/>
                <w:szCs w:val="24"/>
                <w:lang w:eastAsia="en-US"/>
              </w:rPr>
            </w:pPr>
            <w:r w:rsidRPr="007B0977">
              <w:rPr>
                <w:rFonts w:eastAsia="Calibri" w:cs="Arial"/>
                <w:sz w:val="24"/>
                <w:szCs w:val="24"/>
                <w:lang w:eastAsia="en-US"/>
              </w:rPr>
              <w:t>строител</w:t>
            </w:r>
            <w:r w:rsidRPr="007B0977">
              <w:rPr>
                <w:rFonts w:eastAsia="Calibri" w:cs="Arial"/>
                <w:sz w:val="24"/>
                <w:szCs w:val="24"/>
                <w:lang w:eastAsia="en-US"/>
              </w:rPr>
              <w:t>ь</w:t>
            </w:r>
            <w:r w:rsidRPr="007B0977">
              <w:rPr>
                <w:rFonts w:eastAsia="Calibri" w:cs="Arial"/>
                <w:sz w:val="24"/>
                <w:szCs w:val="24"/>
                <w:lang w:eastAsia="en-US"/>
              </w:rPr>
              <w:t>ство спо</w:t>
            </w:r>
            <w:r w:rsidRPr="007B0977">
              <w:rPr>
                <w:rFonts w:eastAsia="Calibri" w:cs="Arial"/>
                <w:sz w:val="24"/>
                <w:szCs w:val="24"/>
                <w:lang w:eastAsia="en-US"/>
              </w:rPr>
              <w:t>р</w:t>
            </w:r>
            <w:r w:rsidRPr="007B0977">
              <w:rPr>
                <w:rFonts w:eastAsia="Calibri" w:cs="Arial"/>
                <w:sz w:val="24"/>
                <w:szCs w:val="24"/>
                <w:lang w:eastAsia="en-US"/>
              </w:rPr>
              <w:t xml:space="preserve">тивного зала МАОУ «СОШ </w:t>
            </w:r>
          </w:p>
          <w:p w:rsidR="007B0977" w:rsidRPr="007B0977" w:rsidRDefault="007B0977" w:rsidP="007B0977">
            <w:pPr>
              <w:widowControl w:val="0"/>
              <w:autoSpaceDE w:val="0"/>
              <w:autoSpaceDN w:val="0"/>
              <w:adjustRightInd w:val="0"/>
              <w:rPr>
                <w:rFonts w:eastAsia="Calibri" w:cs="Arial"/>
                <w:sz w:val="24"/>
                <w:szCs w:val="24"/>
                <w:lang w:eastAsia="en-US"/>
              </w:rPr>
            </w:pPr>
            <w:r w:rsidRPr="007B0977">
              <w:rPr>
                <w:rFonts w:eastAsia="Calibri" w:cs="Arial"/>
                <w:sz w:val="24"/>
                <w:szCs w:val="24"/>
                <w:lang w:eastAsia="en-US"/>
              </w:rPr>
              <w:t xml:space="preserve">№ 96» </w:t>
            </w:r>
          </w:p>
          <w:p w:rsidR="007B0977" w:rsidRPr="007B0977" w:rsidRDefault="007B0977" w:rsidP="007B0977">
            <w:pPr>
              <w:widowControl w:val="0"/>
              <w:autoSpaceDE w:val="0"/>
              <w:autoSpaceDN w:val="0"/>
              <w:adjustRightInd w:val="0"/>
              <w:rPr>
                <w:rFonts w:eastAsia="Calibri"/>
                <w:sz w:val="24"/>
                <w:szCs w:val="24"/>
                <w:lang w:eastAsia="en-US"/>
              </w:rPr>
            </w:pPr>
            <w:r w:rsidRPr="007B0977">
              <w:rPr>
                <w:rFonts w:eastAsia="Calibri" w:cs="Arial"/>
                <w:sz w:val="24"/>
                <w:szCs w:val="24"/>
                <w:lang w:eastAsia="en-US"/>
              </w:rPr>
              <w:t>г. Перми по ул. Клары Цеткин, 10</w:t>
            </w:r>
          </w:p>
        </w:tc>
        <w:tc>
          <w:tcPr>
            <w:tcW w:w="1701" w:type="dxa"/>
          </w:tcPr>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7B0977" w:rsidRPr="007B0977" w:rsidRDefault="007B0977" w:rsidP="007B0977">
            <w:pPr>
              <w:autoSpaceDE w:val="0"/>
              <w:autoSpaceDN w:val="0"/>
              <w:adjustRightInd w:val="0"/>
              <w:jc w:val="center"/>
              <w:rPr>
                <w:rFonts w:eastAsia="Calibri"/>
                <w:sz w:val="24"/>
                <w:szCs w:val="24"/>
                <w:lang w:eastAsia="en-US"/>
              </w:rPr>
            </w:pPr>
            <w:r w:rsidRPr="007B0977">
              <w:rPr>
                <w:rFonts w:eastAsia="Calibri"/>
                <w:sz w:val="24"/>
                <w:szCs w:val="24"/>
              </w:rPr>
              <w:t>167251,188</w:t>
            </w:r>
          </w:p>
        </w:tc>
        <w:tc>
          <w:tcPr>
            <w:tcW w:w="1276"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бюджет города Перми</w:t>
            </w:r>
          </w:p>
        </w:tc>
        <w:tc>
          <w:tcPr>
            <w:tcW w:w="2836" w:type="dxa"/>
            <w:gridSpan w:val="2"/>
          </w:tcPr>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164697,600</w:t>
            </w:r>
          </w:p>
        </w:tc>
        <w:tc>
          <w:tcPr>
            <w:tcW w:w="1134"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7"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r>
      <w:tr w:rsidR="007B0977" w:rsidRPr="007B0977" w:rsidTr="007B0977">
        <w:tc>
          <w:tcPr>
            <w:tcW w:w="841"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1.4.3</w:t>
            </w:r>
          </w:p>
        </w:tc>
        <w:tc>
          <w:tcPr>
            <w:tcW w:w="1567" w:type="dxa"/>
            <w:gridSpan w:val="2"/>
          </w:tcPr>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t>строител</w:t>
            </w:r>
            <w:r w:rsidRPr="007B0977">
              <w:rPr>
                <w:rFonts w:eastAsia="Calibri"/>
                <w:sz w:val="24"/>
                <w:szCs w:val="24"/>
              </w:rPr>
              <w:t>ь</w:t>
            </w:r>
            <w:r w:rsidRPr="007B0977">
              <w:rPr>
                <w:rFonts w:eastAsia="Calibri"/>
                <w:sz w:val="24"/>
                <w:szCs w:val="24"/>
              </w:rPr>
              <w:t>ство спо</w:t>
            </w:r>
            <w:r w:rsidRPr="007B0977">
              <w:rPr>
                <w:rFonts w:eastAsia="Calibri"/>
                <w:sz w:val="24"/>
                <w:szCs w:val="24"/>
              </w:rPr>
              <w:t>р</w:t>
            </w:r>
            <w:r w:rsidRPr="007B0977">
              <w:rPr>
                <w:rFonts w:eastAsia="Calibri"/>
                <w:sz w:val="24"/>
                <w:szCs w:val="24"/>
              </w:rPr>
              <w:t xml:space="preserve">тивного зала МАОУ «СОШ </w:t>
            </w:r>
          </w:p>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t xml:space="preserve">№ 79» </w:t>
            </w:r>
          </w:p>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t>г. Перми по ул. Цимля</w:t>
            </w:r>
            <w:r w:rsidRPr="007B0977">
              <w:rPr>
                <w:rFonts w:eastAsia="Calibri"/>
                <w:sz w:val="24"/>
                <w:szCs w:val="24"/>
              </w:rPr>
              <w:t>н</w:t>
            </w:r>
            <w:r w:rsidRPr="007B0977">
              <w:rPr>
                <w:rFonts w:eastAsia="Calibri"/>
                <w:sz w:val="24"/>
                <w:szCs w:val="24"/>
              </w:rPr>
              <w:t>ская, 4</w:t>
            </w:r>
          </w:p>
        </w:tc>
        <w:tc>
          <w:tcPr>
            <w:tcW w:w="1701" w:type="dxa"/>
          </w:tcPr>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7B0977" w:rsidRPr="007B0977" w:rsidRDefault="007B0977" w:rsidP="007B0977">
            <w:pPr>
              <w:autoSpaceDE w:val="0"/>
              <w:autoSpaceDN w:val="0"/>
              <w:adjustRightInd w:val="0"/>
              <w:jc w:val="center"/>
              <w:rPr>
                <w:rFonts w:eastAsia="Calibri"/>
                <w:sz w:val="24"/>
                <w:szCs w:val="24"/>
                <w:lang w:eastAsia="en-US"/>
              </w:rPr>
            </w:pPr>
            <w:r w:rsidRPr="007B0977">
              <w:rPr>
                <w:rFonts w:eastAsia="Calibri"/>
                <w:sz w:val="24"/>
                <w:szCs w:val="24"/>
              </w:rPr>
              <w:t>108670,300</w:t>
            </w:r>
          </w:p>
        </w:tc>
        <w:tc>
          <w:tcPr>
            <w:tcW w:w="1276"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бюджет города Перми</w:t>
            </w:r>
          </w:p>
        </w:tc>
        <w:tc>
          <w:tcPr>
            <w:tcW w:w="1277" w:type="dxa"/>
          </w:tcPr>
          <w:p w:rsidR="007B0977" w:rsidRPr="007B0977" w:rsidRDefault="007B0977" w:rsidP="007B0977">
            <w:pPr>
              <w:autoSpaceDE w:val="0"/>
              <w:autoSpaceDN w:val="0"/>
              <w:adjustRightInd w:val="0"/>
              <w:ind w:firstLine="540"/>
              <w:jc w:val="center"/>
              <w:rPr>
                <w:sz w:val="24"/>
                <w:szCs w:val="24"/>
                <w:lang w:eastAsia="en-US"/>
              </w:rPr>
            </w:pPr>
          </w:p>
        </w:tc>
        <w:tc>
          <w:tcPr>
            <w:tcW w:w="2693" w:type="dxa"/>
            <w:gridSpan w:val="2"/>
          </w:tcPr>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106470,300</w:t>
            </w: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7"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r>
      <w:tr w:rsidR="007B0977" w:rsidRPr="007B0977" w:rsidTr="007B0977">
        <w:tc>
          <w:tcPr>
            <w:tcW w:w="841"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1.4.4.</w:t>
            </w:r>
          </w:p>
        </w:tc>
        <w:tc>
          <w:tcPr>
            <w:tcW w:w="14185" w:type="dxa"/>
            <w:gridSpan w:val="11"/>
          </w:tcPr>
          <w:p w:rsidR="007B0977" w:rsidRPr="007B0977" w:rsidRDefault="007B0977" w:rsidP="005F08EE">
            <w:pPr>
              <w:widowControl w:val="0"/>
              <w:autoSpaceDE w:val="0"/>
              <w:autoSpaceDN w:val="0"/>
              <w:adjustRightInd w:val="0"/>
              <w:jc w:val="both"/>
              <w:rPr>
                <w:rFonts w:eastAsia="Calibri"/>
                <w:sz w:val="24"/>
                <w:szCs w:val="24"/>
                <w:lang w:eastAsia="en-US"/>
              </w:rPr>
            </w:pPr>
            <w:r w:rsidRPr="007B0977">
              <w:rPr>
                <w:rFonts w:eastAsia="Calibri"/>
                <w:sz w:val="24"/>
                <w:szCs w:val="24"/>
                <w:lang w:eastAsia="en-US"/>
              </w:rPr>
              <w:t>ИТОГО по спортивным залам (</w:t>
            </w:r>
            <w:r w:rsidRPr="007B0977">
              <w:rPr>
                <w:rFonts w:eastAsia="Calibri" w:cs="Arial"/>
                <w:sz w:val="24"/>
                <w:szCs w:val="24"/>
                <w:lang w:eastAsia="en-US"/>
              </w:rPr>
              <w:t>о</w:t>
            </w:r>
            <w:r w:rsidRPr="007B0977">
              <w:rPr>
                <w:rFonts w:eastAsia="Calibri"/>
                <w:sz w:val="24"/>
                <w:szCs w:val="24"/>
                <w:lang w:eastAsia="en-US"/>
              </w:rPr>
              <w:t>бщий объем финансового обеспечения реализации мероприятий Программы определен по сметной стоимости объектов с учетом стоимости мероприятий по проектированию, строительству, реконструкции объектов социальной инфр</w:t>
            </w:r>
            <w:r w:rsidRPr="007B0977">
              <w:rPr>
                <w:rFonts w:eastAsia="Calibri"/>
                <w:sz w:val="24"/>
                <w:szCs w:val="24"/>
                <w:lang w:eastAsia="en-US"/>
              </w:rPr>
              <w:t>а</w:t>
            </w:r>
            <w:r w:rsidRPr="007B0977">
              <w:rPr>
                <w:rFonts w:eastAsia="Calibri"/>
                <w:sz w:val="24"/>
                <w:szCs w:val="24"/>
                <w:lang w:eastAsia="en-US"/>
              </w:rPr>
              <w:t xml:space="preserve">структуры, реализация которых началась до 2023 года) – 479390,481 тыс. руб., </w:t>
            </w:r>
            <w:r w:rsidRPr="007B0977">
              <w:rPr>
                <w:rFonts w:eastAsia="Calibri" w:cs="Arial"/>
                <w:sz w:val="24"/>
                <w:szCs w:val="24"/>
                <w:lang w:eastAsia="en-US"/>
              </w:rPr>
              <w:t>в том числе</w:t>
            </w:r>
            <w:r w:rsidRPr="007B0977">
              <w:rPr>
                <w:rFonts w:eastAsia="Calibri"/>
                <w:sz w:val="28"/>
                <w:szCs w:val="28"/>
                <w:lang w:eastAsia="en-US"/>
              </w:rPr>
              <w:t xml:space="preserve"> </w:t>
            </w:r>
            <w:r w:rsidRPr="007B0977">
              <w:rPr>
                <w:rFonts w:eastAsia="Calibri"/>
                <w:sz w:val="24"/>
                <w:szCs w:val="24"/>
                <w:lang w:eastAsia="en-US"/>
              </w:rPr>
              <w:t>укрупненный объем инвестиций, необход</w:t>
            </w:r>
            <w:r w:rsidRPr="007B0977">
              <w:rPr>
                <w:rFonts w:eastAsia="Calibri"/>
                <w:sz w:val="24"/>
                <w:szCs w:val="24"/>
                <w:lang w:eastAsia="en-US"/>
              </w:rPr>
              <w:t>и</w:t>
            </w:r>
            <w:r w:rsidRPr="007B0977">
              <w:rPr>
                <w:rFonts w:eastAsia="Calibri"/>
                <w:sz w:val="24"/>
                <w:szCs w:val="24"/>
                <w:lang w:eastAsia="en-US"/>
              </w:rPr>
              <w:t>мых для реализации Программы в период</w:t>
            </w:r>
            <w:r w:rsidRPr="007B0977">
              <w:rPr>
                <w:rFonts w:eastAsia="Calibri" w:cs="Arial"/>
                <w:sz w:val="24"/>
                <w:szCs w:val="24"/>
                <w:lang w:eastAsia="en-US"/>
              </w:rPr>
              <w:t xml:space="preserve"> 2023-2034 годов, </w:t>
            </w:r>
            <w:r w:rsidRPr="007B0977">
              <w:rPr>
                <w:rFonts w:eastAsia="Calibri"/>
                <w:sz w:val="24"/>
                <w:szCs w:val="24"/>
                <w:lang w:eastAsia="en-US"/>
              </w:rPr>
              <w:t>– 467755,900 тыс. руб., в том числе:</w:t>
            </w:r>
          </w:p>
          <w:p w:rsidR="007B0977" w:rsidRPr="007B0977" w:rsidRDefault="007B0977" w:rsidP="005F08EE">
            <w:pPr>
              <w:widowControl w:val="0"/>
              <w:autoSpaceDE w:val="0"/>
              <w:autoSpaceDN w:val="0"/>
              <w:adjustRightInd w:val="0"/>
              <w:jc w:val="both"/>
              <w:rPr>
                <w:rFonts w:eastAsia="Calibri"/>
                <w:sz w:val="24"/>
                <w:szCs w:val="24"/>
                <w:lang w:eastAsia="en-US"/>
              </w:rPr>
            </w:pPr>
            <w:r w:rsidRPr="007B0977">
              <w:rPr>
                <w:rFonts w:eastAsia="Calibri"/>
                <w:sz w:val="24"/>
                <w:szCs w:val="24"/>
                <w:lang w:eastAsia="en-US"/>
              </w:rPr>
              <w:t>бюджет города Перми – 467755,900 тыс. руб.</w:t>
            </w:r>
          </w:p>
        </w:tc>
      </w:tr>
      <w:tr w:rsidR="007B0977" w:rsidRPr="007B0977" w:rsidTr="007B0977">
        <w:tc>
          <w:tcPr>
            <w:tcW w:w="841"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1.5.</w:t>
            </w:r>
          </w:p>
        </w:tc>
        <w:tc>
          <w:tcPr>
            <w:tcW w:w="14185" w:type="dxa"/>
            <w:gridSpan w:val="11"/>
          </w:tcPr>
          <w:p w:rsidR="007B0977" w:rsidRPr="007B0977" w:rsidRDefault="007B0977" w:rsidP="005F08EE">
            <w:pPr>
              <w:widowControl w:val="0"/>
              <w:autoSpaceDE w:val="0"/>
              <w:autoSpaceDN w:val="0"/>
              <w:adjustRightInd w:val="0"/>
              <w:jc w:val="both"/>
              <w:rPr>
                <w:rFonts w:eastAsia="Calibri"/>
                <w:sz w:val="24"/>
                <w:szCs w:val="24"/>
                <w:lang w:eastAsia="en-US"/>
              </w:rPr>
            </w:pPr>
            <w:r w:rsidRPr="007B0977">
              <w:rPr>
                <w:rFonts w:eastAsia="Calibri"/>
                <w:sz w:val="24"/>
                <w:szCs w:val="24"/>
                <w:lang w:eastAsia="en-US"/>
              </w:rPr>
              <w:t>ИТОГО по сфере «Образование» (</w:t>
            </w:r>
            <w:r w:rsidRPr="007B0977">
              <w:rPr>
                <w:rFonts w:eastAsia="Calibri" w:cs="Arial"/>
                <w:sz w:val="24"/>
                <w:szCs w:val="24"/>
                <w:lang w:eastAsia="en-US"/>
              </w:rPr>
              <w:t>о</w:t>
            </w:r>
            <w:r w:rsidRPr="007B0977">
              <w:rPr>
                <w:rFonts w:eastAsia="Calibri"/>
                <w:sz w:val="24"/>
                <w:szCs w:val="24"/>
                <w:lang w:eastAsia="en-US"/>
              </w:rPr>
              <w:t xml:space="preserve">бщий объем финансового обеспечения реализации мероприятий Программы определен по сметной </w:t>
            </w:r>
            <w:r w:rsidRPr="007B0977">
              <w:rPr>
                <w:rFonts w:eastAsia="Calibri"/>
                <w:sz w:val="24"/>
                <w:szCs w:val="24"/>
                <w:lang w:eastAsia="en-US"/>
              </w:rPr>
              <w:lastRenderedPageBreak/>
              <w:t>стоимости объектов с учетом стоимости мероприятий по проектированию, строительству, реконструкции объектов социальной инфр</w:t>
            </w:r>
            <w:r w:rsidRPr="007B0977">
              <w:rPr>
                <w:rFonts w:eastAsia="Calibri"/>
                <w:sz w:val="24"/>
                <w:szCs w:val="24"/>
                <w:lang w:eastAsia="en-US"/>
              </w:rPr>
              <w:t>а</w:t>
            </w:r>
            <w:r w:rsidRPr="007B0977">
              <w:rPr>
                <w:rFonts w:eastAsia="Calibri"/>
                <w:sz w:val="24"/>
                <w:szCs w:val="24"/>
                <w:lang w:eastAsia="en-US"/>
              </w:rPr>
              <w:t xml:space="preserve">структуры, реализация которых началась до 2023 года) – 32076976,054 тыс. руб., </w:t>
            </w:r>
            <w:r w:rsidRPr="007B0977">
              <w:rPr>
                <w:rFonts w:eastAsia="Calibri" w:cs="Arial"/>
                <w:sz w:val="24"/>
                <w:szCs w:val="24"/>
                <w:lang w:eastAsia="en-US"/>
              </w:rPr>
              <w:t>в том числе</w:t>
            </w:r>
            <w:r w:rsidRPr="007B0977">
              <w:rPr>
                <w:rFonts w:eastAsia="Calibri"/>
                <w:sz w:val="28"/>
                <w:szCs w:val="28"/>
                <w:lang w:eastAsia="en-US"/>
              </w:rPr>
              <w:t xml:space="preserve"> </w:t>
            </w:r>
            <w:r w:rsidRPr="007B0977">
              <w:rPr>
                <w:rFonts w:eastAsia="Calibri"/>
                <w:sz w:val="24"/>
                <w:szCs w:val="24"/>
                <w:lang w:eastAsia="en-US"/>
              </w:rPr>
              <w:t>укрупненный объем инвестиций, необх</w:t>
            </w:r>
            <w:r w:rsidRPr="007B0977">
              <w:rPr>
                <w:rFonts w:eastAsia="Calibri"/>
                <w:sz w:val="24"/>
                <w:szCs w:val="24"/>
                <w:lang w:eastAsia="en-US"/>
              </w:rPr>
              <w:t>о</w:t>
            </w:r>
            <w:r w:rsidRPr="007B0977">
              <w:rPr>
                <w:rFonts w:eastAsia="Calibri"/>
                <w:sz w:val="24"/>
                <w:szCs w:val="24"/>
                <w:lang w:eastAsia="en-US"/>
              </w:rPr>
              <w:t>димых для реализации Программы в период</w:t>
            </w:r>
            <w:r w:rsidRPr="007B0977">
              <w:rPr>
                <w:rFonts w:eastAsia="Calibri" w:cs="Arial"/>
                <w:sz w:val="24"/>
                <w:szCs w:val="24"/>
                <w:lang w:eastAsia="en-US"/>
              </w:rPr>
              <w:t xml:space="preserve"> 2023-2034 годов, </w:t>
            </w:r>
            <w:r w:rsidRPr="007B0977">
              <w:rPr>
                <w:rFonts w:eastAsia="Calibri"/>
                <w:sz w:val="24"/>
                <w:szCs w:val="24"/>
                <w:lang w:eastAsia="en-US"/>
              </w:rPr>
              <w:t>– 31176759,619 тыс. руб., в том числе:</w:t>
            </w:r>
          </w:p>
          <w:p w:rsidR="007B0977" w:rsidRPr="007B0977" w:rsidRDefault="007B0977" w:rsidP="005F08EE">
            <w:pPr>
              <w:widowControl w:val="0"/>
              <w:autoSpaceDE w:val="0"/>
              <w:autoSpaceDN w:val="0"/>
              <w:adjustRightInd w:val="0"/>
              <w:jc w:val="both"/>
              <w:rPr>
                <w:rFonts w:eastAsia="Calibri"/>
                <w:sz w:val="24"/>
                <w:szCs w:val="24"/>
                <w:lang w:eastAsia="en-US"/>
              </w:rPr>
            </w:pPr>
            <w:r w:rsidRPr="007B0977">
              <w:rPr>
                <w:rFonts w:eastAsia="Calibri"/>
                <w:sz w:val="24"/>
                <w:szCs w:val="24"/>
                <w:lang w:eastAsia="en-US"/>
              </w:rPr>
              <w:t>бюджет Российской Федерации – 959911,000 тыс. руб.,</w:t>
            </w:r>
          </w:p>
          <w:p w:rsidR="007B0977" w:rsidRPr="007B0977" w:rsidRDefault="007B0977" w:rsidP="005F08EE">
            <w:pPr>
              <w:widowControl w:val="0"/>
              <w:autoSpaceDE w:val="0"/>
              <w:autoSpaceDN w:val="0"/>
              <w:adjustRightInd w:val="0"/>
              <w:jc w:val="both"/>
              <w:rPr>
                <w:rFonts w:eastAsia="Calibri"/>
                <w:sz w:val="24"/>
                <w:szCs w:val="24"/>
                <w:lang w:eastAsia="en-US"/>
              </w:rPr>
            </w:pPr>
            <w:r w:rsidRPr="007B0977">
              <w:rPr>
                <w:rFonts w:eastAsia="Calibri"/>
                <w:sz w:val="24"/>
                <w:szCs w:val="24"/>
                <w:lang w:eastAsia="en-US"/>
              </w:rPr>
              <w:t>бюджет Пермского края – 689010,001 тыс. руб.,</w:t>
            </w:r>
          </w:p>
          <w:p w:rsidR="007B0977" w:rsidRPr="007B0977" w:rsidRDefault="007B0977" w:rsidP="005F08EE">
            <w:pPr>
              <w:widowControl w:val="0"/>
              <w:autoSpaceDE w:val="0"/>
              <w:autoSpaceDN w:val="0"/>
              <w:adjustRightInd w:val="0"/>
              <w:jc w:val="both"/>
              <w:rPr>
                <w:rFonts w:eastAsia="Calibri"/>
                <w:sz w:val="24"/>
                <w:szCs w:val="24"/>
                <w:lang w:eastAsia="en-US"/>
              </w:rPr>
            </w:pPr>
            <w:r w:rsidRPr="007B0977">
              <w:rPr>
                <w:rFonts w:eastAsia="Calibri"/>
                <w:sz w:val="24"/>
                <w:szCs w:val="24"/>
                <w:lang w:eastAsia="en-US"/>
              </w:rPr>
              <w:t>бюджет города Перми – 27281446,562 тыс. руб.,</w:t>
            </w:r>
          </w:p>
          <w:p w:rsidR="007B0977" w:rsidRPr="007B0977" w:rsidRDefault="007B0977" w:rsidP="005F08EE">
            <w:pPr>
              <w:widowControl w:val="0"/>
              <w:autoSpaceDE w:val="0"/>
              <w:autoSpaceDN w:val="0"/>
              <w:adjustRightInd w:val="0"/>
              <w:jc w:val="both"/>
              <w:rPr>
                <w:rFonts w:eastAsia="Calibri"/>
                <w:sz w:val="24"/>
                <w:szCs w:val="24"/>
                <w:lang w:eastAsia="en-US"/>
              </w:rPr>
            </w:pPr>
            <w:r w:rsidRPr="007B0977">
              <w:rPr>
                <w:rFonts w:eastAsia="Calibri"/>
                <w:sz w:val="24"/>
                <w:szCs w:val="24"/>
                <w:lang w:eastAsia="en-US"/>
              </w:rPr>
              <w:t>внебюджетные средства – 2246392,056 тыс. руб.</w:t>
            </w:r>
          </w:p>
        </w:tc>
      </w:tr>
      <w:tr w:rsidR="007B0977" w:rsidRPr="007B0977" w:rsidTr="007B0977">
        <w:tc>
          <w:tcPr>
            <w:tcW w:w="849" w:type="dxa"/>
            <w:gridSpan w:val="2"/>
          </w:tcPr>
          <w:p w:rsidR="007B0977" w:rsidRPr="007B0977" w:rsidRDefault="007B0977" w:rsidP="007B0977">
            <w:pPr>
              <w:widowControl w:val="0"/>
              <w:autoSpaceDE w:val="0"/>
              <w:autoSpaceDN w:val="0"/>
              <w:jc w:val="center"/>
              <w:rPr>
                <w:rFonts w:eastAsia="Calibri"/>
                <w:sz w:val="24"/>
                <w:szCs w:val="24"/>
                <w:lang w:eastAsia="en-US"/>
              </w:rPr>
            </w:pPr>
            <w:r w:rsidRPr="007B0977">
              <w:rPr>
                <w:rFonts w:eastAsia="Calibri"/>
                <w:sz w:val="24"/>
                <w:szCs w:val="24"/>
                <w:lang w:eastAsia="en-US"/>
              </w:rPr>
              <w:lastRenderedPageBreak/>
              <w:t>2.</w:t>
            </w:r>
          </w:p>
        </w:tc>
        <w:tc>
          <w:tcPr>
            <w:tcW w:w="14177" w:type="dxa"/>
            <w:gridSpan w:val="10"/>
          </w:tcPr>
          <w:p w:rsidR="007B0977" w:rsidRPr="007B0977" w:rsidRDefault="007B0977" w:rsidP="007B0977">
            <w:pPr>
              <w:widowControl w:val="0"/>
              <w:autoSpaceDE w:val="0"/>
              <w:autoSpaceDN w:val="0"/>
              <w:rPr>
                <w:rFonts w:eastAsia="Calibri"/>
                <w:sz w:val="24"/>
                <w:szCs w:val="24"/>
                <w:lang w:eastAsia="en-US"/>
              </w:rPr>
            </w:pPr>
            <w:r w:rsidRPr="007B0977">
              <w:rPr>
                <w:rFonts w:eastAsia="Calibri"/>
                <w:sz w:val="24"/>
                <w:szCs w:val="24"/>
                <w:lang w:eastAsia="en-US"/>
              </w:rPr>
              <w:t>Физическая культура и массовый спорт</w:t>
            </w:r>
          </w:p>
        </w:tc>
      </w:tr>
      <w:tr w:rsidR="007B0977" w:rsidRPr="007B0977" w:rsidTr="007B0977">
        <w:tc>
          <w:tcPr>
            <w:tcW w:w="841"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2.1</w:t>
            </w:r>
          </w:p>
        </w:tc>
        <w:tc>
          <w:tcPr>
            <w:tcW w:w="1567" w:type="dxa"/>
            <w:gridSpan w:val="2"/>
          </w:tcPr>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t>строител</w:t>
            </w:r>
            <w:r w:rsidRPr="007B0977">
              <w:rPr>
                <w:rFonts w:eastAsia="Calibri"/>
                <w:sz w:val="24"/>
                <w:szCs w:val="24"/>
              </w:rPr>
              <w:t>ь</w:t>
            </w:r>
            <w:r w:rsidRPr="007B0977">
              <w:rPr>
                <w:rFonts w:eastAsia="Calibri"/>
                <w:sz w:val="24"/>
                <w:szCs w:val="24"/>
              </w:rPr>
              <w:t>ство спо</w:t>
            </w:r>
            <w:r w:rsidRPr="007B0977">
              <w:rPr>
                <w:rFonts w:eastAsia="Calibri"/>
                <w:sz w:val="24"/>
                <w:szCs w:val="24"/>
              </w:rPr>
              <w:t>р</w:t>
            </w:r>
            <w:r w:rsidRPr="007B0977">
              <w:rPr>
                <w:rFonts w:eastAsia="Calibri"/>
                <w:sz w:val="24"/>
                <w:szCs w:val="24"/>
              </w:rPr>
              <w:t>тивной тра</w:t>
            </w:r>
            <w:r w:rsidRPr="007B0977">
              <w:rPr>
                <w:rFonts w:eastAsia="Calibri"/>
                <w:sz w:val="24"/>
                <w:szCs w:val="24"/>
              </w:rPr>
              <w:t>с</w:t>
            </w:r>
            <w:r w:rsidRPr="007B0977">
              <w:rPr>
                <w:rFonts w:eastAsia="Calibri"/>
                <w:sz w:val="24"/>
                <w:szCs w:val="24"/>
              </w:rPr>
              <w:t>сы для вел</w:t>
            </w:r>
            <w:r w:rsidRPr="007B0977">
              <w:rPr>
                <w:rFonts w:eastAsia="Calibri"/>
                <w:sz w:val="24"/>
                <w:szCs w:val="24"/>
              </w:rPr>
              <w:t>о</w:t>
            </w:r>
            <w:r w:rsidRPr="007B0977">
              <w:rPr>
                <w:rFonts w:eastAsia="Calibri"/>
                <w:sz w:val="24"/>
                <w:szCs w:val="24"/>
              </w:rPr>
              <w:t>сипедов, лыжеролл</w:t>
            </w:r>
            <w:r w:rsidRPr="007B0977">
              <w:rPr>
                <w:rFonts w:eastAsia="Calibri"/>
                <w:sz w:val="24"/>
                <w:szCs w:val="24"/>
              </w:rPr>
              <w:t>е</w:t>
            </w:r>
            <w:r w:rsidRPr="007B0977">
              <w:rPr>
                <w:rFonts w:eastAsia="Calibri"/>
                <w:sz w:val="24"/>
                <w:szCs w:val="24"/>
              </w:rPr>
              <w:t>ров по адр</w:t>
            </w:r>
            <w:r w:rsidRPr="007B0977">
              <w:rPr>
                <w:rFonts w:eastAsia="Calibri"/>
                <w:sz w:val="24"/>
                <w:szCs w:val="24"/>
              </w:rPr>
              <w:t>е</w:t>
            </w:r>
            <w:r w:rsidRPr="007B0977">
              <w:rPr>
                <w:rFonts w:eastAsia="Calibri"/>
                <w:sz w:val="24"/>
                <w:szCs w:val="24"/>
              </w:rPr>
              <w:t xml:space="preserve">су: г. Пермь, </w:t>
            </w:r>
            <w:r w:rsidRPr="007B0977">
              <w:rPr>
                <w:rFonts w:eastAsia="Calibri"/>
                <w:sz w:val="24"/>
                <w:szCs w:val="24"/>
              </w:rPr>
              <w:br/>
              <w:t>ул. Агрон</w:t>
            </w:r>
            <w:r w:rsidRPr="007B0977">
              <w:rPr>
                <w:rFonts w:eastAsia="Calibri"/>
                <w:sz w:val="24"/>
                <w:szCs w:val="24"/>
              </w:rPr>
              <w:t>о</w:t>
            </w:r>
            <w:r w:rsidRPr="007B0977">
              <w:rPr>
                <w:rFonts w:eastAsia="Calibri"/>
                <w:sz w:val="24"/>
                <w:szCs w:val="24"/>
              </w:rPr>
              <w:t>мическая, 23</w:t>
            </w:r>
          </w:p>
        </w:tc>
        <w:tc>
          <w:tcPr>
            <w:tcW w:w="1701" w:type="dxa"/>
          </w:tcPr>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7B0977" w:rsidRPr="007B0977" w:rsidRDefault="007B0977" w:rsidP="007B0977">
            <w:pPr>
              <w:autoSpaceDE w:val="0"/>
              <w:autoSpaceDN w:val="0"/>
              <w:adjustRightInd w:val="0"/>
              <w:jc w:val="center"/>
              <w:rPr>
                <w:rFonts w:eastAsia="Calibri"/>
                <w:sz w:val="24"/>
                <w:szCs w:val="24"/>
                <w:lang w:eastAsia="en-US"/>
              </w:rPr>
            </w:pPr>
            <w:r w:rsidRPr="007B0977">
              <w:rPr>
                <w:rFonts w:eastAsia="Calibri"/>
                <w:sz w:val="24"/>
                <w:szCs w:val="24"/>
              </w:rPr>
              <w:t>99857,700</w:t>
            </w:r>
          </w:p>
        </w:tc>
        <w:tc>
          <w:tcPr>
            <w:tcW w:w="1276"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бюджет города Перми</w:t>
            </w:r>
          </w:p>
        </w:tc>
        <w:tc>
          <w:tcPr>
            <w:tcW w:w="1277" w:type="dxa"/>
          </w:tcPr>
          <w:p w:rsidR="007B0977" w:rsidRPr="007B0977" w:rsidRDefault="007B0977" w:rsidP="007B0977">
            <w:pPr>
              <w:autoSpaceDE w:val="0"/>
              <w:autoSpaceDN w:val="0"/>
              <w:adjustRightInd w:val="0"/>
              <w:ind w:firstLine="540"/>
              <w:jc w:val="center"/>
              <w:rPr>
                <w:sz w:val="24"/>
                <w:szCs w:val="24"/>
                <w:lang w:eastAsia="en-US"/>
              </w:rPr>
            </w:pPr>
          </w:p>
        </w:tc>
        <w:tc>
          <w:tcPr>
            <w:tcW w:w="1559" w:type="dxa"/>
          </w:tcPr>
          <w:p w:rsidR="00DB33F0" w:rsidRDefault="00DB33F0" w:rsidP="007B0977">
            <w:pPr>
              <w:widowControl w:val="0"/>
              <w:autoSpaceDE w:val="0"/>
              <w:autoSpaceDN w:val="0"/>
              <w:adjustRightInd w:val="0"/>
              <w:jc w:val="center"/>
              <w:rPr>
                <w:rFonts w:eastAsia="Calibri" w:cs="Arial"/>
                <w:sz w:val="24"/>
                <w:szCs w:val="24"/>
                <w:lang w:eastAsia="en-US"/>
              </w:rPr>
            </w:pPr>
          </w:p>
          <w:p w:rsidR="00DB33F0" w:rsidRDefault="00DB33F0" w:rsidP="007B0977">
            <w:pPr>
              <w:widowControl w:val="0"/>
              <w:autoSpaceDE w:val="0"/>
              <w:autoSpaceDN w:val="0"/>
              <w:adjustRightInd w:val="0"/>
              <w:jc w:val="center"/>
              <w:rPr>
                <w:rFonts w:eastAsia="Calibri" w:cs="Arial"/>
                <w:sz w:val="24"/>
                <w:szCs w:val="24"/>
                <w:lang w:eastAsia="en-US"/>
              </w:rPr>
            </w:pPr>
          </w:p>
          <w:p w:rsidR="00DB33F0" w:rsidRDefault="00DB33F0" w:rsidP="007B0977">
            <w:pPr>
              <w:widowControl w:val="0"/>
              <w:autoSpaceDE w:val="0"/>
              <w:autoSpaceDN w:val="0"/>
              <w:adjustRightInd w:val="0"/>
              <w:jc w:val="center"/>
              <w:rPr>
                <w:rFonts w:eastAsia="Calibri" w:cs="Arial"/>
                <w:sz w:val="24"/>
                <w:szCs w:val="24"/>
                <w:lang w:eastAsia="en-US"/>
              </w:rPr>
            </w:pPr>
          </w:p>
          <w:p w:rsidR="00DB33F0" w:rsidRDefault="00DB33F0" w:rsidP="007B0977">
            <w:pPr>
              <w:widowControl w:val="0"/>
              <w:autoSpaceDE w:val="0"/>
              <w:autoSpaceDN w:val="0"/>
              <w:adjustRightInd w:val="0"/>
              <w:jc w:val="center"/>
              <w:rPr>
                <w:rFonts w:eastAsia="Calibri" w:cs="Arial"/>
                <w:sz w:val="24"/>
                <w:szCs w:val="24"/>
                <w:lang w:eastAsia="en-US"/>
              </w:rPr>
            </w:pPr>
          </w:p>
          <w:p w:rsidR="00DB33F0" w:rsidRDefault="00DB33F0" w:rsidP="007B0977">
            <w:pPr>
              <w:widowControl w:val="0"/>
              <w:autoSpaceDE w:val="0"/>
              <w:autoSpaceDN w:val="0"/>
              <w:adjustRightInd w:val="0"/>
              <w:jc w:val="center"/>
              <w:rPr>
                <w:rFonts w:eastAsia="Calibri" w:cs="Arial"/>
                <w:sz w:val="24"/>
                <w:szCs w:val="24"/>
                <w:lang w:eastAsia="en-US"/>
              </w:rPr>
            </w:pPr>
          </w:p>
          <w:p w:rsidR="00DB33F0" w:rsidRDefault="00DB33F0" w:rsidP="007B0977">
            <w:pPr>
              <w:widowControl w:val="0"/>
              <w:autoSpaceDE w:val="0"/>
              <w:autoSpaceDN w:val="0"/>
              <w:adjustRightInd w:val="0"/>
              <w:jc w:val="center"/>
              <w:rPr>
                <w:rFonts w:eastAsia="Calibri" w:cs="Arial"/>
                <w:sz w:val="24"/>
                <w:szCs w:val="24"/>
                <w:lang w:eastAsia="en-US"/>
              </w:rPr>
            </w:pPr>
          </w:p>
          <w:p w:rsidR="00DB33F0" w:rsidRDefault="00DB33F0" w:rsidP="007B0977">
            <w:pPr>
              <w:widowControl w:val="0"/>
              <w:autoSpaceDE w:val="0"/>
              <w:autoSpaceDN w:val="0"/>
              <w:adjustRightInd w:val="0"/>
              <w:jc w:val="center"/>
              <w:rPr>
                <w:rFonts w:eastAsia="Calibri" w:cs="Arial"/>
                <w:sz w:val="24"/>
                <w:szCs w:val="24"/>
                <w:lang w:eastAsia="en-US"/>
              </w:rPr>
            </w:pPr>
          </w:p>
          <w:p w:rsidR="00DB33F0" w:rsidRDefault="00DB33F0" w:rsidP="007B0977">
            <w:pPr>
              <w:widowControl w:val="0"/>
              <w:autoSpaceDE w:val="0"/>
              <w:autoSpaceDN w:val="0"/>
              <w:adjustRightInd w:val="0"/>
              <w:jc w:val="center"/>
              <w:rPr>
                <w:rFonts w:eastAsia="Calibri" w:cs="Arial"/>
                <w:sz w:val="24"/>
                <w:szCs w:val="24"/>
                <w:lang w:eastAsia="en-US"/>
              </w:rPr>
            </w:pPr>
          </w:p>
          <w:p w:rsidR="00DB33F0" w:rsidRDefault="00DB33F0" w:rsidP="007B0977">
            <w:pPr>
              <w:widowControl w:val="0"/>
              <w:autoSpaceDE w:val="0"/>
              <w:autoSpaceDN w:val="0"/>
              <w:adjustRightInd w:val="0"/>
              <w:jc w:val="center"/>
              <w:rPr>
                <w:rFonts w:eastAsia="Calibri" w:cs="Arial"/>
                <w:sz w:val="24"/>
                <w:szCs w:val="24"/>
                <w:lang w:eastAsia="en-US"/>
              </w:rPr>
            </w:pPr>
          </w:p>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cs="Arial"/>
                <w:sz w:val="24"/>
                <w:szCs w:val="24"/>
                <w:lang w:eastAsia="en-US"/>
              </w:rPr>
              <w:t>99857,700</w:t>
            </w:r>
          </w:p>
        </w:tc>
        <w:tc>
          <w:tcPr>
            <w:tcW w:w="1134"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7"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r>
      <w:tr w:rsidR="007B0977" w:rsidRPr="007B0977" w:rsidTr="007B0977">
        <w:tc>
          <w:tcPr>
            <w:tcW w:w="841"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2.2</w:t>
            </w:r>
          </w:p>
        </w:tc>
        <w:tc>
          <w:tcPr>
            <w:tcW w:w="1567" w:type="dxa"/>
            <w:gridSpan w:val="2"/>
          </w:tcPr>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t>строител</w:t>
            </w:r>
            <w:r w:rsidRPr="007B0977">
              <w:rPr>
                <w:rFonts w:eastAsia="Calibri"/>
                <w:sz w:val="24"/>
                <w:szCs w:val="24"/>
              </w:rPr>
              <w:t>ь</w:t>
            </w:r>
            <w:r w:rsidRPr="007B0977">
              <w:rPr>
                <w:rFonts w:eastAsia="Calibri"/>
                <w:sz w:val="24"/>
                <w:szCs w:val="24"/>
              </w:rPr>
              <w:t>ство плав</w:t>
            </w:r>
            <w:r w:rsidRPr="007B0977">
              <w:rPr>
                <w:rFonts w:eastAsia="Calibri"/>
                <w:sz w:val="24"/>
                <w:szCs w:val="24"/>
              </w:rPr>
              <w:t>а</w:t>
            </w:r>
            <w:r w:rsidRPr="007B0977">
              <w:rPr>
                <w:rFonts w:eastAsia="Calibri"/>
                <w:sz w:val="24"/>
                <w:szCs w:val="24"/>
              </w:rPr>
              <w:t xml:space="preserve">тельного бассейна </w:t>
            </w:r>
            <w:r w:rsidRPr="007B0977">
              <w:rPr>
                <w:rFonts w:eastAsia="Calibri"/>
                <w:sz w:val="24"/>
                <w:szCs w:val="24"/>
              </w:rPr>
              <w:br/>
              <w:t xml:space="preserve">по адресу: </w:t>
            </w:r>
            <w:r w:rsidRPr="007B0977">
              <w:rPr>
                <w:rFonts w:eastAsia="Calibri"/>
                <w:sz w:val="24"/>
                <w:szCs w:val="24"/>
              </w:rPr>
              <w:br/>
              <w:t>ул. Гайви</w:t>
            </w:r>
            <w:r w:rsidRPr="007B0977">
              <w:rPr>
                <w:rFonts w:eastAsia="Calibri"/>
                <w:sz w:val="24"/>
                <w:szCs w:val="24"/>
              </w:rPr>
              <w:t>н</w:t>
            </w:r>
            <w:r w:rsidRPr="007B0977">
              <w:rPr>
                <w:rFonts w:eastAsia="Calibri"/>
                <w:sz w:val="24"/>
                <w:szCs w:val="24"/>
              </w:rPr>
              <w:t>ская, 50</w:t>
            </w:r>
          </w:p>
        </w:tc>
        <w:tc>
          <w:tcPr>
            <w:tcW w:w="1701" w:type="dxa"/>
          </w:tcPr>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7B0977" w:rsidRPr="007B0977" w:rsidRDefault="007B0977" w:rsidP="007B0977">
            <w:pPr>
              <w:autoSpaceDE w:val="0"/>
              <w:autoSpaceDN w:val="0"/>
              <w:adjustRightInd w:val="0"/>
              <w:jc w:val="center"/>
              <w:rPr>
                <w:rFonts w:eastAsia="Calibri"/>
                <w:sz w:val="24"/>
                <w:szCs w:val="24"/>
                <w:lang w:eastAsia="en-US"/>
              </w:rPr>
            </w:pPr>
            <w:r w:rsidRPr="007B0977">
              <w:rPr>
                <w:rFonts w:eastAsia="Calibri"/>
                <w:sz w:val="24"/>
                <w:szCs w:val="24"/>
              </w:rPr>
              <w:t>227573,800</w:t>
            </w:r>
          </w:p>
        </w:tc>
        <w:tc>
          <w:tcPr>
            <w:tcW w:w="1276"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бюджет города Перми</w:t>
            </w:r>
          </w:p>
        </w:tc>
        <w:tc>
          <w:tcPr>
            <w:tcW w:w="1277" w:type="dxa"/>
          </w:tcPr>
          <w:p w:rsidR="007B0977" w:rsidRPr="007B0977" w:rsidRDefault="007B0977" w:rsidP="007B0977">
            <w:pPr>
              <w:autoSpaceDE w:val="0"/>
              <w:autoSpaceDN w:val="0"/>
              <w:adjustRightInd w:val="0"/>
              <w:ind w:firstLine="540"/>
              <w:jc w:val="center"/>
              <w:rPr>
                <w:sz w:val="24"/>
                <w:szCs w:val="24"/>
                <w:lang w:eastAsia="en-US"/>
              </w:rPr>
            </w:pPr>
          </w:p>
        </w:tc>
        <w:tc>
          <w:tcPr>
            <w:tcW w:w="2693" w:type="dxa"/>
            <w:gridSpan w:val="2"/>
          </w:tcPr>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DB33F0" w:rsidRDefault="00DB33F0" w:rsidP="007B0977">
            <w:pPr>
              <w:widowControl w:val="0"/>
              <w:autoSpaceDE w:val="0"/>
              <w:autoSpaceDN w:val="0"/>
              <w:adjustRightInd w:val="0"/>
              <w:jc w:val="center"/>
              <w:rPr>
                <w:rFonts w:eastAsia="Calibri"/>
                <w:sz w:val="24"/>
                <w:szCs w:val="24"/>
                <w:lang w:eastAsia="en-US"/>
              </w:rPr>
            </w:pPr>
          </w:p>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224073,800</w:t>
            </w: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7"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r>
      <w:tr w:rsidR="007B0977" w:rsidRPr="007B0977" w:rsidTr="007B0977">
        <w:tc>
          <w:tcPr>
            <w:tcW w:w="841"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2.3</w:t>
            </w:r>
          </w:p>
        </w:tc>
        <w:tc>
          <w:tcPr>
            <w:tcW w:w="1567" w:type="dxa"/>
            <w:gridSpan w:val="2"/>
            <w:shd w:val="clear" w:color="auto" w:fill="auto"/>
          </w:tcPr>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t>строител</w:t>
            </w:r>
            <w:r w:rsidRPr="007B0977">
              <w:rPr>
                <w:rFonts w:eastAsia="Calibri"/>
                <w:sz w:val="24"/>
                <w:szCs w:val="24"/>
              </w:rPr>
              <w:t>ь</w:t>
            </w:r>
            <w:r w:rsidRPr="007B0977">
              <w:rPr>
                <w:rFonts w:eastAsia="Calibri"/>
                <w:sz w:val="24"/>
                <w:szCs w:val="24"/>
              </w:rPr>
              <w:t>ство плав</w:t>
            </w:r>
            <w:r w:rsidRPr="007B0977">
              <w:rPr>
                <w:rFonts w:eastAsia="Calibri"/>
                <w:sz w:val="24"/>
                <w:szCs w:val="24"/>
              </w:rPr>
              <w:t>а</w:t>
            </w:r>
            <w:r w:rsidRPr="007B0977">
              <w:rPr>
                <w:rFonts w:eastAsia="Calibri"/>
                <w:sz w:val="24"/>
                <w:szCs w:val="24"/>
              </w:rPr>
              <w:t xml:space="preserve">тельного бассейна </w:t>
            </w:r>
            <w:r w:rsidRPr="007B0977">
              <w:rPr>
                <w:rFonts w:eastAsia="Calibri"/>
                <w:sz w:val="24"/>
                <w:szCs w:val="24"/>
              </w:rPr>
              <w:br/>
              <w:t xml:space="preserve">по адресу: </w:t>
            </w:r>
            <w:r w:rsidRPr="007B0977">
              <w:rPr>
                <w:rFonts w:eastAsia="Calibri"/>
                <w:sz w:val="24"/>
                <w:szCs w:val="24"/>
              </w:rPr>
              <w:br/>
              <w:t>ул. Гашкова, 20а</w:t>
            </w:r>
          </w:p>
        </w:tc>
        <w:tc>
          <w:tcPr>
            <w:tcW w:w="1701" w:type="dxa"/>
            <w:shd w:val="clear" w:color="auto" w:fill="auto"/>
          </w:tcPr>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7B0977" w:rsidRPr="007B0977" w:rsidRDefault="007B0977" w:rsidP="007B0977">
            <w:pPr>
              <w:autoSpaceDE w:val="0"/>
              <w:autoSpaceDN w:val="0"/>
              <w:adjustRightInd w:val="0"/>
              <w:jc w:val="center"/>
              <w:rPr>
                <w:rFonts w:eastAsia="Calibri"/>
                <w:sz w:val="24"/>
                <w:szCs w:val="24"/>
              </w:rPr>
            </w:pPr>
            <w:r w:rsidRPr="007B0977">
              <w:rPr>
                <w:rFonts w:eastAsia="Calibri"/>
                <w:sz w:val="24"/>
                <w:szCs w:val="24"/>
              </w:rPr>
              <w:t>355528,318</w:t>
            </w:r>
          </w:p>
        </w:tc>
        <w:tc>
          <w:tcPr>
            <w:tcW w:w="1276"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бюджет города Перми</w:t>
            </w:r>
          </w:p>
        </w:tc>
        <w:tc>
          <w:tcPr>
            <w:tcW w:w="1277" w:type="dxa"/>
            <w:shd w:val="clear" w:color="auto" w:fill="auto"/>
          </w:tcPr>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DB33F0" w:rsidRDefault="00DB33F0" w:rsidP="007B0977">
            <w:pPr>
              <w:autoSpaceDE w:val="0"/>
              <w:autoSpaceDN w:val="0"/>
              <w:adjustRightInd w:val="0"/>
              <w:jc w:val="center"/>
              <w:rPr>
                <w:rFonts w:eastAsia="Calibri"/>
                <w:sz w:val="24"/>
                <w:szCs w:val="24"/>
              </w:rPr>
            </w:pPr>
          </w:p>
          <w:p w:rsidR="007B0977" w:rsidRPr="007B0977" w:rsidRDefault="007B0977" w:rsidP="007B0977">
            <w:pPr>
              <w:autoSpaceDE w:val="0"/>
              <w:autoSpaceDN w:val="0"/>
              <w:adjustRightInd w:val="0"/>
              <w:jc w:val="center"/>
              <w:rPr>
                <w:color w:val="FF0000"/>
                <w:sz w:val="24"/>
                <w:szCs w:val="24"/>
                <w:lang w:eastAsia="en-US"/>
              </w:rPr>
            </w:pPr>
            <w:r w:rsidRPr="007B0977">
              <w:rPr>
                <w:rFonts w:eastAsia="Calibri"/>
                <w:sz w:val="24"/>
                <w:szCs w:val="24"/>
              </w:rPr>
              <w:t>97834,827</w:t>
            </w:r>
          </w:p>
        </w:tc>
        <w:tc>
          <w:tcPr>
            <w:tcW w:w="1559" w:type="dxa"/>
            <w:shd w:val="clear" w:color="auto" w:fill="auto"/>
          </w:tcPr>
          <w:p w:rsidR="007B0977" w:rsidRPr="007B0977" w:rsidRDefault="007B0977" w:rsidP="007B0977">
            <w:pPr>
              <w:widowControl w:val="0"/>
              <w:autoSpaceDE w:val="0"/>
              <w:autoSpaceDN w:val="0"/>
              <w:adjustRightInd w:val="0"/>
              <w:ind w:firstLine="720"/>
              <w:jc w:val="center"/>
              <w:rPr>
                <w:rFonts w:eastAsia="Calibri" w:cs="Arial"/>
                <w:sz w:val="24"/>
                <w:szCs w:val="24"/>
                <w:lang w:eastAsia="en-US"/>
              </w:rPr>
            </w:pPr>
          </w:p>
        </w:tc>
        <w:tc>
          <w:tcPr>
            <w:tcW w:w="1134"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7"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r>
      <w:tr w:rsidR="007B0977" w:rsidRPr="007B0977" w:rsidTr="007B0977">
        <w:tc>
          <w:tcPr>
            <w:tcW w:w="841" w:type="dxa"/>
            <w:vMerge w:val="restart"/>
            <w:shd w:val="clear" w:color="auto" w:fill="FFFFFF"/>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2.4</w:t>
            </w:r>
          </w:p>
        </w:tc>
        <w:tc>
          <w:tcPr>
            <w:tcW w:w="1567" w:type="dxa"/>
            <w:gridSpan w:val="2"/>
            <w:vMerge w:val="restart"/>
            <w:shd w:val="clear" w:color="auto" w:fill="FFFFFF"/>
          </w:tcPr>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t>реконстру</w:t>
            </w:r>
            <w:r w:rsidRPr="007B0977">
              <w:rPr>
                <w:rFonts w:eastAsia="Calibri"/>
                <w:sz w:val="24"/>
                <w:szCs w:val="24"/>
              </w:rPr>
              <w:t>к</w:t>
            </w:r>
            <w:r w:rsidRPr="007B0977">
              <w:rPr>
                <w:rFonts w:eastAsia="Calibri"/>
                <w:sz w:val="24"/>
                <w:szCs w:val="24"/>
              </w:rPr>
              <w:lastRenderedPageBreak/>
              <w:t>ция фи</w:t>
            </w:r>
            <w:r w:rsidRPr="007B0977">
              <w:rPr>
                <w:rFonts w:eastAsia="Calibri"/>
                <w:sz w:val="24"/>
                <w:szCs w:val="24"/>
              </w:rPr>
              <w:t>з</w:t>
            </w:r>
            <w:r w:rsidRPr="007B0977">
              <w:rPr>
                <w:rFonts w:eastAsia="Calibri"/>
                <w:sz w:val="24"/>
                <w:szCs w:val="24"/>
              </w:rPr>
              <w:t>культурно-оздоров</w:t>
            </w:r>
            <w:r w:rsidRPr="007B0977">
              <w:rPr>
                <w:rFonts w:eastAsia="Calibri"/>
                <w:sz w:val="24"/>
                <w:szCs w:val="24"/>
              </w:rPr>
              <w:t>и</w:t>
            </w:r>
            <w:r w:rsidRPr="007B0977">
              <w:rPr>
                <w:rFonts w:eastAsia="Calibri"/>
                <w:sz w:val="24"/>
                <w:szCs w:val="24"/>
              </w:rPr>
              <w:t xml:space="preserve">тельного комплекса по адресу: </w:t>
            </w:r>
            <w:r w:rsidRPr="007B0977">
              <w:rPr>
                <w:rFonts w:eastAsia="Calibri"/>
                <w:sz w:val="24"/>
                <w:szCs w:val="24"/>
              </w:rPr>
              <w:br/>
              <w:t xml:space="preserve">г. Пермь, </w:t>
            </w:r>
            <w:r w:rsidRPr="007B0977">
              <w:rPr>
                <w:rFonts w:eastAsia="Calibri"/>
                <w:sz w:val="24"/>
                <w:szCs w:val="24"/>
              </w:rPr>
              <w:br/>
              <w:t>ул. Рабочая, 9</w:t>
            </w:r>
          </w:p>
        </w:tc>
        <w:tc>
          <w:tcPr>
            <w:tcW w:w="1701" w:type="dxa"/>
            <w:vMerge w:val="restart"/>
            <w:shd w:val="clear" w:color="auto" w:fill="FFFFFF"/>
          </w:tcPr>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7B0977" w:rsidRPr="007B0977" w:rsidRDefault="007B0977" w:rsidP="007B0977">
            <w:pPr>
              <w:autoSpaceDE w:val="0"/>
              <w:autoSpaceDN w:val="0"/>
              <w:adjustRightInd w:val="0"/>
              <w:jc w:val="center"/>
              <w:rPr>
                <w:rFonts w:eastAsia="Calibri"/>
                <w:sz w:val="24"/>
                <w:szCs w:val="24"/>
              </w:rPr>
            </w:pPr>
            <w:r w:rsidRPr="007B0977">
              <w:rPr>
                <w:rFonts w:eastAsia="Calibri"/>
                <w:sz w:val="24"/>
                <w:szCs w:val="24"/>
              </w:rPr>
              <w:t>709345,083</w:t>
            </w:r>
          </w:p>
        </w:tc>
        <w:tc>
          <w:tcPr>
            <w:tcW w:w="1276" w:type="dxa"/>
            <w:shd w:val="clear" w:color="auto" w:fill="FFFFFF"/>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lastRenderedPageBreak/>
              <w:t xml:space="preserve">бюджет </w:t>
            </w:r>
            <w:r w:rsidRPr="007B0977">
              <w:rPr>
                <w:rFonts w:eastAsia="Calibri"/>
                <w:sz w:val="24"/>
                <w:szCs w:val="24"/>
                <w:lang w:eastAsia="en-US"/>
              </w:rPr>
              <w:lastRenderedPageBreak/>
              <w:t>Пермск</w:t>
            </w:r>
            <w:r w:rsidRPr="007B0977">
              <w:rPr>
                <w:rFonts w:eastAsia="Calibri"/>
                <w:sz w:val="24"/>
                <w:szCs w:val="24"/>
                <w:lang w:eastAsia="en-US"/>
              </w:rPr>
              <w:t>о</w:t>
            </w:r>
            <w:r w:rsidRPr="007B0977">
              <w:rPr>
                <w:rFonts w:eastAsia="Calibri"/>
                <w:sz w:val="24"/>
                <w:szCs w:val="24"/>
                <w:lang w:eastAsia="en-US"/>
              </w:rPr>
              <w:t>го края</w:t>
            </w:r>
          </w:p>
        </w:tc>
        <w:tc>
          <w:tcPr>
            <w:tcW w:w="1277" w:type="dxa"/>
            <w:shd w:val="clear" w:color="auto" w:fill="FFFFFF"/>
          </w:tcPr>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7B0977" w:rsidRPr="007B0977" w:rsidRDefault="007B0977" w:rsidP="007B0977">
            <w:pPr>
              <w:autoSpaceDE w:val="0"/>
              <w:autoSpaceDN w:val="0"/>
              <w:adjustRightInd w:val="0"/>
              <w:jc w:val="center"/>
              <w:rPr>
                <w:color w:val="FF0000"/>
                <w:sz w:val="24"/>
                <w:szCs w:val="24"/>
                <w:lang w:eastAsia="en-US"/>
              </w:rPr>
            </w:pPr>
            <w:r w:rsidRPr="007B0977">
              <w:rPr>
                <w:rFonts w:eastAsia="Calibri"/>
                <w:sz w:val="24"/>
                <w:szCs w:val="24"/>
              </w:rPr>
              <w:t>52212,400</w:t>
            </w:r>
          </w:p>
        </w:tc>
        <w:tc>
          <w:tcPr>
            <w:tcW w:w="1559" w:type="dxa"/>
            <w:shd w:val="clear" w:color="auto" w:fill="FFFFFF"/>
          </w:tcPr>
          <w:p w:rsidR="007B0977" w:rsidRPr="007B0977" w:rsidRDefault="007B0977" w:rsidP="007B0977">
            <w:pPr>
              <w:widowControl w:val="0"/>
              <w:autoSpaceDE w:val="0"/>
              <w:autoSpaceDN w:val="0"/>
              <w:adjustRightInd w:val="0"/>
              <w:ind w:firstLine="720"/>
              <w:jc w:val="center"/>
              <w:rPr>
                <w:rFonts w:eastAsia="Calibri" w:cs="Arial"/>
                <w:sz w:val="24"/>
                <w:szCs w:val="24"/>
                <w:lang w:eastAsia="en-US"/>
              </w:rPr>
            </w:pPr>
          </w:p>
        </w:tc>
        <w:tc>
          <w:tcPr>
            <w:tcW w:w="1134" w:type="dxa"/>
            <w:shd w:val="clear" w:color="auto" w:fill="FFFFFF"/>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shd w:val="clear" w:color="auto" w:fill="FFFFFF"/>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shd w:val="clear" w:color="auto" w:fill="FFFFFF"/>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shd w:val="clear" w:color="auto" w:fill="FFFFFF"/>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7" w:type="dxa"/>
            <w:shd w:val="clear" w:color="auto" w:fill="FFFFFF"/>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r>
      <w:tr w:rsidR="007B0977" w:rsidRPr="007B0977" w:rsidTr="007B0977">
        <w:tc>
          <w:tcPr>
            <w:tcW w:w="841" w:type="dxa"/>
            <w:vMerge/>
            <w:shd w:val="clear" w:color="auto" w:fill="FFFFFF"/>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567" w:type="dxa"/>
            <w:gridSpan w:val="2"/>
            <w:vMerge/>
            <w:shd w:val="clear" w:color="auto" w:fill="FFFFFF"/>
          </w:tcPr>
          <w:p w:rsidR="007B0977" w:rsidRPr="007B0977" w:rsidRDefault="007B0977" w:rsidP="007B0977">
            <w:pPr>
              <w:autoSpaceDE w:val="0"/>
              <w:autoSpaceDN w:val="0"/>
              <w:adjustRightInd w:val="0"/>
              <w:ind w:firstLine="540"/>
              <w:rPr>
                <w:rFonts w:eastAsia="Calibri"/>
                <w:sz w:val="24"/>
                <w:szCs w:val="24"/>
              </w:rPr>
            </w:pPr>
          </w:p>
        </w:tc>
        <w:tc>
          <w:tcPr>
            <w:tcW w:w="1701" w:type="dxa"/>
            <w:vMerge/>
            <w:shd w:val="clear" w:color="auto" w:fill="FFFFFF"/>
          </w:tcPr>
          <w:p w:rsidR="007B0977" w:rsidRPr="007B0977" w:rsidRDefault="007B0977" w:rsidP="007B0977">
            <w:pPr>
              <w:autoSpaceDE w:val="0"/>
              <w:autoSpaceDN w:val="0"/>
              <w:adjustRightInd w:val="0"/>
              <w:ind w:firstLine="540"/>
              <w:jc w:val="center"/>
              <w:rPr>
                <w:rFonts w:eastAsia="Calibri"/>
                <w:sz w:val="24"/>
                <w:szCs w:val="24"/>
              </w:rPr>
            </w:pPr>
          </w:p>
        </w:tc>
        <w:tc>
          <w:tcPr>
            <w:tcW w:w="1276" w:type="dxa"/>
            <w:shd w:val="clear" w:color="auto" w:fill="FFFFFF"/>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бюджет города Перми</w:t>
            </w:r>
          </w:p>
        </w:tc>
        <w:tc>
          <w:tcPr>
            <w:tcW w:w="1277" w:type="dxa"/>
            <w:shd w:val="clear" w:color="auto" w:fill="FFFFFF"/>
          </w:tcPr>
          <w:p w:rsidR="00C505BE" w:rsidRDefault="00C505BE" w:rsidP="005F08EE">
            <w:pPr>
              <w:autoSpaceDE w:val="0"/>
              <w:autoSpaceDN w:val="0"/>
              <w:adjustRightInd w:val="0"/>
              <w:jc w:val="center"/>
              <w:rPr>
                <w:rFonts w:eastAsia="Calibri"/>
                <w:sz w:val="22"/>
                <w:szCs w:val="22"/>
              </w:rPr>
            </w:pPr>
          </w:p>
          <w:p w:rsidR="00C505BE" w:rsidRDefault="00C505BE" w:rsidP="005F08EE">
            <w:pPr>
              <w:autoSpaceDE w:val="0"/>
              <w:autoSpaceDN w:val="0"/>
              <w:adjustRightInd w:val="0"/>
              <w:jc w:val="center"/>
              <w:rPr>
                <w:rFonts w:eastAsia="Calibri"/>
                <w:sz w:val="22"/>
                <w:szCs w:val="22"/>
              </w:rPr>
            </w:pPr>
          </w:p>
          <w:p w:rsidR="00C505BE" w:rsidRDefault="00C505BE" w:rsidP="005F08EE">
            <w:pPr>
              <w:autoSpaceDE w:val="0"/>
              <w:autoSpaceDN w:val="0"/>
              <w:adjustRightInd w:val="0"/>
              <w:jc w:val="center"/>
              <w:rPr>
                <w:rFonts w:eastAsia="Calibri"/>
                <w:sz w:val="22"/>
                <w:szCs w:val="22"/>
              </w:rPr>
            </w:pPr>
          </w:p>
          <w:p w:rsidR="00C505BE" w:rsidRDefault="00C505BE" w:rsidP="005F08EE">
            <w:pPr>
              <w:autoSpaceDE w:val="0"/>
              <w:autoSpaceDN w:val="0"/>
              <w:adjustRightInd w:val="0"/>
              <w:jc w:val="center"/>
              <w:rPr>
                <w:rFonts w:eastAsia="Calibri"/>
                <w:sz w:val="22"/>
                <w:szCs w:val="22"/>
              </w:rPr>
            </w:pPr>
          </w:p>
          <w:p w:rsidR="00C505BE" w:rsidRDefault="00C505BE" w:rsidP="005F08EE">
            <w:pPr>
              <w:autoSpaceDE w:val="0"/>
              <w:autoSpaceDN w:val="0"/>
              <w:adjustRightInd w:val="0"/>
              <w:jc w:val="center"/>
              <w:rPr>
                <w:rFonts w:eastAsia="Calibri"/>
                <w:sz w:val="22"/>
                <w:szCs w:val="22"/>
              </w:rPr>
            </w:pPr>
          </w:p>
          <w:p w:rsidR="00C505BE" w:rsidRDefault="00C505BE" w:rsidP="005F08EE">
            <w:pPr>
              <w:autoSpaceDE w:val="0"/>
              <w:autoSpaceDN w:val="0"/>
              <w:adjustRightInd w:val="0"/>
              <w:jc w:val="center"/>
              <w:rPr>
                <w:rFonts w:eastAsia="Calibri"/>
                <w:sz w:val="22"/>
                <w:szCs w:val="22"/>
              </w:rPr>
            </w:pPr>
          </w:p>
          <w:p w:rsidR="007B0977" w:rsidRPr="007B0977" w:rsidRDefault="007B0977" w:rsidP="005F08EE">
            <w:pPr>
              <w:autoSpaceDE w:val="0"/>
              <w:autoSpaceDN w:val="0"/>
              <w:adjustRightInd w:val="0"/>
              <w:jc w:val="center"/>
              <w:rPr>
                <w:color w:val="FF0000"/>
                <w:sz w:val="24"/>
                <w:szCs w:val="24"/>
                <w:lang w:eastAsia="en-US"/>
              </w:rPr>
            </w:pPr>
            <w:r w:rsidRPr="005F08EE">
              <w:rPr>
                <w:rFonts w:eastAsia="Calibri"/>
                <w:sz w:val="22"/>
                <w:szCs w:val="22"/>
              </w:rPr>
              <w:t>289150,596</w:t>
            </w:r>
          </w:p>
        </w:tc>
        <w:tc>
          <w:tcPr>
            <w:tcW w:w="1559" w:type="dxa"/>
            <w:shd w:val="clear" w:color="auto" w:fill="FFFFFF"/>
          </w:tcPr>
          <w:p w:rsidR="007B0977" w:rsidRPr="007B0977" w:rsidRDefault="007B0977" w:rsidP="007B0977">
            <w:pPr>
              <w:widowControl w:val="0"/>
              <w:autoSpaceDE w:val="0"/>
              <w:autoSpaceDN w:val="0"/>
              <w:adjustRightInd w:val="0"/>
              <w:ind w:firstLine="720"/>
              <w:jc w:val="center"/>
              <w:rPr>
                <w:rFonts w:eastAsia="Calibri" w:cs="Arial"/>
                <w:sz w:val="24"/>
                <w:szCs w:val="24"/>
                <w:lang w:eastAsia="en-US"/>
              </w:rPr>
            </w:pPr>
          </w:p>
        </w:tc>
        <w:tc>
          <w:tcPr>
            <w:tcW w:w="1134" w:type="dxa"/>
            <w:shd w:val="clear" w:color="auto" w:fill="FFFFFF"/>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shd w:val="clear" w:color="auto" w:fill="FFFFFF"/>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shd w:val="clear" w:color="auto" w:fill="FFFFFF"/>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shd w:val="clear" w:color="auto" w:fill="FFFFFF"/>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7" w:type="dxa"/>
            <w:shd w:val="clear" w:color="auto" w:fill="FFFFFF"/>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r>
      <w:tr w:rsidR="007B0977" w:rsidRPr="007B0977" w:rsidTr="007B0977">
        <w:tc>
          <w:tcPr>
            <w:tcW w:w="841"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2.5</w:t>
            </w:r>
          </w:p>
        </w:tc>
        <w:tc>
          <w:tcPr>
            <w:tcW w:w="1567" w:type="dxa"/>
            <w:gridSpan w:val="2"/>
            <w:shd w:val="clear" w:color="auto" w:fill="auto"/>
          </w:tcPr>
          <w:p w:rsidR="007B0977" w:rsidRPr="007B0977" w:rsidRDefault="007B0977" w:rsidP="007B0977">
            <w:pPr>
              <w:autoSpaceDE w:val="0"/>
              <w:autoSpaceDN w:val="0"/>
              <w:adjustRightInd w:val="0"/>
              <w:rPr>
                <w:rFonts w:eastAsia="Calibri"/>
                <w:sz w:val="24"/>
                <w:szCs w:val="24"/>
              </w:rPr>
            </w:pPr>
            <w:r w:rsidRPr="007B0977">
              <w:rPr>
                <w:sz w:val="24"/>
                <w:szCs w:val="24"/>
              </w:rPr>
              <w:t>строител</w:t>
            </w:r>
            <w:r w:rsidRPr="007B0977">
              <w:rPr>
                <w:sz w:val="24"/>
                <w:szCs w:val="24"/>
              </w:rPr>
              <w:t>ь</w:t>
            </w:r>
            <w:r w:rsidRPr="007B0977">
              <w:rPr>
                <w:sz w:val="24"/>
                <w:szCs w:val="24"/>
              </w:rPr>
              <w:t>ство спо</w:t>
            </w:r>
            <w:r w:rsidRPr="007B0977">
              <w:rPr>
                <w:sz w:val="24"/>
                <w:szCs w:val="24"/>
              </w:rPr>
              <w:t>р</w:t>
            </w:r>
            <w:r w:rsidRPr="007B0977">
              <w:rPr>
                <w:sz w:val="24"/>
                <w:szCs w:val="24"/>
              </w:rPr>
              <w:t xml:space="preserve">тивного комплекса </w:t>
            </w:r>
            <w:r w:rsidRPr="007B0977">
              <w:rPr>
                <w:sz w:val="24"/>
                <w:szCs w:val="24"/>
              </w:rPr>
              <w:br/>
              <w:t>по ул. По</w:t>
            </w:r>
            <w:r w:rsidRPr="007B0977">
              <w:rPr>
                <w:sz w:val="24"/>
                <w:szCs w:val="24"/>
              </w:rPr>
              <w:t>д</w:t>
            </w:r>
            <w:r w:rsidRPr="007B0977">
              <w:rPr>
                <w:sz w:val="24"/>
                <w:szCs w:val="24"/>
              </w:rPr>
              <w:t>лесной, 41</w:t>
            </w:r>
          </w:p>
        </w:tc>
        <w:tc>
          <w:tcPr>
            <w:tcW w:w="1701" w:type="dxa"/>
            <w:shd w:val="clear" w:color="auto" w:fill="auto"/>
          </w:tcPr>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7B0977" w:rsidRPr="007B0977" w:rsidRDefault="007B0977" w:rsidP="007B0977">
            <w:pPr>
              <w:autoSpaceDE w:val="0"/>
              <w:autoSpaceDN w:val="0"/>
              <w:adjustRightInd w:val="0"/>
              <w:jc w:val="center"/>
              <w:rPr>
                <w:rFonts w:eastAsia="Calibri"/>
                <w:sz w:val="24"/>
                <w:szCs w:val="24"/>
              </w:rPr>
            </w:pPr>
            <w:r w:rsidRPr="007B0977">
              <w:rPr>
                <w:rFonts w:eastAsia="Calibri"/>
                <w:sz w:val="24"/>
                <w:szCs w:val="24"/>
              </w:rPr>
              <w:t>46558,500</w:t>
            </w:r>
          </w:p>
        </w:tc>
        <w:tc>
          <w:tcPr>
            <w:tcW w:w="1276"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внебю</w:t>
            </w:r>
            <w:r w:rsidRPr="007B0977">
              <w:rPr>
                <w:rFonts w:eastAsia="Calibri"/>
                <w:sz w:val="24"/>
                <w:szCs w:val="24"/>
                <w:lang w:eastAsia="en-US"/>
              </w:rPr>
              <w:t>д</w:t>
            </w:r>
            <w:r w:rsidRPr="007B0977">
              <w:rPr>
                <w:rFonts w:eastAsia="Calibri"/>
                <w:sz w:val="24"/>
                <w:szCs w:val="24"/>
                <w:lang w:eastAsia="en-US"/>
              </w:rPr>
              <w:t>жетные средства</w:t>
            </w:r>
          </w:p>
        </w:tc>
        <w:tc>
          <w:tcPr>
            <w:tcW w:w="1277" w:type="dxa"/>
            <w:shd w:val="clear" w:color="auto" w:fill="auto"/>
          </w:tcPr>
          <w:p w:rsidR="00C505BE" w:rsidRDefault="00C505BE" w:rsidP="007B0977">
            <w:pPr>
              <w:autoSpaceDE w:val="0"/>
              <w:autoSpaceDN w:val="0"/>
              <w:adjustRightInd w:val="0"/>
              <w:jc w:val="center"/>
              <w:rPr>
                <w:sz w:val="24"/>
                <w:szCs w:val="24"/>
                <w:lang w:eastAsia="en-US"/>
              </w:rPr>
            </w:pPr>
          </w:p>
          <w:p w:rsidR="00C505BE" w:rsidRDefault="00C505BE" w:rsidP="007B0977">
            <w:pPr>
              <w:autoSpaceDE w:val="0"/>
              <w:autoSpaceDN w:val="0"/>
              <w:adjustRightInd w:val="0"/>
              <w:jc w:val="center"/>
              <w:rPr>
                <w:sz w:val="24"/>
                <w:szCs w:val="24"/>
                <w:lang w:eastAsia="en-US"/>
              </w:rPr>
            </w:pPr>
          </w:p>
          <w:p w:rsidR="00C505BE" w:rsidRDefault="00C505BE" w:rsidP="007B0977">
            <w:pPr>
              <w:autoSpaceDE w:val="0"/>
              <w:autoSpaceDN w:val="0"/>
              <w:adjustRightInd w:val="0"/>
              <w:jc w:val="center"/>
              <w:rPr>
                <w:sz w:val="24"/>
                <w:szCs w:val="24"/>
                <w:lang w:eastAsia="en-US"/>
              </w:rPr>
            </w:pPr>
          </w:p>
          <w:p w:rsidR="00C505BE" w:rsidRDefault="00C505BE" w:rsidP="007B0977">
            <w:pPr>
              <w:autoSpaceDE w:val="0"/>
              <w:autoSpaceDN w:val="0"/>
              <w:adjustRightInd w:val="0"/>
              <w:jc w:val="center"/>
              <w:rPr>
                <w:sz w:val="24"/>
                <w:szCs w:val="24"/>
                <w:lang w:eastAsia="en-US"/>
              </w:rPr>
            </w:pPr>
          </w:p>
          <w:p w:rsidR="00C505BE" w:rsidRDefault="00C505BE" w:rsidP="007B0977">
            <w:pPr>
              <w:autoSpaceDE w:val="0"/>
              <w:autoSpaceDN w:val="0"/>
              <w:adjustRightInd w:val="0"/>
              <w:jc w:val="center"/>
              <w:rPr>
                <w:sz w:val="24"/>
                <w:szCs w:val="24"/>
                <w:lang w:eastAsia="en-US"/>
              </w:rPr>
            </w:pPr>
          </w:p>
          <w:p w:rsidR="007B0977" w:rsidRPr="007B0977" w:rsidRDefault="007B0977" w:rsidP="007B0977">
            <w:pPr>
              <w:autoSpaceDE w:val="0"/>
              <w:autoSpaceDN w:val="0"/>
              <w:adjustRightInd w:val="0"/>
              <w:jc w:val="center"/>
              <w:rPr>
                <w:sz w:val="24"/>
                <w:szCs w:val="24"/>
                <w:lang w:eastAsia="en-US"/>
              </w:rPr>
            </w:pPr>
            <w:r w:rsidRPr="007B0977">
              <w:rPr>
                <w:sz w:val="24"/>
                <w:szCs w:val="24"/>
                <w:lang w:eastAsia="en-US"/>
              </w:rPr>
              <w:t>12086,500</w:t>
            </w:r>
          </w:p>
        </w:tc>
        <w:tc>
          <w:tcPr>
            <w:tcW w:w="1559" w:type="dxa"/>
            <w:shd w:val="clear" w:color="auto" w:fill="auto"/>
          </w:tcPr>
          <w:p w:rsidR="007B0977" w:rsidRPr="007B0977" w:rsidRDefault="007B0977" w:rsidP="007B0977">
            <w:pPr>
              <w:widowControl w:val="0"/>
              <w:autoSpaceDE w:val="0"/>
              <w:autoSpaceDN w:val="0"/>
              <w:adjustRightInd w:val="0"/>
              <w:ind w:firstLine="720"/>
              <w:jc w:val="center"/>
              <w:rPr>
                <w:rFonts w:eastAsia="Calibri" w:cs="Arial"/>
                <w:sz w:val="24"/>
                <w:szCs w:val="24"/>
                <w:lang w:eastAsia="en-US"/>
              </w:rPr>
            </w:pPr>
          </w:p>
        </w:tc>
        <w:tc>
          <w:tcPr>
            <w:tcW w:w="1134"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7"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r>
      <w:tr w:rsidR="007B0977" w:rsidRPr="007B0977" w:rsidTr="007B0977">
        <w:tc>
          <w:tcPr>
            <w:tcW w:w="841"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2.6</w:t>
            </w:r>
          </w:p>
        </w:tc>
        <w:tc>
          <w:tcPr>
            <w:tcW w:w="1567" w:type="dxa"/>
            <w:gridSpan w:val="2"/>
            <w:shd w:val="clear" w:color="auto" w:fill="auto"/>
          </w:tcPr>
          <w:p w:rsidR="007B0977" w:rsidRPr="007B0977" w:rsidRDefault="007B0977" w:rsidP="007B0977">
            <w:pPr>
              <w:autoSpaceDE w:val="0"/>
              <w:autoSpaceDN w:val="0"/>
              <w:adjustRightInd w:val="0"/>
              <w:rPr>
                <w:sz w:val="24"/>
                <w:szCs w:val="24"/>
              </w:rPr>
            </w:pPr>
            <w:r w:rsidRPr="007B0977">
              <w:rPr>
                <w:sz w:val="24"/>
                <w:szCs w:val="24"/>
              </w:rPr>
              <w:t>строител</w:t>
            </w:r>
            <w:r w:rsidRPr="007B0977">
              <w:rPr>
                <w:sz w:val="24"/>
                <w:szCs w:val="24"/>
              </w:rPr>
              <w:t>ь</w:t>
            </w:r>
            <w:r w:rsidRPr="007B0977">
              <w:rPr>
                <w:sz w:val="24"/>
                <w:szCs w:val="24"/>
              </w:rPr>
              <w:t>ство крытого ледового комплекса и физкульту</w:t>
            </w:r>
            <w:r w:rsidRPr="007B0977">
              <w:rPr>
                <w:sz w:val="24"/>
                <w:szCs w:val="24"/>
              </w:rPr>
              <w:t>р</w:t>
            </w:r>
            <w:r w:rsidRPr="007B0977">
              <w:rPr>
                <w:sz w:val="24"/>
                <w:szCs w:val="24"/>
              </w:rPr>
              <w:t>но-оздорови-</w:t>
            </w:r>
          </w:p>
          <w:p w:rsidR="007B0977" w:rsidRPr="007B0977" w:rsidRDefault="007B0977" w:rsidP="007B0977">
            <w:pPr>
              <w:autoSpaceDE w:val="0"/>
              <w:autoSpaceDN w:val="0"/>
              <w:adjustRightInd w:val="0"/>
              <w:rPr>
                <w:sz w:val="24"/>
                <w:szCs w:val="24"/>
              </w:rPr>
            </w:pPr>
            <w:r w:rsidRPr="007B0977">
              <w:rPr>
                <w:sz w:val="24"/>
                <w:szCs w:val="24"/>
              </w:rPr>
              <w:t xml:space="preserve">тельного комплекса открытого типа по ул. </w:t>
            </w:r>
            <w:r w:rsidR="00C505BE">
              <w:rPr>
                <w:sz w:val="24"/>
                <w:szCs w:val="24"/>
              </w:rPr>
              <w:t xml:space="preserve">Николая </w:t>
            </w:r>
            <w:r w:rsidRPr="007B0977">
              <w:rPr>
                <w:sz w:val="24"/>
                <w:szCs w:val="24"/>
              </w:rPr>
              <w:t>Островск</w:t>
            </w:r>
            <w:r w:rsidRPr="007B0977">
              <w:rPr>
                <w:sz w:val="24"/>
                <w:szCs w:val="24"/>
              </w:rPr>
              <w:t>о</w:t>
            </w:r>
            <w:r w:rsidRPr="007B0977">
              <w:rPr>
                <w:sz w:val="24"/>
                <w:szCs w:val="24"/>
              </w:rPr>
              <w:t>го, 68</w:t>
            </w:r>
          </w:p>
        </w:tc>
        <w:tc>
          <w:tcPr>
            <w:tcW w:w="1701" w:type="dxa"/>
            <w:shd w:val="clear" w:color="auto" w:fill="auto"/>
          </w:tcPr>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7B0977" w:rsidRPr="007B0977" w:rsidRDefault="007B0977" w:rsidP="007B0977">
            <w:pPr>
              <w:autoSpaceDE w:val="0"/>
              <w:autoSpaceDN w:val="0"/>
              <w:adjustRightInd w:val="0"/>
              <w:jc w:val="center"/>
              <w:rPr>
                <w:rFonts w:eastAsia="Calibri"/>
                <w:sz w:val="24"/>
                <w:szCs w:val="24"/>
              </w:rPr>
            </w:pPr>
            <w:r w:rsidRPr="007B0977">
              <w:rPr>
                <w:rFonts w:eastAsia="Calibri"/>
                <w:sz w:val="24"/>
                <w:szCs w:val="24"/>
              </w:rPr>
              <w:t>355000,000</w:t>
            </w:r>
          </w:p>
        </w:tc>
        <w:tc>
          <w:tcPr>
            <w:tcW w:w="1276"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внебю</w:t>
            </w:r>
            <w:r w:rsidRPr="007B0977">
              <w:rPr>
                <w:rFonts w:eastAsia="Calibri"/>
                <w:sz w:val="24"/>
                <w:szCs w:val="24"/>
                <w:lang w:eastAsia="en-US"/>
              </w:rPr>
              <w:t>д</w:t>
            </w:r>
            <w:r w:rsidRPr="007B0977">
              <w:rPr>
                <w:rFonts w:eastAsia="Calibri"/>
                <w:sz w:val="24"/>
                <w:szCs w:val="24"/>
                <w:lang w:eastAsia="en-US"/>
              </w:rPr>
              <w:t>жетные средства</w:t>
            </w:r>
          </w:p>
        </w:tc>
        <w:tc>
          <w:tcPr>
            <w:tcW w:w="2836" w:type="dxa"/>
            <w:gridSpan w:val="2"/>
            <w:shd w:val="clear" w:color="auto" w:fill="auto"/>
          </w:tcPr>
          <w:p w:rsidR="00C505BE" w:rsidRDefault="00C505BE" w:rsidP="007B0977">
            <w:pPr>
              <w:widowControl w:val="0"/>
              <w:autoSpaceDE w:val="0"/>
              <w:autoSpaceDN w:val="0"/>
              <w:adjustRightInd w:val="0"/>
              <w:jc w:val="center"/>
              <w:rPr>
                <w:rFonts w:eastAsia="Calibri" w:cs="Arial"/>
                <w:sz w:val="24"/>
                <w:szCs w:val="24"/>
                <w:lang w:eastAsia="en-US"/>
              </w:rPr>
            </w:pPr>
          </w:p>
          <w:p w:rsidR="00C505BE" w:rsidRDefault="00C505BE" w:rsidP="007B0977">
            <w:pPr>
              <w:widowControl w:val="0"/>
              <w:autoSpaceDE w:val="0"/>
              <w:autoSpaceDN w:val="0"/>
              <w:adjustRightInd w:val="0"/>
              <w:jc w:val="center"/>
              <w:rPr>
                <w:rFonts w:eastAsia="Calibri" w:cs="Arial"/>
                <w:sz w:val="24"/>
                <w:szCs w:val="24"/>
                <w:lang w:eastAsia="en-US"/>
              </w:rPr>
            </w:pPr>
          </w:p>
          <w:p w:rsidR="00C505BE" w:rsidRDefault="00C505BE" w:rsidP="007B0977">
            <w:pPr>
              <w:widowControl w:val="0"/>
              <w:autoSpaceDE w:val="0"/>
              <w:autoSpaceDN w:val="0"/>
              <w:adjustRightInd w:val="0"/>
              <w:jc w:val="center"/>
              <w:rPr>
                <w:rFonts w:eastAsia="Calibri" w:cs="Arial"/>
                <w:sz w:val="24"/>
                <w:szCs w:val="24"/>
                <w:lang w:eastAsia="en-US"/>
              </w:rPr>
            </w:pPr>
          </w:p>
          <w:p w:rsidR="00C505BE" w:rsidRDefault="00C505BE" w:rsidP="007B0977">
            <w:pPr>
              <w:widowControl w:val="0"/>
              <w:autoSpaceDE w:val="0"/>
              <w:autoSpaceDN w:val="0"/>
              <w:adjustRightInd w:val="0"/>
              <w:jc w:val="center"/>
              <w:rPr>
                <w:rFonts w:eastAsia="Calibri" w:cs="Arial"/>
                <w:sz w:val="24"/>
                <w:szCs w:val="24"/>
                <w:lang w:eastAsia="en-US"/>
              </w:rPr>
            </w:pPr>
          </w:p>
          <w:p w:rsidR="00C505BE" w:rsidRDefault="00C505BE" w:rsidP="007B0977">
            <w:pPr>
              <w:widowControl w:val="0"/>
              <w:autoSpaceDE w:val="0"/>
              <w:autoSpaceDN w:val="0"/>
              <w:adjustRightInd w:val="0"/>
              <w:jc w:val="center"/>
              <w:rPr>
                <w:rFonts w:eastAsia="Calibri" w:cs="Arial"/>
                <w:sz w:val="24"/>
                <w:szCs w:val="24"/>
                <w:lang w:eastAsia="en-US"/>
              </w:rPr>
            </w:pPr>
          </w:p>
          <w:p w:rsidR="00C505BE" w:rsidRDefault="00C505BE" w:rsidP="007B0977">
            <w:pPr>
              <w:widowControl w:val="0"/>
              <w:autoSpaceDE w:val="0"/>
              <w:autoSpaceDN w:val="0"/>
              <w:adjustRightInd w:val="0"/>
              <w:jc w:val="center"/>
              <w:rPr>
                <w:rFonts w:eastAsia="Calibri" w:cs="Arial"/>
                <w:sz w:val="24"/>
                <w:szCs w:val="24"/>
                <w:lang w:eastAsia="en-US"/>
              </w:rPr>
            </w:pPr>
          </w:p>
          <w:p w:rsidR="00C505BE" w:rsidRDefault="00C505BE" w:rsidP="007B0977">
            <w:pPr>
              <w:widowControl w:val="0"/>
              <w:autoSpaceDE w:val="0"/>
              <w:autoSpaceDN w:val="0"/>
              <w:adjustRightInd w:val="0"/>
              <w:jc w:val="center"/>
              <w:rPr>
                <w:rFonts w:eastAsia="Calibri" w:cs="Arial"/>
                <w:sz w:val="24"/>
                <w:szCs w:val="24"/>
                <w:lang w:eastAsia="en-US"/>
              </w:rPr>
            </w:pPr>
          </w:p>
          <w:p w:rsidR="00C505BE" w:rsidRDefault="00C505BE" w:rsidP="007B0977">
            <w:pPr>
              <w:widowControl w:val="0"/>
              <w:autoSpaceDE w:val="0"/>
              <w:autoSpaceDN w:val="0"/>
              <w:adjustRightInd w:val="0"/>
              <w:jc w:val="center"/>
              <w:rPr>
                <w:rFonts w:eastAsia="Calibri" w:cs="Arial"/>
                <w:sz w:val="24"/>
                <w:szCs w:val="24"/>
                <w:lang w:eastAsia="en-US"/>
              </w:rPr>
            </w:pPr>
          </w:p>
          <w:p w:rsidR="00C505BE" w:rsidRDefault="00C505BE" w:rsidP="007B0977">
            <w:pPr>
              <w:widowControl w:val="0"/>
              <w:autoSpaceDE w:val="0"/>
              <w:autoSpaceDN w:val="0"/>
              <w:adjustRightInd w:val="0"/>
              <w:jc w:val="center"/>
              <w:rPr>
                <w:rFonts w:eastAsia="Calibri" w:cs="Arial"/>
                <w:sz w:val="24"/>
                <w:szCs w:val="24"/>
                <w:lang w:eastAsia="en-US"/>
              </w:rPr>
            </w:pPr>
          </w:p>
          <w:p w:rsidR="00C505BE" w:rsidRDefault="00C505BE" w:rsidP="007B0977">
            <w:pPr>
              <w:widowControl w:val="0"/>
              <w:autoSpaceDE w:val="0"/>
              <w:autoSpaceDN w:val="0"/>
              <w:adjustRightInd w:val="0"/>
              <w:jc w:val="center"/>
              <w:rPr>
                <w:rFonts w:eastAsia="Calibri" w:cs="Arial"/>
                <w:sz w:val="24"/>
                <w:szCs w:val="24"/>
                <w:lang w:eastAsia="en-US"/>
              </w:rPr>
            </w:pPr>
          </w:p>
          <w:p w:rsidR="00C505BE" w:rsidRDefault="00C505BE" w:rsidP="007B0977">
            <w:pPr>
              <w:widowControl w:val="0"/>
              <w:autoSpaceDE w:val="0"/>
              <w:autoSpaceDN w:val="0"/>
              <w:adjustRightInd w:val="0"/>
              <w:jc w:val="center"/>
              <w:rPr>
                <w:rFonts w:eastAsia="Calibri" w:cs="Arial"/>
                <w:sz w:val="24"/>
                <w:szCs w:val="24"/>
                <w:lang w:eastAsia="en-US"/>
              </w:rPr>
            </w:pPr>
          </w:p>
          <w:p w:rsidR="00C505BE" w:rsidRDefault="00C505BE" w:rsidP="007B0977">
            <w:pPr>
              <w:widowControl w:val="0"/>
              <w:autoSpaceDE w:val="0"/>
              <w:autoSpaceDN w:val="0"/>
              <w:adjustRightInd w:val="0"/>
              <w:jc w:val="center"/>
              <w:rPr>
                <w:rFonts w:eastAsia="Calibri" w:cs="Arial"/>
                <w:sz w:val="24"/>
                <w:szCs w:val="24"/>
                <w:lang w:eastAsia="en-US"/>
              </w:rPr>
            </w:pPr>
          </w:p>
          <w:p w:rsidR="007B0977" w:rsidRPr="007B0977" w:rsidRDefault="007B0977" w:rsidP="007B0977">
            <w:pPr>
              <w:widowControl w:val="0"/>
              <w:autoSpaceDE w:val="0"/>
              <w:autoSpaceDN w:val="0"/>
              <w:adjustRightInd w:val="0"/>
              <w:jc w:val="center"/>
              <w:rPr>
                <w:rFonts w:eastAsia="Calibri" w:cs="Arial"/>
                <w:sz w:val="24"/>
                <w:szCs w:val="24"/>
                <w:lang w:eastAsia="en-US"/>
              </w:rPr>
            </w:pPr>
            <w:r w:rsidRPr="007B0977">
              <w:rPr>
                <w:rFonts w:eastAsia="Calibri" w:cs="Arial"/>
                <w:sz w:val="24"/>
                <w:szCs w:val="24"/>
                <w:lang w:eastAsia="en-US"/>
              </w:rPr>
              <w:t>355000,000</w:t>
            </w:r>
          </w:p>
        </w:tc>
        <w:tc>
          <w:tcPr>
            <w:tcW w:w="1134"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7"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r>
      <w:tr w:rsidR="007B0977" w:rsidRPr="007B0977" w:rsidTr="007B0977">
        <w:tc>
          <w:tcPr>
            <w:tcW w:w="841"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2.7</w:t>
            </w:r>
          </w:p>
        </w:tc>
        <w:tc>
          <w:tcPr>
            <w:tcW w:w="1567" w:type="dxa"/>
            <w:gridSpan w:val="2"/>
            <w:shd w:val="clear" w:color="auto" w:fill="auto"/>
          </w:tcPr>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t>проектир</w:t>
            </w:r>
            <w:r w:rsidRPr="007B0977">
              <w:rPr>
                <w:rFonts w:eastAsia="Calibri"/>
                <w:sz w:val="24"/>
                <w:szCs w:val="24"/>
              </w:rPr>
              <w:t>о</w:t>
            </w:r>
            <w:r w:rsidRPr="007B0977">
              <w:rPr>
                <w:rFonts w:eastAsia="Calibri"/>
                <w:sz w:val="24"/>
                <w:szCs w:val="24"/>
              </w:rPr>
              <w:t>вание фи</w:t>
            </w:r>
            <w:r w:rsidRPr="007B0977">
              <w:rPr>
                <w:rFonts w:eastAsia="Calibri"/>
                <w:sz w:val="24"/>
                <w:szCs w:val="24"/>
              </w:rPr>
              <w:t>з</w:t>
            </w:r>
            <w:r w:rsidRPr="007B0977">
              <w:rPr>
                <w:rFonts w:eastAsia="Calibri"/>
                <w:sz w:val="24"/>
                <w:szCs w:val="24"/>
              </w:rPr>
              <w:t>культурно-оздоров</w:t>
            </w:r>
            <w:r w:rsidRPr="007B0977">
              <w:rPr>
                <w:rFonts w:eastAsia="Calibri"/>
                <w:sz w:val="24"/>
                <w:szCs w:val="24"/>
              </w:rPr>
              <w:t>и</w:t>
            </w:r>
            <w:r w:rsidRPr="007B0977">
              <w:rPr>
                <w:rFonts w:eastAsia="Calibri"/>
                <w:sz w:val="24"/>
                <w:szCs w:val="24"/>
              </w:rPr>
              <w:t xml:space="preserve">тельных </w:t>
            </w:r>
            <w:r w:rsidRPr="007B0977">
              <w:rPr>
                <w:rFonts w:eastAsia="Calibri"/>
                <w:sz w:val="24"/>
                <w:szCs w:val="24"/>
              </w:rPr>
              <w:lastRenderedPageBreak/>
              <w:t>комплексов (3 единицы) в Дзержи</w:t>
            </w:r>
            <w:r w:rsidRPr="007B0977">
              <w:rPr>
                <w:rFonts w:eastAsia="Calibri"/>
                <w:sz w:val="24"/>
                <w:szCs w:val="24"/>
              </w:rPr>
              <w:t>н</w:t>
            </w:r>
            <w:r w:rsidRPr="007B0977">
              <w:rPr>
                <w:rFonts w:eastAsia="Calibri"/>
                <w:sz w:val="24"/>
                <w:szCs w:val="24"/>
              </w:rPr>
              <w:t>ском районе, Мотовил</w:t>
            </w:r>
            <w:r w:rsidRPr="007B0977">
              <w:rPr>
                <w:rFonts w:eastAsia="Calibri"/>
                <w:sz w:val="24"/>
                <w:szCs w:val="24"/>
              </w:rPr>
              <w:t>и</w:t>
            </w:r>
            <w:r w:rsidRPr="007B0977">
              <w:rPr>
                <w:rFonts w:eastAsia="Calibri"/>
                <w:sz w:val="24"/>
                <w:szCs w:val="24"/>
              </w:rPr>
              <w:t>хинском районе, Свердло</w:t>
            </w:r>
            <w:r w:rsidRPr="007B0977">
              <w:rPr>
                <w:rFonts w:eastAsia="Calibri"/>
                <w:sz w:val="24"/>
                <w:szCs w:val="24"/>
              </w:rPr>
              <w:t>в</w:t>
            </w:r>
            <w:r w:rsidRPr="007B0977">
              <w:rPr>
                <w:rFonts w:eastAsia="Calibri"/>
                <w:sz w:val="24"/>
                <w:szCs w:val="24"/>
              </w:rPr>
              <w:t>ском районе</w:t>
            </w:r>
          </w:p>
        </w:tc>
        <w:tc>
          <w:tcPr>
            <w:tcW w:w="1701" w:type="dxa"/>
            <w:shd w:val="clear" w:color="auto" w:fill="auto"/>
          </w:tcPr>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7B0977" w:rsidRPr="007B0977" w:rsidRDefault="007B0977" w:rsidP="007B0977">
            <w:pPr>
              <w:autoSpaceDE w:val="0"/>
              <w:autoSpaceDN w:val="0"/>
              <w:adjustRightInd w:val="0"/>
              <w:jc w:val="center"/>
              <w:rPr>
                <w:rFonts w:eastAsia="Calibri"/>
                <w:sz w:val="24"/>
                <w:szCs w:val="24"/>
              </w:rPr>
            </w:pPr>
            <w:r w:rsidRPr="007B0977">
              <w:rPr>
                <w:rFonts w:eastAsia="Calibri"/>
                <w:sz w:val="24"/>
                <w:szCs w:val="24"/>
              </w:rPr>
              <w:t>600000,000</w:t>
            </w:r>
          </w:p>
        </w:tc>
        <w:tc>
          <w:tcPr>
            <w:tcW w:w="1276"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lastRenderedPageBreak/>
              <w:t>бюджет города Перми</w:t>
            </w:r>
          </w:p>
        </w:tc>
        <w:tc>
          <w:tcPr>
            <w:tcW w:w="1277" w:type="dxa"/>
            <w:shd w:val="clear" w:color="auto" w:fill="auto"/>
          </w:tcPr>
          <w:p w:rsidR="007B0977" w:rsidRPr="007B0977" w:rsidRDefault="007B0977" w:rsidP="007B0977">
            <w:pPr>
              <w:autoSpaceDE w:val="0"/>
              <w:autoSpaceDN w:val="0"/>
              <w:adjustRightInd w:val="0"/>
              <w:ind w:firstLine="540"/>
              <w:jc w:val="center"/>
              <w:rPr>
                <w:color w:val="FF0000"/>
                <w:sz w:val="24"/>
                <w:szCs w:val="24"/>
                <w:lang w:eastAsia="en-US"/>
              </w:rPr>
            </w:pPr>
          </w:p>
        </w:tc>
        <w:tc>
          <w:tcPr>
            <w:tcW w:w="1559" w:type="dxa"/>
            <w:shd w:val="clear" w:color="auto" w:fill="auto"/>
          </w:tcPr>
          <w:p w:rsidR="007B0977" w:rsidRPr="007B0977" w:rsidRDefault="007B0977" w:rsidP="007B0977">
            <w:pPr>
              <w:widowControl w:val="0"/>
              <w:autoSpaceDE w:val="0"/>
              <w:autoSpaceDN w:val="0"/>
              <w:adjustRightInd w:val="0"/>
              <w:ind w:firstLine="720"/>
              <w:jc w:val="center"/>
              <w:rPr>
                <w:rFonts w:eastAsia="Calibri" w:cs="Arial"/>
                <w:sz w:val="24"/>
                <w:szCs w:val="24"/>
                <w:lang w:eastAsia="en-US"/>
              </w:rPr>
            </w:pPr>
          </w:p>
        </w:tc>
        <w:tc>
          <w:tcPr>
            <w:tcW w:w="1134"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7" w:type="dxa"/>
            <w:shd w:val="clear" w:color="auto" w:fill="auto"/>
          </w:tcPr>
          <w:p w:rsidR="00C505BE" w:rsidRDefault="00C505BE" w:rsidP="007B0977">
            <w:pPr>
              <w:widowControl w:val="0"/>
              <w:autoSpaceDE w:val="0"/>
              <w:autoSpaceDN w:val="0"/>
              <w:adjustRightInd w:val="0"/>
              <w:jc w:val="center"/>
              <w:rPr>
                <w:rFonts w:eastAsia="Calibri" w:cs="Arial"/>
                <w:sz w:val="24"/>
                <w:szCs w:val="24"/>
                <w:lang w:eastAsia="en-US"/>
              </w:rPr>
            </w:pPr>
          </w:p>
          <w:p w:rsidR="00C505BE" w:rsidRDefault="00C505BE" w:rsidP="007B0977">
            <w:pPr>
              <w:widowControl w:val="0"/>
              <w:autoSpaceDE w:val="0"/>
              <w:autoSpaceDN w:val="0"/>
              <w:adjustRightInd w:val="0"/>
              <w:jc w:val="center"/>
              <w:rPr>
                <w:rFonts w:eastAsia="Calibri" w:cs="Arial"/>
                <w:sz w:val="24"/>
                <w:szCs w:val="24"/>
                <w:lang w:eastAsia="en-US"/>
              </w:rPr>
            </w:pPr>
          </w:p>
          <w:p w:rsidR="00C505BE" w:rsidRDefault="00C505BE" w:rsidP="007B0977">
            <w:pPr>
              <w:widowControl w:val="0"/>
              <w:autoSpaceDE w:val="0"/>
              <w:autoSpaceDN w:val="0"/>
              <w:adjustRightInd w:val="0"/>
              <w:jc w:val="center"/>
              <w:rPr>
                <w:rFonts w:eastAsia="Calibri" w:cs="Arial"/>
                <w:sz w:val="24"/>
                <w:szCs w:val="24"/>
                <w:lang w:eastAsia="en-US"/>
              </w:rPr>
            </w:pPr>
          </w:p>
          <w:p w:rsidR="00C505BE" w:rsidRDefault="00C505BE" w:rsidP="007B0977">
            <w:pPr>
              <w:widowControl w:val="0"/>
              <w:autoSpaceDE w:val="0"/>
              <w:autoSpaceDN w:val="0"/>
              <w:adjustRightInd w:val="0"/>
              <w:jc w:val="center"/>
              <w:rPr>
                <w:rFonts w:eastAsia="Calibri" w:cs="Arial"/>
                <w:sz w:val="24"/>
                <w:szCs w:val="24"/>
                <w:lang w:eastAsia="en-US"/>
              </w:rPr>
            </w:pPr>
          </w:p>
          <w:p w:rsidR="00C505BE" w:rsidRDefault="00C505BE" w:rsidP="007B0977">
            <w:pPr>
              <w:widowControl w:val="0"/>
              <w:autoSpaceDE w:val="0"/>
              <w:autoSpaceDN w:val="0"/>
              <w:adjustRightInd w:val="0"/>
              <w:jc w:val="center"/>
              <w:rPr>
                <w:rFonts w:eastAsia="Calibri" w:cs="Arial"/>
                <w:sz w:val="24"/>
                <w:szCs w:val="24"/>
                <w:lang w:eastAsia="en-US"/>
              </w:rPr>
            </w:pPr>
          </w:p>
          <w:p w:rsidR="00C505BE" w:rsidRDefault="00C505BE" w:rsidP="007B0977">
            <w:pPr>
              <w:widowControl w:val="0"/>
              <w:autoSpaceDE w:val="0"/>
              <w:autoSpaceDN w:val="0"/>
              <w:adjustRightInd w:val="0"/>
              <w:jc w:val="center"/>
              <w:rPr>
                <w:rFonts w:eastAsia="Calibri" w:cs="Arial"/>
                <w:sz w:val="24"/>
                <w:szCs w:val="24"/>
                <w:lang w:eastAsia="en-US"/>
              </w:rPr>
            </w:pPr>
          </w:p>
          <w:p w:rsidR="00C505BE" w:rsidRDefault="00C505BE" w:rsidP="007B0977">
            <w:pPr>
              <w:widowControl w:val="0"/>
              <w:autoSpaceDE w:val="0"/>
              <w:autoSpaceDN w:val="0"/>
              <w:adjustRightInd w:val="0"/>
              <w:jc w:val="center"/>
              <w:rPr>
                <w:rFonts w:eastAsia="Calibri" w:cs="Arial"/>
                <w:sz w:val="24"/>
                <w:szCs w:val="24"/>
                <w:lang w:eastAsia="en-US"/>
              </w:rPr>
            </w:pPr>
          </w:p>
          <w:p w:rsidR="00C505BE" w:rsidRDefault="00C505BE" w:rsidP="007B0977">
            <w:pPr>
              <w:widowControl w:val="0"/>
              <w:autoSpaceDE w:val="0"/>
              <w:autoSpaceDN w:val="0"/>
              <w:adjustRightInd w:val="0"/>
              <w:jc w:val="center"/>
              <w:rPr>
                <w:rFonts w:eastAsia="Calibri" w:cs="Arial"/>
                <w:sz w:val="24"/>
                <w:szCs w:val="24"/>
                <w:lang w:eastAsia="en-US"/>
              </w:rPr>
            </w:pPr>
          </w:p>
          <w:p w:rsidR="00C505BE" w:rsidRDefault="00C505BE" w:rsidP="007B0977">
            <w:pPr>
              <w:widowControl w:val="0"/>
              <w:autoSpaceDE w:val="0"/>
              <w:autoSpaceDN w:val="0"/>
              <w:adjustRightInd w:val="0"/>
              <w:jc w:val="center"/>
              <w:rPr>
                <w:rFonts w:eastAsia="Calibri" w:cs="Arial"/>
                <w:sz w:val="24"/>
                <w:szCs w:val="24"/>
                <w:lang w:eastAsia="en-US"/>
              </w:rPr>
            </w:pPr>
          </w:p>
          <w:p w:rsidR="00C505BE" w:rsidRDefault="00C505BE" w:rsidP="007B0977">
            <w:pPr>
              <w:widowControl w:val="0"/>
              <w:autoSpaceDE w:val="0"/>
              <w:autoSpaceDN w:val="0"/>
              <w:adjustRightInd w:val="0"/>
              <w:jc w:val="center"/>
              <w:rPr>
                <w:rFonts w:eastAsia="Calibri" w:cs="Arial"/>
                <w:sz w:val="24"/>
                <w:szCs w:val="24"/>
                <w:lang w:eastAsia="en-US"/>
              </w:rPr>
            </w:pPr>
          </w:p>
          <w:p w:rsidR="00C505BE" w:rsidRDefault="00C505BE" w:rsidP="007B0977">
            <w:pPr>
              <w:widowControl w:val="0"/>
              <w:autoSpaceDE w:val="0"/>
              <w:autoSpaceDN w:val="0"/>
              <w:adjustRightInd w:val="0"/>
              <w:jc w:val="center"/>
              <w:rPr>
                <w:rFonts w:eastAsia="Calibri" w:cs="Arial"/>
                <w:sz w:val="24"/>
                <w:szCs w:val="24"/>
                <w:lang w:eastAsia="en-US"/>
              </w:rPr>
            </w:pPr>
          </w:p>
          <w:p w:rsidR="00C505BE" w:rsidRDefault="00C505BE" w:rsidP="007B0977">
            <w:pPr>
              <w:widowControl w:val="0"/>
              <w:autoSpaceDE w:val="0"/>
              <w:autoSpaceDN w:val="0"/>
              <w:adjustRightInd w:val="0"/>
              <w:jc w:val="center"/>
              <w:rPr>
                <w:rFonts w:eastAsia="Calibri" w:cs="Arial"/>
                <w:sz w:val="24"/>
                <w:szCs w:val="24"/>
                <w:lang w:eastAsia="en-US"/>
              </w:rPr>
            </w:pPr>
          </w:p>
          <w:p w:rsidR="00C505BE" w:rsidRDefault="00C505BE" w:rsidP="007B0977">
            <w:pPr>
              <w:widowControl w:val="0"/>
              <w:autoSpaceDE w:val="0"/>
              <w:autoSpaceDN w:val="0"/>
              <w:adjustRightInd w:val="0"/>
              <w:jc w:val="center"/>
              <w:rPr>
                <w:rFonts w:eastAsia="Calibri" w:cs="Arial"/>
                <w:sz w:val="24"/>
                <w:szCs w:val="24"/>
                <w:lang w:eastAsia="en-US"/>
              </w:rPr>
            </w:pPr>
          </w:p>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cs="Arial"/>
                <w:sz w:val="24"/>
                <w:szCs w:val="24"/>
                <w:lang w:eastAsia="en-US"/>
              </w:rPr>
              <w:t>600000,000</w:t>
            </w:r>
          </w:p>
        </w:tc>
      </w:tr>
      <w:tr w:rsidR="007B0977" w:rsidRPr="007B0977" w:rsidTr="007B0977">
        <w:tc>
          <w:tcPr>
            <w:tcW w:w="841"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lastRenderedPageBreak/>
              <w:t>2.8</w:t>
            </w:r>
          </w:p>
        </w:tc>
        <w:tc>
          <w:tcPr>
            <w:tcW w:w="1567" w:type="dxa"/>
            <w:gridSpan w:val="2"/>
            <w:shd w:val="clear" w:color="auto" w:fill="auto"/>
          </w:tcPr>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t>проектир</w:t>
            </w:r>
            <w:r w:rsidRPr="007B0977">
              <w:rPr>
                <w:rFonts w:eastAsia="Calibri"/>
                <w:sz w:val="24"/>
                <w:szCs w:val="24"/>
              </w:rPr>
              <w:t>о</w:t>
            </w:r>
            <w:r w:rsidRPr="007B0977">
              <w:rPr>
                <w:rFonts w:eastAsia="Calibri"/>
                <w:sz w:val="24"/>
                <w:szCs w:val="24"/>
              </w:rPr>
              <w:t>вание плав</w:t>
            </w:r>
            <w:r w:rsidRPr="007B0977">
              <w:rPr>
                <w:rFonts w:eastAsia="Calibri"/>
                <w:sz w:val="24"/>
                <w:szCs w:val="24"/>
              </w:rPr>
              <w:t>а</w:t>
            </w:r>
            <w:r w:rsidRPr="007B0977">
              <w:rPr>
                <w:rFonts w:eastAsia="Calibri"/>
                <w:sz w:val="24"/>
                <w:szCs w:val="24"/>
              </w:rPr>
              <w:t xml:space="preserve">тельных бассейнов </w:t>
            </w:r>
            <w:r w:rsidRPr="007B0977">
              <w:rPr>
                <w:rFonts w:eastAsia="Calibri"/>
                <w:sz w:val="24"/>
                <w:szCs w:val="24"/>
              </w:rPr>
              <w:br/>
              <w:t xml:space="preserve">(3 единицы) </w:t>
            </w:r>
          </w:p>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t>в Дзержи</w:t>
            </w:r>
            <w:r w:rsidRPr="007B0977">
              <w:rPr>
                <w:rFonts w:eastAsia="Calibri"/>
                <w:sz w:val="24"/>
                <w:szCs w:val="24"/>
              </w:rPr>
              <w:t>н</w:t>
            </w:r>
            <w:r w:rsidRPr="007B0977">
              <w:rPr>
                <w:rFonts w:eastAsia="Calibri"/>
                <w:sz w:val="24"/>
                <w:szCs w:val="24"/>
              </w:rPr>
              <w:t>ском районе, Кировском районе, Свердло</w:t>
            </w:r>
            <w:r w:rsidRPr="007B0977">
              <w:rPr>
                <w:rFonts w:eastAsia="Calibri"/>
                <w:sz w:val="24"/>
                <w:szCs w:val="24"/>
              </w:rPr>
              <w:t>в</w:t>
            </w:r>
            <w:r w:rsidRPr="007B0977">
              <w:rPr>
                <w:rFonts w:eastAsia="Calibri"/>
                <w:sz w:val="24"/>
                <w:szCs w:val="24"/>
              </w:rPr>
              <w:t>ском районе</w:t>
            </w:r>
          </w:p>
        </w:tc>
        <w:tc>
          <w:tcPr>
            <w:tcW w:w="1701" w:type="dxa"/>
            <w:shd w:val="clear" w:color="auto" w:fill="auto"/>
          </w:tcPr>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7B0977" w:rsidRPr="007B0977" w:rsidRDefault="007B0977" w:rsidP="007B0977">
            <w:pPr>
              <w:autoSpaceDE w:val="0"/>
              <w:autoSpaceDN w:val="0"/>
              <w:adjustRightInd w:val="0"/>
              <w:jc w:val="center"/>
              <w:rPr>
                <w:rFonts w:eastAsia="Calibri"/>
                <w:sz w:val="24"/>
                <w:szCs w:val="24"/>
              </w:rPr>
            </w:pPr>
            <w:r w:rsidRPr="007B0977">
              <w:rPr>
                <w:rFonts w:eastAsia="Calibri"/>
                <w:sz w:val="24"/>
                <w:szCs w:val="24"/>
              </w:rPr>
              <w:t>1500000,000</w:t>
            </w:r>
          </w:p>
        </w:tc>
        <w:tc>
          <w:tcPr>
            <w:tcW w:w="1276"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бюджет города Перми</w:t>
            </w:r>
          </w:p>
        </w:tc>
        <w:tc>
          <w:tcPr>
            <w:tcW w:w="1277" w:type="dxa"/>
            <w:shd w:val="clear" w:color="auto" w:fill="auto"/>
          </w:tcPr>
          <w:p w:rsidR="007B0977" w:rsidRPr="007B0977" w:rsidRDefault="007B0977" w:rsidP="007B0977">
            <w:pPr>
              <w:autoSpaceDE w:val="0"/>
              <w:autoSpaceDN w:val="0"/>
              <w:adjustRightInd w:val="0"/>
              <w:ind w:firstLine="540"/>
              <w:jc w:val="center"/>
              <w:rPr>
                <w:color w:val="FF0000"/>
                <w:sz w:val="24"/>
                <w:szCs w:val="24"/>
                <w:lang w:eastAsia="en-US"/>
              </w:rPr>
            </w:pPr>
          </w:p>
        </w:tc>
        <w:tc>
          <w:tcPr>
            <w:tcW w:w="1559" w:type="dxa"/>
            <w:shd w:val="clear" w:color="auto" w:fill="auto"/>
          </w:tcPr>
          <w:p w:rsidR="007B0977" w:rsidRPr="007B0977" w:rsidRDefault="007B0977" w:rsidP="007B0977">
            <w:pPr>
              <w:widowControl w:val="0"/>
              <w:autoSpaceDE w:val="0"/>
              <w:autoSpaceDN w:val="0"/>
              <w:adjustRightInd w:val="0"/>
              <w:ind w:firstLine="720"/>
              <w:jc w:val="center"/>
              <w:rPr>
                <w:rFonts w:eastAsia="Calibri" w:cs="Arial"/>
                <w:sz w:val="24"/>
                <w:szCs w:val="24"/>
                <w:lang w:eastAsia="en-US"/>
              </w:rPr>
            </w:pPr>
          </w:p>
        </w:tc>
        <w:tc>
          <w:tcPr>
            <w:tcW w:w="1134"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7" w:type="dxa"/>
            <w:shd w:val="clear" w:color="auto" w:fill="auto"/>
          </w:tcPr>
          <w:p w:rsidR="00C505BE" w:rsidRDefault="00C505BE" w:rsidP="0099314E">
            <w:pPr>
              <w:widowControl w:val="0"/>
              <w:autoSpaceDE w:val="0"/>
              <w:autoSpaceDN w:val="0"/>
              <w:adjustRightInd w:val="0"/>
              <w:ind w:right="-108" w:hanging="108"/>
              <w:jc w:val="center"/>
              <w:rPr>
                <w:rFonts w:eastAsia="Calibri" w:cs="Arial"/>
                <w:sz w:val="22"/>
                <w:szCs w:val="22"/>
                <w:lang w:eastAsia="en-US"/>
              </w:rPr>
            </w:pPr>
          </w:p>
          <w:p w:rsidR="00C505BE" w:rsidRDefault="00C505BE" w:rsidP="0099314E">
            <w:pPr>
              <w:widowControl w:val="0"/>
              <w:autoSpaceDE w:val="0"/>
              <w:autoSpaceDN w:val="0"/>
              <w:adjustRightInd w:val="0"/>
              <w:ind w:right="-108" w:hanging="108"/>
              <w:jc w:val="center"/>
              <w:rPr>
                <w:rFonts w:eastAsia="Calibri" w:cs="Arial"/>
                <w:sz w:val="22"/>
                <w:szCs w:val="22"/>
                <w:lang w:eastAsia="en-US"/>
              </w:rPr>
            </w:pPr>
          </w:p>
          <w:p w:rsidR="00C505BE" w:rsidRDefault="00C505BE" w:rsidP="0099314E">
            <w:pPr>
              <w:widowControl w:val="0"/>
              <w:autoSpaceDE w:val="0"/>
              <w:autoSpaceDN w:val="0"/>
              <w:adjustRightInd w:val="0"/>
              <w:ind w:right="-108" w:hanging="108"/>
              <w:jc w:val="center"/>
              <w:rPr>
                <w:rFonts w:eastAsia="Calibri" w:cs="Arial"/>
                <w:sz w:val="22"/>
                <w:szCs w:val="22"/>
                <w:lang w:eastAsia="en-US"/>
              </w:rPr>
            </w:pPr>
          </w:p>
          <w:p w:rsidR="00C505BE" w:rsidRDefault="00C505BE" w:rsidP="0099314E">
            <w:pPr>
              <w:widowControl w:val="0"/>
              <w:autoSpaceDE w:val="0"/>
              <w:autoSpaceDN w:val="0"/>
              <w:adjustRightInd w:val="0"/>
              <w:ind w:right="-108" w:hanging="108"/>
              <w:jc w:val="center"/>
              <w:rPr>
                <w:rFonts w:eastAsia="Calibri" w:cs="Arial"/>
                <w:sz w:val="22"/>
                <w:szCs w:val="22"/>
                <w:lang w:eastAsia="en-US"/>
              </w:rPr>
            </w:pPr>
          </w:p>
          <w:p w:rsidR="00C505BE" w:rsidRDefault="00C505BE" w:rsidP="0099314E">
            <w:pPr>
              <w:widowControl w:val="0"/>
              <w:autoSpaceDE w:val="0"/>
              <w:autoSpaceDN w:val="0"/>
              <w:adjustRightInd w:val="0"/>
              <w:ind w:right="-108" w:hanging="108"/>
              <w:jc w:val="center"/>
              <w:rPr>
                <w:rFonts w:eastAsia="Calibri" w:cs="Arial"/>
                <w:sz w:val="22"/>
                <w:szCs w:val="22"/>
                <w:lang w:eastAsia="en-US"/>
              </w:rPr>
            </w:pPr>
          </w:p>
          <w:p w:rsidR="00C505BE" w:rsidRDefault="00C505BE" w:rsidP="0099314E">
            <w:pPr>
              <w:widowControl w:val="0"/>
              <w:autoSpaceDE w:val="0"/>
              <w:autoSpaceDN w:val="0"/>
              <w:adjustRightInd w:val="0"/>
              <w:ind w:right="-108" w:hanging="108"/>
              <w:jc w:val="center"/>
              <w:rPr>
                <w:rFonts w:eastAsia="Calibri" w:cs="Arial"/>
                <w:sz w:val="22"/>
                <w:szCs w:val="22"/>
                <w:lang w:eastAsia="en-US"/>
              </w:rPr>
            </w:pPr>
          </w:p>
          <w:p w:rsidR="00C505BE" w:rsidRDefault="00C505BE" w:rsidP="0099314E">
            <w:pPr>
              <w:widowControl w:val="0"/>
              <w:autoSpaceDE w:val="0"/>
              <w:autoSpaceDN w:val="0"/>
              <w:adjustRightInd w:val="0"/>
              <w:ind w:right="-108" w:hanging="108"/>
              <w:jc w:val="center"/>
              <w:rPr>
                <w:rFonts w:eastAsia="Calibri" w:cs="Arial"/>
                <w:sz w:val="22"/>
                <w:szCs w:val="22"/>
                <w:lang w:eastAsia="en-US"/>
              </w:rPr>
            </w:pPr>
          </w:p>
          <w:p w:rsidR="00C505BE" w:rsidRDefault="00C505BE" w:rsidP="0099314E">
            <w:pPr>
              <w:widowControl w:val="0"/>
              <w:autoSpaceDE w:val="0"/>
              <w:autoSpaceDN w:val="0"/>
              <w:adjustRightInd w:val="0"/>
              <w:ind w:right="-108" w:hanging="108"/>
              <w:jc w:val="center"/>
              <w:rPr>
                <w:rFonts w:eastAsia="Calibri" w:cs="Arial"/>
                <w:sz w:val="22"/>
                <w:szCs w:val="22"/>
                <w:lang w:eastAsia="en-US"/>
              </w:rPr>
            </w:pPr>
          </w:p>
          <w:p w:rsidR="00C505BE" w:rsidRDefault="00C505BE" w:rsidP="0099314E">
            <w:pPr>
              <w:widowControl w:val="0"/>
              <w:autoSpaceDE w:val="0"/>
              <w:autoSpaceDN w:val="0"/>
              <w:adjustRightInd w:val="0"/>
              <w:ind w:right="-108" w:hanging="108"/>
              <w:jc w:val="center"/>
              <w:rPr>
                <w:rFonts w:eastAsia="Calibri" w:cs="Arial"/>
                <w:sz w:val="22"/>
                <w:szCs w:val="22"/>
                <w:lang w:eastAsia="en-US"/>
              </w:rPr>
            </w:pPr>
          </w:p>
          <w:p w:rsidR="00C505BE" w:rsidRDefault="00C505BE" w:rsidP="0099314E">
            <w:pPr>
              <w:widowControl w:val="0"/>
              <w:autoSpaceDE w:val="0"/>
              <w:autoSpaceDN w:val="0"/>
              <w:adjustRightInd w:val="0"/>
              <w:ind w:right="-108" w:hanging="108"/>
              <w:jc w:val="center"/>
              <w:rPr>
                <w:rFonts w:eastAsia="Calibri" w:cs="Arial"/>
                <w:sz w:val="22"/>
                <w:szCs w:val="22"/>
                <w:lang w:eastAsia="en-US"/>
              </w:rPr>
            </w:pPr>
          </w:p>
          <w:p w:rsidR="00C505BE" w:rsidRDefault="00C505BE" w:rsidP="0099314E">
            <w:pPr>
              <w:widowControl w:val="0"/>
              <w:autoSpaceDE w:val="0"/>
              <w:autoSpaceDN w:val="0"/>
              <w:adjustRightInd w:val="0"/>
              <w:ind w:right="-108" w:hanging="108"/>
              <w:jc w:val="center"/>
              <w:rPr>
                <w:rFonts w:eastAsia="Calibri" w:cs="Arial"/>
                <w:sz w:val="22"/>
                <w:szCs w:val="22"/>
                <w:lang w:eastAsia="en-US"/>
              </w:rPr>
            </w:pPr>
          </w:p>
          <w:p w:rsidR="007B0977" w:rsidRPr="007B0977" w:rsidRDefault="007B0977" w:rsidP="0099314E">
            <w:pPr>
              <w:widowControl w:val="0"/>
              <w:autoSpaceDE w:val="0"/>
              <w:autoSpaceDN w:val="0"/>
              <w:adjustRightInd w:val="0"/>
              <w:ind w:right="-108" w:hanging="108"/>
              <w:jc w:val="center"/>
              <w:rPr>
                <w:rFonts w:eastAsia="Calibri" w:cs="Arial"/>
                <w:sz w:val="24"/>
                <w:szCs w:val="24"/>
                <w:lang w:eastAsia="en-US"/>
              </w:rPr>
            </w:pPr>
            <w:r w:rsidRPr="0099314E">
              <w:rPr>
                <w:rFonts w:eastAsia="Calibri" w:cs="Arial"/>
                <w:sz w:val="22"/>
                <w:szCs w:val="22"/>
                <w:lang w:eastAsia="en-US"/>
              </w:rPr>
              <w:t>1500000,000</w:t>
            </w:r>
          </w:p>
        </w:tc>
      </w:tr>
      <w:tr w:rsidR="007B0977" w:rsidRPr="007B0977" w:rsidTr="007B0977">
        <w:tc>
          <w:tcPr>
            <w:tcW w:w="841"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2.9</w:t>
            </w:r>
          </w:p>
        </w:tc>
        <w:tc>
          <w:tcPr>
            <w:tcW w:w="1567" w:type="dxa"/>
            <w:gridSpan w:val="2"/>
            <w:shd w:val="clear" w:color="auto" w:fill="auto"/>
          </w:tcPr>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t>реконстру</w:t>
            </w:r>
            <w:r w:rsidRPr="007B0977">
              <w:rPr>
                <w:rFonts w:eastAsia="Calibri"/>
                <w:sz w:val="24"/>
                <w:szCs w:val="24"/>
              </w:rPr>
              <w:t>к</w:t>
            </w:r>
            <w:r w:rsidRPr="007B0977">
              <w:rPr>
                <w:rFonts w:eastAsia="Calibri"/>
                <w:sz w:val="24"/>
                <w:szCs w:val="24"/>
              </w:rPr>
              <w:t>ция стадиона «Юность» по ул. Рев</w:t>
            </w:r>
            <w:r w:rsidRPr="007B0977">
              <w:rPr>
                <w:rFonts w:eastAsia="Calibri"/>
                <w:sz w:val="24"/>
                <w:szCs w:val="24"/>
              </w:rPr>
              <w:t>о</w:t>
            </w:r>
            <w:r w:rsidRPr="007B0977">
              <w:rPr>
                <w:rFonts w:eastAsia="Calibri"/>
                <w:sz w:val="24"/>
                <w:szCs w:val="24"/>
              </w:rPr>
              <w:t>люции, 27</w:t>
            </w:r>
          </w:p>
        </w:tc>
        <w:tc>
          <w:tcPr>
            <w:tcW w:w="1701" w:type="dxa"/>
            <w:shd w:val="clear" w:color="auto" w:fill="auto"/>
          </w:tcPr>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7B0977" w:rsidRPr="007B0977" w:rsidRDefault="007B0977" w:rsidP="007B0977">
            <w:pPr>
              <w:autoSpaceDE w:val="0"/>
              <w:autoSpaceDN w:val="0"/>
              <w:adjustRightInd w:val="0"/>
              <w:jc w:val="center"/>
              <w:rPr>
                <w:rFonts w:eastAsia="Calibri"/>
                <w:sz w:val="24"/>
                <w:szCs w:val="24"/>
              </w:rPr>
            </w:pPr>
            <w:r w:rsidRPr="007B0977">
              <w:rPr>
                <w:rFonts w:eastAsia="Calibri"/>
                <w:sz w:val="24"/>
                <w:szCs w:val="24"/>
              </w:rPr>
              <w:t>1980803,800</w:t>
            </w:r>
          </w:p>
        </w:tc>
        <w:tc>
          <w:tcPr>
            <w:tcW w:w="1276"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внебю</w:t>
            </w:r>
            <w:r w:rsidRPr="007B0977">
              <w:rPr>
                <w:rFonts w:eastAsia="Calibri"/>
                <w:sz w:val="24"/>
                <w:szCs w:val="24"/>
                <w:lang w:eastAsia="en-US"/>
              </w:rPr>
              <w:t>д</w:t>
            </w:r>
            <w:r w:rsidRPr="007B0977">
              <w:rPr>
                <w:rFonts w:eastAsia="Calibri"/>
                <w:sz w:val="24"/>
                <w:szCs w:val="24"/>
                <w:lang w:eastAsia="en-US"/>
              </w:rPr>
              <w:t>жетные средства</w:t>
            </w:r>
          </w:p>
        </w:tc>
        <w:tc>
          <w:tcPr>
            <w:tcW w:w="3970" w:type="dxa"/>
            <w:gridSpan w:val="3"/>
            <w:shd w:val="clear" w:color="auto" w:fill="auto"/>
          </w:tcPr>
          <w:p w:rsidR="00C505BE" w:rsidRDefault="00C505BE" w:rsidP="007B0977">
            <w:pPr>
              <w:widowControl w:val="0"/>
              <w:autoSpaceDE w:val="0"/>
              <w:autoSpaceDN w:val="0"/>
              <w:adjustRightInd w:val="0"/>
              <w:jc w:val="center"/>
              <w:rPr>
                <w:rFonts w:eastAsia="Calibri" w:cs="Arial"/>
                <w:sz w:val="24"/>
                <w:szCs w:val="24"/>
                <w:lang w:eastAsia="en-US"/>
              </w:rPr>
            </w:pPr>
          </w:p>
          <w:p w:rsidR="00C505BE" w:rsidRDefault="00C505BE" w:rsidP="007B0977">
            <w:pPr>
              <w:widowControl w:val="0"/>
              <w:autoSpaceDE w:val="0"/>
              <w:autoSpaceDN w:val="0"/>
              <w:adjustRightInd w:val="0"/>
              <w:jc w:val="center"/>
              <w:rPr>
                <w:rFonts w:eastAsia="Calibri" w:cs="Arial"/>
                <w:sz w:val="24"/>
                <w:szCs w:val="24"/>
                <w:lang w:eastAsia="en-US"/>
              </w:rPr>
            </w:pPr>
          </w:p>
          <w:p w:rsidR="00C505BE" w:rsidRDefault="00C505BE" w:rsidP="007B0977">
            <w:pPr>
              <w:widowControl w:val="0"/>
              <w:autoSpaceDE w:val="0"/>
              <w:autoSpaceDN w:val="0"/>
              <w:adjustRightInd w:val="0"/>
              <w:jc w:val="center"/>
              <w:rPr>
                <w:rFonts w:eastAsia="Calibri" w:cs="Arial"/>
                <w:sz w:val="24"/>
                <w:szCs w:val="24"/>
                <w:lang w:eastAsia="en-US"/>
              </w:rPr>
            </w:pPr>
          </w:p>
          <w:p w:rsidR="00C505BE" w:rsidRDefault="00C505BE" w:rsidP="007B0977">
            <w:pPr>
              <w:widowControl w:val="0"/>
              <w:autoSpaceDE w:val="0"/>
              <w:autoSpaceDN w:val="0"/>
              <w:adjustRightInd w:val="0"/>
              <w:jc w:val="center"/>
              <w:rPr>
                <w:rFonts w:eastAsia="Calibri" w:cs="Arial"/>
                <w:sz w:val="24"/>
                <w:szCs w:val="24"/>
                <w:lang w:eastAsia="en-US"/>
              </w:rPr>
            </w:pPr>
          </w:p>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cs="Arial"/>
                <w:sz w:val="24"/>
                <w:szCs w:val="24"/>
                <w:lang w:eastAsia="en-US"/>
              </w:rPr>
              <w:t>1980803,800</w:t>
            </w:r>
          </w:p>
        </w:tc>
        <w:tc>
          <w:tcPr>
            <w:tcW w:w="1418"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7"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r>
      <w:tr w:rsidR="007B0977" w:rsidRPr="007B0977" w:rsidTr="007B0977">
        <w:tc>
          <w:tcPr>
            <w:tcW w:w="841" w:type="dxa"/>
            <w:vMerge w:val="restart"/>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2.10</w:t>
            </w:r>
          </w:p>
        </w:tc>
        <w:tc>
          <w:tcPr>
            <w:tcW w:w="1567" w:type="dxa"/>
            <w:gridSpan w:val="2"/>
            <w:vMerge w:val="restart"/>
            <w:shd w:val="clear" w:color="auto" w:fill="auto"/>
          </w:tcPr>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t>строител</w:t>
            </w:r>
            <w:r w:rsidRPr="007B0977">
              <w:rPr>
                <w:rFonts w:eastAsia="Calibri"/>
                <w:sz w:val="24"/>
                <w:szCs w:val="24"/>
              </w:rPr>
              <w:t>ь</w:t>
            </w:r>
            <w:r w:rsidRPr="007B0977">
              <w:rPr>
                <w:rFonts w:eastAsia="Calibri"/>
                <w:sz w:val="24"/>
                <w:szCs w:val="24"/>
              </w:rPr>
              <w:t>ство мн</w:t>
            </w:r>
            <w:r w:rsidRPr="007B0977">
              <w:rPr>
                <w:rFonts w:eastAsia="Calibri"/>
                <w:sz w:val="24"/>
                <w:szCs w:val="24"/>
              </w:rPr>
              <w:t>о</w:t>
            </w:r>
            <w:r w:rsidRPr="007B0977">
              <w:rPr>
                <w:rFonts w:eastAsia="Calibri"/>
                <w:sz w:val="24"/>
                <w:szCs w:val="24"/>
              </w:rPr>
              <w:t>гофункци</w:t>
            </w:r>
            <w:r w:rsidRPr="007B0977">
              <w:rPr>
                <w:rFonts w:eastAsia="Calibri"/>
                <w:sz w:val="24"/>
                <w:szCs w:val="24"/>
              </w:rPr>
              <w:t>о</w:t>
            </w:r>
            <w:r w:rsidRPr="007B0977">
              <w:rPr>
                <w:rFonts w:eastAsia="Calibri"/>
                <w:sz w:val="24"/>
                <w:szCs w:val="24"/>
              </w:rPr>
              <w:t>нального спортивного цент</w:t>
            </w:r>
            <w:r w:rsidR="00F83A70">
              <w:rPr>
                <w:rFonts w:eastAsia="Calibri"/>
                <w:sz w:val="24"/>
                <w:szCs w:val="24"/>
              </w:rPr>
              <w:t>р</w:t>
            </w:r>
            <w:r w:rsidRPr="007B0977">
              <w:rPr>
                <w:rFonts w:eastAsia="Calibri"/>
                <w:sz w:val="24"/>
                <w:szCs w:val="24"/>
              </w:rPr>
              <w:t>а для круглог</w:t>
            </w:r>
            <w:r w:rsidRPr="007B0977">
              <w:rPr>
                <w:rFonts w:eastAsia="Calibri"/>
                <w:sz w:val="24"/>
                <w:szCs w:val="24"/>
              </w:rPr>
              <w:t>о</w:t>
            </w:r>
            <w:r w:rsidRPr="007B0977">
              <w:rPr>
                <w:rFonts w:eastAsia="Calibri"/>
                <w:sz w:val="24"/>
                <w:szCs w:val="24"/>
              </w:rPr>
              <w:t>дичного и</w:t>
            </w:r>
            <w:r w:rsidRPr="007B0977">
              <w:rPr>
                <w:rFonts w:eastAsia="Calibri"/>
                <w:sz w:val="24"/>
                <w:szCs w:val="24"/>
              </w:rPr>
              <w:t>с</w:t>
            </w:r>
            <w:r w:rsidRPr="007B0977">
              <w:rPr>
                <w:rFonts w:eastAsia="Calibri"/>
                <w:sz w:val="24"/>
                <w:szCs w:val="24"/>
              </w:rPr>
              <w:lastRenderedPageBreak/>
              <w:t>пользования по ул. Арк</w:t>
            </w:r>
            <w:r w:rsidRPr="007B0977">
              <w:rPr>
                <w:rFonts w:eastAsia="Calibri"/>
                <w:sz w:val="24"/>
                <w:szCs w:val="24"/>
              </w:rPr>
              <w:t>а</w:t>
            </w:r>
            <w:r w:rsidRPr="007B0977">
              <w:rPr>
                <w:rFonts w:eastAsia="Calibri"/>
                <w:sz w:val="24"/>
                <w:szCs w:val="24"/>
              </w:rPr>
              <w:t>дия Гайдара, 12б</w:t>
            </w:r>
          </w:p>
        </w:tc>
        <w:tc>
          <w:tcPr>
            <w:tcW w:w="1701" w:type="dxa"/>
            <w:vMerge w:val="restart"/>
            <w:shd w:val="clear" w:color="auto" w:fill="auto"/>
          </w:tcPr>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7B0977" w:rsidRPr="007B0977" w:rsidRDefault="007B0977" w:rsidP="007B0977">
            <w:pPr>
              <w:autoSpaceDE w:val="0"/>
              <w:autoSpaceDN w:val="0"/>
              <w:adjustRightInd w:val="0"/>
              <w:jc w:val="center"/>
              <w:rPr>
                <w:rFonts w:eastAsia="Calibri"/>
                <w:sz w:val="24"/>
                <w:szCs w:val="24"/>
              </w:rPr>
            </w:pPr>
            <w:r w:rsidRPr="007B0977">
              <w:rPr>
                <w:rFonts w:eastAsia="Calibri"/>
                <w:sz w:val="24"/>
                <w:szCs w:val="24"/>
              </w:rPr>
              <w:t>134000,000</w:t>
            </w:r>
          </w:p>
        </w:tc>
        <w:tc>
          <w:tcPr>
            <w:tcW w:w="1276"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lastRenderedPageBreak/>
              <w:t>бюджет Росси</w:t>
            </w:r>
            <w:r w:rsidRPr="007B0977">
              <w:rPr>
                <w:rFonts w:eastAsia="Calibri"/>
                <w:sz w:val="24"/>
                <w:szCs w:val="24"/>
                <w:lang w:eastAsia="en-US"/>
              </w:rPr>
              <w:t>й</w:t>
            </w:r>
            <w:r w:rsidRPr="007B0977">
              <w:rPr>
                <w:rFonts w:eastAsia="Calibri"/>
                <w:sz w:val="24"/>
                <w:szCs w:val="24"/>
                <w:lang w:eastAsia="en-US"/>
              </w:rPr>
              <w:t>ской Ф</w:t>
            </w:r>
            <w:r w:rsidRPr="007B0977">
              <w:rPr>
                <w:rFonts w:eastAsia="Calibri"/>
                <w:sz w:val="24"/>
                <w:szCs w:val="24"/>
                <w:lang w:eastAsia="en-US"/>
              </w:rPr>
              <w:t>е</w:t>
            </w:r>
            <w:r w:rsidRPr="007B0977">
              <w:rPr>
                <w:rFonts w:eastAsia="Calibri"/>
                <w:sz w:val="24"/>
                <w:szCs w:val="24"/>
                <w:lang w:eastAsia="en-US"/>
              </w:rPr>
              <w:t>дерации</w:t>
            </w:r>
          </w:p>
        </w:tc>
        <w:tc>
          <w:tcPr>
            <w:tcW w:w="1277" w:type="dxa"/>
            <w:shd w:val="clear" w:color="auto" w:fill="auto"/>
          </w:tcPr>
          <w:p w:rsidR="00C505BE" w:rsidRDefault="00C505BE" w:rsidP="007B0977">
            <w:pPr>
              <w:widowControl w:val="0"/>
              <w:autoSpaceDE w:val="0"/>
              <w:autoSpaceDN w:val="0"/>
              <w:adjustRightInd w:val="0"/>
              <w:jc w:val="center"/>
              <w:rPr>
                <w:rFonts w:eastAsia="Calibri" w:cs="Arial"/>
                <w:sz w:val="24"/>
                <w:szCs w:val="24"/>
                <w:lang w:eastAsia="en-US"/>
              </w:rPr>
            </w:pPr>
          </w:p>
          <w:p w:rsidR="00C505BE" w:rsidRDefault="00C505BE" w:rsidP="007B0977">
            <w:pPr>
              <w:widowControl w:val="0"/>
              <w:autoSpaceDE w:val="0"/>
              <w:autoSpaceDN w:val="0"/>
              <w:adjustRightInd w:val="0"/>
              <w:jc w:val="center"/>
              <w:rPr>
                <w:rFonts w:eastAsia="Calibri" w:cs="Arial"/>
                <w:sz w:val="24"/>
                <w:szCs w:val="24"/>
                <w:lang w:eastAsia="en-US"/>
              </w:rPr>
            </w:pPr>
          </w:p>
          <w:p w:rsidR="00C505BE" w:rsidRDefault="00C505BE" w:rsidP="007B0977">
            <w:pPr>
              <w:widowControl w:val="0"/>
              <w:autoSpaceDE w:val="0"/>
              <w:autoSpaceDN w:val="0"/>
              <w:adjustRightInd w:val="0"/>
              <w:jc w:val="center"/>
              <w:rPr>
                <w:rFonts w:eastAsia="Calibri" w:cs="Arial"/>
                <w:sz w:val="24"/>
                <w:szCs w:val="24"/>
                <w:lang w:eastAsia="en-US"/>
              </w:rPr>
            </w:pPr>
          </w:p>
          <w:p w:rsidR="007B0977" w:rsidRPr="007B0977" w:rsidRDefault="007B0977" w:rsidP="007B0977">
            <w:pPr>
              <w:widowControl w:val="0"/>
              <w:autoSpaceDE w:val="0"/>
              <w:autoSpaceDN w:val="0"/>
              <w:adjustRightInd w:val="0"/>
              <w:jc w:val="center"/>
              <w:rPr>
                <w:rFonts w:eastAsia="Calibri" w:cs="Arial"/>
                <w:sz w:val="24"/>
                <w:szCs w:val="24"/>
                <w:lang w:eastAsia="en-US"/>
              </w:rPr>
            </w:pPr>
            <w:r w:rsidRPr="007B0977">
              <w:rPr>
                <w:rFonts w:eastAsia="Calibri" w:cs="Arial"/>
                <w:sz w:val="24"/>
                <w:szCs w:val="24"/>
                <w:lang w:eastAsia="en-US"/>
              </w:rPr>
              <w:t>31609,300</w:t>
            </w:r>
          </w:p>
        </w:tc>
        <w:tc>
          <w:tcPr>
            <w:tcW w:w="1559" w:type="dxa"/>
            <w:shd w:val="clear" w:color="auto" w:fill="auto"/>
          </w:tcPr>
          <w:p w:rsidR="007B0977" w:rsidRPr="007B0977" w:rsidRDefault="007B0977" w:rsidP="007B0977">
            <w:pPr>
              <w:widowControl w:val="0"/>
              <w:autoSpaceDE w:val="0"/>
              <w:autoSpaceDN w:val="0"/>
              <w:adjustRightInd w:val="0"/>
              <w:ind w:firstLine="720"/>
              <w:jc w:val="center"/>
              <w:rPr>
                <w:rFonts w:eastAsia="Calibri" w:cs="Arial"/>
                <w:sz w:val="24"/>
                <w:szCs w:val="24"/>
                <w:lang w:eastAsia="en-US"/>
              </w:rPr>
            </w:pPr>
          </w:p>
        </w:tc>
        <w:tc>
          <w:tcPr>
            <w:tcW w:w="1134" w:type="dxa"/>
            <w:shd w:val="clear" w:color="auto" w:fill="auto"/>
          </w:tcPr>
          <w:p w:rsidR="007B0977" w:rsidRPr="007B0977" w:rsidRDefault="007B0977" w:rsidP="007B0977">
            <w:pPr>
              <w:widowControl w:val="0"/>
              <w:autoSpaceDE w:val="0"/>
              <w:autoSpaceDN w:val="0"/>
              <w:adjustRightInd w:val="0"/>
              <w:ind w:firstLine="720"/>
              <w:jc w:val="center"/>
              <w:rPr>
                <w:rFonts w:eastAsia="Calibri" w:cs="Arial"/>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7"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r>
      <w:tr w:rsidR="007B0977" w:rsidRPr="007B0977" w:rsidTr="007B0977">
        <w:tc>
          <w:tcPr>
            <w:tcW w:w="841" w:type="dxa"/>
            <w:vMerge/>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567" w:type="dxa"/>
            <w:gridSpan w:val="2"/>
            <w:vMerge/>
            <w:shd w:val="clear" w:color="auto" w:fill="auto"/>
          </w:tcPr>
          <w:p w:rsidR="007B0977" w:rsidRPr="007B0977" w:rsidRDefault="007B0977" w:rsidP="007B0977">
            <w:pPr>
              <w:autoSpaceDE w:val="0"/>
              <w:autoSpaceDN w:val="0"/>
              <w:adjustRightInd w:val="0"/>
              <w:ind w:firstLine="540"/>
              <w:jc w:val="both"/>
              <w:rPr>
                <w:rFonts w:eastAsia="Calibri"/>
                <w:sz w:val="24"/>
                <w:szCs w:val="24"/>
              </w:rPr>
            </w:pPr>
          </w:p>
        </w:tc>
        <w:tc>
          <w:tcPr>
            <w:tcW w:w="1701" w:type="dxa"/>
            <w:vMerge/>
            <w:shd w:val="clear" w:color="auto" w:fill="auto"/>
          </w:tcPr>
          <w:p w:rsidR="007B0977" w:rsidRPr="007B0977" w:rsidRDefault="007B0977" w:rsidP="007B0977">
            <w:pPr>
              <w:autoSpaceDE w:val="0"/>
              <w:autoSpaceDN w:val="0"/>
              <w:adjustRightInd w:val="0"/>
              <w:ind w:firstLine="540"/>
              <w:jc w:val="center"/>
              <w:rPr>
                <w:rFonts w:eastAsia="Calibri"/>
                <w:sz w:val="24"/>
                <w:szCs w:val="24"/>
              </w:rPr>
            </w:pPr>
          </w:p>
        </w:tc>
        <w:tc>
          <w:tcPr>
            <w:tcW w:w="1276"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бюджет Пермск</w:t>
            </w:r>
            <w:r w:rsidRPr="007B0977">
              <w:rPr>
                <w:rFonts w:eastAsia="Calibri"/>
                <w:sz w:val="24"/>
                <w:szCs w:val="24"/>
                <w:lang w:eastAsia="en-US"/>
              </w:rPr>
              <w:t>о</w:t>
            </w:r>
            <w:r w:rsidRPr="007B0977">
              <w:rPr>
                <w:rFonts w:eastAsia="Calibri"/>
                <w:sz w:val="24"/>
                <w:szCs w:val="24"/>
                <w:lang w:eastAsia="en-US"/>
              </w:rPr>
              <w:t>го края</w:t>
            </w:r>
          </w:p>
        </w:tc>
        <w:tc>
          <w:tcPr>
            <w:tcW w:w="1277" w:type="dxa"/>
            <w:shd w:val="clear" w:color="auto" w:fill="auto"/>
          </w:tcPr>
          <w:p w:rsidR="00C505BE" w:rsidRDefault="00C505BE" w:rsidP="007B0977">
            <w:pPr>
              <w:widowControl w:val="0"/>
              <w:autoSpaceDE w:val="0"/>
              <w:autoSpaceDN w:val="0"/>
              <w:adjustRightInd w:val="0"/>
              <w:jc w:val="center"/>
              <w:rPr>
                <w:rFonts w:eastAsia="Calibri" w:cs="Arial"/>
                <w:sz w:val="24"/>
                <w:szCs w:val="24"/>
                <w:lang w:eastAsia="en-US"/>
              </w:rPr>
            </w:pPr>
          </w:p>
          <w:p w:rsidR="00C505BE" w:rsidRDefault="00C505BE" w:rsidP="007B0977">
            <w:pPr>
              <w:widowControl w:val="0"/>
              <w:autoSpaceDE w:val="0"/>
              <w:autoSpaceDN w:val="0"/>
              <w:adjustRightInd w:val="0"/>
              <w:jc w:val="center"/>
              <w:rPr>
                <w:rFonts w:eastAsia="Calibri" w:cs="Arial"/>
                <w:sz w:val="24"/>
                <w:szCs w:val="24"/>
                <w:lang w:eastAsia="en-US"/>
              </w:rPr>
            </w:pPr>
          </w:p>
          <w:p w:rsidR="007B0977" w:rsidRPr="007B0977" w:rsidRDefault="007B0977" w:rsidP="007B0977">
            <w:pPr>
              <w:widowControl w:val="0"/>
              <w:autoSpaceDE w:val="0"/>
              <w:autoSpaceDN w:val="0"/>
              <w:adjustRightInd w:val="0"/>
              <w:jc w:val="center"/>
              <w:rPr>
                <w:rFonts w:eastAsia="Calibri" w:cs="Arial"/>
                <w:sz w:val="24"/>
                <w:szCs w:val="24"/>
                <w:lang w:eastAsia="en-US"/>
              </w:rPr>
            </w:pPr>
            <w:r w:rsidRPr="007B0977">
              <w:rPr>
                <w:rFonts w:eastAsia="Calibri" w:cs="Arial"/>
                <w:sz w:val="24"/>
                <w:szCs w:val="24"/>
                <w:lang w:eastAsia="en-US"/>
              </w:rPr>
              <w:t>10536,400</w:t>
            </w:r>
          </w:p>
        </w:tc>
        <w:tc>
          <w:tcPr>
            <w:tcW w:w="1559" w:type="dxa"/>
            <w:shd w:val="clear" w:color="auto" w:fill="auto"/>
          </w:tcPr>
          <w:p w:rsidR="007B0977" w:rsidRPr="007B0977" w:rsidRDefault="007B0977" w:rsidP="007B0977">
            <w:pPr>
              <w:widowControl w:val="0"/>
              <w:autoSpaceDE w:val="0"/>
              <w:autoSpaceDN w:val="0"/>
              <w:adjustRightInd w:val="0"/>
              <w:ind w:firstLine="720"/>
              <w:jc w:val="center"/>
              <w:rPr>
                <w:rFonts w:eastAsia="Calibri" w:cs="Arial"/>
                <w:sz w:val="24"/>
                <w:szCs w:val="24"/>
                <w:lang w:eastAsia="en-US"/>
              </w:rPr>
            </w:pPr>
          </w:p>
        </w:tc>
        <w:tc>
          <w:tcPr>
            <w:tcW w:w="1134" w:type="dxa"/>
            <w:shd w:val="clear" w:color="auto" w:fill="auto"/>
          </w:tcPr>
          <w:p w:rsidR="007B0977" w:rsidRPr="007B0977" w:rsidRDefault="007B0977" w:rsidP="007B0977">
            <w:pPr>
              <w:widowControl w:val="0"/>
              <w:autoSpaceDE w:val="0"/>
              <w:autoSpaceDN w:val="0"/>
              <w:adjustRightInd w:val="0"/>
              <w:ind w:firstLine="720"/>
              <w:jc w:val="center"/>
              <w:rPr>
                <w:rFonts w:eastAsia="Calibri" w:cs="Arial"/>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7"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r>
      <w:tr w:rsidR="007B0977" w:rsidRPr="007B0977" w:rsidTr="007B0977">
        <w:tc>
          <w:tcPr>
            <w:tcW w:w="841" w:type="dxa"/>
            <w:vMerge/>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567" w:type="dxa"/>
            <w:gridSpan w:val="2"/>
            <w:vMerge/>
            <w:shd w:val="clear" w:color="auto" w:fill="auto"/>
          </w:tcPr>
          <w:p w:rsidR="007B0977" w:rsidRPr="007B0977" w:rsidRDefault="007B0977" w:rsidP="007B0977">
            <w:pPr>
              <w:autoSpaceDE w:val="0"/>
              <w:autoSpaceDN w:val="0"/>
              <w:adjustRightInd w:val="0"/>
              <w:ind w:firstLine="540"/>
              <w:jc w:val="both"/>
              <w:rPr>
                <w:rFonts w:eastAsia="Calibri"/>
                <w:sz w:val="24"/>
                <w:szCs w:val="24"/>
              </w:rPr>
            </w:pPr>
          </w:p>
        </w:tc>
        <w:tc>
          <w:tcPr>
            <w:tcW w:w="1701" w:type="dxa"/>
            <w:vMerge/>
            <w:shd w:val="clear" w:color="auto" w:fill="auto"/>
          </w:tcPr>
          <w:p w:rsidR="007B0977" w:rsidRPr="007B0977" w:rsidRDefault="007B0977" w:rsidP="007B0977">
            <w:pPr>
              <w:autoSpaceDE w:val="0"/>
              <w:autoSpaceDN w:val="0"/>
              <w:adjustRightInd w:val="0"/>
              <w:ind w:firstLine="540"/>
              <w:jc w:val="center"/>
              <w:rPr>
                <w:rFonts w:eastAsia="Calibri"/>
                <w:sz w:val="24"/>
                <w:szCs w:val="24"/>
              </w:rPr>
            </w:pPr>
          </w:p>
        </w:tc>
        <w:tc>
          <w:tcPr>
            <w:tcW w:w="1276"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внебю</w:t>
            </w:r>
            <w:r w:rsidRPr="007B0977">
              <w:rPr>
                <w:rFonts w:eastAsia="Calibri"/>
                <w:sz w:val="24"/>
                <w:szCs w:val="24"/>
                <w:lang w:eastAsia="en-US"/>
              </w:rPr>
              <w:t>д</w:t>
            </w:r>
            <w:r w:rsidRPr="007B0977">
              <w:rPr>
                <w:rFonts w:eastAsia="Calibri"/>
                <w:sz w:val="24"/>
                <w:szCs w:val="24"/>
                <w:lang w:eastAsia="en-US"/>
              </w:rPr>
              <w:lastRenderedPageBreak/>
              <w:t>жетные средства</w:t>
            </w:r>
          </w:p>
        </w:tc>
        <w:tc>
          <w:tcPr>
            <w:tcW w:w="1277" w:type="dxa"/>
            <w:shd w:val="clear" w:color="auto" w:fill="auto"/>
          </w:tcPr>
          <w:p w:rsidR="00C505BE" w:rsidRDefault="00C505BE" w:rsidP="007B0977">
            <w:pPr>
              <w:widowControl w:val="0"/>
              <w:autoSpaceDE w:val="0"/>
              <w:autoSpaceDN w:val="0"/>
              <w:adjustRightInd w:val="0"/>
              <w:jc w:val="center"/>
              <w:rPr>
                <w:rFonts w:eastAsia="Calibri" w:cs="Arial"/>
                <w:sz w:val="24"/>
                <w:szCs w:val="24"/>
                <w:lang w:eastAsia="en-US"/>
              </w:rPr>
            </w:pPr>
          </w:p>
          <w:p w:rsidR="00C505BE" w:rsidRDefault="00C505BE" w:rsidP="007B0977">
            <w:pPr>
              <w:widowControl w:val="0"/>
              <w:autoSpaceDE w:val="0"/>
              <w:autoSpaceDN w:val="0"/>
              <w:adjustRightInd w:val="0"/>
              <w:jc w:val="center"/>
              <w:rPr>
                <w:rFonts w:eastAsia="Calibri" w:cs="Arial"/>
                <w:sz w:val="24"/>
                <w:szCs w:val="24"/>
                <w:lang w:eastAsia="en-US"/>
              </w:rPr>
            </w:pPr>
          </w:p>
          <w:p w:rsidR="00C505BE" w:rsidRDefault="00C505BE" w:rsidP="007B0977">
            <w:pPr>
              <w:widowControl w:val="0"/>
              <w:autoSpaceDE w:val="0"/>
              <w:autoSpaceDN w:val="0"/>
              <w:adjustRightInd w:val="0"/>
              <w:jc w:val="center"/>
              <w:rPr>
                <w:rFonts w:eastAsia="Calibri" w:cs="Arial"/>
                <w:sz w:val="24"/>
                <w:szCs w:val="24"/>
                <w:lang w:eastAsia="en-US"/>
              </w:rPr>
            </w:pPr>
          </w:p>
          <w:p w:rsidR="00C505BE" w:rsidRDefault="00C505BE" w:rsidP="007B0977">
            <w:pPr>
              <w:widowControl w:val="0"/>
              <w:autoSpaceDE w:val="0"/>
              <w:autoSpaceDN w:val="0"/>
              <w:adjustRightInd w:val="0"/>
              <w:jc w:val="center"/>
              <w:rPr>
                <w:rFonts w:eastAsia="Calibri" w:cs="Arial"/>
                <w:sz w:val="24"/>
                <w:szCs w:val="24"/>
                <w:lang w:eastAsia="en-US"/>
              </w:rPr>
            </w:pPr>
          </w:p>
          <w:p w:rsidR="007B0977" w:rsidRPr="007B0977" w:rsidRDefault="007B0977" w:rsidP="007B0977">
            <w:pPr>
              <w:widowControl w:val="0"/>
              <w:autoSpaceDE w:val="0"/>
              <w:autoSpaceDN w:val="0"/>
              <w:adjustRightInd w:val="0"/>
              <w:jc w:val="center"/>
              <w:rPr>
                <w:rFonts w:eastAsia="Calibri" w:cs="Arial"/>
                <w:sz w:val="24"/>
                <w:szCs w:val="24"/>
                <w:lang w:eastAsia="en-US"/>
              </w:rPr>
            </w:pPr>
            <w:r w:rsidRPr="007B0977">
              <w:rPr>
                <w:rFonts w:eastAsia="Calibri" w:cs="Arial"/>
                <w:sz w:val="24"/>
                <w:szCs w:val="24"/>
                <w:lang w:eastAsia="en-US"/>
              </w:rPr>
              <w:t>91854,300</w:t>
            </w:r>
          </w:p>
        </w:tc>
        <w:tc>
          <w:tcPr>
            <w:tcW w:w="1559" w:type="dxa"/>
            <w:shd w:val="clear" w:color="auto" w:fill="auto"/>
          </w:tcPr>
          <w:p w:rsidR="007B0977" w:rsidRPr="007B0977" w:rsidRDefault="007B0977" w:rsidP="007B0977">
            <w:pPr>
              <w:widowControl w:val="0"/>
              <w:autoSpaceDE w:val="0"/>
              <w:autoSpaceDN w:val="0"/>
              <w:adjustRightInd w:val="0"/>
              <w:ind w:firstLine="720"/>
              <w:jc w:val="center"/>
              <w:rPr>
                <w:rFonts w:eastAsia="Calibri" w:cs="Arial"/>
                <w:sz w:val="24"/>
                <w:szCs w:val="24"/>
                <w:lang w:eastAsia="en-US"/>
              </w:rPr>
            </w:pPr>
          </w:p>
        </w:tc>
        <w:tc>
          <w:tcPr>
            <w:tcW w:w="1134" w:type="dxa"/>
            <w:shd w:val="clear" w:color="auto" w:fill="auto"/>
          </w:tcPr>
          <w:p w:rsidR="007B0977" w:rsidRPr="007B0977" w:rsidRDefault="007B0977" w:rsidP="007B0977">
            <w:pPr>
              <w:widowControl w:val="0"/>
              <w:autoSpaceDE w:val="0"/>
              <w:autoSpaceDN w:val="0"/>
              <w:adjustRightInd w:val="0"/>
              <w:ind w:firstLine="720"/>
              <w:jc w:val="center"/>
              <w:rPr>
                <w:rFonts w:eastAsia="Calibri" w:cs="Arial"/>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7"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r>
      <w:tr w:rsidR="007B0977" w:rsidRPr="007B0977" w:rsidTr="007B0977">
        <w:tc>
          <w:tcPr>
            <w:tcW w:w="841" w:type="dxa"/>
            <w:vMerge w:val="restart"/>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lastRenderedPageBreak/>
              <w:t>2.11</w:t>
            </w:r>
          </w:p>
        </w:tc>
        <w:tc>
          <w:tcPr>
            <w:tcW w:w="1567" w:type="dxa"/>
            <w:gridSpan w:val="2"/>
            <w:vMerge w:val="restart"/>
            <w:shd w:val="clear" w:color="auto" w:fill="auto"/>
          </w:tcPr>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t>строител</w:t>
            </w:r>
            <w:r w:rsidRPr="007B0977">
              <w:rPr>
                <w:rFonts w:eastAsia="Calibri"/>
                <w:sz w:val="24"/>
                <w:szCs w:val="24"/>
              </w:rPr>
              <w:t>ь</w:t>
            </w:r>
            <w:r w:rsidRPr="007B0977">
              <w:rPr>
                <w:rFonts w:eastAsia="Calibri"/>
                <w:sz w:val="24"/>
                <w:szCs w:val="24"/>
              </w:rPr>
              <w:t>ство баске</w:t>
            </w:r>
            <w:r w:rsidRPr="007B0977">
              <w:rPr>
                <w:rFonts w:eastAsia="Calibri"/>
                <w:sz w:val="24"/>
                <w:szCs w:val="24"/>
              </w:rPr>
              <w:t>т</w:t>
            </w:r>
            <w:r w:rsidRPr="007B0977">
              <w:rPr>
                <w:rFonts w:eastAsia="Calibri"/>
                <w:sz w:val="24"/>
                <w:szCs w:val="24"/>
              </w:rPr>
              <w:t>больного центра «Территория мяча» по ул. Клименко, 26</w:t>
            </w:r>
          </w:p>
        </w:tc>
        <w:tc>
          <w:tcPr>
            <w:tcW w:w="1701" w:type="dxa"/>
            <w:vMerge w:val="restart"/>
            <w:shd w:val="clear" w:color="auto" w:fill="auto"/>
          </w:tcPr>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7B0977" w:rsidRPr="007B0977" w:rsidRDefault="007B0977" w:rsidP="007B0977">
            <w:pPr>
              <w:autoSpaceDE w:val="0"/>
              <w:autoSpaceDN w:val="0"/>
              <w:adjustRightInd w:val="0"/>
              <w:jc w:val="center"/>
              <w:rPr>
                <w:rFonts w:eastAsia="Calibri"/>
                <w:sz w:val="24"/>
                <w:szCs w:val="24"/>
              </w:rPr>
            </w:pPr>
            <w:r w:rsidRPr="007B0977">
              <w:rPr>
                <w:rFonts w:eastAsia="Calibri"/>
                <w:sz w:val="24"/>
                <w:szCs w:val="24"/>
              </w:rPr>
              <w:t>186166,000</w:t>
            </w:r>
          </w:p>
        </w:tc>
        <w:tc>
          <w:tcPr>
            <w:tcW w:w="1276"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бюджет Пермск</w:t>
            </w:r>
            <w:r w:rsidRPr="007B0977">
              <w:rPr>
                <w:rFonts w:eastAsia="Calibri"/>
                <w:sz w:val="24"/>
                <w:szCs w:val="24"/>
                <w:lang w:eastAsia="en-US"/>
              </w:rPr>
              <w:t>о</w:t>
            </w:r>
            <w:r w:rsidRPr="007B0977">
              <w:rPr>
                <w:rFonts w:eastAsia="Calibri"/>
                <w:sz w:val="24"/>
                <w:szCs w:val="24"/>
                <w:lang w:eastAsia="en-US"/>
              </w:rPr>
              <w:t>го края</w:t>
            </w:r>
          </w:p>
        </w:tc>
        <w:tc>
          <w:tcPr>
            <w:tcW w:w="1277" w:type="dxa"/>
            <w:shd w:val="clear" w:color="auto" w:fill="auto"/>
          </w:tcPr>
          <w:p w:rsidR="00C505BE" w:rsidRDefault="00C505BE" w:rsidP="007B0977">
            <w:pPr>
              <w:widowControl w:val="0"/>
              <w:autoSpaceDE w:val="0"/>
              <w:autoSpaceDN w:val="0"/>
              <w:adjustRightInd w:val="0"/>
              <w:jc w:val="center"/>
              <w:rPr>
                <w:rFonts w:eastAsia="Calibri" w:cs="Arial"/>
                <w:sz w:val="24"/>
                <w:szCs w:val="24"/>
                <w:lang w:eastAsia="en-US"/>
              </w:rPr>
            </w:pPr>
          </w:p>
          <w:p w:rsidR="00C505BE" w:rsidRDefault="00C505BE" w:rsidP="007B0977">
            <w:pPr>
              <w:widowControl w:val="0"/>
              <w:autoSpaceDE w:val="0"/>
              <w:autoSpaceDN w:val="0"/>
              <w:adjustRightInd w:val="0"/>
              <w:jc w:val="center"/>
              <w:rPr>
                <w:rFonts w:eastAsia="Calibri" w:cs="Arial"/>
                <w:sz w:val="24"/>
                <w:szCs w:val="24"/>
                <w:lang w:eastAsia="en-US"/>
              </w:rPr>
            </w:pPr>
          </w:p>
          <w:p w:rsidR="007B0977" w:rsidRPr="007B0977" w:rsidRDefault="007B0977" w:rsidP="007B0977">
            <w:pPr>
              <w:widowControl w:val="0"/>
              <w:autoSpaceDE w:val="0"/>
              <w:autoSpaceDN w:val="0"/>
              <w:adjustRightInd w:val="0"/>
              <w:jc w:val="center"/>
              <w:rPr>
                <w:rFonts w:eastAsia="Calibri" w:cs="Arial"/>
                <w:sz w:val="24"/>
                <w:szCs w:val="24"/>
                <w:lang w:eastAsia="en-US"/>
              </w:rPr>
            </w:pPr>
            <w:r w:rsidRPr="007B0977">
              <w:rPr>
                <w:rFonts w:eastAsia="Calibri" w:cs="Arial"/>
                <w:sz w:val="24"/>
                <w:szCs w:val="24"/>
                <w:lang w:eastAsia="en-US"/>
              </w:rPr>
              <w:t>34414,000</w:t>
            </w:r>
          </w:p>
        </w:tc>
        <w:tc>
          <w:tcPr>
            <w:tcW w:w="1559" w:type="dxa"/>
            <w:shd w:val="clear" w:color="auto" w:fill="auto"/>
          </w:tcPr>
          <w:p w:rsidR="007B0977" w:rsidRPr="007B0977" w:rsidRDefault="007B0977" w:rsidP="007B0977">
            <w:pPr>
              <w:widowControl w:val="0"/>
              <w:autoSpaceDE w:val="0"/>
              <w:autoSpaceDN w:val="0"/>
              <w:adjustRightInd w:val="0"/>
              <w:ind w:firstLine="720"/>
              <w:jc w:val="center"/>
              <w:rPr>
                <w:rFonts w:eastAsia="Calibri" w:cs="Arial"/>
                <w:sz w:val="24"/>
                <w:szCs w:val="24"/>
                <w:lang w:eastAsia="en-US"/>
              </w:rPr>
            </w:pPr>
          </w:p>
        </w:tc>
        <w:tc>
          <w:tcPr>
            <w:tcW w:w="1134" w:type="dxa"/>
            <w:shd w:val="clear" w:color="auto" w:fill="auto"/>
          </w:tcPr>
          <w:p w:rsidR="007B0977" w:rsidRPr="007B0977" w:rsidRDefault="007B0977" w:rsidP="007B0977">
            <w:pPr>
              <w:widowControl w:val="0"/>
              <w:autoSpaceDE w:val="0"/>
              <w:autoSpaceDN w:val="0"/>
              <w:adjustRightInd w:val="0"/>
              <w:ind w:firstLine="720"/>
              <w:jc w:val="center"/>
              <w:rPr>
                <w:rFonts w:eastAsia="Calibri" w:cs="Arial"/>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7"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r>
      <w:tr w:rsidR="007B0977" w:rsidRPr="007B0977" w:rsidTr="007B0977">
        <w:tc>
          <w:tcPr>
            <w:tcW w:w="841" w:type="dxa"/>
            <w:vMerge/>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567" w:type="dxa"/>
            <w:gridSpan w:val="2"/>
            <w:vMerge/>
            <w:shd w:val="clear" w:color="auto" w:fill="auto"/>
          </w:tcPr>
          <w:p w:rsidR="007B0977" w:rsidRPr="007B0977" w:rsidRDefault="007B0977" w:rsidP="007B0977">
            <w:pPr>
              <w:autoSpaceDE w:val="0"/>
              <w:autoSpaceDN w:val="0"/>
              <w:adjustRightInd w:val="0"/>
              <w:ind w:firstLine="540"/>
              <w:rPr>
                <w:rFonts w:eastAsia="Calibri"/>
                <w:sz w:val="24"/>
                <w:szCs w:val="24"/>
              </w:rPr>
            </w:pPr>
          </w:p>
        </w:tc>
        <w:tc>
          <w:tcPr>
            <w:tcW w:w="1701" w:type="dxa"/>
            <w:vMerge/>
            <w:shd w:val="clear" w:color="auto" w:fill="auto"/>
          </w:tcPr>
          <w:p w:rsidR="007B0977" w:rsidRPr="007B0977" w:rsidRDefault="007B0977" w:rsidP="007B0977">
            <w:pPr>
              <w:autoSpaceDE w:val="0"/>
              <w:autoSpaceDN w:val="0"/>
              <w:adjustRightInd w:val="0"/>
              <w:ind w:firstLine="540"/>
              <w:jc w:val="center"/>
              <w:rPr>
                <w:rFonts w:eastAsia="Calibri"/>
                <w:sz w:val="24"/>
                <w:szCs w:val="24"/>
              </w:rPr>
            </w:pPr>
          </w:p>
        </w:tc>
        <w:tc>
          <w:tcPr>
            <w:tcW w:w="1276"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внебю</w:t>
            </w:r>
            <w:r w:rsidRPr="007B0977">
              <w:rPr>
                <w:rFonts w:eastAsia="Calibri"/>
                <w:sz w:val="24"/>
                <w:szCs w:val="24"/>
                <w:lang w:eastAsia="en-US"/>
              </w:rPr>
              <w:t>д</w:t>
            </w:r>
            <w:r w:rsidRPr="007B0977">
              <w:rPr>
                <w:rFonts w:eastAsia="Calibri"/>
                <w:sz w:val="24"/>
                <w:szCs w:val="24"/>
                <w:lang w:eastAsia="en-US"/>
              </w:rPr>
              <w:t>жетные средства</w:t>
            </w:r>
          </w:p>
        </w:tc>
        <w:tc>
          <w:tcPr>
            <w:tcW w:w="1277" w:type="dxa"/>
            <w:shd w:val="clear" w:color="auto" w:fill="auto"/>
          </w:tcPr>
          <w:p w:rsidR="00C505BE" w:rsidRDefault="00C505BE" w:rsidP="007B0977">
            <w:pPr>
              <w:widowControl w:val="0"/>
              <w:autoSpaceDE w:val="0"/>
              <w:autoSpaceDN w:val="0"/>
              <w:adjustRightInd w:val="0"/>
              <w:jc w:val="center"/>
              <w:rPr>
                <w:rFonts w:eastAsia="Calibri" w:cs="Arial"/>
                <w:sz w:val="24"/>
                <w:szCs w:val="24"/>
                <w:lang w:eastAsia="en-US"/>
              </w:rPr>
            </w:pPr>
          </w:p>
          <w:p w:rsidR="00C505BE" w:rsidRDefault="00C505BE" w:rsidP="007B0977">
            <w:pPr>
              <w:widowControl w:val="0"/>
              <w:autoSpaceDE w:val="0"/>
              <w:autoSpaceDN w:val="0"/>
              <w:adjustRightInd w:val="0"/>
              <w:jc w:val="center"/>
              <w:rPr>
                <w:rFonts w:eastAsia="Calibri" w:cs="Arial"/>
                <w:sz w:val="24"/>
                <w:szCs w:val="24"/>
                <w:lang w:eastAsia="en-US"/>
              </w:rPr>
            </w:pPr>
          </w:p>
          <w:p w:rsidR="00C505BE" w:rsidRDefault="00C505BE" w:rsidP="007B0977">
            <w:pPr>
              <w:widowControl w:val="0"/>
              <w:autoSpaceDE w:val="0"/>
              <w:autoSpaceDN w:val="0"/>
              <w:adjustRightInd w:val="0"/>
              <w:jc w:val="center"/>
              <w:rPr>
                <w:rFonts w:eastAsia="Calibri" w:cs="Arial"/>
                <w:sz w:val="24"/>
                <w:szCs w:val="24"/>
                <w:lang w:val="en-US" w:eastAsia="en-US"/>
              </w:rPr>
            </w:pPr>
          </w:p>
          <w:p w:rsidR="008B51FE" w:rsidRPr="008B51FE" w:rsidRDefault="008B51FE" w:rsidP="007B0977">
            <w:pPr>
              <w:widowControl w:val="0"/>
              <w:autoSpaceDE w:val="0"/>
              <w:autoSpaceDN w:val="0"/>
              <w:adjustRightInd w:val="0"/>
              <w:jc w:val="center"/>
              <w:rPr>
                <w:rFonts w:eastAsia="Calibri" w:cs="Arial"/>
                <w:sz w:val="24"/>
                <w:szCs w:val="24"/>
                <w:lang w:val="en-US" w:eastAsia="en-US"/>
              </w:rPr>
            </w:pPr>
          </w:p>
          <w:p w:rsidR="007B0977" w:rsidRPr="008B51FE" w:rsidRDefault="007B0977" w:rsidP="008B51FE">
            <w:pPr>
              <w:widowControl w:val="0"/>
              <w:autoSpaceDE w:val="0"/>
              <w:autoSpaceDN w:val="0"/>
              <w:adjustRightInd w:val="0"/>
              <w:jc w:val="center"/>
              <w:rPr>
                <w:rFonts w:eastAsia="Calibri" w:cs="Arial"/>
                <w:sz w:val="22"/>
                <w:szCs w:val="22"/>
                <w:lang w:eastAsia="en-US"/>
              </w:rPr>
            </w:pPr>
            <w:r w:rsidRPr="008B51FE">
              <w:rPr>
                <w:rFonts w:eastAsia="Calibri" w:cs="Arial"/>
                <w:sz w:val="22"/>
                <w:szCs w:val="22"/>
                <w:lang w:eastAsia="en-US"/>
              </w:rPr>
              <w:t>151752,000</w:t>
            </w:r>
          </w:p>
        </w:tc>
        <w:tc>
          <w:tcPr>
            <w:tcW w:w="1559" w:type="dxa"/>
            <w:shd w:val="clear" w:color="auto" w:fill="auto"/>
          </w:tcPr>
          <w:p w:rsidR="007B0977" w:rsidRPr="007B0977" w:rsidRDefault="007B0977" w:rsidP="007B0977">
            <w:pPr>
              <w:widowControl w:val="0"/>
              <w:autoSpaceDE w:val="0"/>
              <w:autoSpaceDN w:val="0"/>
              <w:adjustRightInd w:val="0"/>
              <w:ind w:firstLine="720"/>
              <w:jc w:val="center"/>
              <w:rPr>
                <w:rFonts w:eastAsia="Calibri" w:cs="Arial"/>
                <w:sz w:val="24"/>
                <w:szCs w:val="24"/>
                <w:lang w:eastAsia="en-US"/>
              </w:rPr>
            </w:pPr>
          </w:p>
        </w:tc>
        <w:tc>
          <w:tcPr>
            <w:tcW w:w="1134" w:type="dxa"/>
            <w:shd w:val="clear" w:color="auto" w:fill="auto"/>
          </w:tcPr>
          <w:p w:rsidR="007B0977" w:rsidRPr="007B0977" w:rsidRDefault="007B0977" w:rsidP="007B0977">
            <w:pPr>
              <w:widowControl w:val="0"/>
              <w:autoSpaceDE w:val="0"/>
              <w:autoSpaceDN w:val="0"/>
              <w:adjustRightInd w:val="0"/>
              <w:ind w:firstLine="720"/>
              <w:jc w:val="center"/>
              <w:rPr>
                <w:rFonts w:eastAsia="Calibri" w:cs="Arial"/>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7"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r>
      <w:tr w:rsidR="007B0977" w:rsidRPr="007B0977" w:rsidTr="007B0977">
        <w:tc>
          <w:tcPr>
            <w:tcW w:w="841"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2.12</w:t>
            </w:r>
          </w:p>
        </w:tc>
        <w:tc>
          <w:tcPr>
            <w:tcW w:w="1567" w:type="dxa"/>
            <w:gridSpan w:val="2"/>
            <w:shd w:val="clear" w:color="auto" w:fill="auto"/>
          </w:tcPr>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t>строител</w:t>
            </w:r>
            <w:r w:rsidRPr="007B0977">
              <w:rPr>
                <w:rFonts w:eastAsia="Calibri"/>
                <w:sz w:val="24"/>
                <w:szCs w:val="24"/>
              </w:rPr>
              <w:t>ь</w:t>
            </w:r>
            <w:r w:rsidRPr="007B0977">
              <w:rPr>
                <w:rFonts w:eastAsia="Calibri"/>
                <w:sz w:val="24"/>
                <w:szCs w:val="24"/>
              </w:rPr>
              <w:t>ство плав</w:t>
            </w:r>
            <w:r w:rsidRPr="007B0977">
              <w:rPr>
                <w:rFonts w:eastAsia="Calibri"/>
                <w:sz w:val="24"/>
                <w:szCs w:val="24"/>
              </w:rPr>
              <w:t>а</w:t>
            </w:r>
            <w:r w:rsidRPr="007B0977">
              <w:rPr>
                <w:rFonts w:eastAsia="Calibri"/>
                <w:sz w:val="24"/>
                <w:szCs w:val="24"/>
              </w:rPr>
              <w:t xml:space="preserve">тельного бассейна </w:t>
            </w:r>
            <w:r w:rsidRPr="007B0977">
              <w:rPr>
                <w:rFonts w:eastAsia="Calibri"/>
                <w:sz w:val="24"/>
                <w:szCs w:val="24"/>
              </w:rPr>
              <w:br/>
              <w:t>в микрора</w:t>
            </w:r>
            <w:r w:rsidRPr="007B0977">
              <w:rPr>
                <w:rFonts w:eastAsia="Calibri"/>
                <w:sz w:val="24"/>
                <w:szCs w:val="24"/>
              </w:rPr>
              <w:t>й</w:t>
            </w:r>
            <w:r w:rsidRPr="007B0977">
              <w:rPr>
                <w:rFonts w:eastAsia="Calibri"/>
                <w:sz w:val="24"/>
                <w:szCs w:val="24"/>
              </w:rPr>
              <w:t>оне Ива-1 Мотовил</w:t>
            </w:r>
            <w:r w:rsidRPr="007B0977">
              <w:rPr>
                <w:rFonts w:eastAsia="Calibri"/>
                <w:sz w:val="24"/>
                <w:szCs w:val="24"/>
              </w:rPr>
              <w:t>и</w:t>
            </w:r>
            <w:r w:rsidRPr="007B0977">
              <w:rPr>
                <w:rFonts w:eastAsia="Calibri"/>
                <w:sz w:val="24"/>
                <w:szCs w:val="24"/>
              </w:rPr>
              <w:t>хинского района</w:t>
            </w:r>
          </w:p>
        </w:tc>
        <w:tc>
          <w:tcPr>
            <w:tcW w:w="1701" w:type="dxa"/>
            <w:shd w:val="clear" w:color="auto" w:fill="auto"/>
          </w:tcPr>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7B0977" w:rsidRPr="007B0977" w:rsidRDefault="007B0977" w:rsidP="007B0977">
            <w:pPr>
              <w:autoSpaceDE w:val="0"/>
              <w:autoSpaceDN w:val="0"/>
              <w:adjustRightInd w:val="0"/>
              <w:jc w:val="center"/>
              <w:rPr>
                <w:rFonts w:eastAsia="Calibri"/>
                <w:sz w:val="24"/>
                <w:szCs w:val="24"/>
              </w:rPr>
            </w:pPr>
            <w:r w:rsidRPr="007B0977">
              <w:rPr>
                <w:rFonts w:eastAsia="Calibri"/>
                <w:sz w:val="24"/>
                <w:szCs w:val="24"/>
              </w:rPr>
              <w:t>973517,100</w:t>
            </w:r>
          </w:p>
        </w:tc>
        <w:tc>
          <w:tcPr>
            <w:tcW w:w="1276"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внебю</w:t>
            </w:r>
            <w:r w:rsidRPr="007B0977">
              <w:rPr>
                <w:rFonts w:eastAsia="Calibri"/>
                <w:sz w:val="24"/>
                <w:szCs w:val="24"/>
                <w:lang w:eastAsia="en-US"/>
              </w:rPr>
              <w:t>д</w:t>
            </w:r>
            <w:r w:rsidRPr="007B0977">
              <w:rPr>
                <w:rFonts w:eastAsia="Calibri"/>
                <w:sz w:val="24"/>
                <w:szCs w:val="24"/>
                <w:lang w:eastAsia="en-US"/>
              </w:rPr>
              <w:t>жетные средства</w:t>
            </w:r>
          </w:p>
        </w:tc>
        <w:tc>
          <w:tcPr>
            <w:tcW w:w="5388" w:type="dxa"/>
            <w:gridSpan w:val="4"/>
            <w:shd w:val="clear" w:color="auto" w:fill="auto"/>
          </w:tcPr>
          <w:p w:rsidR="00C505BE" w:rsidRDefault="00C505BE" w:rsidP="007B0977">
            <w:pPr>
              <w:widowControl w:val="0"/>
              <w:autoSpaceDE w:val="0"/>
              <w:autoSpaceDN w:val="0"/>
              <w:adjustRightInd w:val="0"/>
              <w:jc w:val="center"/>
              <w:rPr>
                <w:rFonts w:eastAsia="Calibri" w:cs="Arial"/>
                <w:sz w:val="24"/>
                <w:szCs w:val="24"/>
                <w:lang w:eastAsia="en-US"/>
              </w:rPr>
            </w:pPr>
          </w:p>
          <w:p w:rsidR="00C505BE" w:rsidRDefault="00C505BE" w:rsidP="007B0977">
            <w:pPr>
              <w:widowControl w:val="0"/>
              <w:autoSpaceDE w:val="0"/>
              <w:autoSpaceDN w:val="0"/>
              <w:adjustRightInd w:val="0"/>
              <w:jc w:val="center"/>
              <w:rPr>
                <w:rFonts w:eastAsia="Calibri" w:cs="Arial"/>
                <w:sz w:val="24"/>
                <w:szCs w:val="24"/>
                <w:lang w:eastAsia="en-US"/>
              </w:rPr>
            </w:pPr>
          </w:p>
          <w:p w:rsidR="00C505BE" w:rsidRDefault="00C505BE" w:rsidP="007B0977">
            <w:pPr>
              <w:widowControl w:val="0"/>
              <w:autoSpaceDE w:val="0"/>
              <w:autoSpaceDN w:val="0"/>
              <w:adjustRightInd w:val="0"/>
              <w:jc w:val="center"/>
              <w:rPr>
                <w:rFonts w:eastAsia="Calibri" w:cs="Arial"/>
                <w:sz w:val="24"/>
                <w:szCs w:val="24"/>
                <w:lang w:eastAsia="en-US"/>
              </w:rPr>
            </w:pPr>
          </w:p>
          <w:p w:rsidR="00C505BE" w:rsidRDefault="00C505BE" w:rsidP="007B0977">
            <w:pPr>
              <w:widowControl w:val="0"/>
              <w:autoSpaceDE w:val="0"/>
              <w:autoSpaceDN w:val="0"/>
              <w:adjustRightInd w:val="0"/>
              <w:jc w:val="center"/>
              <w:rPr>
                <w:rFonts w:eastAsia="Calibri" w:cs="Arial"/>
                <w:sz w:val="24"/>
                <w:szCs w:val="24"/>
                <w:lang w:eastAsia="en-US"/>
              </w:rPr>
            </w:pPr>
          </w:p>
          <w:p w:rsidR="00C505BE" w:rsidRDefault="00C505BE" w:rsidP="007B0977">
            <w:pPr>
              <w:widowControl w:val="0"/>
              <w:autoSpaceDE w:val="0"/>
              <w:autoSpaceDN w:val="0"/>
              <w:adjustRightInd w:val="0"/>
              <w:jc w:val="center"/>
              <w:rPr>
                <w:rFonts w:eastAsia="Calibri" w:cs="Arial"/>
                <w:sz w:val="24"/>
                <w:szCs w:val="24"/>
                <w:lang w:eastAsia="en-US"/>
              </w:rPr>
            </w:pPr>
          </w:p>
          <w:p w:rsidR="00C505BE" w:rsidRDefault="00C505BE" w:rsidP="007B0977">
            <w:pPr>
              <w:widowControl w:val="0"/>
              <w:autoSpaceDE w:val="0"/>
              <w:autoSpaceDN w:val="0"/>
              <w:adjustRightInd w:val="0"/>
              <w:jc w:val="center"/>
              <w:rPr>
                <w:rFonts w:eastAsia="Calibri" w:cs="Arial"/>
                <w:sz w:val="24"/>
                <w:szCs w:val="24"/>
                <w:lang w:eastAsia="en-US"/>
              </w:rPr>
            </w:pPr>
          </w:p>
          <w:p w:rsidR="00C505BE" w:rsidRDefault="00C505BE" w:rsidP="007B0977">
            <w:pPr>
              <w:widowControl w:val="0"/>
              <w:autoSpaceDE w:val="0"/>
              <w:autoSpaceDN w:val="0"/>
              <w:adjustRightInd w:val="0"/>
              <w:jc w:val="center"/>
              <w:rPr>
                <w:rFonts w:eastAsia="Calibri" w:cs="Arial"/>
                <w:sz w:val="24"/>
                <w:szCs w:val="24"/>
                <w:lang w:eastAsia="en-US"/>
              </w:rPr>
            </w:pPr>
          </w:p>
          <w:p w:rsidR="00C505BE" w:rsidRDefault="00C505BE" w:rsidP="007B0977">
            <w:pPr>
              <w:widowControl w:val="0"/>
              <w:autoSpaceDE w:val="0"/>
              <w:autoSpaceDN w:val="0"/>
              <w:adjustRightInd w:val="0"/>
              <w:jc w:val="center"/>
              <w:rPr>
                <w:rFonts w:eastAsia="Calibri" w:cs="Arial"/>
                <w:sz w:val="24"/>
                <w:szCs w:val="24"/>
                <w:lang w:eastAsia="en-US"/>
              </w:rPr>
            </w:pPr>
          </w:p>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cs="Arial"/>
                <w:sz w:val="24"/>
                <w:szCs w:val="24"/>
                <w:lang w:eastAsia="en-US"/>
              </w:rPr>
              <w:t>973517,100</w:t>
            </w:r>
          </w:p>
        </w:tc>
        <w:tc>
          <w:tcPr>
            <w:tcW w:w="1418"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7"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r>
      <w:tr w:rsidR="007B0977" w:rsidRPr="007B0977" w:rsidTr="007B0977">
        <w:tc>
          <w:tcPr>
            <w:tcW w:w="841"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2.13</w:t>
            </w:r>
          </w:p>
        </w:tc>
        <w:tc>
          <w:tcPr>
            <w:tcW w:w="1567" w:type="dxa"/>
            <w:gridSpan w:val="2"/>
            <w:shd w:val="clear" w:color="auto" w:fill="auto"/>
          </w:tcPr>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t>строител</w:t>
            </w:r>
            <w:r w:rsidRPr="007B0977">
              <w:rPr>
                <w:rFonts w:eastAsia="Calibri"/>
                <w:sz w:val="24"/>
                <w:szCs w:val="24"/>
              </w:rPr>
              <w:t>ь</w:t>
            </w:r>
            <w:r w:rsidRPr="007B0977">
              <w:rPr>
                <w:rFonts w:eastAsia="Calibri"/>
                <w:sz w:val="24"/>
                <w:szCs w:val="24"/>
              </w:rPr>
              <w:t>ство центра сложнок</w:t>
            </w:r>
            <w:r w:rsidRPr="007B0977">
              <w:rPr>
                <w:rFonts w:eastAsia="Calibri"/>
                <w:sz w:val="24"/>
                <w:szCs w:val="24"/>
              </w:rPr>
              <w:t>о</w:t>
            </w:r>
            <w:r w:rsidRPr="007B0977">
              <w:rPr>
                <w:rFonts w:eastAsia="Calibri"/>
                <w:sz w:val="24"/>
                <w:szCs w:val="24"/>
              </w:rPr>
              <w:t>ординац</w:t>
            </w:r>
            <w:r w:rsidRPr="007B0977">
              <w:rPr>
                <w:rFonts w:eastAsia="Calibri"/>
                <w:sz w:val="24"/>
                <w:szCs w:val="24"/>
              </w:rPr>
              <w:t>и</w:t>
            </w:r>
            <w:r w:rsidRPr="007B0977">
              <w:rPr>
                <w:rFonts w:eastAsia="Calibri"/>
                <w:sz w:val="24"/>
                <w:szCs w:val="24"/>
              </w:rPr>
              <w:t>онных видов спорта ул. Нефтяников, 5</w:t>
            </w:r>
          </w:p>
        </w:tc>
        <w:tc>
          <w:tcPr>
            <w:tcW w:w="1701" w:type="dxa"/>
            <w:shd w:val="clear" w:color="auto" w:fill="auto"/>
          </w:tcPr>
          <w:p w:rsidR="007B0977" w:rsidRPr="007B0977" w:rsidRDefault="007B0977" w:rsidP="007B0977">
            <w:pPr>
              <w:autoSpaceDE w:val="0"/>
              <w:autoSpaceDN w:val="0"/>
              <w:adjustRightInd w:val="0"/>
              <w:jc w:val="center"/>
              <w:rPr>
                <w:rFonts w:eastAsia="Calibri"/>
                <w:sz w:val="24"/>
                <w:szCs w:val="24"/>
              </w:rPr>
            </w:pPr>
            <w:r w:rsidRPr="007B0977">
              <w:rPr>
                <w:rFonts w:eastAsia="Calibri"/>
                <w:sz w:val="24"/>
                <w:szCs w:val="24"/>
              </w:rPr>
              <w:t>695495,700</w:t>
            </w:r>
          </w:p>
        </w:tc>
        <w:tc>
          <w:tcPr>
            <w:tcW w:w="1276"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бюджет города Перми</w:t>
            </w:r>
          </w:p>
        </w:tc>
        <w:tc>
          <w:tcPr>
            <w:tcW w:w="1277" w:type="dxa"/>
            <w:shd w:val="clear" w:color="auto" w:fill="auto"/>
          </w:tcPr>
          <w:p w:rsidR="007B0977" w:rsidRPr="007B0977" w:rsidRDefault="007B0977" w:rsidP="007B0977">
            <w:pPr>
              <w:widowControl w:val="0"/>
              <w:autoSpaceDE w:val="0"/>
              <w:autoSpaceDN w:val="0"/>
              <w:adjustRightInd w:val="0"/>
              <w:jc w:val="center"/>
              <w:rPr>
                <w:rFonts w:eastAsia="Calibri" w:cs="Arial"/>
                <w:sz w:val="24"/>
                <w:szCs w:val="24"/>
                <w:lang w:eastAsia="en-US"/>
              </w:rPr>
            </w:pPr>
          </w:p>
        </w:tc>
        <w:tc>
          <w:tcPr>
            <w:tcW w:w="1560" w:type="dxa"/>
            <w:shd w:val="clear" w:color="auto" w:fill="auto"/>
          </w:tcPr>
          <w:p w:rsidR="007B0977" w:rsidRPr="007B0977" w:rsidRDefault="007B0977" w:rsidP="007B0977">
            <w:pPr>
              <w:widowControl w:val="0"/>
              <w:autoSpaceDE w:val="0"/>
              <w:autoSpaceDN w:val="0"/>
              <w:adjustRightInd w:val="0"/>
              <w:jc w:val="center"/>
              <w:rPr>
                <w:rFonts w:eastAsia="Calibri" w:cs="Arial"/>
                <w:sz w:val="24"/>
                <w:szCs w:val="24"/>
                <w:lang w:eastAsia="en-US"/>
              </w:rPr>
            </w:pPr>
          </w:p>
        </w:tc>
        <w:tc>
          <w:tcPr>
            <w:tcW w:w="1133" w:type="dxa"/>
            <w:shd w:val="clear" w:color="auto" w:fill="auto"/>
          </w:tcPr>
          <w:p w:rsidR="007B0977" w:rsidRPr="007B0977" w:rsidRDefault="007B0977" w:rsidP="007B0977">
            <w:pPr>
              <w:widowControl w:val="0"/>
              <w:autoSpaceDE w:val="0"/>
              <w:autoSpaceDN w:val="0"/>
              <w:adjustRightInd w:val="0"/>
              <w:jc w:val="center"/>
              <w:rPr>
                <w:rFonts w:eastAsia="Calibri" w:cs="Arial"/>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jc w:val="center"/>
              <w:rPr>
                <w:rFonts w:eastAsia="Calibri" w:cs="Arial"/>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7" w:type="dxa"/>
            <w:shd w:val="clear" w:color="auto" w:fill="auto"/>
          </w:tcPr>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695495,700</w:t>
            </w:r>
          </w:p>
        </w:tc>
      </w:tr>
      <w:tr w:rsidR="007B0977" w:rsidRPr="007B0977" w:rsidTr="007B0977">
        <w:tc>
          <w:tcPr>
            <w:tcW w:w="841"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2.14</w:t>
            </w:r>
          </w:p>
        </w:tc>
        <w:tc>
          <w:tcPr>
            <w:tcW w:w="1567" w:type="dxa"/>
            <w:gridSpan w:val="2"/>
            <w:shd w:val="clear" w:color="auto" w:fill="auto"/>
          </w:tcPr>
          <w:p w:rsidR="007B0977" w:rsidRPr="007B0977" w:rsidRDefault="007B0977" w:rsidP="007B0977">
            <w:pPr>
              <w:autoSpaceDE w:val="0"/>
              <w:autoSpaceDN w:val="0"/>
              <w:adjustRightInd w:val="0"/>
              <w:rPr>
                <w:rFonts w:eastAsia="Calibri"/>
                <w:sz w:val="24"/>
                <w:szCs w:val="24"/>
              </w:rPr>
            </w:pPr>
            <w:r w:rsidRPr="007B0977">
              <w:rPr>
                <w:rFonts w:eastAsia="Calibri"/>
                <w:sz w:val="24"/>
                <w:szCs w:val="24"/>
              </w:rPr>
              <w:t>строител</w:t>
            </w:r>
            <w:r w:rsidRPr="007B0977">
              <w:rPr>
                <w:rFonts w:eastAsia="Calibri"/>
                <w:sz w:val="24"/>
                <w:szCs w:val="24"/>
              </w:rPr>
              <w:t>ь</w:t>
            </w:r>
            <w:r w:rsidRPr="007B0977">
              <w:rPr>
                <w:rFonts w:eastAsia="Calibri"/>
                <w:sz w:val="24"/>
                <w:szCs w:val="24"/>
              </w:rPr>
              <w:t>ство стади</w:t>
            </w:r>
            <w:r w:rsidRPr="007B0977">
              <w:rPr>
                <w:rFonts w:eastAsia="Calibri"/>
                <w:sz w:val="24"/>
                <w:szCs w:val="24"/>
              </w:rPr>
              <w:t>о</w:t>
            </w:r>
            <w:r w:rsidRPr="007B0977">
              <w:rPr>
                <w:rFonts w:eastAsia="Calibri"/>
                <w:sz w:val="24"/>
                <w:szCs w:val="24"/>
              </w:rPr>
              <w:t>на в Мот</w:t>
            </w:r>
            <w:r w:rsidRPr="007B0977">
              <w:rPr>
                <w:rFonts w:eastAsia="Calibri"/>
                <w:sz w:val="24"/>
                <w:szCs w:val="24"/>
              </w:rPr>
              <w:t>о</w:t>
            </w:r>
            <w:r w:rsidRPr="007B0977">
              <w:rPr>
                <w:rFonts w:eastAsia="Calibri"/>
                <w:sz w:val="24"/>
                <w:szCs w:val="24"/>
              </w:rPr>
              <w:t>вилихи</w:t>
            </w:r>
            <w:r w:rsidRPr="007B0977">
              <w:rPr>
                <w:rFonts w:eastAsia="Calibri"/>
                <w:sz w:val="24"/>
                <w:szCs w:val="24"/>
              </w:rPr>
              <w:t>н</w:t>
            </w:r>
            <w:r w:rsidRPr="007B0977">
              <w:rPr>
                <w:rFonts w:eastAsia="Calibri"/>
                <w:sz w:val="24"/>
                <w:szCs w:val="24"/>
              </w:rPr>
              <w:lastRenderedPageBreak/>
              <w:t>ском районе</w:t>
            </w:r>
          </w:p>
        </w:tc>
        <w:tc>
          <w:tcPr>
            <w:tcW w:w="1701" w:type="dxa"/>
            <w:shd w:val="clear" w:color="auto" w:fill="auto"/>
          </w:tcPr>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C505BE" w:rsidRDefault="00C505BE" w:rsidP="007B0977">
            <w:pPr>
              <w:autoSpaceDE w:val="0"/>
              <w:autoSpaceDN w:val="0"/>
              <w:adjustRightInd w:val="0"/>
              <w:jc w:val="center"/>
              <w:rPr>
                <w:rFonts w:eastAsia="Calibri"/>
                <w:sz w:val="24"/>
                <w:szCs w:val="24"/>
              </w:rPr>
            </w:pPr>
          </w:p>
          <w:p w:rsidR="007B0977" w:rsidRPr="007B0977" w:rsidRDefault="007B0977" w:rsidP="007B0977">
            <w:pPr>
              <w:autoSpaceDE w:val="0"/>
              <w:autoSpaceDN w:val="0"/>
              <w:adjustRightInd w:val="0"/>
              <w:jc w:val="center"/>
              <w:rPr>
                <w:rFonts w:eastAsia="Calibri"/>
                <w:sz w:val="24"/>
                <w:szCs w:val="24"/>
              </w:rPr>
            </w:pPr>
            <w:r w:rsidRPr="007B0977">
              <w:rPr>
                <w:rFonts w:eastAsia="Calibri"/>
                <w:sz w:val="24"/>
                <w:szCs w:val="24"/>
              </w:rPr>
              <w:lastRenderedPageBreak/>
              <w:t>70000,000</w:t>
            </w:r>
          </w:p>
        </w:tc>
        <w:tc>
          <w:tcPr>
            <w:tcW w:w="1276"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lastRenderedPageBreak/>
              <w:t>внебю</w:t>
            </w:r>
            <w:r w:rsidRPr="007B0977">
              <w:rPr>
                <w:rFonts w:eastAsia="Calibri"/>
                <w:sz w:val="24"/>
                <w:szCs w:val="24"/>
                <w:lang w:eastAsia="en-US"/>
              </w:rPr>
              <w:t>д</w:t>
            </w:r>
            <w:r w:rsidRPr="007B0977">
              <w:rPr>
                <w:rFonts w:eastAsia="Calibri"/>
                <w:sz w:val="24"/>
                <w:szCs w:val="24"/>
                <w:lang w:eastAsia="en-US"/>
              </w:rPr>
              <w:t>жетные средства</w:t>
            </w:r>
          </w:p>
        </w:tc>
        <w:tc>
          <w:tcPr>
            <w:tcW w:w="1277" w:type="dxa"/>
            <w:shd w:val="clear" w:color="auto" w:fill="auto"/>
          </w:tcPr>
          <w:p w:rsidR="007B0977" w:rsidRPr="007B0977" w:rsidRDefault="007B0977" w:rsidP="007B0977">
            <w:pPr>
              <w:widowControl w:val="0"/>
              <w:autoSpaceDE w:val="0"/>
              <w:autoSpaceDN w:val="0"/>
              <w:adjustRightInd w:val="0"/>
              <w:jc w:val="center"/>
              <w:rPr>
                <w:rFonts w:eastAsia="Calibri" w:cs="Arial"/>
                <w:sz w:val="24"/>
                <w:szCs w:val="24"/>
                <w:lang w:eastAsia="en-US"/>
              </w:rPr>
            </w:pPr>
          </w:p>
        </w:tc>
        <w:tc>
          <w:tcPr>
            <w:tcW w:w="1560" w:type="dxa"/>
            <w:shd w:val="clear" w:color="auto" w:fill="auto"/>
          </w:tcPr>
          <w:p w:rsidR="007B0977" w:rsidRPr="007B0977" w:rsidRDefault="007B0977" w:rsidP="007B0977">
            <w:pPr>
              <w:widowControl w:val="0"/>
              <w:autoSpaceDE w:val="0"/>
              <w:autoSpaceDN w:val="0"/>
              <w:adjustRightInd w:val="0"/>
              <w:jc w:val="center"/>
              <w:rPr>
                <w:rFonts w:eastAsia="Calibri" w:cs="Arial"/>
                <w:sz w:val="24"/>
                <w:szCs w:val="24"/>
                <w:lang w:eastAsia="en-US"/>
              </w:rPr>
            </w:pPr>
          </w:p>
        </w:tc>
        <w:tc>
          <w:tcPr>
            <w:tcW w:w="1133" w:type="dxa"/>
            <w:shd w:val="clear" w:color="auto" w:fill="auto"/>
          </w:tcPr>
          <w:p w:rsidR="007B0977" w:rsidRPr="007B0977" w:rsidRDefault="007B0977" w:rsidP="007B0977">
            <w:pPr>
              <w:widowControl w:val="0"/>
              <w:autoSpaceDE w:val="0"/>
              <w:autoSpaceDN w:val="0"/>
              <w:adjustRightInd w:val="0"/>
              <w:jc w:val="center"/>
              <w:rPr>
                <w:rFonts w:eastAsia="Calibri" w:cs="Arial"/>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jc w:val="center"/>
              <w:rPr>
                <w:rFonts w:eastAsia="Calibri" w:cs="Arial"/>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7" w:type="dxa"/>
            <w:shd w:val="clear" w:color="auto" w:fill="auto"/>
          </w:tcPr>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lastRenderedPageBreak/>
              <w:t>70000,000</w:t>
            </w:r>
          </w:p>
        </w:tc>
      </w:tr>
      <w:tr w:rsidR="007B0977" w:rsidRPr="007B0977" w:rsidTr="007B0977">
        <w:tc>
          <w:tcPr>
            <w:tcW w:w="841"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lastRenderedPageBreak/>
              <w:t>2.15</w:t>
            </w:r>
          </w:p>
        </w:tc>
        <w:tc>
          <w:tcPr>
            <w:tcW w:w="14185" w:type="dxa"/>
            <w:gridSpan w:val="11"/>
            <w:shd w:val="clear" w:color="auto" w:fill="auto"/>
          </w:tcPr>
          <w:p w:rsidR="007B0977" w:rsidRPr="007B0977" w:rsidRDefault="007B0977" w:rsidP="005F08EE">
            <w:pPr>
              <w:widowControl w:val="0"/>
              <w:autoSpaceDE w:val="0"/>
              <w:autoSpaceDN w:val="0"/>
              <w:adjustRightInd w:val="0"/>
              <w:jc w:val="both"/>
              <w:rPr>
                <w:rFonts w:eastAsia="Calibri"/>
                <w:sz w:val="24"/>
                <w:szCs w:val="24"/>
                <w:lang w:eastAsia="en-US"/>
              </w:rPr>
            </w:pPr>
            <w:r w:rsidRPr="007B0977">
              <w:rPr>
                <w:rFonts w:eastAsia="Calibri"/>
                <w:sz w:val="24"/>
                <w:szCs w:val="24"/>
                <w:lang w:eastAsia="en-US"/>
              </w:rPr>
              <w:t>ИТОГО по объектам спорта (</w:t>
            </w:r>
            <w:r w:rsidRPr="007B0977">
              <w:rPr>
                <w:rFonts w:eastAsia="Calibri" w:cs="Arial"/>
                <w:sz w:val="24"/>
                <w:szCs w:val="24"/>
                <w:lang w:eastAsia="en-US"/>
              </w:rPr>
              <w:t>о</w:t>
            </w:r>
            <w:r w:rsidRPr="007B0977">
              <w:rPr>
                <w:rFonts w:eastAsia="Calibri"/>
                <w:sz w:val="24"/>
                <w:szCs w:val="24"/>
                <w:lang w:eastAsia="en-US"/>
              </w:rPr>
              <w:t>бщий объем финансового обеспечения реализации мероприятий Программы определен по сметной ст</w:t>
            </w:r>
            <w:r w:rsidRPr="007B0977">
              <w:rPr>
                <w:rFonts w:eastAsia="Calibri"/>
                <w:sz w:val="24"/>
                <w:szCs w:val="24"/>
                <w:lang w:eastAsia="en-US"/>
              </w:rPr>
              <w:t>о</w:t>
            </w:r>
            <w:r w:rsidRPr="007B0977">
              <w:rPr>
                <w:rFonts w:eastAsia="Calibri"/>
                <w:sz w:val="24"/>
                <w:szCs w:val="24"/>
                <w:lang w:eastAsia="en-US"/>
              </w:rPr>
              <w:t>имости объектов с учетом стоимости мероприятий по проектированию, строительству, реконструкции объектов социальной инфр</w:t>
            </w:r>
            <w:r w:rsidRPr="007B0977">
              <w:rPr>
                <w:rFonts w:eastAsia="Calibri"/>
                <w:sz w:val="24"/>
                <w:szCs w:val="24"/>
                <w:lang w:eastAsia="en-US"/>
              </w:rPr>
              <w:t>а</w:t>
            </w:r>
            <w:r w:rsidRPr="007B0977">
              <w:rPr>
                <w:rFonts w:eastAsia="Calibri"/>
                <w:sz w:val="24"/>
                <w:szCs w:val="24"/>
                <w:lang w:eastAsia="en-US"/>
              </w:rPr>
              <w:t>структуры, реализация которых началась до 2023 года) – 7933846,001 тыс. руб.,</w:t>
            </w:r>
            <w:r w:rsidRPr="007B0977">
              <w:rPr>
                <w:rFonts w:eastAsia="Calibri" w:cs="Arial"/>
                <w:sz w:val="24"/>
                <w:szCs w:val="24"/>
                <w:lang w:eastAsia="en-US"/>
              </w:rPr>
              <w:t xml:space="preserve"> в том числе</w:t>
            </w:r>
            <w:r w:rsidRPr="007B0977">
              <w:rPr>
                <w:rFonts w:eastAsia="Calibri"/>
                <w:sz w:val="28"/>
                <w:szCs w:val="28"/>
                <w:lang w:eastAsia="en-US"/>
              </w:rPr>
              <w:t xml:space="preserve"> </w:t>
            </w:r>
            <w:r w:rsidRPr="007B0977">
              <w:rPr>
                <w:rFonts w:eastAsia="Calibri"/>
                <w:sz w:val="24"/>
                <w:szCs w:val="24"/>
                <w:lang w:eastAsia="en-US"/>
              </w:rPr>
              <w:t>укрупненный объем инвестиций, необх</w:t>
            </w:r>
            <w:r w:rsidRPr="007B0977">
              <w:rPr>
                <w:rFonts w:eastAsia="Calibri"/>
                <w:sz w:val="24"/>
                <w:szCs w:val="24"/>
                <w:lang w:eastAsia="en-US"/>
              </w:rPr>
              <w:t>о</w:t>
            </w:r>
            <w:r w:rsidRPr="007B0977">
              <w:rPr>
                <w:rFonts w:eastAsia="Calibri"/>
                <w:sz w:val="24"/>
                <w:szCs w:val="24"/>
                <w:lang w:eastAsia="en-US"/>
              </w:rPr>
              <w:t>димых для реализации Программы в период</w:t>
            </w:r>
            <w:r w:rsidRPr="007B0977">
              <w:rPr>
                <w:rFonts w:eastAsia="Calibri" w:cs="Arial"/>
                <w:sz w:val="24"/>
                <w:szCs w:val="24"/>
                <w:lang w:eastAsia="en-US"/>
              </w:rPr>
              <w:t xml:space="preserve"> 2023-2034 годов, </w:t>
            </w:r>
            <w:r w:rsidRPr="007B0977">
              <w:rPr>
                <w:rFonts w:eastAsia="Calibri"/>
                <w:sz w:val="24"/>
                <w:szCs w:val="24"/>
                <w:lang w:eastAsia="en-US"/>
              </w:rPr>
              <w:t>– 7270198,423 тыс. руб., в том числе:</w:t>
            </w:r>
          </w:p>
          <w:p w:rsidR="007B0977" w:rsidRPr="007B0977" w:rsidRDefault="007B0977" w:rsidP="005F08EE">
            <w:pPr>
              <w:widowControl w:val="0"/>
              <w:autoSpaceDE w:val="0"/>
              <w:autoSpaceDN w:val="0"/>
              <w:adjustRightInd w:val="0"/>
              <w:jc w:val="both"/>
              <w:rPr>
                <w:rFonts w:eastAsia="Calibri"/>
                <w:sz w:val="24"/>
                <w:szCs w:val="24"/>
                <w:lang w:eastAsia="en-US"/>
              </w:rPr>
            </w:pPr>
            <w:r w:rsidRPr="007B0977">
              <w:rPr>
                <w:rFonts w:eastAsia="Calibri"/>
                <w:sz w:val="24"/>
                <w:szCs w:val="24"/>
                <w:lang w:eastAsia="en-US"/>
              </w:rPr>
              <w:t>бюджет Российской Федерации – 31609,300 тыс. руб.,</w:t>
            </w:r>
          </w:p>
          <w:p w:rsidR="007B0977" w:rsidRPr="007B0977" w:rsidRDefault="007B0977" w:rsidP="005F08EE">
            <w:pPr>
              <w:widowControl w:val="0"/>
              <w:autoSpaceDE w:val="0"/>
              <w:autoSpaceDN w:val="0"/>
              <w:adjustRightInd w:val="0"/>
              <w:jc w:val="both"/>
              <w:rPr>
                <w:rFonts w:eastAsia="Calibri"/>
                <w:sz w:val="24"/>
                <w:szCs w:val="24"/>
                <w:lang w:eastAsia="en-US"/>
              </w:rPr>
            </w:pPr>
            <w:r w:rsidRPr="007B0977">
              <w:rPr>
                <w:rFonts w:eastAsia="Calibri"/>
                <w:sz w:val="24"/>
                <w:szCs w:val="24"/>
                <w:lang w:eastAsia="en-US"/>
              </w:rPr>
              <w:t>бюджет Пермского края – 97162,800 тыс. руб.,</w:t>
            </w:r>
          </w:p>
          <w:p w:rsidR="007B0977" w:rsidRPr="007B0977" w:rsidRDefault="007B0977" w:rsidP="005F08EE">
            <w:pPr>
              <w:widowControl w:val="0"/>
              <w:autoSpaceDE w:val="0"/>
              <w:autoSpaceDN w:val="0"/>
              <w:adjustRightInd w:val="0"/>
              <w:jc w:val="both"/>
              <w:rPr>
                <w:rFonts w:eastAsia="Calibri"/>
                <w:sz w:val="24"/>
                <w:szCs w:val="24"/>
                <w:lang w:eastAsia="en-US"/>
              </w:rPr>
            </w:pPr>
            <w:r w:rsidRPr="007B0977">
              <w:rPr>
                <w:rFonts w:eastAsia="Calibri"/>
                <w:sz w:val="24"/>
                <w:szCs w:val="24"/>
                <w:lang w:eastAsia="en-US"/>
              </w:rPr>
              <w:t>бюджет города Перми – 3506412,623 тыс. руб.,</w:t>
            </w:r>
          </w:p>
          <w:p w:rsidR="007B0977" w:rsidRPr="007B0977" w:rsidRDefault="007B0977" w:rsidP="005F08EE">
            <w:pPr>
              <w:widowControl w:val="0"/>
              <w:autoSpaceDE w:val="0"/>
              <w:autoSpaceDN w:val="0"/>
              <w:adjustRightInd w:val="0"/>
              <w:jc w:val="both"/>
              <w:rPr>
                <w:rFonts w:eastAsia="Calibri"/>
                <w:sz w:val="24"/>
                <w:szCs w:val="24"/>
                <w:lang w:eastAsia="en-US"/>
              </w:rPr>
            </w:pPr>
            <w:r w:rsidRPr="007B0977">
              <w:rPr>
                <w:rFonts w:eastAsia="Calibri"/>
                <w:sz w:val="24"/>
                <w:szCs w:val="24"/>
                <w:lang w:eastAsia="en-US"/>
              </w:rPr>
              <w:t>внебюджетные средства – 3635013,700 тыс. руб.</w:t>
            </w:r>
          </w:p>
        </w:tc>
      </w:tr>
      <w:tr w:rsidR="007B0977" w:rsidRPr="007B0977" w:rsidTr="007B0977">
        <w:tc>
          <w:tcPr>
            <w:tcW w:w="841" w:type="dxa"/>
            <w:shd w:val="clear" w:color="auto" w:fill="auto"/>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3.</w:t>
            </w:r>
          </w:p>
        </w:tc>
        <w:tc>
          <w:tcPr>
            <w:tcW w:w="14185" w:type="dxa"/>
            <w:gridSpan w:val="11"/>
            <w:shd w:val="clear" w:color="auto" w:fill="auto"/>
          </w:tcPr>
          <w:p w:rsidR="007B0977" w:rsidRPr="007B0977" w:rsidRDefault="007B0977" w:rsidP="007B0977">
            <w:pPr>
              <w:widowControl w:val="0"/>
              <w:autoSpaceDE w:val="0"/>
              <w:autoSpaceDN w:val="0"/>
              <w:adjustRightInd w:val="0"/>
              <w:rPr>
                <w:rFonts w:eastAsia="Calibri"/>
                <w:sz w:val="24"/>
                <w:szCs w:val="24"/>
                <w:lang w:eastAsia="en-US"/>
              </w:rPr>
            </w:pPr>
            <w:r w:rsidRPr="007B0977">
              <w:rPr>
                <w:rFonts w:eastAsia="Calibri"/>
                <w:sz w:val="24"/>
                <w:szCs w:val="24"/>
                <w:lang w:eastAsia="en-US"/>
              </w:rPr>
              <w:t>Культура</w:t>
            </w:r>
          </w:p>
        </w:tc>
      </w:tr>
      <w:tr w:rsidR="007B0977" w:rsidRPr="007B0977" w:rsidTr="007B0977">
        <w:tc>
          <w:tcPr>
            <w:tcW w:w="841"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3.1</w:t>
            </w:r>
          </w:p>
        </w:tc>
        <w:tc>
          <w:tcPr>
            <w:tcW w:w="1567" w:type="dxa"/>
            <w:gridSpan w:val="2"/>
          </w:tcPr>
          <w:p w:rsidR="007B0977" w:rsidRPr="007B0977" w:rsidRDefault="007B0977" w:rsidP="007B0977">
            <w:pPr>
              <w:widowControl w:val="0"/>
              <w:autoSpaceDE w:val="0"/>
              <w:autoSpaceDN w:val="0"/>
              <w:adjustRightInd w:val="0"/>
              <w:rPr>
                <w:rFonts w:eastAsia="Calibri"/>
                <w:sz w:val="24"/>
                <w:szCs w:val="24"/>
                <w:lang w:eastAsia="en-US"/>
              </w:rPr>
            </w:pPr>
            <w:r w:rsidRPr="007B0977">
              <w:rPr>
                <w:rFonts w:eastAsia="Calibri"/>
                <w:sz w:val="24"/>
                <w:szCs w:val="24"/>
                <w:lang w:eastAsia="en-US"/>
              </w:rPr>
              <w:t>строител</w:t>
            </w:r>
            <w:r w:rsidRPr="007B0977">
              <w:rPr>
                <w:rFonts w:eastAsia="Calibri"/>
                <w:sz w:val="24"/>
                <w:szCs w:val="24"/>
                <w:lang w:eastAsia="en-US"/>
              </w:rPr>
              <w:t>ь</w:t>
            </w:r>
            <w:r w:rsidRPr="007B0977">
              <w:rPr>
                <w:rFonts w:eastAsia="Calibri"/>
                <w:sz w:val="24"/>
                <w:szCs w:val="24"/>
                <w:lang w:eastAsia="en-US"/>
              </w:rPr>
              <w:t>ство зданий детских библиотек (3 единицы)</w:t>
            </w:r>
            <w:r w:rsidRPr="007B0977">
              <w:rPr>
                <w:rFonts w:eastAsia="Calibri"/>
                <w:sz w:val="24"/>
                <w:szCs w:val="22"/>
                <w:vertAlign w:val="superscript"/>
                <w:lang w:eastAsia="en-US"/>
              </w:rPr>
              <w:footnoteReference w:id="15"/>
            </w:r>
            <w:r w:rsidRPr="007B0977">
              <w:rPr>
                <w:rFonts w:eastAsia="Calibri"/>
                <w:sz w:val="24"/>
                <w:szCs w:val="24"/>
                <w:lang w:eastAsia="en-US"/>
              </w:rPr>
              <w:t xml:space="preserve"> в Мотовил</w:t>
            </w:r>
            <w:r w:rsidRPr="007B0977">
              <w:rPr>
                <w:rFonts w:eastAsia="Calibri"/>
                <w:sz w:val="24"/>
                <w:szCs w:val="24"/>
                <w:lang w:eastAsia="en-US"/>
              </w:rPr>
              <w:t>и</w:t>
            </w:r>
            <w:r w:rsidRPr="007B0977">
              <w:rPr>
                <w:rFonts w:eastAsia="Calibri"/>
                <w:sz w:val="24"/>
                <w:szCs w:val="24"/>
                <w:lang w:eastAsia="en-US"/>
              </w:rPr>
              <w:t>хинском районе, ми</w:t>
            </w:r>
            <w:r w:rsidRPr="007B0977">
              <w:rPr>
                <w:rFonts w:eastAsia="Calibri"/>
                <w:sz w:val="24"/>
                <w:szCs w:val="24"/>
                <w:lang w:eastAsia="en-US"/>
              </w:rPr>
              <w:t>к</w:t>
            </w:r>
            <w:r w:rsidRPr="007B0977">
              <w:rPr>
                <w:rFonts w:eastAsia="Calibri"/>
                <w:sz w:val="24"/>
                <w:szCs w:val="24"/>
                <w:lang w:eastAsia="en-US"/>
              </w:rPr>
              <w:t>рорайоне Парковый, микрорайоне Владими</w:t>
            </w:r>
            <w:r w:rsidRPr="007B0977">
              <w:rPr>
                <w:rFonts w:eastAsia="Calibri"/>
                <w:sz w:val="24"/>
                <w:szCs w:val="24"/>
                <w:lang w:eastAsia="en-US"/>
              </w:rPr>
              <w:t>р</w:t>
            </w:r>
            <w:r w:rsidRPr="007B0977">
              <w:rPr>
                <w:rFonts w:eastAsia="Calibri"/>
                <w:sz w:val="24"/>
                <w:szCs w:val="24"/>
                <w:lang w:eastAsia="en-US"/>
              </w:rPr>
              <w:t>ский</w:t>
            </w:r>
          </w:p>
        </w:tc>
        <w:tc>
          <w:tcPr>
            <w:tcW w:w="1701" w:type="dxa"/>
          </w:tcPr>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7B0977" w:rsidRPr="007B0977" w:rsidRDefault="007B0977" w:rsidP="00C505BE">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85146,240</w:t>
            </w:r>
          </w:p>
        </w:tc>
        <w:tc>
          <w:tcPr>
            <w:tcW w:w="1276"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внебю</w:t>
            </w:r>
            <w:r w:rsidRPr="007B0977">
              <w:rPr>
                <w:rFonts w:eastAsia="Calibri"/>
                <w:sz w:val="24"/>
                <w:szCs w:val="24"/>
                <w:lang w:eastAsia="en-US"/>
              </w:rPr>
              <w:t>д</w:t>
            </w:r>
            <w:r w:rsidRPr="007B0977">
              <w:rPr>
                <w:rFonts w:eastAsia="Calibri"/>
                <w:sz w:val="24"/>
                <w:szCs w:val="24"/>
                <w:lang w:eastAsia="en-US"/>
              </w:rPr>
              <w:t>жетные средства</w:t>
            </w:r>
          </w:p>
        </w:tc>
        <w:tc>
          <w:tcPr>
            <w:tcW w:w="1277" w:type="dxa"/>
          </w:tcPr>
          <w:p w:rsidR="007B0977" w:rsidRPr="007B0977" w:rsidRDefault="007B0977" w:rsidP="007B0977">
            <w:pPr>
              <w:autoSpaceDE w:val="0"/>
              <w:autoSpaceDN w:val="0"/>
              <w:adjustRightInd w:val="0"/>
              <w:ind w:firstLine="540"/>
              <w:jc w:val="center"/>
              <w:rPr>
                <w:sz w:val="24"/>
                <w:szCs w:val="24"/>
                <w:lang w:eastAsia="en-US"/>
              </w:rPr>
            </w:pPr>
          </w:p>
        </w:tc>
        <w:tc>
          <w:tcPr>
            <w:tcW w:w="1559"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134"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7" w:type="dxa"/>
            <w:shd w:val="clear" w:color="auto" w:fill="auto"/>
          </w:tcPr>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7B0977" w:rsidRPr="007B0977" w:rsidRDefault="007B0977" w:rsidP="00C505BE">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85146,240</w:t>
            </w:r>
          </w:p>
        </w:tc>
      </w:tr>
      <w:tr w:rsidR="007B0977" w:rsidRPr="007B0977" w:rsidTr="007B0977">
        <w:tc>
          <w:tcPr>
            <w:tcW w:w="841"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3.2</w:t>
            </w:r>
          </w:p>
        </w:tc>
        <w:tc>
          <w:tcPr>
            <w:tcW w:w="1567" w:type="dxa"/>
            <w:gridSpan w:val="2"/>
          </w:tcPr>
          <w:p w:rsidR="007B0977" w:rsidRPr="007B0977" w:rsidRDefault="007B0977" w:rsidP="007B0977">
            <w:pPr>
              <w:widowControl w:val="0"/>
              <w:autoSpaceDE w:val="0"/>
              <w:autoSpaceDN w:val="0"/>
              <w:adjustRightInd w:val="0"/>
              <w:rPr>
                <w:rFonts w:eastAsia="Calibri"/>
                <w:sz w:val="24"/>
                <w:szCs w:val="24"/>
                <w:lang w:eastAsia="en-US"/>
              </w:rPr>
            </w:pPr>
            <w:r w:rsidRPr="007B0977">
              <w:rPr>
                <w:rFonts w:eastAsia="Calibri"/>
                <w:sz w:val="24"/>
                <w:szCs w:val="24"/>
                <w:lang w:eastAsia="en-US"/>
              </w:rPr>
              <w:t>проектир</w:t>
            </w:r>
            <w:r w:rsidRPr="007B0977">
              <w:rPr>
                <w:rFonts w:eastAsia="Calibri"/>
                <w:sz w:val="24"/>
                <w:szCs w:val="24"/>
                <w:lang w:eastAsia="en-US"/>
              </w:rPr>
              <w:t>о</w:t>
            </w:r>
            <w:r w:rsidRPr="007B0977">
              <w:rPr>
                <w:rFonts w:eastAsia="Calibri"/>
                <w:sz w:val="24"/>
                <w:szCs w:val="24"/>
                <w:lang w:eastAsia="en-US"/>
              </w:rPr>
              <w:t>вание зд</w:t>
            </w:r>
            <w:r w:rsidRPr="007B0977">
              <w:rPr>
                <w:rFonts w:eastAsia="Calibri"/>
                <w:sz w:val="24"/>
                <w:szCs w:val="24"/>
                <w:lang w:eastAsia="en-US"/>
              </w:rPr>
              <w:t>а</w:t>
            </w:r>
            <w:r w:rsidRPr="007B0977">
              <w:rPr>
                <w:rFonts w:eastAsia="Calibri"/>
                <w:sz w:val="24"/>
                <w:szCs w:val="24"/>
                <w:lang w:eastAsia="en-US"/>
              </w:rPr>
              <w:t>ний учр</w:t>
            </w:r>
            <w:r w:rsidRPr="007B0977">
              <w:rPr>
                <w:rFonts w:eastAsia="Calibri"/>
                <w:sz w:val="24"/>
                <w:szCs w:val="24"/>
                <w:lang w:eastAsia="en-US"/>
              </w:rPr>
              <w:t>е</w:t>
            </w:r>
            <w:r w:rsidRPr="007B0977">
              <w:rPr>
                <w:rFonts w:eastAsia="Calibri"/>
                <w:sz w:val="24"/>
                <w:szCs w:val="24"/>
                <w:lang w:eastAsia="en-US"/>
              </w:rPr>
              <w:t>ждений д</w:t>
            </w:r>
            <w:r w:rsidRPr="007B0977">
              <w:rPr>
                <w:rFonts w:eastAsia="Calibri"/>
                <w:sz w:val="24"/>
                <w:szCs w:val="24"/>
                <w:lang w:eastAsia="en-US"/>
              </w:rPr>
              <w:t>о</w:t>
            </w:r>
            <w:r w:rsidRPr="007B0977">
              <w:rPr>
                <w:rFonts w:eastAsia="Calibri"/>
                <w:sz w:val="24"/>
                <w:szCs w:val="24"/>
                <w:lang w:eastAsia="en-US"/>
              </w:rPr>
              <w:lastRenderedPageBreak/>
              <w:t>полнител</w:t>
            </w:r>
            <w:r w:rsidRPr="007B0977">
              <w:rPr>
                <w:rFonts w:eastAsia="Calibri"/>
                <w:sz w:val="24"/>
                <w:szCs w:val="24"/>
                <w:lang w:eastAsia="en-US"/>
              </w:rPr>
              <w:t>ь</w:t>
            </w:r>
            <w:r w:rsidRPr="007B0977">
              <w:rPr>
                <w:rFonts w:eastAsia="Calibri"/>
                <w:sz w:val="24"/>
                <w:szCs w:val="24"/>
                <w:lang w:eastAsia="en-US"/>
              </w:rPr>
              <w:t>ного образ</w:t>
            </w:r>
            <w:r w:rsidRPr="007B0977">
              <w:rPr>
                <w:rFonts w:eastAsia="Calibri"/>
                <w:sz w:val="24"/>
                <w:szCs w:val="24"/>
                <w:lang w:eastAsia="en-US"/>
              </w:rPr>
              <w:t>о</w:t>
            </w:r>
            <w:r w:rsidRPr="007B0977">
              <w:rPr>
                <w:rFonts w:eastAsia="Calibri"/>
                <w:sz w:val="24"/>
                <w:szCs w:val="24"/>
                <w:lang w:eastAsia="en-US"/>
              </w:rPr>
              <w:t>вания в сф</w:t>
            </w:r>
            <w:r w:rsidRPr="007B0977">
              <w:rPr>
                <w:rFonts w:eastAsia="Calibri"/>
                <w:sz w:val="24"/>
                <w:szCs w:val="24"/>
                <w:lang w:eastAsia="en-US"/>
              </w:rPr>
              <w:t>е</w:t>
            </w:r>
            <w:r w:rsidRPr="007B0977">
              <w:rPr>
                <w:rFonts w:eastAsia="Calibri"/>
                <w:sz w:val="24"/>
                <w:szCs w:val="24"/>
                <w:lang w:eastAsia="en-US"/>
              </w:rPr>
              <w:t>ре культуры (3 един</w:t>
            </w:r>
            <w:r w:rsidRPr="007B0977">
              <w:rPr>
                <w:rFonts w:eastAsia="Calibri"/>
                <w:sz w:val="24"/>
                <w:szCs w:val="24"/>
                <w:lang w:eastAsia="en-US"/>
              </w:rPr>
              <w:t>и</w:t>
            </w:r>
            <w:r w:rsidRPr="007B0977">
              <w:rPr>
                <w:rFonts w:eastAsia="Calibri"/>
                <w:sz w:val="24"/>
                <w:szCs w:val="24"/>
                <w:lang w:eastAsia="en-US"/>
              </w:rPr>
              <w:t>цы)</w:t>
            </w:r>
            <w:r w:rsidRPr="007B0977">
              <w:rPr>
                <w:rFonts w:eastAsia="Calibri"/>
                <w:sz w:val="24"/>
                <w:szCs w:val="22"/>
                <w:vertAlign w:val="superscript"/>
                <w:lang w:eastAsia="en-US"/>
              </w:rPr>
              <w:footnoteReference w:id="16"/>
            </w:r>
            <w:r w:rsidRPr="007B0977">
              <w:rPr>
                <w:rFonts w:eastAsia="Calibri"/>
                <w:sz w:val="24"/>
                <w:szCs w:val="24"/>
                <w:lang w:eastAsia="en-US"/>
              </w:rPr>
              <w:t xml:space="preserve"> в М</w:t>
            </w:r>
            <w:r w:rsidRPr="007B0977">
              <w:rPr>
                <w:rFonts w:eastAsia="Calibri"/>
                <w:sz w:val="24"/>
                <w:szCs w:val="24"/>
                <w:lang w:eastAsia="en-US"/>
              </w:rPr>
              <w:t>о</w:t>
            </w:r>
            <w:r w:rsidRPr="007B0977">
              <w:rPr>
                <w:rFonts w:eastAsia="Calibri"/>
                <w:sz w:val="24"/>
                <w:szCs w:val="24"/>
                <w:lang w:eastAsia="en-US"/>
              </w:rPr>
              <w:t>товилихи</w:t>
            </w:r>
            <w:r w:rsidRPr="007B0977">
              <w:rPr>
                <w:rFonts w:eastAsia="Calibri"/>
                <w:sz w:val="24"/>
                <w:szCs w:val="24"/>
                <w:lang w:eastAsia="en-US"/>
              </w:rPr>
              <w:t>н</w:t>
            </w:r>
            <w:r w:rsidRPr="007B0977">
              <w:rPr>
                <w:rFonts w:eastAsia="Calibri"/>
                <w:sz w:val="24"/>
                <w:szCs w:val="24"/>
                <w:lang w:eastAsia="en-US"/>
              </w:rPr>
              <w:t>ском районе, микрорайоне Парковый, микрорайоне Владими</w:t>
            </w:r>
            <w:r w:rsidRPr="007B0977">
              <w:rPr>
                <w:rFonts w:eastAsia="Calibri"/>
                <w:sz w:val="24"/>
                <w:szCs w:val="24"/>
                <w:lang w:eastAsia="en-US"/>
              </w:rPr>
              <w:t>р</w:t>
            </w:r>
            <w:r w:rsidRPr="007B0977">
              <w:rPr>
                <w:rFonts w:eastAsia="Calibri"/>
                <w:sz w:val="24"/>
                <w:szCs w:val="24"/>
                <w:lang w:eastAsia="en-US"/>
              </w:rPr>
              <w:t>ский</w:t>
            </w:r>
          </w:p>
        </w:tc>
        <w:tc>
          <w:tcPr>
            <w:tcW w:w="1701" w:type="dxa"/>
          </w:tcPr>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212865,600</w:t>
            </w:r>
          </w:p>
        </w:tc>
        <w:tc>
          <w:tcPr>
            <w:tcW w:w="1276"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lastRenderedPageBreak/>
              <w:t>бюджет города Перми</w:t>
            </w:r>
          </w:p>
        </w:tc>
        <w:tc>
          <w:tcPr>
            <w:tcW w:w="1277" w:type="dxa"/>
          </w:tcPr>
          <w:p w:rsidR="007B0977" w:rsidRPr="007B0977" w:rsidRDefault="007B0977" w:rsidP="007B0977">
            <w:pPr>
              <w:autoSpaceDE w:val="0"/>
              <w:autoSpaceDN w:val="0"/>
              <w:adjustRightInd w:val="0"/>
              <w:ind w:firstLine="540"/>
              <w:jc w:val="center"/>
              <w:rPr>
                <w:sz w:val="24"/>
                <w:szCs w:val="24"/>
                <w:lang w:eastAsia="en-US"/>
              </w:rPr>
            </w:pPr>
          </w:p>
        </w:tc>
        <w:tc>
          <w:tcPr>
            <w:tcW w:w="1559"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134"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7" w:type="dxa"/>
            <w:shd w:val="clear" w:color="auto" w:fill="auto"/>
          </w:tcPr>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212865,600</w:t>
            </w:r>
          </w:p>
        </w:tc>
      </w:tr>
      <w:tr w:rsidR="007B0977" w:rsidRPr="007B0977" w:rsidTr="007B0977">
        <w:tc>
          <w:tcPr>
            <w:tcW w:w="841"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lastRenderedPageBreak/>
              <w:t>3.3</w:t>
            </w:r>
          </w:p>
        </w:tc>
        <w:tc>
          <w:tcPr>
            <w:tcW w:w="1567" w:type="dxa"/>
            <w:gridSpan w:val="2"/>
          </w:tcPr>
          <w:p w:rsidR="007B0977" w:rsidRPr="007B0977" w:rsidRDefault="007B0977" w:rsidP="007B0977">
            <w:pPr>
              <w:widowControl w:val="0"/>
              <w:autoSpaceDE w:val="0"/>
              <w:autoSpaceDN w:val="0"/>
              <w:adjustRightInd w:val="0"/>
              <w:rPr>
                <w:rFonts w:eastAsia="Calibri"/>
                <w:sz w:val="24"/>
                <w:szCs w:val="24"/>
                <w:lang w:eastAsia="en-US"/>
              </w:rPr>
            </w:pPr>
            <w:r w:rsidRPr="007B0977">
              <w:rPr>
                <w:rFonts w:eastAsia="Calibri"/>
                <w:sz w:val="24"/>
                <w:szCs w:val="24"/>
                <w:lang w:eastAsia="en-US"/>
              </w:rPr>
              <w:t>строител</w:t>
            </w:r>
            <w:r w:rsidRPr="007B0977">
              <w:rPr>
                <w:rFonts w:eastAsia="Calibri"/>
                <w:sz w:val="24"/>
                <w:szCs w:val="24"/>
                <w:lang w:eastAsia="en-US"/>
              </w:rPr>
              <w:t>ь</w:t>
            </w:r>
            <w:r w:rsidRPr="007B0977">
              <w:rPr>
                <w:rFonts w:eastAsia="Calibri"/>
                <w:sz w:val="24"/>
                <w:szCs w:val="24"/>
                <w:lang w:eastAsia="en-US"/>
              </w:rPr>
              <w:t>ство объекта культурного наследия р</w:t>
            </w:r>
            <w:r w:rsidRPr="007B0977">
              <w:rPr>
                <w:rFonts w:eastAsia="Calibri"/>
                <w:sz w:val="24"/>
                <w:szCs w:val="24"/>
                <w:lang w:eastAsia="en-US"/>
              </w:rPr>
              <w:t>е</w:t>
            </w:r>
            <w:r w:rsidRPr="007B0977">
              <w:rPr>
                <w:rFonts w:eastAsia="Calibri"/>
                <w:sz w:val="24"/>
                <w:szCs w:val="24"/>
                <w:lang w:eastAsia="en-US"/>
              </w:rPr>
              <w:t>гионального значения «Дом уез</w:t>
            </w:r>
            <w:r w:rsidRPr="007B0977">
              <w:rPr>
                <w:rFonts w:eastAsia="Calibri"/>
                <w:sz w:val="24"/>
                <w:szCs w:val="24"/>
                <w:lang w:eastAsia="en-US"/>
              </w:rPr>
              <w:t>д</w:t>
            </w:r>
            <w:r w:rsidRPr="007B0977">
              <w:rPr>
                <w:rFonts w:eastAsia="Calibri"/>
                <w:sz w:val="24"/>
                <w:szCs w:val="24"/>
                <w:lang w:eastAsia="en-US"/>
              </w:rPr>
              <w:t>ного зе</w:t>
            </w:r>
            <w:r w:rsidRPr="007B0977">
              <w:rPr>
                <w:rFonts w:eastAsia="Calibri"/>
                <w:sz w:val="24"/>
                <w:szCs w:val="24"/>
                <w:lang w:eastAsia="en-US"/>
              </w:rPr>
              <w:t>м</w:t>
            </w:r>
            <w:r w:rsidRPr="007B0977">
              <w:rPr>
                <w:rFonts w:eastAsia="Calibri"/>
                <w:sz w:val="24"/>
                <w:szCs w:val="24"/>
                <w:lang w:eastAsia="en-US"/>
              </w:rPr>
              <w:t xml:space="preserve">ства» </w:t>
            </w:r>
            <w:r w:rsidRPr="007B0977">
              <w:rPr>
                <w:rFonts w:eastAsia="Calibri"/>
                <w:sz w:val="24"/>
                <w:szCs w:val="24"/>
                <w:lang w:eastAsia="en-US"/>
              </w:rPr>
              <w:br/>
              <w:t xml:space="preserve">(МАУК </w:t>
            </w:r>
            <w:r w:rsidRPr="007B0977">
              <w:rPr>
                <w:rFonts w:eastAsia="Calibri"/>
                <w:sz w:val="24"/>
                <w:szCs w:val="24"/>
                <w:lang w:eastAsia="en-US"/>
              </w:rPr>
              <w:lastRenderedPageBreak/>
              <w:t>«Пермский театр юного зрителя») по ул. Пер</w:t>
            </w:r>
            <w:r w:rsidRPr="007B0977">
              <w:rPr>
                <w:rFonts w:eastAsia="Calibri"/>
                <w:sz w:val="24"/>
                <w:szCs w:val="24"/>
                <w:lang w:eastAsia="en-US"/>
              </w:rPr>
              <w:t>м</w:t>
            </w:r>
            <w:r w:rsidRPr="007B0977">
              <w:rPr>
                <w:rFonts w:eastAsia="Calibri"/>
                <w:sz w:val="24"/>
                <w:szCs w:val="24"/>
                <w:lang w:eastAsia="en-US"/>
              </w:rPr>
              <w:t>ская, 66</w:t>
            </w:r>
          </w:p>
        </w:tc>
        <w:tc>
          <w:tcPr>
            <w:tcW w:w="1701" w:type="dxa"/>
          </w:tcPr>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C505BE" w:rsidRDefault="00C505BE" w:rsidP="007B0977">
            <w:pPr>
              <w:widowControl w:val="0"/>
              <w:autoSpaceDE w:val="0"/>
              <w:autoSpaceDN w:val="0"/>
              <w:adjustRightInd w:val="0"/>
              <w:jc w:val="center"/>
              <w:rPr>
                <w:rFonts w:eastAsia="Calibri"/>
                <w:sz w:val="24"/>
                <w:szCs w:val="24"/>
                <w:lang w:eastAsia="en-US"/>
              </w:rPr>
            </w:pPr>
          </w:p>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1200000,000</w:t>
            </w:r>
          </w:p>
        </w:tc>
        <w:tc>
          <w:tcPr>
            <w:tcW w:w="1276"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lastRenderedPageBreak/>
              <w:t>внебю</w:t>
            </w:r>
            <w:r w:rsidRPr="007B0977">
              <w:rPr>
                <w:rFonts w:eastAsia="Calibri"/>
                <w:sz w:val="24"/>
                <w:szCs w:val="24"/>
                <w:lang w:eastAsia="en-US"/>
              </w:rPr>
              <w:t>д</w:t>
            </w:r>
            <w:r w:rsidRPr="007B0977">
              <w:rPr>
                <w:rFonts w:eastAsia="Calibri"/>
                <w:sz w:val="24"/>
                <w:szCs w:val="24"/>
                <w:lang w:eastAsia="en-US"/>
              </w:rPr>
              <w:t>жетные средства</w:t>
            </w:r>
          </w:p>
        </w:tc>
        <w:tc>
          <w:tcPr>
            <w:tcW w:w="1277" w:type="dxa"/>
          </w:tcPr>
          <w:p w:rsidR="00C505BE" w:rsidRDefault="00C505BE" w:rsidP="007B0977">
            <w:pPr>
              <w:autoSpaceDE w:val="0"/>
              <w:autoSpaceDN w:val="0"/>
              <w:adjustRightInd w:val="0"/>
              <w:jc w:val="center"/>
              <w:rPr>
                <w:sz w:val="24"/>
                <w:szCs w:val="24"/>
                <w:lang w:eastAsia="en-US"/>
              </w:rPr>
            </w:pPr>
          </w:p>
          <w:p w:rsidR="00C505BE" w:rsidRDefault="00C505BE" w:rsidP="007B0977">
            <w:pPr>
              <w:autoSpaceDE w:val="0"/>
              <w:autoSpaceDN w:val="0"/>
              <w:adjustRightInd w:val="0"/>
              <w:jc w:val="center"/>
              <w:rPr>
                <w:sz w:val="24"/>
                <w:szCs w:val="24"/>
                <w:lang w:eastAsia="en-US"/>
              </w:rPr>
            </w:pPr>
          </w:p>
          <w:p w:rsidR="00C505BE" w:rsidRDefault="00C505BE" w:rsidP="007B0977">
            <w:pPr>
              <w:autoSpaceDE w:val="0"/>
              <w:autoSpaceDN w:val="0"/>
              <w:adjustRightInd w:val="0"/>
              <w:jc w:val="center"/>
              <w:rPr>
                <w:sz w:val="24"/>
                <w:szCs w:val="24"/>
                <w:lang w:eastAsia="en-US"/>
              </w:rPr>
            </w:pPr>
          </w:p>
          <w:p w:rsidR="00C505BE" w:rsidRDefault="00C505BE" w:rsidP="007B0977">
            <w:pPr>
              <w:autoSpaceDE w:val="0"/>
              <w:autoSpaceDN w:val="0"/>
              <w:adjustRightInd w:val="0"/>
              <w:jc w:val="center"/>
              <w:rPr>
                <w:sz w:val="24"/>
                <w:szCs w:val="24"/>
                <w:lang w:eastAsia="en-US"/>
              </w:rPr>
            </w:pPr>
          </w:p>
          <w:p w:rsidR="00C505BE" w:rsidRDefault="00C505BE" w:rsidP="007B0977">
            <w:pPr>
              <w:autoSpaceDE w:val="0"/>
              <w:autoSpaceDN w:val="0"/>
              <w:adjustRightInd w:val="0"/>
              <w:jc w:val="center"/>
              <w:rPr>
                <w:sz w:val="24"/>
                <w:szCs w:val="24"/>
                <w:lang w:eastAsia="en-US"/>
              </w:rPr>
            </w:pPr>
          </w:p>
          <w:p w:rsidR="00C505BE" w:rsidRDefault="00C505BE" w:rsidP="007B0977">
            <w:pPr>
              <w:autoSpaceDE w:val="0"/>
              <w:autoSpaceDN w:val="0"/>
              <w:adjustRightInd w:val="0"/>
              <w:jc w:val="center"/>
              <w:rPr>
                <w:sz w:val="24"/>
                <w:szCs w:val="24"/>
                <w:lang w:eastAsia="en-US"/>
              </w:rPr>
            </w:pPr>
          </w:p>
          <w:p w:rsidR="00C505BE" w:rsidRDefault="00C505BE" w:rsidP="007B0977">
            <w:pPr>
              <w:autoSpaceDE w:val="0"/>
              <w:autoSpaceDN w:val="0"/>
              <w:adjustRightInd w:val="0"/>
              <w:jc w:val="center"/>
              <w:rPr>
                <w:sz w:val="24"/>
                <w:szCs w:val="24"/>
                <w:lang w:eastAsia="en-US"/>
              </w:rPr>
            </w:pPr>
          </w:p>
          <w:p w:rsidR="00C505BE" w:rsidRDefault="00C505BE" w:rsidP="007B0977">
            <w:pPr>
              <w:autoSpaceDE w:val="0"/>
              <w:autoSpaceDN w:val="0"/>
              <w:adjustRightInd w:val="0"/>
              <w:jc w:val="center"/>
              <w:rPr>
                <w:sz w:val="24"/>
                <w:szCs w:val="24"/>
                <w:lang w:eastAsia="en-US"/>
              </w:rPr>
            </w:pPr>
          </w:p>
          <w:p w:rsidR="00C505BE" w:rsidRPr="008B51FE" w:rsidRDefault="00C505BE" w:rsidP="007B0977">
            <w:pPr>
              <w:autoSpaceDE w:val="0"/>
              <w:autoSpaceDN w:val="0"/>
              <w:adjustRightInd w:val="0"/>
              <w:jc w:val="center"/>
              <w:rPr>
                <w:sz w:val="32"/>
                <w:szCs w:val="32"/>
                <w:lang w:eastAsia="en-US"/>
              </w:rPr>
            </w:pPr>
          </w:p>
          <w:p w:rsidR="00C505BE" w:rsidRDefault="00C505BE" w:rsidP="007B0977">
            <w:pPr>
              <w:autoSpaceDE w:val="0"/>
              <w:autoSpaceDN w:val="0"/>
              <w:adjustRightInd w:val="0"/>
              <w:jc w:val="center"/>
              <w:rPr>
                <w:sz w:val="24"/>
                <w:szCs w:val="24"/>
                <w:lang w:eastAsia="en-US"/>
              </w:rPr>
            </w:pPr>
          </w:p>
          <w:p w:rsidR="00C505BE" w:rsidRDefault="00C505BE" w:rsidP="007B0977">
            <w:pPr>
              <w:autoSpaceDE w:val="0"/>
              <w:autoSpaceDN w:val="0"/>
              <w:adjustRightInd w:val="0"/>
              <w:jc w:val="center"/>
              <w:rPr>
                <w:sz w:val="28"/>
                <w:szCs w:val="28"/>
                <w:lang w:val="en-US" w:eastAsia="en-US"/>
              </w:rPr>
            </w:pPr>
          </w:p>
          <w:p w:rsidR="008B51FE" w:rsidRPr="008B51FE" w:rsidRDefault="008B51FE" w:rsidP="007B0977">
            <w:pPr>
              <w:autoSpaceDE w:val="0"/>
              <w:autoSpaceDN w:val="0"/>
              <w:adjustRightInd w:val="0"/>
              <w:jc w:val="center"/>
              <w:rPr>
                <w:sz w:val="28"/>
                <w:szCs w:val="28"/>
                <w:lang w:val="en-US" w:eastAsia="en-US"/>
              </w:rPr>
            </w:pPr>
          </w:p>
          <w:p w:rsidR="00C505BE" w:rsidRPr="008B51FE" w:rsidRDefault="00C505BE" w:rsidP="007B0977">
            <w:pPr>
              <w:autoSpaceDE w:val="0"/>
              <w:autoSpaceDN w:val="0"/>
              <w:adjustRightInd w:val="0"/>
              <w:jc w:val="center"/>
              <w:rPr>
                <w:sz w:val="36"/>
                <w:szCs w:val="36"/>
                <w:lang w:eastAsia="en-US"/>
              </w:rPr>
            </w:pPr>
          </w:p>
          <w:p w:rsidR="007B0977" w:rsidRPr="008B51FE" w:rsidRDefault="007B0977" w:rsidP="008B51FE">
            <w:pPr>
              <w:autoSpaceDE w:val="0"/>
              <w:autoSpaceDN w:val="0"/>
              <w:adjustRightInd w:val="0"/>
              <w:ind w:right="-110"/>
              <w:jc w:val="center"/>
              <w:rPr>
                <w:sz w:val="22"/>
                <w:szCs w:val="22"/>
                <w:lang w:eastAsia="en-US"/>
              </w:rPr>
            </w:pPr>
            <w:r w:rsidRPr="008B51FE">
              <w:rPr>
                <w:sz w:val="22"/>
                <w:szCs w:val="22"/>
                <w:lang w:eastAsia="en-US"/>
              </w:rPr>
              <w:t>1200000,000</w:t>
            </w:r>
          </w:p>
        </w:tc>
        <w:tc>
          <w:tcPr>
            <w:tcW w:w="1559"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134"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8" w:type="dxa"/>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c>
          <w:tcPr>
            <w:tcW w:w="1417" w:type="dxa"/>
            <w:shd w:val="clear" w:color="auto" w:fill="auto"/>
          </w:tcPr>
          <w:p w:rsidR="007B0977" w:rsidRPr="007B0977" w:rsidRDefault="007B0977" w:rsidP="007B0977">
            <w:pPr>
              <w:widowControl w:val="0"/>
              <w:autoSpaceDE w:val="0"/>
              <w:autoSpaceDN w:val="0"/>
              <w:adjustRightInd w:val="0"/>
              <w:ind w:firstLine="720"/>
              <w:jc w:val="center"/>
              <w:rPr>
                <w:rFonts w:eastAsia="Calibri"/>
                <w:sz w:val="24"/>
                <w:szCs w:val="24"/>
                <w:lang w:eastAsia="en-US"/>
              </w:rPr>
            </w:pPr>
          </w:p>
        </w:tc>
      </w:tr>
      <w:tr w:rsidR="007B0977" w:rsidRPr="007B0977" w:rsidTr="007B0977">
        <w:tc>
          <w:tcPr>
            <w:tcW w:w="841"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lastRenderedPageBreak/>
              <w:t>3.4.</w:t>
            </w:r>
          </w:p>
        </w:tc>
        <w:tc>
          <w:tcPr>
            <w:tcW w:w="14185" w:type="dxa"/>
            <w:gridSpan w:val="11"/>
          </w:tcPr>
          <w:p w:rsidR="007B0977" w:rsidRPr="007B0977" w:rsidRDefault="007B0977" w:rsidP="005F08EE">
            <w:pPr>
              <w:widowControl w:val="0"/>
              <w:autoSpaceDE w:val="0"/>
              <w:autoSpaceDN w:val="0"/>
              <w:adjustRightInd w:val="0"/>
              <w:jc w:val="both"/>
              <w:rPr>
                <w:rFonts w:eastAsia="Calibri"/>
                <w:sz w:val="24"/>
                <w:szCs w:val="24"/>
                <w:lang w:eastAsia="en-US"/>
              </w:rPr>
            </w:pPr>
            <w:r w:rsidRPr="007B0977">
              <w:rPr>
                <w:rFonts w:eastAsia="Calibri"/>
                <w:sz w:val="24"/>
                <w:szCs w:val="24"/>
                <w:lang w:eastAsia="en-US"/>
              </w:rPr>
              <w:t>ИТОГО по объектам культуры (</w:t>
            </w:r>
            <w:r w:rsidRPr="007B0977">
              <w:rPr>
                <w:rFonts w:eastAsia="Calibri" w:cs="Arial"/>
                <w:sz w:val="24"/>
                <w:szCs w:val="24"/>
                <w:lang w:eastAsia="en-US"/>
              </w:rPr>
              <w:t>о</w:t>
            </w:r>
            <w:r w:rsidRPr="007B0977">
              <w:rPr>
                <w:rFonts w:eastAsia="Calibri"/>
                <w:sz w:val="24"/>
                <w:szCs w:val="24"/>
                <w:lang w:eastAsia="en-US"/>
              </w:rPr>
              <w:t>бщий объем финансового обеспечения реализации мероприятий Программы определен по сметной стоимости объектов с учетом стоимости мероприятий по проектированию, строительству, реконструкции объектов социальной инфр</w:t>
            </w:r>
            <w:r w:rsidRPr="007B0977">
              <w:rPr>
                <w:rFonts w:eastAsia="Calibri"/>
                <w:sz w:val="24"/>
                <w:szCs w:val="24"/>
                <w:lang w:eastAsia="en-US"/>
              </w:rPr>
              <w:t>а</w:t>
            </w:r>
            <w:r w:rsidRPr="007B0977">
              <w:rPr>
                <w:rFonts w:eastAsia="Calibri"/>
                <w:sz w:val="24"/>
                <w:szCs w:val="24"/>
                <w:lang w:eastAsia="en-US"/>
              </w:rPr>
              <w:t xml:space="preserve">структуры, реализация которых началась до 2023 года) – 1498011,840 тыс. руб., </w:t>
            </w:r>
            <w:r w:rsidRPr="007B0977">
              <w:rPr>
                <w:rFonts w:eastAsia="Calibri" w:cs="Arial"/>
                <w:sz w:val="24"/>
                <w:szCs w:val="24"/>
                <w:lang w:eastAsia="en-US"/>
              </w:rPr>
              <w:t>в том числе</w:t>
            </w:r>
            <w:r w:rsidRPr="007B0977">
              <w:rPr>
                <w:rFonts w:eastAsia="Calibri"/>
                <w:sz w:val="28"/>
                <w:szCs w:val="28"/>
                <w:lang w:eastAsia="en-US"/>
              </w:rPr>
              <w:t xml:space="preserve"> </w:t>
            </w:r>
            <w:r w:rsidRPr="007B0977">
              <w:rPr>
                <w:rFonts w:eastAsia="Calibri"/>
                <w:sz w:val="24"/>
                <w:szCs w:val="24"/>
                <w:lang w:eastAsia="en-US"/>
              </w:rPr>
              <w:t>укрупненный объем инвестиций, необх</w:t>
            </w:r>
            <w:r w:rsidRPr="007B0977">
              <w:rPr>
                <w:rFonts w:eastAsia="Calibri"/>
                <w:sz w:val="24"/>
                <w:szCs w:val="24"/>
                <w:lang w:eastAsia="en-US"/>
              </w:rPr>
              <w:t>о</w:t>
            </w:r>
            <w:r w:rsidRPr="007B0977">
              <w:rPr>
                <w:rFonts w:eastAsia="Calibri"/>
                <w:sz w:val="24"/>
                <w:szCs w:val="24"/>
                <w:lang w:eastAsia="en-US"/>
              </w:rPr>
              <w:t>димых для реализации Программы в период</w:t>
            </w:r>
            <w:r w:rsidRPr="007B0977">
              <w:rPr>
                <w:rFonts w:eastAsia="Calibri" w:cs="Arial"/>
                <w:sz w:val="24"/>
                <w:szCs w:val="24"/>
                <w:lang w:eastAsia="en-US"/>
              </w:rPr>
              <w:t xml:space="preserve"> 2023-2034 годов, </w:t>
            </w:r>
            <w:r w:rsidRPr="007B0977">
              <w:rPr>
                <w:rFonts w:eastAsia="Calibri"/>
                <w:sz w:val="24"/>
                <w:szCs w:val="24"/>
                <w:lang w:eastAsia="en-US"/>
              </w:rPr>
              <w:t>– 1498011,840 тыс. руб., в том числе:</w:t>
            </w:r>
          </w:p>
          <w:p w:rsidR="007B0977" w:rsidRPr="007B0977" w:rsidRDefault="007B0977" w:rsidP="005F08EE">
            <w:pPr>
              <w:widowControl w:val="0"/>
              <w:autoSpaceDE w:val="0"/>
              <w:autoSpaceDN w:val="0"/>
              <w:adjustRightInd w:val="0"/>
              <w:jc w:val="both"/>
              <w:rPr>
                <w:rFonts w:eastAsia="Calibri"/>
                <w:sz w:val="24"/>
                <w:szCs w:val="24"/>
                <w:lang w:eastAsia="en-US"/>
              </w:rPr>
            </w:pPr>
            <w:r w:rsidRPr="007B0977">
              <w:rPr>
                <w:rFonts w:eastAsia="Calibri"/>
                <w:sz w:val="24"/>
                <w:szCs w:val="24"/>
                <w:lang w:eastAsia="en-US"/>
              </w:rPr>
              <w:t>бюджет города Перми – 212865,600 тыс. руб.,</w:t>
            </w:r>
          </w:p>
          <w:p w:rsidR="007B0977" w:rsidRPr="007B0977" w:rsidRDefault="007B0977" w:rsidP="005F08EE">
            <w:pPr>
              <w:widowControl w:val="0"/>
              <w:autoSpaceDE w:val="0"/>
              <w:autoSpaceDN w:val="0"/>
              <w:adjustRightInd w:val="0"/>
              <w:jc w:val="both"/>
              <w:rPr>
                <w:rFonts w:eastAsia="Calibri"/>
                <w:sz w:val="24"/>
                <w:szCs w:val="24"/>
                <w:lang w:eastAsia="en-US"/>
              </w:rPr>
            </w:pPr>
            <w:r w:rsidRPr="007B0977">
              <w:rPr>
                <w:rFonts w:eastAsia="Calibri"/>
                <w:sz w:val="24"/>
                <w:szCs w:val="24"/>
                <w:lang w:eastAsia="en-US"/>
              </w:rPr>
              <w:t>внебюджетные средства – 1285146,240 тыс. руб.</w:t>
            </w:r>
          </w:p>
        </w:tc>
      </w:tr>
      <w:tr w:rsidR="007B0977" w:rsidRPr="007B0977" w:rsidTr="007B0977">
        <w:tc>
          <w:tcPr>
            <w:tcW w:w="841" w:type="dxa"/>
          </w:tcPr>
          <w:p w:rsidR="007B0977" w:rsidRPr="007B0977" w:rsidRDefault="007B0977" w:rsidP="007B0977">
            <w:pPr>
              <w:widowControl w:val="0"/>
              <w:autoSpaceDE w:val="0"/>
              <w:autoSpaceDN w:val="0"/>
              <w:adjustRightInd w:val="0"/>
              <w:jc w:val="center"/>
              <w:rPr>
                <w:rFonts w:eastAsia="Calibri"/>
                <w:sz w:val="24"/>
                <w:szCs w:val="24"/>
                <w:lang w:eastAsia="en-US"/>
              </w:rPr>
            </w:pPr>
            <w:r w:rsidRPr="007B0977">
              <w:rPr>
                <w:rFonts w:eastAsia="Calibri"/>
                <w:sz w:val="24"/>
                <w:szCs w:val="24"/>
                <w:lang w:eastAsia="en-US"/>
              </w:rPr>
              <w:t>4.</w:t>
            </w:r>
          </w:p>
        </w:tc>
        <w:tc>
          <w:tcPr>
            <w:tcW w:w="14185" w:type="dxa"/>
            <w:gridSpan w:val="11"/>
          </w:tcPr>
          <w:p w:rsidR="007B0977" w:rsidRPr="007B0977" w:rsidRDefault="007B0977" w:rsidP="005F08EE">
            <w:pPr>
              <w:widowControl w:val="0"/>
              <w:autoSpaceDE w:val="0"/>
              <w:autoSpaceDN w:val="0"/>
              <w:adjustRightInd w:val="0"/>
              <w:jc w:val="both"/>
              <w:rPr>
                <w:rFonts w:eastAsia="Calibri"/>
                <w:sz w:val="24"/>
                <w:szCs w:val="24"/>
                <w:lang w:eastAsia="en-US"/>
              </w:rPr>
            </w:pPr>
            <w:r w:rsidRPr="007B0977">
              <w:rPr>
                <w:rFonts w:eastAsia="Calibri"/>
                <w:sz w:val="24"/>
                <w:szCs w:val="24"/>
                <w:lang w:eastAsia="en-US"/>
              </w:rPr>
              <w:t>ИТОГО по Программе (</w:t>
            </w:r>
            <w:r w:rsidRPr="007B0977">
              <w:rPr>
                <w:rFonts w:eastAsia="Calibri" w:cs="Arial"/>
                <w:sz w:val="24"/>
                <w:szCs w:val="24"/>
                <w:lang w:eastAsia="en-US"/>
              </w:rPr>
              <w:t>о</w:t>
            </w:r>
            <w:r w:rsidRPr="007B0977">
              <w:rPr>
                <w:rFonts w:eastAsia="Calibri"/>
                <w:sz w:val="24"/>
                <w:szCs w:val="24"/>
                <w:lang w:eastAsia="en-US"/>
              </w:rPr>
              <w:t xml:space="preserve">бщий объем финансового обеспечения реализации мероприятий Программы определен по сметной стоимости объектов с учетом стоимости мероприятий по проектированию, строительству, реконструкции объектов социальной инфраструктуры, реализация которых началась до 2023 года) – 41508833,895 тыс. руб., </w:t>
            </w:r>
            <w:r w:rsidRPr="007B0977">
              <w:rPr>
                <w:rFonts w:eastAsia="Calibri" w:cs="Arial"/>
                <w:sz w:val="24"/>
                <w:szCs w:val="24"/>
                <w:lang w:eastAsia="en-US"/>
              </w:rPr>
              <w:t>в том числе</w:t>
            </w:r>
            <w:r w:rsidRPr="007B0977">
              <w:rPr>
                <w:rFonts w:eastAsia="Calibri"/>
                <w:sz w:val="28"/>
                <w:szCs w:val="28"/>
                <w:lang w:eastAsia="en-US"/>
              </w:rPr>
              <w:t xml:space="preserve"> </w:t>
            </w:r>
            <w:r w:rsidRPr="007B0977">
              <w:rPr>
                <w:rFonts w:eastAsia="Calibri"/>
                <w:sz w:val="24"/>
                <w:szCs w:val="24"/>
                <w:lang w:eastAsia="en-US"/>
              </w:rPr>
              <w:t xml:space="preserve">укрупненный объем инвестиций, необходимых </w:t>
            </w:r>
            <w:r w:rsidRPr="007B0977">
              <w:rPr>
                <w:rFonts w:eastAsia="Calibri"/>
                <w:sz w:val="24"/>
                <w:szCs w:val="24"/>
                <w:lang w:eastAsia="en-US"/>
              </w:rPr>
              <w:br/>
              <w:t>для реализации Программы в период</w:t>
            </w:r>
            <w:r w:rsidRPr="007B0977">
              <w:rPr>
                <w:rFonts w:eastAsia="Calibri" w:cs="Arial"/>
                <w:sz w:val="24"/>
                <w:szCs w:val="24"/>
                <w:lang w:eastAsia="en-US"/>
              </w:rPr>
              <w:t xml:space="preserve"> 2023-2034 годов, </w:t>
            </w:r>
            <w:r w:rsidRPr="007B0977">
              <w:rPr>
                <w:rFonts w:eastAsia="Calibri"/>
                <w:sz w:val="24"/>
                <w:szCs w:val="24"/>
                <w:lang w:eastAsia="en-US"/>
              </w:rPr>
              <w:t>– 39944969,882 тыс. руб., в том числе:</w:t>
            </w:r>
          </w:p>
          <w:p w:rsidR="007B0977" w:rsidRPr="007B0977" w:rsidRDefault="007B0977" w:rsidP="005F08EE">
            <w:pPr>
              <w:widowControl w:val="0"/>
              <w:autoSpaceDE w:val="0"/>
              <w:autoSpaceDN w:val="0"/>
              <w:adjustRightInd w:val="0"/>
              <w:jc w:val="both"/>
              <w:rPr>
                <w:rFonts w:eastAsia="Calibri"/>
                <w:sz w:val="24"/>
                <w:szCs w:val="24"/>
                <w:lang w:eastAsia="en-US"/>
              </w:rPr>
            </w:pPr>
            <w:r w:rsidRPr="007B0977">
              <w:rPr>
                <w:rFonts w:eastAsia="Calibri"/>
                <w:sz w:val="24"/>
                <w:szCs w:val="24"/>
                <w:lang w:eastAsia="en-US"/>
              </w:rPr>
              <w:t>бюджет Российской Федерации – 991520,300 тыс. руб.,</w:t>
            </w:r>
          </w:p>
          <w:p w:rsidR="007B0977" w:rsidRPr="007B0977" w:rsidRDefault="007B0977" w:rsidP="005F08EE">
            <w:pPr>
              <w:widowControl w:val="0"/>
              <w:autoSpaceDE w:val="0"/>
              <w:autoSpaceDN w:val="0"/>
              <w:adjustRightInd w:val="0"/>
              <w:jc w:val="both"/>
              <w:rPr>
                <w:rFonts w:eastAsia="Calibri"/>
                <w:sz w:val="24"/>
                <w:szCs w:val="24"/>
                <w:lang w:eastAsia="en-US"/>
              </w:rPr>
            </w:pPr>
            <w:r w:rsidRPr="007B0977">
              <w:rPr>
                <w:rFonts w:eastAsia="Calibri"/>
                <w:sz w:val="24"/>
                <w:szCs w:val="24"/>
                <w:lang w:eastAsia="en-US"/>
              </w:rPr>
              <w:t>бюджет Пермского края – 786172,801 тыс. руб.,</w:t>
            </w:r>
          </w:p>
          <w:p w:rsidR="007B0977" w:rsidRPr="007B0977" w:rsidRDefault="007B0977" w:rsidP="005F08EE">
            <w:pPr>
              <w:widowControl w:val="0"/>
              <w:autoSpaceDE w:val="0"/>
              <w:autoSpaceDN w:val="0"/>
              <w:adjustRightInd w:val="0"/>
              <w:jc w:val="both"/>
              <w:rPr>
                <w:rFonts w:eastAsia="Calibri"/>
                <w:sz w:val="24"/>
                <w:szCs w:val="24"/>
                <w:lang w:eastAsia="en-US"/>
              </w:rPr>
            </w:pPr>
            <w:r w:rsidRPr="007B0977">
              <w:rPr>
                <w:rFonts w:eastAsia="Calibri"/>
                <w:sz w:val="24"/>
                <w:szCs w:val="24"/>
                <w:lang w:eastAsia="en-US"/>
              </w:rPr>
              <w:t>бюджет города Перми – 31000724,785 тыс. руб.,</w:t>
            </w:r>
          </w:p>
          <w:p w:rsidR="007B0977" w:rsidRPr="007B0977" w:rsidRDefault="007B0977" w:rsidP="005F08EE">
            <w:pPr>
              <w:widowControl w:val="0"/>
              <w:autoSpaceDE w:val="0"/>
              <w:autoSpaceDN w:val="0"/>
              <w:adjustRightInd w:val="0"/>
              <w:jc w:val="both"/>
              <w:rPr>
                <w:rFonts w:eastAsia="Calibri"/>
                <w:sz w:val="24"/>
                <w:szCs w:val="24"/>
                <w:lang w:eastAsia="en-US"/>
              </w:rPr>
            </w:pPr>
            <w:r w:rsidRPr="007B0977">
              <w:rPr>
                <w:rFonts w:eastAsia="Calibri"/>
                <w:sz w:val="24"/>
                <w:szCs w:val="24"/>
                <w:lang w:eastAsia="en-US"/>
              </w:rPr>
              <w:t>внебюджетные средства – 7166551,996 тыс. руб.</w:t>
            </w:r>
          </w:p>
        </w:tc>
      </w:tr>
    </w:tbl>
    <w:p w:rsidR="007B0977" w:rsidRPr="007B0977" w:rsidRDefault="007B0977" w:rsidP="007B0977">
      <w:pPr>
        <w:widowControl w:val="0"/>
        <w:autoSpaceDE w:val="0"/>
        <w:autoSpaceDN w:val="0"/>
        <w:adjustRightInd w:val="0"/>
        <w:ind w:left="10065" w:firstLine="720"/>
        <w:outlineLvl w:val="1"/>
        <w:rPr>
          <w:rFonts w:eastAsia="Calibri"/>
          <w:sz w:val="28"/>
          <w:szCs w:val="28"/>
          <w:lang w:eastAsia="en-US"/>
        </w:rPr>
      </w:pPr>
    </w:p>
    <w:p w:rsidR="007B0977" w:rsidRPr="007B0977" w:rsidRDefault="007B0977" w:rsidP="007B0977">
      <w:pPr>
        <w:widowControl w:val="0"/>
        <w:autoSpaceDE w:val="0"/>
        <w:autoSpaceDN w:val="0"/>
        <w:adjustRightInd w:val="0"/>
        <w:ind w:left="10065" w:firstLine="720"/>
        <w:outlineLvl w:val="1"/>
        <w:rPr>
          <w:rFonts w:eastAsia="Calibri"/>
          <w:sz w:val="28"/>
          <w:szCs w:val="28"/>
          <w:lang w:eastAsia="en-US"/>
        </w:rPr>
        <w:sectPr w:rsidR="007B0977" w:rsidRPr="007B0977" w:rsidSect="004D59A4">
          <w:headerReference w:type="first" r:id="rId50"/>
          <w:pgSz w:w="16838" w:h="11906" w:orient="landscape"/>
          <w:pgMar w:top="1134" w:right="567" w:bottom="1134" w:left="1418" w:header="363" w:footer="709" w:gutter="0"/>
          <w:cols w:space="708"/>
          <w:titlePg/>
          <w:docGrid w:linePitch="381"/>
        </w:sectPr>
      </w:pPr>
    </w:p>
    <w:p w:rsidR="007B0977" w:rsidRPr="007B0977" w:rsidRDefault="007B0977" w:rsidP="00F83A70">
      <w:pPr>
        <w:widowControl w:val="0"/>
        <w:autoSpaceDE w:val="0"/>
        <w:autoSpaceDN w:val="0"/>
        <w:adjustRightInd w:val="0"/>
        <w:ind w:firstLine="9639"/>
        <w:outlineLvl w:val="1"/>
        <w:rPr>
          <w:rFonts w:eastAsia="Calibri"/>
          <w:sz w:val="28"/>
          <w:szCs w:val="28"/>
          <w:lang w:eastAsia="en-US"/>
        </w:rPr>
      </w:pPr>
      <w:r w:rsidRPr="007B0977">
        <w:rPr>
          <w:rFonts w:eastAsia="Calibri"/>
          <w:sz w:val="28"/>
          <w:szCs w:val="28"/>
          <w:lang w:eastAsia="en-US"/>
        </w:rPr>
        <w:lastRenderedPageBreak/>
        <w:t>ПРИЛОЖЕНИЕ 7</w:t>
      </w:r>
    </w:p>
    <w:p w:rsidR="007B0977" w:rsidRPr="007B0977" w:rsidRDefault="007B0977" w:rsidP="00F83A70">
      <w:pPr>
        <w:widowControl w:val="0"/>
        <w:autoSpaceDE w:val="0"/>
        <w:autoSpaceDN w:val="0"/>
        <w:adjustRightInd w:val="0"/>
        <w:ind w:firstLine="9639"/>
        <w:rPr>
          <w:rFonts w:eastAsia="Calibri"/>
          <w:sz w:val="28"/>
          <w:szCs w:val="28"/>
          <w:lang w:eastAsia="en-US"/>
        </w:rPr>
      </w:pPr>
      <w:r w:rsidRPr="007B0977">
        <w:rPr>
          <w:rFonts w:eastAsia="Calibri"/>
          <w:sz w:val="28"/>
          <w:szCs w:val="28"/>
          <w:lang w:eastAsia="en-US"/>
        </w:rPr>
        <w:t>к Программе комплексного развития</w:t>
      </w:r>
    </w:p>
    <w:p w:rsidR="007B0977" w:rsidRDefault="007B0977" w:rsidP="00F83A70">
      <w:pPr>
        <w:widowControl w:val="0"/>
        <w:autoSpaceDE w:val="0"/>
        <w:autoSpaceDN w:val="0"/>
        <w:adjustRightInd w:val="0"/>
        <w:ind w:firstLine="9639"/>
        <w:rPr>
          <w:rFonts w:eastAsia="Calibri"/>
          <w:sz w:val="28"/>
          <w:szCs w:val="28"/>
          <w:lang w:eastAsia="en-US"/>
        </w:rPr>
      </w:pPr>
      <w:r w:rsidRPr="007B0977">
        <w:rPr>
          <w:rFonts w:eastAsia="Calibri"/>
          <w:sz w:val="28"/>
          <w:szCs w:val="28"/>
          <w:lang w:eastAsia="en-US"/>
        </w:rPr>
        <w:t>социальной инфраструктуры города Перми</w:t>
      </w:r>
    </w:p>
    <w:p w:rsidR="005F08EE" w:rsidRPr="007B0977" w:rsidRDefault="005F08EE" w:rsidP="00F83A70">
      <w:pPr>
        <w:widowControl w:val="0"/>
        <w:autoSpaceDE w:val="0"/>
        <w:autoSpaceDN w:val="0"/>
        <w:adjustRightInd w:val="0"/>
        <w:ind w:firstLine="9639"/>
        <w:rPr>
          <w:rFonts w:eastAsia="Calibri"/>
          <w:sz w:val="28"/>
          <w:szCs w:val="28"/>
          <w:lang w:eastAsia="en-US"/>
        </w:rPr>
      </w:pPr>
      <w:r>
        <w:rPr>
          <w:rFonts w:eastAsia="Calibri"/>
          <w:sz w:val="28"/>
          <w:szCs w:val="28"/>
          <w:lang w:eastAsia="en-US"/>
        </w:rPr>
        <w:t>на 2023-2034 годы</w:t>
      </w:r>
    </w:p>
    <w:p w:rsidR="007B0977" w:rsidRPr="007B0977" w:rsidRDefault="007B0977" w:rsidP="007B0977">
      <w:pPr>
        <w:widowControl w:val="0"/>
        <w:autoSpaceDE w:val="0"/>
        <w:autoSpaceDN w:val="0"/>
        <w:adjustRightInd w:val="0"/>
        <w:ind w:firstLine="720"/>
        <w:jc w:val="center"/>
        <w:rPr>
          <w:rFonts w:eastAsia="Calibri"/>
          <w:b/>
          <w:sz w:val="28"/>
          <w:szCs w:val="28"/>
          <w:lang w:eastAsia="en-US"/>
        </w:rPr>
      </w:pPr>
    </w:p>
    <w:p w:rsidR="007B0977" w:rsidRPr="007B0977" w:rsidRDefault="007B0977" w:rsidP="007B0977">
      <w:pPr>
        <w:widowControl w:val="0"/>
        <w:suppressAutoHyphens/>
        <w:autoSpaceDE w:val="0"/>
        <w:autoSpaceDN w:val="0"/>
        <w:jc w:val="center"/>
        <w:outlineLvl w:val="1"/>
        <w:rPr>
          <w:b/>
          <w:sz w:val="28"/>
          <w:szCs w:val="28"/>
        </w:rPr>
      </w:pPr>
      <w:r w:rsidRPr="007B0977">
        <w:rPr>
          <w:b/>
          <w:sz w:val="28"/>
          <w:szCs w:val="28"/>
        </w:rPr>
        <w:t xml:space="preserve">Целевые показатели (индикаторы) обеспеченности населения города Перми </w:t>
      </w:r>
    </w:p>
    <w:p w:rsidR="007B0977" w:rsidRPr="007B0977" w:rsidRDefault="007B0977" w:rsidP="007B0977">
      <w:pPr>
        <w:widowControl w:val="0"/>
        <w:suppressAutoHyphens/>
        <w:autoSpaceDE w:val="0"/>
        <w:autoSpaceDN w:val="0"/>
        <w:jc w:val="center"/>
        <w:outlineLvl w:val="1"/>
        <w:rPr>
          <w:b/>
          <w:sz w:val="28"/>
          <w:szCs w:val="28"/>
        </w:rPr>
      </w:pPr>
      <w:r w:rsidRPr="007B0977">
        <w:rPr>
          <w:b/>
          <w:sz w:val="28"/>
          <w:szCs w:val="28"/>
        </w:rPr>
        <w:t>объектами социальной инфраструктуры</w:t>
      </w:r>
    </w:p>
    <w:p w:rsidR="007B0977" w:rsidRPr="007B0977" w:rsidRDefault="007B0977" w:rsidP="007B0977">
      <w:pPr>
        <w:widowControl w:val="0"/>
        <w:autoSpaceDE w:val="0"/>
        <w:autoSpaceDN w:val="0"/>
        <w:jc w:val="center"/>
        <w:outlineLvl w:val="1"/>
        <w:rPr>
          <w:b/>
          <w:sz w:val="28"/>
          <w:szCs w:val="28"/>
        </w:rPr>
      </w:pPr>
    </w:p>
    <w:p w:rsidR="007B0977" w:rsidRPr="007B0977" w:rsidRDefault="007B0977" w:rsidP="007B0977">
      <w:pPr>
        <w:widowControl w:val="0"/>
        <w:autoSpaceDE w:val="0"/>
        <w:autoSpaceDN w:val="0"/>
        <w:spacing w:line="24" w:lineRule="auto"/>
        <w:jc w:val="center"/>
        <w:outlineLvl w:val="1"/>
        <w:rPr>
          <w:b/>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118"/>
        <w:gridCol w:w="1843"/>
        <w:gridCol w:w="992"/>
        <w:gridCol w:w="1560"/>
        <w:gridCol w:w="1417"/>
        <w:gridCol w:w="1276"/>
        <w:gridCol w:w="850"/>
        <w:gridCol w:w="993"/>
        <w:gridCol w:w="992"/>
        <w:gridCol w:w="992"/>
      </w:tblGrid>
      <w:tr w:rsidR="007B0977" w:rsidRPr="007B0977" w:rsidTr="007B0977">
        <w:trPr>
          <w:tblHeader/>
        </w:trPr>
        <w:tc>
          <w:tcPr>
            <w:tcW w:w="959"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w:t>
            </w:r>
          </w:p>
        </w:tc>
        <w:tc>
          <w:tcPr>
            <w:tcW w:w="3118"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Целевой показатель</w:t>
            </w:r>
            <w:r w:rsidR="00B34CBD">
              <w:rPr>
                <w:rFonts w:eastAsia="Calibri"/>
                <w:sz w:val="28"/>
                <w:szCs w:val="28"/>
                <w:lang w:eastAsia="en-US"/>
              </w:rPr>
              <w:t xml:space="preserve"> (индикатор)</w:t>
            </w:r>
          </w:p>
        </w:tc>
        <w:tc>
          <w:tcPr>
            <w:tcW w:w="1843" w:type="dxa"/>
          </w:tcPr>
          <w:p w:rsidR="007B0977" w:rsidRPr="007B0977" w:rsidRDefault="00B34CBD" w:rsidP="00B34CBD">
            <w:pPr>
              <w:widowControl w:val="0"/>
              <w:autoSpaceDE w:val="0"/>
              <w:autoSpaceDN w:val="0"/>
              <w:adjustRightInd w:val="0"/>
              <w:jc w:val="center"/>
              <w:rPr>
                <w:rFonts w:eastAsia="Calibri"/>
                <w:sz w:val="28"/>
                <w:szCs w:val="28"/>
                <w:lang w:eastAsia="en-US"/>
              </w:rPr>
            </w:pPr>
            <w:r>
              <w:rPr>
                <w:rFonts w:eastAsia="Calibri"/>
                <w:sz w:val="28"/>
                <w:szCs w:val="28"/>
                <w:lang w:eastAsia="en-US"/>
              </w:rPr>
              <w:t>Справочная информация</w:t>
            </w:r>
          </w:p>
        </w:tc>
        <w:tc>
          <w:tcPr>
            <w:tcW w:w="992"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Ед. изм.</w:t>
            </w:r>
          </w:p>
        </w:tc>
        <w:tc>
          <w:tcPr>
            <w:tcW w:w="1560"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2023 год</w:t>
            </w:r>
          </w:p>
        </w:tc>
        <w:tc>
          <w:tcPr>
            <w:tcW w:w="1417"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2024 год</w:t>
            </w:r>
          </w:p>
        </w:tc>
        <w:tc>
          <w:tcPr>
            <w:tcW w:w="1276"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2025 год</w:t>
            </w:r>
          </w:p>
        </w:tc>
        <w:tc>
          <w:tcPr>
            <w:tcW w:w="850"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2026 год</w:t>
            </w:r>
          </w:p>
        </w:tc>
        <w:tc>
          <w:tcPr>
            <w:tcW w:w="993"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2027 год</w:t>
            </w:r>
          </w:p>
        </w:tc>
        <w:tc>
          <w:tcPr>
            <w:tcW w:w="992"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2028 год</w:t>
            </w:r>
          </w:p>
        </w:tc>
        <w:tc>
          <w:tcPr>
            <w:tcW w:w="992" w:type="dxa"/>
          </w:tcPr>
          <w:p w:rsidR="007B0977" w:rsidRPr="007B0977" w:rsidRDefault="007B0977" w:rsidP="007B0977">
            <w:pPr>
              <w:widowControl w:val="0"/>
              <w:autoSpaceDE w:val="0"/>
              <w:autoSpaceDN w:val="0"/>
              <w:jc w:val="center"/>
              <w:outlineLvl w:val="2"/>
              <w:rPr>
                <w:sz w:val="28"/>
                <w:szCs w:val="28"/>
              </w:rPr>
            </w:pPr>
            <w:r w:rsidRPr="007B0977">
              <w:rPr>
                <w:sz w:val="28"/>
                <w:szCs w:val="28"/>
              </w:rPr>
              <w:t>2029-2034 годы</w:t>
            </w:r>
          </w:p>
        </w:tc>
      </w:tr>
    </w:tbl>
    <w:p w:rsidR="007B0977" w:rsidRPr="007B0977" w:rsidRDefault="007B0977" w:rsidP="007B0977">
      <w:pPr>
        <w:autoSpaceDE w:val="0"/>
        <w:autoSpaceDN w:val="0"/>
        <w:adjustRightInd w:val="0"/>
        <w:ind w:firstLine="540"/>
        <w:jc w:val="both"/>
        <w:rPr>
          <w:rFonts w:eastAsia="Calibri"/>
          <w:sz w:val="2"/>
          <w:szCs w:val="2"/>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118"/>
        <w:gridCol w:w="1843"/>
        <w:gridCol w:w="992"/>
        <w:gridCol w:w="1560"/>
        <w:gridCol w:w="1417"/>
        <w:gridCol w:w="1276"/>
        <w:gridCol w:w="850"/>
        <w:gridCol w:w="993"/>
        <w:gridCol w:w="992"/>
        <w:gridCol w:w="992"/>
      </w:tblGrid>
      <w:tr w:rsidR="007B0977" w:rsidRPr="007B0977" w:rsidTr="007B0977">
        <w:trPr>
          <w:tblHeader/>
        </w:trPr>
        <w:tc>
          <w:tcPr>
            <w:tcW w:w="959"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3118"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2</w:t>
            </w:r>
          </w:p>
        </w:tc>
        <w:tc>
          <w:tcPr>
            <w:tcW w:w="1843"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3</w:t>
            </w:r>
          </w:p>
        </w:tc>
        <w:tc>
          <w:tcPr>
            <w:tcW w:w="992"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4</w:t>
            </w:r>
          </w:p>
        </w:tc>
        <w:tc>
          <w:tcPr>
            <w:tcW w:w="1560" w:type="dxa"/>
          </w:tcPr>
          <w:p w:rsidR="007B0977" w:rsidRPr="007B0977" w:rsidRDefault="007B0977" w:rsidP="007B0977">
            <w:pPr>
              <w:widowControl w:val="0"/>
              <w:autoSpaceDE w:val="0"/>
              <w:autoSpaceDN w:val="0"/>
              <w:jc w:val="center"/>
              <w:outlineLvl w:val="2"/>
              <w:rPr>
                <w:sz w:val="28"/>
                <w:szCs w:val="28"/>
              </w:rPr>
            </w:pPr>
            <w:r w:rsidRPr="007B0977">
              <w:rPr>
                <w:sz w:val="28"/>
                <w:szCs w:val="28"/>
              </w:rPr>
              <w:t>5</w:t>
            </w:r>
          </w:p>
        </w:tc>
        <w:tc>
          <w:tcPr>
            <w:tcW w:w="1417" w:type="dxa"/>
          </w:tcPr>
          <w:p w:rsidR="007B0977" w:rsidRPr="007B0977" w:rsidRDefault="007B0977" w:rsidP="007B0977">
            <w:pPr>
              <w:widowControl w:val="0"/>
              <w:autoSpaceDE w:val="0"/>
              <w:autoSpaceDN w:val="0"/>
              <w:jc w:val="center"/>
              <w:outlineLvl w:val="2"/>
              <w:rPr>
                <w:sz w:val="28"/>
                <w:szCs w:val="28"/>
              </w:rPr>
            </w:pPr>
            <w:r w:rsidRPr="007B0977">
              <w:rPr>
                <w:sz w:val="28"/>
                <w:szCs w:val="28"/>
              </w:rPr>
              <w:t>6</w:t>
            </w:r>
          </w:p>
        </w:tc>
        <w:tc>
          <w:tcPr>
            <w:tcW w:w="1276" w:type="dxa"/>
          </w:tcPr>
          <w:p w:rsidR="007B0977" w:rsidRPr="007B0977" w:rsidRDefault="007B0977" w:rsidP="007B0977">
            <w:pPr>
              <w:widowControl w:val="0"/>
              <w:autoSpaceDE w:val="0"/>
              <w:autoSpaceDN w:val="0"/>
              <w:jc w:val="center"/>
              <w:outlineLvl w:val="2"/>
              <w:rPr>
                <w:sz w:val="28"/>
                <w:szCs w:val="28"/>
              </w:rPr>
            </w:pPr>
            <w:r w:rsidRPr="007B0977">
              <w:rPr>
                <w:sz w:val="28"/>
                <w:szCs w:val="28"/>
              </w:rPr>
              <w:t>7</w:t>
            </w:r>
          </w:p>
        </w:tc>
        <w:tc>
          <w:tcPr>
            <w:tcW w:w="850" w:type="dxa"/>
          </w:tcPr>
          <w:p w:rsidR="007B0977" w:rsidRPr="007B0977" w:rsidRDefault="007B0977" w:rsidP="007B0977">
            <w:pPr>
              <w:widowControl w:val="0"/>
              <w:autoSpaceDE w:val="0"/>
              <w:autoSpaceDN w:val="0"/>
              <w:jc w:val="center"/>
              <w:outlineLvl w:val="2"/>
              <w:rPr>
                <w:sz w:val="28"/>
                <w:szCs w:val="28"/>
              </w:rPr>
            </w:pPr>
            <w:r w:rsidRPr="007B0977">
              <w:rPr>
                <w:sz w:val="28"/>
                <w:szCs w:val="28"/>
              </w:rPr>
              <w:t>8</w:t>
            </w:r>
          </w:p>
        </w:tc>
        <w:tc>
          <w:tcPr>
            <w:tcW w:w="993" w:type="dxa"/>
          </w:tcPr>
          <w:p w:rsidR="007B0977" w:rsidRPr="007B0977" w:rsidRDefault="007B0977" w:rsidP="007B0977">
            <w:pPr>
              <w:widowControl w:val="0"/>
              <w:autoSpaceDE w:val="0"/>
              <w:autoSpaceDN w:val="0"/>
              <w:jc w:val="center"/>
              <w:outlineLvl w:val="2"/>
              <w:rPr>
                <w:sz w:val="28"/>
                <w:szCs w:val="28"/>
              </w:rPr>
            </w:pPr>
            <w:r w:rsidRPr="007B0977">
              <w:rPr>
                <w:sz w:val="28"/>
                <w:szCs w:val="28"/>
              </w:rPr>
              <w:t>9</w:t>
            </w:r>
          </w:p>
        </w:tc>
        <w:tc>
          <w:tcPr>
            <w:tcW w:w="992"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10</w:t>
            </w:r>
          </w:p>
        </w:tc>
        <w:tc>
          <w:tcPr>
            <w:tcW w:w="992"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11</w:t>
            </w:r>
          </w:p>
        </w:tc>
      </w:tr>
      <w:tr w:rsidR="007B0977" w:rsidRPr="007B0977" w:rsidTr="007B0977">
        <w:tc>
          <w:tcPr>
            <w:tcW w:w="959" w:type="dxa"/>
          </w:tcPr>
          <w:p w:rsidR="007B0977" w:rsidRPr="007B0977" w:rsidRDefault="007B0977" w:rsidP="007B0977">
            <w:pPr>
              <w:widowControl w:val="0"/>
              <w:autoSpaceDE w:val="0"/>
              <w:autoSpaceDN w:val="0"/>
              <w:jc w:val="center"/>
              <w:outlineLvl w:val="2"/>
              <w:rPr>
                <w:sz w:val="28"/>
                <w:szCs w:val="28"/>
              </w:rPr>
            </w:pPr>
            <w:r w:rsidRPr="007B0977">
              <w:rPr>
                <w:sz w:val="28"/>
                <w:szCs w:val="28"/>
              </w:rPr>
              <w:t>1.</w:t>
            </w:r>
          </w:p>
        </w:tc>
        <w:tc>
          <w:tcPr>
            <w:tcW w:w="14033" w:type="dxa"/>
            <w:gridSpan w:val="10"/>
          </w:tcPr>
          <w:p w:rsidR="007B0977" w:rsidRPr="007B0977" w:rsidRDefault="007B0977" w:rsidP="007B0977">
            <w:pPr>
              <w:widowControl w:val="0"/>
              <w:autoSpaceDE w:val="0"/>
              <w:autoSpaceDN w:val="0"/>
              <w:jc w:val="both"/>
              <w:outlineLvl w:val="2"/>
              <w:rPr>
                <w:sz w:val="28"/>
                <w:szCs w:val="28"/>
              </w:rPr>
            </w:pPr>
            <w:r w:rsidRPr="007B0977">
              <w:rPr>
                <w:sz w:val="28"/>
                <w:szCs w:val="28"/>
              </w:rPr>
              <w:t>Образование</w:t>
            </w:r>
          </w:p>
        </w:tc>
      </w:tr>
      <w:tr w:rsidR="007B0977" w:rsidRPr="007B0977" w:rsidTr="007B0977">
        <w:tc>
          <w:tcPr>
            <w:tcW w:w="959"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1.1</w:t>
            </w:r>
          </w:p>
        </w:tc>
        <w:tc>
          <w:tcPr>
            <w:tcW w:w="3118" w:type="dxa"/>
          </w:tcPr>
          <w:p w:rsidR="007B0977" w:rsidRPr="007B0977" w:rsidRDefault="007B0977" w:rsidP="007B0977">
            <w:pPr>
              <w:widowControl w:val="0"/>
              <w:autoSpaceDE w:val="0"/>
              <w:autoSpaceDN w:val="0"/>
              <w:adjustRightInd w:val="0"/>
              <w:rPr>
                <w:rFonts w:eastAsia="Calibri"/>
                <w:sz w:val="28"/>
                <w:szCs w:val="28"/>
                <w:lang w:eastAsia="en-US"/>
              </w:rPr>
            </w:pPr>
            <w:r w:rsidRPr="007B0977">
              <w:rPr>
                <w:rFonts w:eastAsia="Calibri"/>
                <w:sz w:val="28"/>
                <w:szCs w:val="28"/>
                <w:lang w:eastAsia="en-US"/>
              </w:rPr>
              <w:t>доступность дошкол</w:t>
            </w:r>
            <w:r w:rsidRPr="007B0977">
              <w:rPr>
                <w:rFonts w:eastAsia="Calibri"/>
                <w:sz w:val="28"/>
                <w:szCs w:val="28"/>
                <w:lang w:eastAsia="en-US"/>
              </w:rPr>
              <w:t>ь</w:t>
            </w:r>
            <w:r w:rsidRPr="007B0977">
              <w:rPr>
                <w:rFonts w:eastAsia="Calibri"/>
                <w:sz w:val="28"/>
                <w:szCs w:val="28"/>
                <w:lang w:eastAsia="en-US"/>
              </w:rPr>
              <w:t xml:space="preserve">ного образования детей </w:t>
            </w:r>
            <w:r w:rsidRPr="007B0977">
              <w:rPr>
                <w:rFonts w:eastAsia="Calibri"/>
                <w:sz w:val="28"/>
                <w:szCs w:val="28"/>
                <w:lang w:eastAsia="en-US"/>
              </w:rPr>
              <w:br/>
              <w:t>в возрасте до 8 лет</w:t>
            </w:r>
          </w:p>
        </w:tc>
        <w:tc>
          <w:tcPr>
            <w:tcW w:w="1843" w:type="dxa"/>
          </w:tcPr>
          <w:p w:rsidR="007B0977" w:rsidRPr="007B0977" w:rsidRDefault="007B0977" w:rsidP="007B0977">
            <w:pPr>
              <w:widowControl w:val="0"/>
              <w:autoSpaceDE w:val="0"/>
              <w:autoSpaceDN w:val="0"/>
              <w:adjustRightInd w:val="0"/>
              <w:rPr>
                <w:rFonts w:eastAsia="Calibri"/>
                <w:sz w:val="28"/>
                <w:szCs w:val="28"/>
                <w:lang w:eastAsia="en-US"/>
              </w:rPr>
            </w:pPr>
          </w:p>
        </w:tc>
        <w:tc>
          <w:tcPr>
            <w:tcW w:w="992"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w:t>
            </w:r>
          </w:p>
        </w:tc>
        <w:tc>
          <w:tcPr>
            <w:tcW w:w="1560"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100</w:t>
            </w:r>
          </w:p>
        </w:tc>
        <w:tc>
          <w:tcPr>
            <w:tcW w:w="1417"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100</w:t>
            </w:r>
          </w:p>
        </w:tc>
        <w:tc>
          <w:tcPr>
            <w:tcW w:w="1276"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100</w:t>
            </w:r>
          </w:p>
        </w:tc>
        <w:tc>
          <w:tcPr>
            <w:tcW w:w="850"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100</w:t>
            </w:r>
          </w:p>
        </w:tc>
        <w:tc>
          <w:tcPr>
            <w:tcW w:w="993"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100</w:t>
            </w:r>
          </w:p>
        </w:tc>
        <w:tc>
          <w:tcPr>
            <w:tcW w:w="992"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100</w:t>
            </w:r>
          </w:p>
        </w:tc>
        <w:tc>
          <w:tcPr>
            <w:tcW w:w="992"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100</w:t>
            </w:r>
          </w:p>
        </w:tc>
      </w:tr>
      <w:tr w:rsidR="007B0977" w:rsidRPr="007B0977" w:rsidTr="007B0977">
        <w:tc>
          <w:tcPr>
            <w:tcW w:w="959"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1.2</w:t>
            </w:r>
          </w:p>
        </w:tc>
        <w:tc>
          <w:tcPr>
            <w:tcW w:w="3118" w:type="dxa"/>
          </w:tcPr>
          <w:p w:rsidR="007B0977" w:rsidRPr="007B0977" w:rsidRDefault="007B0977" w:rsidP="007B0977">
            <w:pPr>
              <w:widowControl w:val="0"/>
              <w:autoSpaceDE w:val="0"/>
              <w:autoSpaceDN w:val="0"/>
              <w:adjustRightInd w:val="0"/>
              <w:rPr>
                <w:rFonts w:eastAsia="Calibri"/>
                <w:sz w:val="28"/>
                <w:szCs w:val="28"/>
                <w:lang w:eastAsia="en-US"/>
              </w:rPr>
            </w:pPr>
            <w:r w:rsidRPr="007B0977">
              <w:rPr>
                <w:rFonts w:eastAsia="Calibri"/>
                <w:sz w:val="28"/>
                <w:szCs w:val="28"/>
                <w:lang w:eastAsia="en-US"/>
              </w:rPr>
              <w:t>уровень обеспеченн</w:t>
            </w:r>
            <w:r w:rsidRPr="007B0977">
              <w:rPr>
                <w:rFonts w:eastAsia="Calibri"/>
                <w:sz w:val="28"/>
                <w:szCs w:val="28"/>
                <w:lang w:eastAsia="en-US"/>
              </w:rPr>
              <w:t>о</w:t>
            </w:r>
            <w:r w:rsidRPr="007B0977">
              <w:rPr>
                <w:rFonts w:eastAsia="Calibri"/>
                <w:sz w:val="28"/>
                <w:szCs w:val="28"/>
                <w:lang w:eastAsia="en-US"/>
              </w:rPr>
              <w:t>сти населения города Перми местами в д</w:t>
            </w:r>
            <w:r w:rsidRPr="007B0977">
              <w:rPr>
                <w:rFonts w:eastAsia="Calibri"/>
                <w:sz w:val="28"/>
                <w:szCs w:val="28"/>
                <w:lang w:eastAsia="en-US"/>
              </w:rPr>
              <w:t>о</w:t>
            </w:r>
            <w:r w:rsidRPr="007B0977">
              <w:rPr>
                <w:rFonts w:eastAsia="Calibri"/>
                <w:sz w:val="28"/>
                <w:szCs w:val="28"/>
                <w:lang w:eastAsia="en-US"/>
              </w:rPr>
              <w:t>школьных образов</w:t>
            </w:r>
            <w:r w:rsidRPr="007B0977">
              <w:rPr>
                <w:rFonts w:eastAsia="Calibri"/>
                <w:sz w:val="28"/>
                <w:szCs w:val="28"/>
                <w:lang w:eastAsia="en-US"/>
              </w:rPr>
              <w:t>а</w:t>
            </w:r>
            <w:r w:rsidRPr="007B0977">
              <w:rPr>
                <w:rFonts w:eastAsia="Calibri"/>
                <w:sz w:val="28"/>
                <w:szCs w:val="28"/>
                <w:lang w:eastAsia="en-US"/>
              </w:rPr>
              <w:t>тельных организациях</w:t>
            </w:r>
          </w:p>
        </w:tc>
        <w:tc>
          <w:tcPr>
            <w:tcW w:w="1843" w:type="dxa"/>
          </w:tcPr>
          <w:p w:rsidR="007B0977" w:rsidRPr="007B0977" w:rsidRDefault="007B0977" w:rsidP="007B0977">
            <w:pPr>
              <w:widowControl w:val="0"/>
              <w:autoSpaceDE w:val="0"/>
              <w:autoSpaceDN w:val="0"/>
              <w:adjustRightInd w:val="0"/>
              <w:rPr>
                <w:rFonts w:eastAsia="Calibri"/>
                <w:sz w:val="28"/>
                <w:szCs w:val="28"/>
                <w:lang w:eastAsia="en-US"/>
              </w:rPr>
            </w:pPr>
          </w:p>
        </w:tc>
        <w:tc>
          <w:tcPr>
            <w:tcW w:w="992"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 xml:space="preserve">мест на </w:t>
            </w:r>
          </w:p>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1 тыс. чел.</w:t>
            </w:r>
          </w:p>
        </w:tc>
        <w:tc>
          <w:tcPr>
            <w:tcW w:w="1560"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59,2</w:t>
            </w:r>
          </w:p>
        </w:tc>
        <w:tc>
          <w:tcPr>
            <w:tcW w:w="1417"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60,0</w:t>
            </w:r>
          </w:p>
        </w:tc>
        <w:tc>
          <w:tcPr>
            <w:tcW w:w="1276"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60,3</w:t>
            </w:r>
          </w:p>
        </w:tc>
        <w:tc>
          <w:tcPr>
            <w:tcW w:w="850"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60,8</w:t>
            </w:r>
          </w:p>
        </w:tc>
        <w:tc>
          <w:tcPr>
            <w:tcW w:w="993"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61,4</w:t>
            </w:r>
          </w:p>
        </w:tc>
        <w:tc>
          <w:tcPr>
            <w:tcW w:w="992"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61,8</w:t>
            </w:r>
          </w:p>
        </w:tc>
        <w:tc>
          <w:tcPr>
            <w:tcW w:w="992"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63,0</w:t>
            </w:r>
          </w:p>
        </w:tc>
      </w:tr>
      <w:tr w:rsidR="007B0977" w:rsidRPr="007B0977" w:rsidTr="007B0977">
        <w:tc>
          <w:tcPr>
            <w:tcW w:w="959"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1.2.1</w:t>
            </w:r>
          </w:p>
        </w:tc>
        <w:tc>
          <w:tcPr>
            <w:tcW w:w="3118" w:type="dxa"/>
          </w:tcPr>
          <w:p w:rsidR="007B0977" w:rsidRPr="007B0977" w:rsidRDefault="007B0977" w:rsidP="007B0977">
            <w:pPr>
              <w:widowControl w:val="0"/>
              <w:autoSpaceDE w:val="0"/>
              <w:autoSpaceDN w:val="0"/>
              <w:adjustRightInd w:val="0"/>
              <w:rPr>
                <w:rFonts w:eastAsia="Calibri"/>
                <w:sz w:val="28"/>
                <w:szCs w:val="28"/>
                <w:lang w:eastAsia="en-US"/>
              </w:rPr>
            </w:pPr>
          </w:p>
        </w:tc>
        <w:tc>
          <w:tcPr>
            <w:tcW w:w="1843"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 xml:space="preserve">количество введенных </w:t>
            </w:r>
          </w:p>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в эксплуат</w:t>
            </w:r>
            <w:r w:rsidRPr="007B0977">
              <w:rPr>
                <w:rFonts w:eastAsia="Calibri"/>
                <w:sz w:val="28"/>
                <w:szCs w:val="28"/>
                <w:lang w:eastAsia="en-US"/>
              </w:rPr>
              <w:t>а</w:t>
            </w:r>
            <w:r w:rsidRPr="007B0977">
              <w:rPr>
                <w:rFonts w:eastAsia="Calibri"/>
                <w:sz w:val="28"/>
                <w:szCs w:val="28"/>
                <w:lang w:eastAsia="en-US"/>
              </w:rPr>
              <w:t>цию зданий учреждений дошкольного образования</w:t>
            </w:r>
            <w:r w:rsidR="00F83A70">
              <w:rPr>
                <w:rFonts w:eastAsia="Calibri"/>
                <w:sz w:val="28"/>
                <w:szCs w:val="28"/>
                <w:lang w:eastAsia="en-US"/>
              </w:rPr>
              <w:t>,</w:t>
            </w:r>
          </w:p>
        </w:tc>
        <w:tc>
          <w:tcPr>
            <w:tcW w:w="992"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ед.</w:t>
            </w:r>
          </w:p>
        </w:tc>
        <w:tc>
          <w:tcPr>
            <w:tcW w:w="1560"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1</w:t>
            </w:r>
          </w:p>
        </w:tc>
        <w:tc>
          <w:tcPr>
            <w:tcW w:w="1417"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2</w:t>
            </w:r>
          </w:p>
        </w:tc>
        <w:tc>
          <w:tcPr>
            <w:tcW w:w="1276"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w:t>
            </w:r>
          </w:p>
        </w:tc>
        <w:tc>
          <w:tcPr>
            <w:tcW w:w="850"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1</w:t>
            </w:r>
          </w:p>
        </w:tc>
        <w:tc>
          <w:tcPr>
            <w:tcW w:w="993"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1</w:t>
            </w:r>
          </w:p>
        </w:tc>
        <w:tc>
          <w:tcPr>
            <w:tcW w:w="992"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1</w:t>
            </w:r>
          </w:p>
        </w:tc>
        <w:tc>
          <w:tcPr>
            <w:tcW w:w="992"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3</w:t>
            </w:r>
          </w:p>
        </w:tc>
      </w:tr>
      <w:tr w:rsidR="007B0977" w:rsidRPr="007B0977" w:rsidTr="007B0977">
        <w:tc>
          <w:tcPr>
            <w:tcW w:w="959" w:type="dxa"/>
          </w:tcPr>
          <w:p w:rsidR="007B0977" w:rsidRPr="007B0977" w:rsidRDefault="007B0977" w:rsidP="007B0977">
            <w:pPr>
              <w:keepNext/>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lastRenderedPageBreak/>
              <w:t>1.2.2</w:t>
            </w:r>
          </w:p>
        </w:tc>
        <w:tc>
          <w:tcPr>
            <w:tcW w:w="3118" w:type="dxa"/>
          </w:tcPr>
          <w:p w:rsidR="007B0977" w:rsidRPr="007B0977" w:rsidRDefault="007B0977" w:rsidP="007B0977">
            <w:pPr>
              <w:keepNext/>
              <w:widowControl w:val="0"/>
              <w:autoSpaceDE w:val="0"/>
              <w:autoSpaceDN w:val="0"/>
              <w:adjustRightInd w:val="0"/>
              <w:rPr>
                <w:rFonts w:eastAsia="Calibri"/>
                <w:sz w:val="28"/>
                <w:szCs w:val="28"/>
                <w:lang w:eastAsia="en-US"/>
              </w:rPr>
            </w:pPr>
          </w:p>
        </w:tc>
        <w:tc>
          <w:tcPr>
            <w:tcW w:w="1843" w:type="dxa"/>
          </w:tcPr>
          <w:p w:rsidR="007B0977" w:rsidRPr="007B0977" w:rsidRDefault="007B0977" w:rsidP="007B0977">
            <w:pPr>
              <w:keepNext/>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количество вновь с</w:t>
            </w:r>
            <w:r w:rsidRPr="007B0977">
              <w:rPr>
                <w:rFonts w:eastAsia="Calibri"/>
                <w:sz w:val="28"/>
                <w:szCs w:val="28"/>
                <w:lang w:eastAsia="en-US"/>
              </w:rPr>
              <w:t>о</w:t>
            </w:r>
            <w:r w:rsidRPr="007B0977">
              <w:rPr>
                <w:rFonts w:eastAsia="Calibri"/>
                <w:sz w:val="28"/>
                <w:szCs w:val="28"/>
                <w:lang w:eastAsia="en-US"/>
              </w:rPr>
              <w:t xml:space="preserve">зданных мест </w:t>
            </w:r>
            <w:r w:rsidRPr="007B0977">
              <w:rPr>
                <w:rFonts w:eastAsia="Calibri"/>
                <w:sz w:val="28"/>
                <w:szCs w:val="28"/>
                <w:lang w:eastAsia="en-US"/>
              </w:rPr>
              <w:br/>
              <w:t>в учрежд</w:t>
            </w:r>
            <w:r w:rsidRPr="007B0977">
              <w:rPr>
                <w:rFonts w:eastAsia="Calibri"/>
                <w:sz w:val="28"/>
                <w:szCs w:val="28"/>
                <w:lang w:eastAsia="en-US"/>
              </w:rPr>
              <w:t>е</w:t>
            </w:r>
            <w:r w:rsidRPr="007B0977">
              <w:rPr>
                <w:rFonts w:eastAsia="Calibri"/>
                <w:sz w:val="28"/>
                <w:szCs w:val="28"/>
                <w:lang w:eastAsia="en-US"/>
              </w:rPr>
              <w:t>ниях д</w:t>
            </w:r>
            <w:r w:rsidRPr="007B0977">
              <w:rPr>
                <w:rFonts w:eastAsia="Calibri"/>
                <w:sz w:val="28"/>
                <w:szCs w:val="28"/>
                <w:lang w:eastAsia="en-US"/>
              </w:rPr>
              <w:t>о</w:t>
            </w:r>
            <w:r w:rsidRPr="007B0977">
              <w:rPr>
                <w:rFonts w:eastAsia="Calibri"/>
                <w:sz w:val="28"/>
                <w:szCs w:val="28"/>
                <w:lang w:eastAsia="en-US"/>
              </w:rPr>
              <w:t>школьного образования</w:t>
            </w:r>
          </w:p>
        </w:tc>
        <w:tc>
          <w:tcPr>
            <w:tcW w:w="992" w:type="dxa"/>
          </w:tcPr>
          <w:p w:rsidR="007B0977" w:rsidRPr="007B0977" w:rsidRDefault="007B0977" w:rsidP="007B0977">
            <w:pPr>
              <w:keepNext/>
              <w:tabs>
                <w:tab w:val="left" w:pos="580"/>
              </w:tabs>
              <w:autoSpaceDE w:val="0"/>
              <w:autoSpaceDN w:val="0"/>
              <w:adjustRightInd w:val="0"/>
              <w:jc w:val="center"/>
              <w:rPr>
                <w:rFonts w:eastAsia="Calibri"/>
                <w:sz w:val="28"/>
                <w:szCs w:val="28"/>
                <w:lang w:eastAsia="en-US"/>
              </w:rPr>
            </w:pPr>
            <w:r w:rsidRPr="007B0977">
              <w:rPr>
                <w:rFonts w:eastAsia="Calibri"/>
                <w:sz w:val="28"/>
                <w:szCs w:val="28"/>
                <w:lang w:eastAsia="en-US"/>
              </w:rPr>
              <w:t>ед.</w:t>
            </w:r>
          </w:p>
        </w:tc>
        <w:tc>
          <w:tcPr>
            <w:tcW w:w="1560" w:type="dxa"/>
          </w:tcPr>
          <w:p w:rsidR="003A58EE" w:rsidRDefault="003A58EE" w:rsidP="007B0977">
            <w:pPr>
              <w:keepNext/>
              <w:widowControl w:val="0"/>
              <w:autoSpaceDE w:val="0"/>
              <w:autoSpaceDN w:val="0"/>
              <w:jc w:val="center"/>
              <w:outlineLvl w:val="2"/>
              <w:rPr>
                <w:sz w:val="28"/>
                <w:szCs w:val="28"/>
                <w:lang w:val="en-US"/>
              </w:rPr>
            </w:pPr>
          </w:p>
          <w:p w:rsidR="003A58EE" w:rsidRDefault="003A58EE" w:rsidP="007B0977">
            <w:pPr>
              <w:keepNext/>
              <w:widowControl w:val="0"/>
              <w:autoSpaceDE w:val="0"/>
              <w:autoSpaceDN w:val="0"/>
              <w:jc w:val="center"/>
              <w:outlineLvl w:val="2"/>
              <w:rPr>
                <w:sz w:val="28"/>
                <w:szCs w:val="28"/>
                <w:lang w:val="en-US"/>
              </w:rPr>
            </w:pPr>
          </w:p>
          <w:p w:rsidR="003A58EE" w:rsidRDefault="003A58EE" w:rsidP="007B0977">
            <w:pPr>
              <w:keepNext/>
              <w:widowControl w:val="0"/>
              <w:autoSpaceDE w:val="0"/>
              <w:autoSpaceDN w:val="0"/>
              <w:jc w:val="center"/>
              <w:outlineLvl w:val="2"/>
              <w:rPr>
                <w:sz w:val="28"/>
                <w:szCs w:val="28"/>
                <w:lang w:val="en-US"/>
              </w:rPr>
            </w:pPr>
          </w:p>
          <w:p w:rsidR="003A58EE" w:rsidRDefault="003A58EE" w:rsidP="007B0977">
            <w:pPr>
              <w:keepNext/>
              <w:widowControl w:val="0"/>
              <w:autoSpaceDE w:val="0"/>
              <w:autoSpaceDN w:val="0"/>
              <w:jc w:val="center"/>
              <w:outlineLvl w:val="2"/>
              <w:rPr>
                <w:sz w:val="28"/>
                <w:szCs w:val="28"/>
                <w:lang w:val="en-US"/>
              </w:rPr>
            </w:pPr>
          </w:p>
          <w:p w:rsidR="003A58EE" w:rsidRDefault="003A58EE" w:rsidP="007B0977">
            <w:pPr>
              <w:keepNext/>
              <w:widowControl w:val="0"/>
              <w:autoSpaceDE w:val="0"/>
              <w:autoSpaceDN w:val="0"/>
              <w:jc w:val="center"/>
              <w:outlineLvl w:val="2"/>
              <w:rPr>
                <w:sz w:val="28"/>
                <w:szCs w:val="28"/>
                <w:lang w:val="en-US"/>
              </w:rPr>
            </w:pPr>
          </w:p>
          <w:p w:rsidR="003A58EE" w:rsidRDefault="003A58EE" w:rsidP="007B0977">
            <w:pPr>
              <w:keepNext/>
              <w:widowControl w:val="0"/>
              <w:autoSpaceDE w:val="0"/>
              <w:autoSpaceDN w:val="0"/>
              <w:jc w:val="center"/>
              <w:outlineLvl w:val="2"/>
              <w:rPr>
                <w:sz w:val="28"/>
                <w:szCs w:val="28"/>
                <w:lang w:val="en-US"/>
              </w:rPr>
            </w:pPr>
          </w:p>
          <w:p w:rsidR="007B0977" w:rsidRPr="007B0977" w:rsidRDefault="007B0977" w:rsidP="007B0977">
            <w:pPr>
              <w:keepNext/>
              <w:widowControl w:val="0"/>
              <w:autoSpaceDE w:val="0"/>
              <w:autoSpaceDN w:val="0"/>
              <w:jc w:val="center"/>
              <w:outlineLvl w:val="2"/>
              <w:rPr>
                <w:sz w:val="28"/>
                <w:szCs w:val="28"/>
              </w:rPr>
            </w:pPr>
            <w:r w:rsidRPr="007B0977">
              <w:rPr>
                <w:sz w:val="28"/>
                <w:szCs w:val="28"/>
              </w:rPr>
              <w:t>100</w:t>
            </w:r>
          </w:p>
        </w:tc>
        <w:tc>
          <w:tcPr>
            <w:tcW w:w="1417" w:type="dxa"/>
          </w:tcPr>
          <w:p w:rsidR="003A58EE" w:rsidRDefault="003A58EE" w:rsidP="007B0977">
            <w:pPr>
              <w:keepNext/>
              <w:widowControl w:val="0"/>
              <w:autoSpaceDE w:val="0"/>
              <w:autoSpaceDN w:val="0"/>
              <w:jc w:val="center"/>
              <w:outlineLvl w:val="2"/>
              <w:rPr>
                <w:sz w:val="28"/>
                <w:szCs w:val="28"/>
                <w:lang w:val="en-US"/>
              </w:rPr>
            </w:pPr>
          </w:p>
          <w:p w:rsidR="003A58EE" w:rsidRDefault="003A58EE" w:rsidP="007B0977">
            <w:pPr>
              <w:keepNext/>
              <w:widowControl w:val="0"/>
              <w:autoSpaceDE w:val="0"/>
              <w:autoSpaceDN w:val="0"/>
              <w:jc w:val="center"/>
              <w:outlineLvl w:val="2"/>
              <w:rPr>
                <w:sz w:val="28"/>
                <w:szCs w:val="28"/>
                <w:lang w:val="en-US"/>
              </w:rPr>
            </w:pPr>
          </w:p>
          <w:p w:rsidR="003A58EE" w:rsidRDefault="003A58EE" w:rsidP="007B0977">
            <w:pPr>
              <w:keepNext/>
              <w:widowControl w:val="0"/>
              <w:autoSpaceDE w:val="0"/>
              <w:autoSpaceDN w:val="0"/>
              <w:jc w:val="center"/>
              <w:outlineLvl w:val="2"/>
              <w:rPr>
                <w:sz w:val="28"/>
                <w:szCs w:val="28"/>
                <w:lang w:val="en-US"/>
              </w:rPr>
            </w:pPr>
          </w:p>
          <w:p w:rsidR="003A58EE" w:rsidRDefault="003A58EE" w:rsidP="007B0977">
            <w:pPr>
              <w:keepNext/>
              <w:widowControl w:val="0"/>
              <w:autoSpaceDE w:val="0"/>
              <w:autoSpaceDN w:val="0"/>
              <w:jc w:val="center"/>
              <w:outlineLvl w:val="2"/>
              <w:rPr>
                <w:sz w:val="28"/>
                <w:szCs w:val="28"/>
                <w:lang w:val="en-US"/>
              </w:rPr>
            </w:pPr>
          </w:p>
          <w:p w:rsidR="003A58EE" w:rsidRDefault="003A58EE" w:rsidP="007B0977">
            <w:pPr>
              <w:keepNext/>
              <w:widowControl w:val="0"/>
              <w:autoSpaceDE w:val="0"/>
              <w:autoSpaceDN w:val="0"/>
              <w:jc w:val="center"/>
              <w:outlineLvl w:val="2"/>
              <w:rPr>
                <w:sz w:val="28"/>
                <w:szCs w:val="28"/>
                <w:lang w:val="en-US"/>
              </w:rPr>
            </w:pPr>
          </w:p>
          <w:p w:rsidR="003A58EE" w:rsidRDefault="003A58EE" w:rsidP="007B0977">
            <w:pPr>
              <w:keepNext/>
              <w:widowControl w:val="0"/>
              <w:autoSpaceDE w:val="0"/>
              <w:autoSpaceDN w:val="0"/>
              <w:jc w:val="center"/>
              <w:outlineLvl w:val="2"/>
              <w:rPr>
                <w:sz w:val="28"/>
                <w:szCs w:val="28"/>
                <w:lang w:val="en-US"/>
              </w:rPr>
            </w:pPr>
          </w:p>
          <w:p w:rsidR="007B0977" w:rsidRPr="007B0977" w:rsidRDefault="007B0977" w:rsidP="007B0977">
            <w:pPr>
              <w:keepNext/>
              <w:widowControl w:val="0"/>
              <w:autoSpaceDE w:val="0"/>
              <w:autoSpaceDN w:val="0"/>
              <w:jc w:val="center"/>
              <w:outlineLvl w:val="2"/>
              <w:rPr>
                <w:sz w:val="28"/>
                <w:szCs w:val="28"/>
              </w:rPr>
            </w:pPr>
            <w:r w:rsidRPr="007B0977">
              <w:rPr>
                <w:sz w:val="28"/>
                <w:szCs w:val="28"/>
              </w:rPr>
              <w:t>585</w:t>
            </w:r>
          </w:p>
        </w:tc>
        <w:tc>
          <w:tcPr>
            <w:tcW w:w="1276" w:type="dxa"/>
          </w:tcPr>
          <w:p w:rsidR="003A58EE" w:rsidRDefault="003A58EE" w:rsidP="007B0977">
            <w:pPr>
              <w:keepNext/>
              <w:widowControl w:val="0"/>
              <w:autoSpaceDE w:val="0"/>
              <w:autoSpaceDN w:val="0"/>
              <w:jc w:val="center"/>
              <w:outlineLvl w:val="2"/>
              <w:rPr>
                <w:sz w:val="28"/>
                <w:szCs w:val="28"/>
                <w:lang w:val="en-US"/>
              </w:rPr>
            </w:pPr>
          </w:p>
          <w:p w:rsidR="003A58EE" w:rsidRDefault="003A58EE" w:rsidP="007B0977">
            <w:pPr>
              <w:keepNext/>
              <w:widowControl w:val="0"/>
              <w:autoSpaceDE w:val="0"/>
              <w:autoSpaceDN w:val="0"/>
              <w:jc w:val="center"/>
              <w:outlineLvl w:val="2"/>
              <w:rPr>
                <w:sz w:val="28"/>
                <w:szCs w:val="28"/>
                <w:lang w:val="en-US"/>
              </w:rPr>
            </w:pPr>
          </w:p>
          <w:p w:rsidR="003A58EE" w:rsidRDefault="003A58EE" w:rsidP="007B0977">
            <w:pPr>
              <w:keepNext/>
              <w:widowControl w:val="0"/>
              <w:autoSpaceDE w:val="0"/>
              <w:autoSpaceDN w:val="0"/>
              <w:jc w:val="center"/>
              <w:outlineLvl w:val="2"/>
              <w:rPr>
                <w:sz w:val="28"/>
                <w:szCs w:val="28"/>
                <w:lang w:val="en-US"/>
              </w:rPr>
            </w:pPr>
          </w:p>
          <w:p w:rsidR="003A58EE" w:rsidRDefault="003A58EE" w:rsidP="007B0977">
            <w:pPr>
              <w:keepNext/>
              <w:widowControl w:val="0"/>
              <w:autoSpaceDE w:val="0"/>
              <w:autoSpaceDN w:val="0"/>
              <w:jc w:val="center"/>
              <w:outlineLvl w:val="2"/>
              <w:rPr>
                <w:sz w:val="28"/>
                <w:szCs w:val="28"/>
                <w:lang w:val="en-US"/>
              </w:rPr>
            </w:pPr>
          </w:p>
          <w:p w:rsidR="003A58EE" w:rsidRDefault="003A58EE" w:rsidP="007B0977">
            <w:pPr>
              <w:keepNext/>
              <w:widowControl w:val="0"/>
              <w:autoSpaceDE w:val="0"/>
              <w:autoSpaceDN w:val="0"/>
              <w:jc w:val="center"/>
              <w:outlineLvl w:val="2"/>
              <w:rPr>
                <w:sz w:val="28"/>
                <w:szCs w:val="28"/>
                <w:lang w:val="en-US"/>
              </w:rPr>
            </w:pPr>
          </w:p>
          <w:p w:rsidR="003A58EE" w:rsidRDefault="003A58EE" w:rsidP="007B0977">
            <w:pPr>
              <w:keepNext/>
              <w:widowControl w:val="0"/>
              <w:autoSpaceDE w:val="0"/>
              <w:autoSpaceDN w:val="0"/>
              <w:jc w:val="center"/>
              <w:outlineLvl w:val="2"/>
              <w:rPr>
                <w:sz w:val="28"/>
                <w:szCs w:val="28"/>
                <w:lang w:val="en-US"/>
              </w:rPr>
            </w:pPr>
          </w:p>
          <w:p w:rsidR="007B0977" w:rsidRPr="007B0977" w:rsidRDefault="007B0977" w:rsidP="007B0977">
            <w:pPr>
              <w:keepNext/>
              <w:widowControl w:val="0"/>
              <w:autoSpaceDE w:val="0"/>
              <w:autoSpaceDN w:val="0"/>
              <w:jc w:val="center"/>
              <w:outlineLvl w:val="2"/>
              <w:rPr>
                <w:sz w:val="28"/>
                <w:szCs w:val="28"/>
              </w:rPr>
            </w:pPr>
            <w:r w:rsidRPr="007B0977">
              <w:rPr>
                <w:sz w:val="28"/>
                <w:szCs w:val="28"/>
              </w:rPr>
              <w:t>-</w:t>
            </w:r>
          </w:p>
        </w:tc>
        <w:tc>
          <w:tcPr>
            <w:tcW w:w="850" w:type="dxa"/>
          </w:tcPr>
          <w:p w:rsidR="003A58EE" w:rsidRDefault="003A58EE" w:rsidP="007B0977">
            <w:pPr>
              <w:keepNext/>
              <w:widowControl w:val="0"/>
              <w:autoSpaceDE w:val="0"/>
              <w:autoSpaceDN w:val="0"/>
              <w:jc w:val="center"/>
              <w:outlineLvl w:val="2"/>
              <w:rPr>
                <w:sz w:val="28"/>
                <w:szCs w:val="28"/>
                <w:lang w:val="en-US"/>
              </w:rPr>
            </w:pPr>
          </w:p>
          <w:p w:rsidR="003A58EE" w:rsidRDefault="003A58EE" w:rsidP="007B0977">
            <w:pPr>
              <w:keepNext/>
              <w:widowControl w:val="0"/>
              <w:autoSpaceDE w:val="0"/>
              <w:autoSpaceDN w:val="0"/>
              <w:jc w:val="center"/>
              <w:outlineLvl w:val="2"/>
              <w:rPr>
                <w:sz w:val="28"/>
                <w:szCs w:val="28"/>
                <w:lang w:val="en-US"/>
              </w:rPr>
            </w:pPr>
          </w:p>
          <w:p w:rsidR="003A58EE" w:rsidRDefault="003A58EE" w:rsidP="007B0977">
            <w:pPr>
              <w:keepNext/>
              <w:widowControl w:val="0"/>
              <w:autoSpaceDE w:val="0"/>
              <w:autoSpaceDN w:val="0"/>
              <w:jc w:val="center"/>
              <w:outlineLvl w:val="2"/>
              <w:rPr>
                <w:sz w:val="28"/>
                <w:szCs w:val="28"/>
                <w:lang w:val="en-US"/>
              </w:rPr>
            </w:pPr>
          </w:p>
          <w:p w:rsidR="003A58EE" w:rsidRDefault="003A58EE" w:rsidP="007B0977">
            <w:pPr>
              <w:keepNext/>
              <w:widowControl w:val="0"/>
              <w:autoSpaceDE w:val="0"/>
              <w:autoSpaceDN w:val="0"/>
              <w:jc w:val="center"/>
              <w:outlineLvl w:val="2"/>
              <w:rPr>
                <w:sz w:val="28"/>
                <w:szCs w:val="28"/>
                <w:lang w:val="en-US"/>
              </w:rPr>
            </w:pPr>
          </w:p>
          <w:p w:rsidR="003A58EE" w:rsidRDefault="003A58EE" w:rsidP="007B0977">
            <w:pPr>
              <w:keepNext/>
              <w:widowControl w:val="0"/>
              <w:autoSpaceDE w:val="0"/>
              <w:autoSpaceDN w:val="0"/>
              <w:jc w:val="center"/>
              <w:outlineLvl w:val="2"/>
              <w:rPr>
                <w:sz w:val="28"/>
                <w:szCs w:val="28"/>
                <w:lang w:val="en-US"/>
              </w:rPr>
            </w:pPr>
          </w:p>
          <w:p w:rsidR="003A58EE" w:rsidRDefault="003A58EE" w:rsidP="007B0977">
            <w:pPr>
              <w:keepNext/>
              <w:widowControl w:val="0"/>
              <w:autoSpaceDE w:val="0"/>
              <w:autoSpaceDN w:val="0"/>
              <w:jc w:val="center"/>
              <w:outlineLvl w:val="2"/>
              <w:rPr>
                <w:sz w:val="28"/>
                <w:szCs w:val="28"/>
                <w:lang w:val="en-US"/>
              </w:rPr>
            </w:pPr>
          </w:p>
          <w:p w:rsidR="007B0977" w:rsidRPr="007B0977" w:rsidRDefault="007B0977" w:rsidP="007B0977">
            <w:pPr>
              <w:keepNext/>
              <w:widowControl w:val="0"/>
              <w:autoSpaceDE w:val="0"/>
              <w:autoSpaceDN w:val="0"/>
              <w:jc w:val="center"/>
              <w:outlineLvl w:val="2"/>
              <w:rPr>
                <w:sz w:val="28"/>
                <w:szCs w:val="28"/>
              </w:rPr>
            </w:pPr>
            <w:r w:rsidRPr="007B0977">
              <w:rPr>
                <w:sz w:val="28"/>
                <w:szCs w:val="28"/>
              </w:rPr>
              <w:t>320</w:t>
            </w:r>
          </w:p>
        </w:tc>
        <w:tc>
          <w:tcPr>
            <w:tcW w:w="993" w:type="dxa"/>
          </w:tcPr>
          <w:p w:rsidR="003A58EE" w:rsidRDefault="003A58EE" w:rsidP="007B0977">
            <w:pPr>
              <w:keepNext/>
              <w:widowControl w:val="0"/>
              <w:autoSpaceDE w:val="0"/>
              <w:autoSpaceDN w:val="0"/>
              <w:jc w:val="center"/>
              <w:outlineLvl w:val="2"/>
              <w:rPr>
                <w:sz w:val="28"/>
                <w:szCs w:val="28"/>
                <w:lang w:val="en-US"/>
              </w:rPr>
            </w:pPr>
          </w:p>
          <w:p w:rsidR="003A58EE" w:rsidRDefault="003A58EE" w:rsidP="007B0977">
            <w:pPr>
              <w:keepNext/>
              <w:widowControl w:val="0"/>
              <w:autoSpaceDE w:val="0"/>
              <w:autoSpaceDN w:val="0"/>
              <w:jc w:val="center"/>
              <w:outlineLvl w:val="2"/>
              <w:rPr>
                <w:sz w:val="28"/>
                <w:szCs w:val="28"/>
                <w:lang w:val="en-US"/>
              </w:rPr>
            </w:pPr>
          </w:p>
          <w:p w:rsidR="003A58EE" w:rsidRDefault="003A58EE" w:rsidP="007B0977">
            <w:pPr>
              <w:keepNext/>
              <w:widowControl w:val="0"/>
              <w:autoSpaceDE w:val="0"/>
              <w:autoSpaceDN w:val="0"/>
              <w:jc w:val="center"/>
              <w:outlineLvl w:val="2"/>
              <w:rPr>
                <w:sz w:val="28"/>
                <w:szCs w:val="28"/>
                <w:lang w:val="en-US"/>
              </w:rPr>
            </w:pPr>
          </w:p>
          <w:p w:rsidR="003A58EE" w:rsidRDefault="003A58EE" w:rsidP="007B0977">
            <w:pPr>
              <w:keepNext/>
              <w:widowControl w:val="0"/>
              <w:autoSpaceDE w:val="0"/>
              <w:autoSpaceDN w:val="0"/>
              <w:jc w:val="center"/>
              <w:outlineLvl w:val="2"/>
              <w:rPr>
                <w:sz w:val="28"/>
                <w:szCs w:val="28"/>
                <w:lang w:val="en-US"/>
              </w:rPr>
            </w:pPr>
          </w:p>
          <w:p w:rsidR="003A58EE" w:rsidRDefault="003A58EE" w:rsidP="007B0977">
            <w:pPr>
              <w:keepNext/>
              <w:widowControl w:val="0"/>
              <w:autoSpaceDE w:val="0"/>
              <w:autoSpaceDN w:val="0"/>
              <w:jc w:val="center"/>
              <w:outlineLvl w:val="2"/>
              <w:rPr>
                <w:sz w:val="28"/>
                <w:szCs w:val="28"/>
                <w:lang w:val="en-US"/>
              </w:rPr>
            </w:pPr>
          </w:p>
          <w:p w:rsidR="003A58EE" w:rsidRDefault="003A58EE" w:rsidP="007B0977">
            <w:pPr>
              <w:keepNext/>
              <w:widowControl w:val="0"/>
              <w:autoSpaceDE w:val="0"/>
              <w:autoSpaceDN w:val="0"/>
              <w:jc w:val="center"/>
              <w:outlineLvl w:val="2"/>
              <w:rPr>
                <w:sz w:val="28"/>
                <w:szCs w:val="28"/>
                <w:lang w:val="en-US"/>
              </w:rPr>
            </w:pPr>
          </w:p>
          <w:p w:rsidR="007B0977" w:rsidRPr="007B0977" w:rsidRDefault="007B0977" w:rsidP="007B0977">
            <w:pPr>
              <w:keepNext/>
              <w:widowControl w:val="0"/>
              <w:autoSpaceDE w:val="0"/>
              <w:autoSpaceDN w:val="0"/>
              <w:jc w:val="center"/>
              <w:outlineLvl w:val="2"/>
              <w:rPr>
                <w:sz w:val="28"/>
                <w:szCs w:val="28"/>
              </w:rPr>
            </w:pPr>
            <w:r w:rsidRPr="007B0977">
              <w:rPr>
                <w:sz w:val="28"/>
                <w:szCs w:val="28"/>
              </w:rPr>
              <w:t>350</w:t>
            </w:r>
          </w:p>
        </w:tc>
        <w:tc>
          <w:tcPr>
            <w:tcW w:w="992" w:type="dxa"/>
          </w:tcPr>
          <w:p w:rsidR="003A58EE" w:rsidRDefault="003A58EE" w:rsidP="007B0977">
            <w:pPr>
              <w:keepNext/>
              <w:widowControl w:val="0"/>
              <w:autoSpaceDE w:val="0"/>
              <w:autoSpaceDN w:val="0"/>
              <w:jc w:val="center"/>
              <w:outlineLvl w:val="2"/>
              <w:rPr>
                <w:sz w:val="28"/>
                <w:szCs w:val="28"/>
                <w:lang w:val="en-US"/>
              </w:rPr>
            </w:pPr>
          </w:p>
          <w:p w:rsidR="003A58EE" w:rsidRDefault="003A58EE" w:rsidP="007B0977">
            <w:pPr>
              <w:keepNext/>
              <w:widowControl w:val="0"/>
              <w:autoSpaceDE w:val="0"/>
              <w:autoSpaceDN w:val="0"/>
              <w:jc w:val="center"/>
              <w:outlineLvl w:val="2"/>
              <w:rPr>
                <w:sz w:val="28"/>
                <w:szCs w:val="28"/>
                <w:lang w:val="en-US"/>
              </w:rPr>
            </w:pPr>
          </w:p>
          <w:p w:rsidR="003A58EE" w:rsidRDefault="003A58EE" w:rsidP="007B0977">
            <w:pPr>
              <w:keepNext/>
              <w:widowControl w:val="0"/>
              <w:autoSpaceDE w:val="0"/>
              <w:autoSpaceDN w:val="0"/>
              <w:jc w:val="center"/>
              <w:outlineLvl w:val="2"/>
              <w:rPr>
                <w:sz w:val="28"/>
                <w:szCs w:val="28"/>
                <w:lang w:val="en-US"/>
              </w:rPr>
            </w:pPr>
          </w:p>
          <w:p w:rsidR="003A58EE" w:rsidRDefault="003A58EE" w:rsidP="007B0977">
            <w:pPr>
              <w:keepNext/>
              <w:widowControl w:val="0"/>
              <w:autoSpaceDE w:val="0"/>
              <w:autoSpaceDN w:val="0"/>
              <w:jc w:val="center"/>
              <w:outlineLvl w:val="2"/>
              <w:rPr>
                <w:sz w:val="28"/>
                <w:szCs w:val="28"/>
                <w:lang w:val="en-US"/>
              </w:rPr>
            </w:pPr>
          </w:p>
          <w:p w:rsidR="003A58EE" w:rsidRDefault="003A58EE" w:rsidP="007B0977">
            <w:pPr>
              <w:keepNext/>
              <w:widowControl w:val="0"/>
              <w:autoSpaceDE w:val="0"/>
              <w:autoSpaceDN w:val="0"/>
              <w:jc w:val="center"/>
              <w:outlineLvl w:val="2"/>
              <w:rPr>
                <w:sz w:val="28"/>
                <w:szCs w:val="28"/>
                <w:lang w:val="en-US"/>
              </w:rPr>
            </w:pPr>
          </w:p>
          <w:p w:rsidR="003A58EE" w:rsidRDefault="003A58EE" w:rsidP="007B0977">
            <w:pPr>
              <w:keepNext/>
              <w:widowControl w:val="0"/>
              <w:autoSpaceDE w:val="0"/>
              <w:autoSpaceDN w:val="0"/>
              <w:jc w:val="center"/>
              <w:outlineLvl w:val="2"/>
              <w:rPr>
                <w:sz w:val="28"/>
                <w:szCs w:val="28"/>
                <w:lang w:val="en-US"/>
              </w:rPr>
            </w:pPr>
          </w:p>
          <w:p w:rsidR="007B0977" w:rsidRPr="007B0977" w:rsidRDefault="007B0977" w:rsidP="007B0977">
            <w:pPr>
              <w:keepNext/>
              <w:widowControl w:val="0"/>
              <w:autoSpaceDE w:val="0"/>
              <w:autoSpaceDN w:val="0"/>
              <w:jc w:val="center"/>
              <w:outlineLvl w:val="2"/>
              <w:rPr>
                <w:sz w:val="28"/>
                <w:szCs w:val="28"/>
              </w:rPr>
            </w:pPr>
            <w:r w:rsidRPr="007B0977">
              <w:rPr>
                <w:sz w:val="28"/>
                <w:szCs w:val="28"/>
              </w:rPr>
              <w:t>189</w:t>
            </w:r>
          </w:p>
        </w:tc>
        <w:tc>
          <w:tcPr>
            <w:tcW w:w="992" w:type="dxa"/>
          </w:tcPr>
          <w:p w:rsidR="003A58EE" w:rsidRDefault="003A58EE" w:rsidP="007B0977">
            <w:pPr>
              <w:keepNext/>
              <w:widowControl w:val="0"/>
              <w:autoSpaceDE w:val="0"/>
              <w:autoSpaceDN w:val="0"/>
              <w:jc w:val="center"/>
              <w:outlineLvl w:val="2"/>
              <w:rPr>
                <w:sz w:val="28"/>
                <w:szCs w:val="28"/>
                <w:lang w:val="en-US"/>
              </w:rPr>
            </w:pPr>
          </w:p>
          <w:p w:rsidR="003A58EE" w:rsidRDefault="003A58EE" w:rsidP="007B0977">
            <w:pPr>
              <w:keepNext/>
              <w:widowControl w:val="0"/>
              <w:autoSpaceDE w:val="0"/>
              <w:autoSpaceDN w:val="0"/>
              <w:jc w:val="center"/>
              <w:outlineLvl w:val="2"/>
              <w:rPr>
                <w:sz w:val="28"/>
                <w:szCs w:val="28"/>
                <w:lang w:val="en-US"/>
              </w:rPr>
            </w:pPr>
          </w:p>
          <w:p w:rsidR="003A58EE" w:rsidRDefault="003A58EE" w:rsidP="007B0977">
            <w:pPr>
              <w:keepNext/>
              <w:widowControl w:val="0"/>
              <w:autoSpaceDE w:val="0"/>
              <w:autoSpaceDN w:val="0"/>
              <w:jc w:val="center"/>
              <w:outlineLvl w:val="2"/>
              <w:rPr>
                <w:sz w:val="28"/>
                <w:szCs w:val="28"/>
                <w:lang w:val="en-US"/>
              </w:rPr>
            </w:pPr>
          </w:p>
          <w:p w:rsidR="003A58EE" w:rsidRDefault="003A58EE" w:rsidP="007B0977">
            <w:pPr>
              <w:keepNext/>
              <w:widowControl w:val="0"/>
              <w:autoSpaceDE w:val="0"/>
              <w:autoSpaceDN w:val="0"/>
              <w:jc w:val="center"/>
              <w:outlineLvl w:val="2"/>
              <w:rPr>
                <w:sz w:val="28"/>
                <w:szCs w:val="28"/>
                <w:lang w:val="en-US"/>
              </w:rPr>
            </w:pPr>
          </w:p>
          <w:p w:rsidR="007B0977" w:rsidRPr="007B0977" w:rsidRDefault="007B0977" w:rsidP="007B0977">
            <w:pPr>
              <w:keepNext/>
              <w:widowControl w:val="0"/>
              <w:autoSpaceDE w:val="0"/>
              <w:autoSpaceDN w:val="0"/>
              <w:jc w:val="center"/>
              <w:outlineLvl w:val="2"/>
              <w:rPr>
                <w:sz w:val="28"/>
                <w:szCs w:val="28"/>
              </w:rPr>
            </w:pPr>
            <w:r w:rsidRPr="007B0977">
              <w:rPr>
                <w:sz w:val="28"/>
                <w:szCs w:val="28"/>
              </w:rPr>
              <w:t>не менее 312</w:t>
            </w:r>
          </w:p>
        </w:tc>
      </w:tr>
      <w:tr w:rsidR="007B0977" w:rsidRPr="007B0977" w:rsidTr="007B0977">
        <w:tc>
          <w:tcPr>
            <w:tcW w:w="959"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1.3</w:t>
            </w:r>
          </w:p>
        </w:tc>
        <w:tc>
          <w:tcPr>
            <w:tcW w:w="3118" w:type="dxa"/>
          </w:tcPr>
          <w:p w:rsidR="007B0977" w:rsidRPr="007B0977" w:rsidRDefault="007B0977" w:rsidP="007B0977">
            <w:pPr>
              <w:widowControl w:val="0"/>
              <w:autoSpaceDE w:val="0"/>
              <w:autoSpaceDN w:val="0"/>
              <w:adjustRightInd w:val="0"/>
              <w:rPr>
                <w:rFonts w:eastAsia="Calibri"/>
                <w:sz w:val="28"/>
                <w:szCs w:val="28"/>
                <w:lang w:eastAsia="en-US"/>
              </w:rPr>
            </w:pPr>
            <w:r w:rsidRPr="007B0977">
              <w:rPr>
                <w:rFonts w:eastAsia="Calibri"/>
                <w:sz w:val="28"/>
                <w:szCs w:val="28"/>
                <w:lang w:eastAsia="en-US"/>
              </w:rPr>
              <w:t>доля общеобразов</w:t>
            </w:r>
            <w:r w:rsidRPr="007B0977">
              <w:rPr>
                <w:rFonts w:eastAsia="Calibri"/>
                <w:sz w:val="28"/>
                <w:szCs w:val="28"/>
                <w:lang w:eastAsia="en-US"/>
              </w:rPr>
              <w:t>а</w:t>
            </w:r>
            <w:r w:rsidRPr="007B0977">
              <w:rPr>
                <w:rFonts w:eastAsia="Calibri"/>
                <w:sz w:val="28"/>
                <w:szCs w:val="28"/>
                <w:lang w:eastAsia="en-US"/>
              </w:rPr>
              <w:t>тельных организаций, укомплектованных в соответствии с норм</w:t>
            </w:r>
            <w:r w:rsidRPr="007B0977">
              <w:rPr>
                <w:rFonts w:eastAsia="Calibri"/>
                <w:sz w:val="28"/>
                <w:szCs w:val="28"/>
                <w:lang w:eastAsia="en-US"/>
              </w:rPr>
              <w:t>а</w:t>
            </w:r>
            <w:r w:rsidRPr="007B0977">
              <w:rPr>
                <w:rFonts w:eastAsia="Calibri"/>
                <w:sz w:val="28"/>
                <w:szCs w:val="28"/>
                <w:lang w:eastAsia="en-US"/>
              </w:rPr>
              <w:t>тивной наполняем</w:t>
            </w:r>
            <w:r w:rsidRPr="007B0977">
              <w:rPr>
                <w:rFonts w:eastAsia="Calibri"/>
                <w:sz w:val="28"/>
                <w:szCs w:val="28"/>
                <w:lang w:eastAsia="en-US"/>
              </w:rPr>
              <w:t>о</w:t>
            </w:r>
            <w:r w:rsidRPr="007B0977">
              <w:rPr>
                <w:rFonts w:eastAsia="Calibri"/>
                <w:sz w:val="28"/>
                <w:szCs w:val="28"/>
                <w:lang w:eastAsia="en-US"/>
              </w:rPr>
              <w:t>стью</w:t>
            </w:r>
          </w:p>
        </w:tc>
        <w:tc>
          <w:tcPr>
            <w:tcW w:w="1843" w:type="dxa"/>
          </w:tcPr>
          <w:p w:rsidR="007B0977" w:rsidRPr="007B0977" w:rsidRDefault="007B0977" w:rsidP="007B0977">
            <w:pPr>
              <w:widowControl w:val="0"/>
              <w:autoSpaceDE w:val="0"/>
              <w:autoSpaceDN w:val="0"/>
              <w:adjustRightInd w:val="0"/>
              <w:rPr>
                <w:rFonts w:eastAsia="Calibri"/>
                <w:sz w:val="28"/>
                <w:szCs w:val="28"/>
                <w:lang w:eastAsia="en-US"/>
              </w:rPr>
            </w:pPr>
          </w:p>
        </w:tc>
        <w:tc>
          <w:tcPr>
            <w:tcW w:w="992"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w:t>
            </w:r>
          </w:p>
        </w:tc>
        <w:tc>
          <w:tcPr>
            <w:tcW w:w="1560" w:type="dxa"/>
          </w:tcPr>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81,2</w:t>
            </w:r>
          </w:p>
        </w:tc>
        <w:tc>
          <w:tcPr>
            <w:tcW w:w="1417" w:type="dxa"/>
          </w:tcPr>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83,2</w:t>
            </w:r>
          </w:p>
        </w:tc>
        <w:tc>
          <w:tcPr>
            <w:tcW w:w="1276" w:type="dxa"/>
          </w:tcPr>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84,0</w:t>
            </w:r>
          </w:p>
        </w:tc>
        <w:tc>
          <w:tcPr>
            <w:tcW w:w="850" w:type="dxa"/>
          </w:tcPr>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85,0</w:t>
            </w:r>
          </w:p>
        </w:tc>
        <w:tc>
          <w:tcPr>
            <w:tcW w:w="993"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86,1</w:t>
            </w:r>
          </w:p>
        </w:tc>
        <w:tc>
          <w:tcPr>
            <w:tcW w:w="992"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87,1</w:t>
            </w:r>
          </w:p>
        </w:tc>
        <w:tc>
          <w:tcPr>
            <w:tcW w:w="992"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87,1</w:t>
            </w:r>
          </w:p>
        </w:tc>
      </w:tr>
      <w:tr w:rsidR="007B0977" w:rsidRPr="007B0977" w:rsidTr="007B0977">
        <w:tc>
          <w:tcPr>
            <w:tcW w:w="959"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1.4</w:t>
            </w:r>
          </w:p>
        </w:tc>
        <w:tc>
          <w:tcPr>
            <w:tcW w:w="3118" w:type="dxa"/>
          </w:tcPr>
          <w:p w:rsidR="007B0977" w:rsidRPr="007B0977" w:rsidRDefault="007B0977" w:rsidP="007B0977">
            <w:pPr>
              <w:widowControl w:val="0"/>
              <w:autoSpaceDE w:val="0"/>
              <w:autoSpaceDN w:val="0"/>
              <w:adjustRightInd w:val="0"/>
              <w:rPr>
                <w:rFonts w:eastAsia="Calibri"/>
                <w:sz w:val="28"/>
                <w:szCs w:val="28"/>
                <w:lang w:eastAsia="en-US"/>
              </w:rPr>
            </w:pPr>
            <w:r w:rsidRPr="007B0977">
              <w:rPr>
                <w:rFonts w:eastAsia="Calibri"/>
                <w:sz w:val="28"/>
                <w:szCs w:val="28"/>
                <w:lang w:eastAsia="en-US"/>
              </w:rPr>
              <w:t>уровень обеспеченн</w:t>
            </w:r>
            <w:r w:rsidRPr="007B0977">
              <w:rPr>
                <w:rFonts w:eastAsia="Calibri"/>
                <w:sz w:val="28"/>
                <w:szCs w:val="28"/>
                <w:lang w:eastAsia="en-US"/>
              </w:rPr>
              <w:t>о</w:t>
            </w:r>
            <w:r w:rsidRPr="007B0977">
              <w:rPr>
                <w:rFonts w:eastAsia="Calibri"/>
                <w:sz w:val="28"/>
                <w:szCs w:val="28"/>
                <w:lang w:eastAsia="en-US"/>
              </w:rPr>
              <w:t>сти населения города Перми местами в общ</w:t>
            </w:r>
            <w:r w:rsidRPr="007B0977">
              <w:rPr>
                <w:rFonts w:eastAsia="Calibri"/>
                <w:sz w:val="28"/>
                <w:szCs w:val="28"/>
                <w:lang w:eastAsia="en-US"/>
              </w:rPr>
              <w:t>е</w:t>
            </w:r>
            <w:r w:rsidRPr="007B0977">
              <w:rPr>
                <w:rFonts w:eastAsia="Calibri"/>
                <w:sz w:val="28"/>
                <w:szCs w:val="28"/>
                <w:lang w:eastAsia="en-US"/>
              </w:rPr>
              <w:t>образовательных орг</w:t>
            </w:r>
            <w:r w:rsidRPr="007B0977">
              <w:rPr>
                <w:rFonts w:eastAsia="Calibri"/>
                <w:sz w:val="28"/>
                <w:szCs w:val="28"/>
                <w:lang w:eastAsia="en-US"/>
              </w:rPr>
              <w:t>а</w:t>
            </w:r>
            <w:r w:rsidRPr="007B0977">
              <w:rPr>
                <w:rFonts w:eastAsia="Calibri"/>
                <w:sz w:val="28"/>
                <w:szCs w:val="28"/>
                <w:lang w:eastAsia="en-US"/>
              </w:rPr>
              <w:t>низациях</w:t>
            </w:r>
          </w:p>
        </w:tc>
        <w:tc>
          <w:tcPr>
            <w:tcW w:w="1843" w:type="dxa"/>
          </w:tcPr>
          <w:p w:rsidR="007B0977" w:rsidRPr="007B0977" w:rsidRDefault="007B0977" w:rsidP="007B0977">
            <w:pPr>
              <w:widowControl w:val="0"/>
              <w:autoSpaceDE w:val="0"/>
              <w:autoSpaceDN w:val="0"/>
              <w:adjustRightInd w:val="0"/>
              <w:rPr>
                <w:rFonts w:eastAsia="Calibri"/>
                <w:sz w:val="28"/>
                <w:szCs w:val="28"/>
                <w:lang w:eastAsia="en-US"/>
              </w:rPr>
            </w:pPr>
          </w:p>
        </w:tc>
        <w:tc>
          <w:tcPr>
            <w:tcW w:w="992" w:type="dxa"/>
          </w:tcPr>
          <w:p w:rsidR="007B0977" w:rsidRPr="007B0977" w:rsidRDefault="007B0977" w:rsidP="007B0977">
            <w:pPr>
              <w:tabs>
                <w:tab w:val="left" w:pos="537"/>
              </w:tabs>
              <w:autoSpaceDE w:val="0"/>
              <w:autoSpaceDN w:val="0"/>
              <w:adjustRightInd w:val="0"/>
              <w:jc w:val="center"/>
              <w:rPr>
                <w:rFonts w:eastAsia="Calibri"/>
                <w:sz w:val="28"/>
                <w:szCs w:val="24"/>
                <w:lang w:eastAsia="en-US"/>
              </w:rPr>
            </w:pPr>
            <w:r w:rsidRPr="007B0977">
              <w:rPr>
                <w:rFonts w:eastAsia="Calibri"/>
                <w:sz w:val="28"/>
                <w:szCs w:val="24"/>
                <w:lang w:eastAsia="en-US"/>
              </w:rPr>
              <w:t xml:space="preserve">мест на </w:t>
            </w:r>
          </w:p>
          <w:p w:rsidR="007B0977" w:rsidRPr="007B0977" w:rsidRDefault="007B0977" w:rsidP="007B0977">
            <w:pPr>
              <w:tabs>
                <w:tab w:val="left" w:pos="537"/>
              </w:tabs>
              <w:autoSpaceDE w:val="0"/>
              <w:autoSpaceDN w:val="0"/>
              <w:adjustRightInd w:val="0"/>
              <w:jc w:val="center"/>
              <w:rPr>
                <w:rFonts w:eastAsia="Calibri"/>
                <w:sz w:val="28"/>
                <w:szCs w:val="24"/>
                <w:lang w:eastAsia="en-US"/>
              </w:rPr>
            </w:pPr>
            <w:r w:rsidRPr="007B0977">
              <w:rPr>
                <w:rFonts w:eastAsia="Calibri"/>
                <w:sz w:val="28"/>
                <w:szCs w:val="24"/>
                <w:lang w:eastAsia="en-US"/>
              </w:rPr>
              <w:t>1 тыс. чел.</w:t>
            </w:r>
          </w:p>
        </w:tc>
        <w:tc>
          <w:tcPr>
            <w:tcW w:w="1560" w:type="dxa"/>
          </w:tcPr>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96,3</w:t>
            </w:r>
          </w:p>
        </w:tc>
        <w:tc>
          <w:tcPr>
            <w:tcW w:w="1417" w:type="dxa"/>
          </w:tcPr>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97,9</w:t>
            </w:r>
          </w:p>
        </w:tc>
        <w:tc>
          <w:tcPr>
            <w:tcW w:w="1276" w:type="dxa"/>
          </w:tcPr>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100,4</w:t>
            </w:r>
          </w:p>
        </w:tc>
        <w:tc>
          <w:tcPr>
            <w:tcW w:w="850" w:type="dxa"/>
          </w:tcPr>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7B0977" w:rsidRPr="003A58EE" w:rsidRDefault="007B0977" w:rsidP="007B0977">
            <w:pPr>
              <w:widowControl w:val="0"/>
              <w:autoSpaceDE w:val="0"/>
              <w:autoSpaceDN w:val="0"/>
              <w:adjustRightInd w:val="0"/>
              <w:jc w:val="center"/>
              <w:rPr>
                <w:rFonts w:eastAsia="Calibri"/>
                <w:sz w:val="28"/>
                <w:szCs w:val="28"/>
                <w:lang w:val="en-US" w:eastAsia="en-US"/>
              </w:rPr>
            </w:pPr>
            <w:r w:rsidRPr="007B0977">
              <w:rPr>
                <w:rFonts w:eastAsia="Calibri"/>
                <w:sz w:val="28"/>
                <w:szCs w:val="28"/>
                <w:lang w:eastAsia="en-US"/>
              </w:rPr>
              <w:t>101,9</w:t>
            </w:r>
          </w:p>
        </w:tc>
        <w:tc>
          <w:tcPr>
            <w:tcW w:w="993"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103,4</w:t>
            </w:r>
          </w:p>
        </w:tc>
        <w:tc>
          <w:tcPr>
            <w:tcW w:w="992"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104,8</w:t>
            </w:r>
          </w:p>
        </w:tc>
        <w:tc>
          <w:tcPr>
            <w:tcW w:w="992"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106,6</w:t>
            </w:r>
          </w:p>
        </w:tc>
      </w:tr>
      <w:tr w:rsidR="007B0977" w:rsidRPr="007B0977" w:rsidTr="007B0977">
        <w:tc>
          <w:tcPr>
            <w:tcW w:w="959"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1.4.1</w:t>
            </w:r>
          </w:p>
        </w:tc>
        <w:tc>
          <w:tcPr>
            <w:tcW w:w="3118" w:type="dxa"/>
          </w:tcPr>
          <w:p w:rsidR="007B0977" w:rsidRPr="007B0977" w:rsidRDefault="007B0977" w:rsidP="007B0977">
            <w:pPr>
              <w:widowControl w:val="0"/>
              <w:autoSpaceDE w:val="0"/>
              <w:autoSpaceDN w:val="0"/>
              <w:adjustRightInd w:val="0"/>
              <w:rPr>
                <w:rFonts w:eastAsia="Calibri"/>
                <w:sz w:val="28"/>
                <w:szCs w:val="28"/>
                <w:lang w:eastAsia="en-US"/>
              </w:rPr>
            </w:pPr>
          </w:p>
        </w:tc>
        <w:tc>
          <w:tcPr>
            <w:tcW w:w="1843"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количество введенных в эксплуат</w:t>
            </w:r>
            <w:r w:rsidRPr="007B0977">
              <w:rPr>
                <w:rFonts w:eastAsia="Calibri"/>
                <w:sz w:val="28"/>
                <w:szCs w:val="28"/>
                <w:lang w:eastAsia="en-US"/>
              </w:rPr>
              <w:t>а</w:t>
            </w:r>
            <w:r w:rsidRPr="007B0977">
              <w:rPr>
                <w:rFonts w:eastAsia="Calibri"/>
                <w:sz w:val="28"/>
                <w:szCs w:val="28"/>
                <w:lang w:eastAsia="en-US"/>
              </w:rPr>
              <w:t>цию зданий общеобраз</w:t>
            </w:r>
            <w:r w:rsidRPr="007B0977">
              <w:rPr>
                <w:rFonts w:eastAsia="Calibri"/>
                <w:sz w:val="28"/>
                <w:szCs w:val="28"/>
                <w:lang w:eastAsia="en-US"/>
              </w:rPr>
              <w:t>о</w:t>
            </w:r>
            <w:r w:rsidRPr="007B0977">
              <w:rPr>
                <w:rFonts w:eastAsia="Calibri"/>
                <w:sz w:val="28"/>
                <w:szCs w:val="28"/>
                <w:lang w:eastAsia="en-US"/>
              </w:rPr>
              <w:t>вательных учреждений</w:t>
            </w:r>
          </w:p>
        </w:tc>
        <w:tc>
          <w:tcPr>
            <w:tcW w:w="992"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ед.</w:t>
            </w:r>
          </w:p>
        </w:tc>
        <w:tc>
          <w:tcPr>
            <w:tcW w:w="1560" w:type="dxa"/>
          </w:tcPr>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4</w:t>
            </w:r>
          </w:p>
        </w:tc>
        <w:tc>
          <w:tcPr>
            <w:tcW w:w="1417" w:type="dxa"/>
          </w:tcPr>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w:t>
            </w:r>
          </w:p>
        </w:tc>
        <w:tc>
          <w:tcPr>
            <w:tcW w:w="1276" w:type="dxa"/>
          </w:tcPr>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7B0977" w:rsidRPr="007B0977" w:rsidRDefault="00B34CBD" w:rsidP="007B0977">
            <w:pPr>
              <w:widowControl w:val="0"/>
              <w:autoSpaceDE w:val="0"/>
              <w:autoSpaceDN w:val="0"/>
              <w:adjustRightInd w:val="0"/>
              <w:jc w:val="center"/>
              <w:rPr>
                <w:rFonts w:eastAsia="Calibri"/>
                <w:sz w:val="28"/>
                <w:szCs w:val="28"/>
                <w:lang w:eastAsia="en-US"/>
              </w:rPr>
            </w:pPr>
            <w:r>
              <w:rPr>
                <w:rFonts w:eastAsia="Calibri"/>
                <w:sz w:val="28"/>
                <w:szCs w:val="28"/>
                <w:lang w:eastAsia="en-US"/>
              </w:rPr>
              <w:t>2</w:t>
            </w:r>
          </w:p>
        </w:tc>
        <w:tc>
          <w:tcPr>
            <w:tcW w:w="850" w:type="dxa"/>
          </w:tcPr>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7B0977" w:rsidRPr="007B0977" w:rsidRDefault="00B34CBD" w:rsidP="007B0977">
            <w:pPr>
              <w:widowControl w:val="0"/>
              <w:autoSpaceDE w:val="0"/>
              <w:autoSpaceDN w:val="0"/>
              <w:adjustRightInd w:val="0"/>
              <w:jc w:val="center"/>
              <w:rPr>
                <w:rFonts w:eastAsia="Calibri"/>
                <w:sz w:val="28"/>
                <w:szCs w:val="28"/>
                <w:lang w:eastAsia="en-US"/>
              </w:rPr>
            </w:pPr>
            <w:r>
              <w:rPr>
                <w:rFonts w:eastAsia="Calibri"/>
                <w:sz w:val="28"/>
                <w:szCs w:val="28"/>
                <w:lang w:eastAsia="en-US"/>
              </w:rPr>
              <w:t>4</w:t>
            </w:r>
          </w:p>
        </w:tc>
        <w:tc>
          <w:tcPr>
            <w:tcW w:w="993"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B34CBD" w:rsidP="007B0977">
            <w:pPr>
              <w:widowControl w:val="0"/>
              <w:autoSpaceDE w:val="0"/>
              <w:autoSpaceDN w:val="0"/>
              <w:jc w:val="center"/>
              <w:outlineLvl w:val="2"/>
              <w:rPr>
                <w:sz w:val="28"/>
                <w:szCs w:val="28"/>
              </w:rPr>
            </w:pPr>
            <w:r>
              <w:rPr>
                <w:sz w:val="28"/>
                <w:szCs w:val="28"/>
              </w:rPr>
              <w:t>-</w:t>
            </w:r>
          </w:p>
        </w:tc>
        <w:tc>
          <w:tcPr>
            <w:tcW w:w="992"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w:t>
            </w:r>
          </w:p>
        </w:tc>
        <w:tc>
          <w:tcPr>
            <w:tcW w:w="992"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3</w:t>
            </w:r>
          </w:p>
        </w:tc>
      </w:tr>
      <w:tr w:rsidR="007B0977" w:rsidRPr="007B0977" w:rsidTr="007B0977">
        <w:tc>
          <w:tcPr>
            <w:tcW w:w="959"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1.4.2</w:t>
            </w:r>
          </w:p>
        </w:tc>
        <w:tc>
          <w:tcPr>
            <w:tcW w:w="3118" w:type="dxa"/>
          </w:tcPr>
          <w:p w:rsidR="007B0977" w:rsidRPr="007B0977" w:rsidRDefault="007B0977" w:rsidP="007B0977">
            <w:pPr>
              <w:widowControl w:val="0"/>
              <w:autoSpaceDE w:val="0"/>
              <w:autoSpaceDN w:val="0"/>
              <w:adjustRightInd w:val="0"/>
              <w:rPr>
                <w:rFonts w:eastAsia="Calibri"/>
                <w:sz w:val="28"/>
                <w:szCs w:val="28"/>
                <w:lang w:eastAsia="en-US"/>
              </w:rPr>
            </w:pPr>
          </w:p>
        </w:tc>
        <w:tc>
          <w:tcPr>
            <w:tcW w:w="1843"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количество вновь с</w:t>
            </w:r>
            <w:r w:rsidRPr="007B0977">
              <w:rPr>
                <w:rFonts w:eastAsia="Calibri"/>
                <w:sz w:val="28"/>
                <w:szCs w:val="28"/>
                <w:lang w:eastAsia="en-US"/>
              </w:rPr>
              <w:t>о</w:t>
            </w:r>
            <w:r w:rsidRPr="007B0977">
              <w:rPr>
                <w:rFonts w:eastAsia="Calibri"/>
                <w:sz w:val="28"/>
                <w:szCs w:val="28"/>
                <w:lang w:eastAsia="en-US"/>
              </w:rPr>
              <w:t xml:space="preserve">зданных мест </w:t>
            </w:r>
            <w:r w:rsidRPr="007B0977">
              <w:rPr>
                <w:rFonts w:eastAsia="Calibri"/>
                <w:sz w:val="28"/>
                <w:szCs w:val="28"/>
                <w:lang w:eastAsia="en-US"/>
              </w:rPr>
              <w:br/>
              <w:t>в общеобр</w:t>
            </w:r>
            <w:r w:rsidRPr="007B0977">
              <w:rPr>
                <w:rFonts w:eastAsia="Calibri"/>
                <w:sz w:val="28"/>
                <w:szCs w:val="28"/>
                <w:lang w:eastAsia="en-US"/>
              </w:rPr>
              <w:t>а</w:t>
            </w:r>
            <w:r w:rsidRPr="007B0977">
              <w:rPr>
                <w:rFonts w:eastAsia="Calibri"/>
                <w:sz w:val="28"/>
                <w:szCs w:val="28"/>
                <w:lang w:eastAsia="en-US"/>
              </w:rPr>
              <w:lastRenderedPageBreak/>
              <w:t>зовательных учреждениях</w:t>
            </w:r>
          </w:p>
        </w:tc>
        <w:tc>
          <w:tcPr>
            <w:tcW w:w="992"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lastRenderedPageBreak/>
              <w:t>ед.</w:t>
            </w:r>
          </w:p>
        </w:tc>
        <w:tc>
          <w:tcPr>
            <w:tcW w:w="1560" w:type="dxa"/>
          </w:tcPr>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4201</w:t>
            </w:r>
          </w:p>
        </w:tc>
        <w:tc>
          <w:tcPr>
            <w:tcW w:w="1417" w:type="dxa"/>
          </w:tcPr>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w:t>
            </w:r>
          </w:p>
        </w:tc>
        <w:tc>
          <w:tcPr>
            <w:tcW w:w="1276" w:type="dxa"/>
            <w:shd w:val="clear" w:color="auto" w:fill="auto"/>
          </w:tcPr>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 xml:space="preserve">не менее 2225 </w:t>
            </w:r>
          </w:p>
        </w:tc>
        <w:tc>
          <w:tcPr>
            <w:tcW w:w="850" w:type="dxa"/>
            <w:shd w:val="clear" w:color="auto" w:fill="auto"/>
          </w:tcPr>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1050</w:t>
            </w:r>
          </w:p>
        </w:tc>
        <w:tc>
          <w:tcPr>
            <w:tcW w:w="993" w:type="dxa"/>
            <w:shd w:val="clear" w:color="auto" w:fill="auto"/>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 xml:space="preserve">не менее 1225 </w:t>
            </w:r>
          </w:p>
        </w:tc>
        <w:tc>
          <w:tcPr>
            <w:tcW w:w="992" w:type="dxa"/>
            <w:shd w:val="clear" w:color="auto" w:fill="auto"/>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w:t>
            </w:r>
          </w:p>
        </w:tc>
        <w:tc>
          <w:tcPr>
            <w:tcW w:w="992" w:type="dxa"/>
            <w:shd w:val="clear" w:color="auto" w:fill="auto"/>
          </w:tcPr>
          <w:p w:rsidR="007B0977" w:rsidRPr="007B0977" w:rsidRDefault="007B0977" w:rsidP="007B0977">
            <w:pPr>
              <w:widowControl w:val="0"/>
              <w:autoSpaceDE w:val="0"/>
              <w:autoSpaceDN w:val="0"/>
              <w:jc w:val="center"/>
              <w:outlineLvl w:val="2"/>
              <w:rPr>
                <w:sz w:val="28"/>
                <w:szCs w:val="28"/>
              </w:rPr>
            </w:pPr>
            <w:r w:rsidRPr="007B0977">
              <w:rPr>
                <w:sz w:val="28"/>
                <w:szCs w:val="28"/>
              </w:rPr>
              <w:lastRenderedPageBreak/>
              <w:t>опр</w:t>
            </w:r>
            <w:r w:rsidRPr="007B0977">
              <w:rPr>
                <w:sz w:val="28"/>
                <w:szCs w:val="28"/>
              </w:rPr>
              <w:t>е</w:t>
            </w:r>
            <w:r w:rsidRPr="007B0977">
              <w:rPr>
                <w:sz w:val="28"/>
                <w:szCs w:val="28"/>
              </w:rPr>
              <w:t>дел</w:t>
            </w:r>
            <w:r w:rsidRPr="007B0977">
              <w:rPr>
                <w:sz w:val="28"/>
                <w:szCs w:val="28"/>
              </w:rPr>
              <w:t>я</w:t>
            </w:r>
            <w:r w:rsidRPr="007B0977">
              <w:rPr>
                <w:sz w:val="28"/>
                <w:szCs w:val="28"/>
              </w:rPr>
              <w:t xml:space="preserve">ется при </w:t>
            </w:r>
            <w:r w:rsidRPr="007B0977">
              <w:rPr>
                <w:sz w:val="28"/>
                <w:szCs w:val="28"/>
              </w:rPr>
              <w:lastRenderedPageBreak/>
              <w:t>ра</w:t>
            </w:r>
            <w:r w:rsidRPr="007B0977">
              <w:rPr>
                <w:sz w:val="28"/>
                <w:szCs w:val="28"/>
              </w:rPr>
              <w:t>з</w:t>
            </w:r>
            <w:r w:rsidRPr="007B0977">
              <w:rPr>
                <w:sz w:val="28"/>
                <w:szCs w:val="28"/>
              </w:rPr>
              <w:t>р</w:t>
            </w:r>
            <w:r w:rsidRPr="007B0977">
              <w:rPr>
                <w:sz w:val="28"/>
                <w:szCs w:val="28"/>
              </w:rPr>
              <w:t>а</w:t>
            </w:r>
            <w:r w:rsidRPr="007B0977">
              <w:rPr>
                <w:sz w:val="28"/>
                <w:szCs w:val="28"/>
              </w:rPr>
              <w:t>ботке пр</w:t>
            </w:r>
            <w:r w:rsidRPr="007B0977">
              <w:rPr>
                <w:sz w:val="28"/>
                <w:szCs w:val="28"/>
              </w:rPr>
              <w:t>о</w:t>
            </w:r>
            <w:r w:rsidRPr="007B0977">
              <w:rPr>
                <w:sz w:val="28"/>
                <w:szCs w:val="28"/>
              </w:rPr>
              <w:t>ек</w:t>
            </w:r>
            <w:r w:rsidRPr="007B0977">
              <w:rPr>
                <w:sz w:val="28"/>
                <w:szCs w:val="28"/>
              </w:rPr>
              <w:t>т</w:t>
            </w:r>
            <w:r w:rsidRPr="007B0977">
              <w:rPr>
                <w:sz w:val="28"/>
                <w:szCs w:val="28"/>
              </w:rPr>
              <w:t>ной док</w:t>
            </w:r>
            <w:r w:rsidRPr="007B0977">
              <w:rPr>
                <w:sz w:val="28"/>
                <w:szCs w:val="28"/>
              </w:rPr>
              <w:t>у</w:t>
            </w:r>
            <w:r w:rsidRPr="007B0977">
              <w:rPr>
                <w:sz w:val="28"/>
                <w:szCs w:val="28"/>
              </w:rPr>
              <w:t>ме</w:t>
            </w:r>
            <w:r w:rsidRPr="007B0977">
              <w:rPr>
                <w:sz w:val="28"/>
                <w:szCs w:val="28"/>
              </w:rPr>
              <w:t>н</w:t>
            </w:r>
            <w:r w:rsidRPr="007B0977">
              <w:rPr>
                <w:sz w:val="28"/>
                <w:szCs w:val="28"/>
              </w:rPr>
              <w:t>тации</w:t>
            </w:r>
          </w:p>
        </w:tc>
      </w:tr>
      <w:tr w:rsidR="007B0977" w:rsidRPr="007B0977" w:rsidTr="007B0977">
        <w:tc>
          <w:tcPr>
            <w:tcW w:w="959"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lastRenderedPageBreak/>
              <w:t>1.5</w:t>
            </w:r>
          </w:p>
        </w:tc>
        <w:tc>
          <w:tcPr>
            <w:tcW w:w="3118" w:type="dxa"/>
          </w:tcPr>
          <w:p w:rsidR="007B0977" w:rsidRPr="007B0977" w:rsidRDefault="007B0977" w:rsidP="007B0977">
            <w:pPr>
              <w:widowControl w:val="0"/>
              <w:autoSpaceDE w:val="0"/>
              <w:autoSpaceDN w:val="0"/>
              <w:adjustRightInd w:val="0"/>
              <w:rPr>
                <w:rFonts w:eastAsia="Calibri"/>
                <w:sz w:val="28"/>
                <w:szCs w:val="28"/>
                <w:lang w:eastAsia="en-US"/>
              </w:rPr>
            </w:pPr>
            <w:r w:rsidRPr="007B0977">
              <w:rPr>
                <w:rFonts w:eastAsia="Calibri"/>
                <w:sz w:val="28"/>
                <w:szCs w:val="28"/>
                <w:lang w:eastAsia="en-US"/>
              </w:rPr>
              <w:t>доля детей в возрасте от 5 до 18 лет, охваче</w:t>
            </w:r>
            <w:r w:rsidRPr="007B0977">
              <w:rPr>
                <w:rFonts w:eastAsia="Calibri"/>
                <w:sz w:val="28"/>
                <w:szCs w:val="28"/>
                <w:lang w:eastAsia="en-US"/>
              </w:rPr>
              <w:t>н</w:t>
            </w:r>
            <w:r w:rsidRPr="007B0977">
              <w:rPr>
                <w:rFonts w:eastAsia="Calibri"/>
                <w:sz w:val="28"/>
                <w:szCs w:val="28"/>
                <w:lang w:eastAsia="en-US"/>
              </w:rPr>
              <w:t>ных дополнительным образованием</w:t>
            </w:r>
          </w:p>
        </w:tc>
        <w:tc>
          <w:tcPr>
            <w:tcW w:w="1843" w:type="dxa"/>
          </w:tcPr>
          <w:p w:rsidR="007B0977" w:rsidRPr="007B0977" w:rsidRDefault="007B0977" w:rsidP="007B0977">
            <w:pPr>
              <w:widowControl w:val="0"/>
              <w:autoSpaceDE w:val="0"/>
              <w:autoSpaceDN w:val="0"/>
              <w:adjustRightInd w:val="0"/>
              <w:rPr>
                <w:rFonts w:eastAsia="Calibri"/>
                <w:sz w:val="28"/>
                <w:szCs w:val="28"/>
                <w:lang w:eastAsia="en-US"/>
              </w:rPr>
            </w:pPr>
          </w:p>
        </w:tc>
        <w:tc>
          <w:tcPr>
            <w:tcW w:w="992"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w:t>
            </w:r>
          </w:p>
        </w:tc>
        <w:tc>
          <w:tcPr>
            <w:tcW w:w="1560" w:type="dxa"/>
          </w:tcPr>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78,5</w:t>
            </w:r>
          </w:p>
        </w:tc>
        <w:tc>
          <w:tcPr>
            <w:tcW w:w="1417" w:type="dxa"/>
          </w:tcPr>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80,0</w:t>
            </w:r>
          </w:p>
        </w:tc>
        <w:tc>
          <w:tcPr>
            <w:tcW w:w="1276" w:type="dxa"/>
          </w:tcPr>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82,0</w:t>
            </w:r>
          </w:p>
        </w:tc>
        <w:tc>
          <w:tcPr>
            <w:tcW w:w="850" w:type="dxa"/>
          </w:tcPr>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83,0</w:t>
            </w:r>
          </w:p>
        </w:tc>
        <w:tc>
          <w:tcPr>
            <w:tcW w:w="993"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84,0</w:t>
            </w:r>
          </w:p>
        </w:tc>
        <w:tc>
          <w:tcPr>
            <w:tcW w:w="992"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85,0</w:t>
            </w:r>
          </w:p>
        </w:tc>
        <w:tc>
          <w:tcPr>
            <w:tcW w:w="992" w:type="dxa"/>
          </w:tcPr>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не менее 90,0</w:t>
            </w:r>
          </w:p>
        </w:tc>
      </w:tr>
      <w:tr w:rsidR="007B0977" w:rsidRPr="007B0977" w:rsidTr="007B0977">
        <w:tc>
          <w:tcPr>
            <w:tcW w:w="959" w:type="dxa"/>
          </w:tcPr>
          <w:p w:rsidR="007B0977" w:rsidRPr="007B0977" w:rsidRDefault="007B0977" w:rsidP="007B0977">
            <w:pPr>
              <w:widowControl w:val="0"/>
              <w:autoSpaceDE w:val="0"/>
              <w:autoSpaceDN w:val="0"/>
              <w:adjustRightInd w:val="0"/>
              <w:jc w:val="center"/>
              <w:rPr>
                <w:rFonts w:eastAsia="Calibri"/>
                <w:sz w:val="28"/>
                <w:szCs w:val="28"/>
                <w:lang w:eastAsia="en-US"/>
              </w:rPr>
            </w:pPr>
          </w:p>
        </w:tc>
        <w:tc>
          <w:tcPr>
            <w:tcW w:w="3118" w:type="dxa"/>
          </w:tcPr>
          <w:p w:rsidR="007B0977" w:rsidRPr="007B0977" w:rsidRDefault="007B0977" w:rsidP="007B0977">
            <w:pPr>
              <w:widowControl w:val="0"/>
              <w:autoSpaceDE w:val="0"/>
              <w:autoSpaceDN w:val="0"/>
              <w:adjustRightInd w:val="0"/>
              <w:rPr>
                <w:rFonts w:eastAsia="Calibri"/>
                <w:sz w:val="28"/>
                <w:szCs w:val="28"/>
                <w:lang w:eastAsia="en-US"/>
              </w:rPr>
            </w:pPr>
          </w:p>
        </w:tc>
        <w:tc>
          <w:tcPr>
            <w:tcW w:w="1843"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количество введенных в эксплуат</w:t>
            </w:r>
            <w:r w:rsidRPr="007B0977">
              <w:rPr>
                <w:rFonts w:eastAsia="Calibri"/>
                <w:sz w:val="28"/>
                <w:szCs w:val="28"/>
                <w:lang w:eastAsia="en-US"/>
              </w:rPr>
              <w:t>а</w:t>
            </w:r>
            <w:r w:rsidRPr="007B0977">
              <w:rPr>
                <w:rFonts w:eastAsia="Calibri"/>
                <w:sz w:val="28"/>
                <w:szCs w:val="28"/>
                <w:lang w:eastAsia="en-US"/>
              </w:rPr>
              <w:t>цию объе</w:t>
            </w:r>
            <w:r w:rsidRPr="007B0977">
              <w:rPr>
                <w:rFonts w:eastAsia="Calibri"/>
                <w:sz w:val="28"/>
                <w:szCs w:val="28"/>
                <w:lang w:eastAsia="en-US"/>
              </w:rPr>
              <w:t>к</w:t>
            </w:r>
            <w:r w:rsidRPr="007B0977">
              <w:rPr>
                <w:rFonts w:eastAsia="Calibri"/>
                <w:sz w:val="28"/>
                <w:szCs w:val="28"/>
                <w:lang w:eastAsia="en-US"/>
              </w:rPr>
              <w:t>тов дополн</w:t>
            </w:r>
            <w:r w:rsidRPr="007B0977">
              <w:rPr>
                <w:rFonts w:eastAsia="Calibri"/>
                <w:sz w:val="28"/>
                <w:szCs w:val="28"/>
                <w:lang w:eastAsia="en-US"/>
              </w:rPr>
              <w:t>и</w:t>
            </w:r>
            <w:r w:rsidRPr="007B0977">
              <w:rPr>
                <w:rFonts w:eastAsia="Calibri"/>
                <w:sz w:val="28"/>
                <w:szCs w:val="28"/>
                <w:lang w:eastAsia="en-US"/>
              </w:rPr>
              <w:t>тельного о</w:t>
            </w:r>
            <w:r w:rsidRPr="007B0977">
              <w:rPr>
                <w:rFonts w:eastAsia="Calibri"/>
                <w:sz w:val="28"/>
                <w:szCs w:val="28"/>
                <w:lang w:eastAsia="en-US"/>
              </w:rPr>
              <w:t>б</w:t>
            </w:r>
            <w:r w:rsidRPr="007B0977">
              <w:rPr>
                <w:rFonts w:eastAsia="Calibri"/>
                <w:sz w:val="28"/>
                <w:szCs w:val="28"/>
                <w:lang w:eastAsia="en-US"/>
              </w:rPr>
              <w:t>разования</w:t>
            </w:r>
          </w:p>
        </w:tc>
        <w:tc>
          <w:tcPr>
            <w:tcW w:w="992"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ед.</w:t>
            </w:r>
          </w:p>
        </w:tc>
        <w:tc>
          <w:tcPr>
            <w:tcW w:w="1560" w:type="dxa"/>
          </w:tcPr>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w:t>
            </w:r>
          </w:p>
        </w:tc>
        <w:tc>
          <w:tcPr>
            <w:tcW w:w="1417" w:type="dxa"/>
          </w:tcPr>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1276" w:type="dxa"/>
          </w:tcPr>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w:t>
            </w:r>
          </w:p>
        </w:tc>
        <w:tc>
          <w:tcPr>
            <w:tcW w:w="850" w:type="dxa"/>
          </w:tcPr>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3A58EE" w:rsidRDefault="003A58EE" w:rsidP="007B0977">
            <w:pPr>
              <w:widowControl w:val="0"/>
              <w:autoSpaceDE w:val="0"/>
              <w:autoSpaceDN w:val="0"/>
              <w:adjustRightInd w:val="0"/>
              <w:jc w:val="center"/>
              <w:rPr>
                <w:rFonts w:eastAsia="Calibri"/>
                <w:sz w:val="28"/>
                <w:szCs w:val="28"/>
                <w:lang w:val="en-US" w:eastAsia="en-US"/>
              </w:rPr>
            </w:pPr>
          </w:p>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w:t>
            </w:r>
          </w:p>
        </w:tc>
        <w:tc>
          <w:tcPr>
            <w:tcW w:w="993"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w:t>
            </w:r>
          </w:p>
        </w:tc>
        <w:tc>
          <w:tcPr>
            <w:tcW w:w="992"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w:t>
            </w:r>
          </w:p>
        </w:tc>
        <w:tc>
          <w:tcPr>
            <w:tcW w:w="992"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w:t>
            </w:r>
          </w:p>
        </w:tc>
      </w:tr>
      <w:tr w:rsidR="007B0977" w:rsidRPr="007B0977" w:rsidTr="007B0977">
        <w:tc>
          <w:tcPr>
            <w:tcW w:w="959"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2.</w:t>
            </w:r>
          </w:p>
        </w:tc>
        <w:tc>
          <w:tcPr>
            <w:tcW w:w="14033" w:type="dxa"/>
            <w:gridSpan w:val="10"/>
          </w:tcPr>
          <w:p w:rsidR="007B0977" w:rsidRPr="007B0977" w:rsidRDefault="007B0977" w:rsidP="007B0977">
            <w:pPr>
              <w:widowControl w:val="0"/>
              <w:autoSpaceDE w:val="0"/>
              <w:autoSpaceDN w:val="0"/>
              <w:outlineLvl w:val="2"/>
              <w:rPr>
                <w:sz w:val="28"/>
                <w:szCs w:val="28"/>
              </w:rPr>
            </w:pPr>
            <w:r w:rsidRPr="007B0977">
              <w:rPr>
                <w:sz w:val="28"/>
                <w:szCs w:val="28"/>
              </w:rPr>
              <w:t>Физическая культура и массовый спорт</w:t>
            </w:r>
          </w:p>
        </w:tc>
      </w:tr>
      <w:tr w:rsidR="007B0977" w:rsidRPr="007B0977" w:rsidTr="007B0977">
        <w:tc>
          <w:tcPr>
            <w:tcW w:w="959"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2.1</w:t>
            </w:r>
          </w:p>
        </w:tc>
        <w:tc>
          <w:tcPr>
            <w:tcW w:w="3118"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уровень обеспеченн</w:t>
            </w:r>
            <w:r w:rsidRPr="007B0977">
              <w:rPr>
                <w:rFonts w:eastAsia="Calibri"/>
                <w:sz w:val="28"/>
                <w:szCs w:val="28"/>
                <w:lang w:eastAsia="en-US"/>
              </w:rPr>
              <w:t>о</w:t>
            </w:r>
            <w:r w:rsidRPr="007B0977">
              <w:rPr>
                <w:rFonts w:eastAsia="Calibri"/>
                <w:sz w:val="28"/>
                <w:szCs w:val="28"/>
                <w:lang w:eastAsia="en-US"/>
              </w:rPr>
              <w:t>сти граждан спорти</w:t>
            </w:r>
            <w:r w:rsidRPr="007B0977">
              <w:rPr>
                <w:rFonts w:eastAsia="Calibri"/>
                <w:sz w:val="28"/>
                <w:szCs w:val="28"/>
                <w:lang w:eastAsia="en-US"/>
              </w:rPr>
              <w:t>в</w:t>
            </w:r>
            <w:r w:rsidRPr="007B0977">
              <w:rPr>
                <w:rFonts w:eastAsia="Calibri"/>
                <w:sz w:val="28"/>
                <w:szCs w:val="28"/>
                <w:lang w:eastAsia="en-US"/>
              </w:rPr>
              <w:t xml:space="preserve">ными сооружениями исходя </w:t>
            </w:r>
            <w:r w:rsidRPr="007B0977">
              <w:rPr>
                <w:rFonts w:eastAsia="Calibri"/>
                <w:sz w:val="28"/>
                <w:szCs w:val="28"/>
                <w:lang w:eastAsia="en-US"/>
              </w:rPr>
              <w:br/>
              <w:t>из единовременной пропускной способн</w:t>
            </w:r>
            <w:r w:rsidRPr="007B0977">
              <w:rPr>
                <w:rFonts w:eastAsia="Calibri"/>
                <w:sz w:val="28"/>
                <w:szCs w:val="28"/>
                <w:lang w:eastAsia="en-US"/>
              </w:rPr>
              <w:t>о</w:t>
            </w:r>
            <w:r w:rsidRPr="007B0977">
              <w:rPr>
                <w:rFonts w:eastAsia="Calibri"/>
                <w:sz w:val="28"/>
                <w:szCs w:val="28"/>
                <w:lang w:eastAsia="en-US"/>
              </w:rPr>
              <w:t>сти объектов спорта</w:t>
            </w:r>
          </w:p>
        </w:tc>
        <w:tc>
          <w:tcPr>
            <w:tcW w:w="1843" w:type="dxa"/>
          </w:tcPr>
          <w:p w:rsidR="007B0977" w:rsidRPr="007B0977" w:rsidRDefault="007B0977" w:rsidP="007B0977">
            <w:pPr>
              <w:widowControl w:val="0"/>
              <w:autoSpaceDE w:val="0"/>
              <w:autoSpaceDN w:val="0"/>
              <w:adjustRightInd w:val="0"/>
              <w:jc w:val="center"/>
              <w:rPr>
                <w:rFonts w:eastAsia="Calibri"/>
                <w:sz w:val="28"/>
                <w:szCs w:val="28"/>
                <w:lang w:eastAsia="en-US"/>
              </w:rPr>
            </w:pPr>
          </w:p>
        </w:tc>
        <w:tc>
          <w:tcPr>
            <w:tcW w:w="992"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w:t>
            </w:r>
          </w:p>
        </w:tc>
        <w:tc>
          <w:tcPr>
            <w:tcW w:w="1560"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65,0</w:t>
            </w:r>
          </w:p>
        </w:tc>
        <w:tc>
          <w:tcPr>
            <w:tcW w:w="1417"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65,0</w:t>
            </w:r>
          </w:p>
        </w:tc>
        <w:tc>
          <w:tcPr>
            <w:tcW w:w="1276"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66,0</w:t>
            </w:r>
          </w:p>
        </w:tc>
        <w:tc>
          <w:tcPr>
            <w:tcW w:w="850"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66,0</w:t>
            </w:r>
          </w:p>
        </w:tc>
        <w:tc>
          <w:tcPr>
            <w:tcW w:w="993"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68,0</w:t>
            </w:r>
          </w:p>
        </w:tc>
        <w:tc>
          <w:tcPr>
            <w:tcW w:w="992"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70,0</w:t>
            </w:r>
          </w:p>
        </w:tc>
        <w:tc>
          <w:tcPr>
            <w:tcW w:w="992"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70,0</w:t>
            </w:r>
          </w:p>
        </w:tc>
      </w:tr>
      <w:tr w:rsidR="007B0977" w:rsidRPr="007B0977" w:rsidTr="007B0977">
        <w:tc>
          <w:tcPr>
            <w:tcW w:w="959" w:type="dxa"/>
          </w:tcPr>
          <w:p w:rsidR="007B0977" w:rsidRPr="007B0977" w:rsidRDefault="007B0977" w:rsidP="007B0977">
            <w:pPr>
              <w:widowControl w:val="0"/>
              <w:autoSpaceDE w:val="0"/>
              <w:autoSpaceDN w:val="0"/>
              <w:adjustRightInd w:val="0"/>
              <w:jc w:val="center"/>
              <w:rPr>
                <w:rFonts w:eastAsia="Calibri"/>
                <w:sz w:val="28"/>
                <w:szCs w:val="28"/>
                <w:lang w:eastAsia="en-US"/>
              </w:rPr>
            </w:pPr>
          </w:p>
        </w:tc>
        <w:tc>
          <w:tcPr>
            <w:tcW w:w="3118" w:type="dxa"/>
          </w:tcPr>
          <w:p w:rsidR="007B0977" w:rsidRPr="007B0977" w:rsidRDefault="007B0977" w:rsidP="007B0977">
            <w:pPr>
              <w:autoSpaceDE w:val="0"/>
              <w:autoSpaceDN w:val="0"/>
              <w:adjustRightInd w:val="0"/>
              <w:jc w:val="both"/>
              <w:rPr>
                <w:rFonts w:eastAsia="Calibri"/>
                <w:sz w:val="28"/>
                <w:szCs w:val="28"/>
                <w:lang w:eastAsia="en-US"/>
              </w:rPr>
            </w:pPr>
          </w:p>
        </w:tc>
        <w:tc>
          <w:tcPr>
            <w:tcW w:w="1843"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 xml:space="preserve">количество </w:t>
            </w:r>
            <w:r w:rsidRPr="007B0977">
              <w:rPr>
                <w:rFonts w:eastAsia="Calibri"/>
                <w:sz w:val="28"/>
                <w:szCs w:val="28"/>
                <w:lang w:eastAsia="en-US"/>
              </w:rPr>
              <w:lastRenderedPageBreak/>
              <w:t>введенных в эксплуат</w:t>
            </w:r>
            <w:r w:rsidRPr="007B0977">
              <w:rPr>
                <w:rFonts w:eastAsia="Calibri"/>
                <w:sz w:val="28"/>
                <w:szCs w:val="28"/>
                <w:lang w:eastAsia="en-US"/>
              </w:rPr>
              <w:t>а</w:t>
            </w:r>
            <w:r w:rsidRPr="007B0977">
              <w:rPr>
                <w:rFonts w:eastAsia="Calibri"/>
                <w:sz w:val="28"/>
                <w:szCs w:val="28"/>
                <w:lang w:eastAsia="en-US"/>
              </w:rPr>
              <w:t>цию объе</w:t>
            </w:r>
            <w:r w:rsidRPr="007B0977">
              <w:rPr>
                <w:rFonts w:eastAsia="Calibri"/>
                <w:sz w:val="28"/>
                <w:szCs w:val="28"/>
                <w:lang w:eastAsia="en-US"/>
              </w:rPr>
              <w:t>к</w:t>
            </w:r>
            <w:r w:rsidRPr="007B0977">
              <w:rPr>
                <w:rFonts w:eastAsia="Calibri"/>
                <w:sz w:val="28"/>
                <w:szCs w:val="28"/>
                <w:lang w:eastAsia="en-US"/>
              </w:rPr>
              <w:t>тов спорта</w:t>
            </w:r>
          </w:p>
        </w:tc>
        <w:tc>
          <w:tcPr>
            <w:tcW w:w="992"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lastRenderedPageBreak/>
              <w:t>ед.</w:t>
            </w:r>
          </w:p>
        </w:tc>
        <w:tc>
          <w:tcPr>
            <w:tcW w:w="1560"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5</w:t>
            </w:r>
          </w:p>
        </w:tc>
        <w:tc>
          <w:tcPr>
            <w:tcW w:w="1417"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2</w:t>
            </w:r>
          </w:p>
        </w:tc>
        <w:tc>
          <w:tcPr>
            <w:tcW w:w="1276"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2</w:t>
            </w:r>
          </w:p>
        </w:tc>
        <w:tc>
          <w:tcPr>
            <w:tcW w:w="850"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1</w:t>
            </w:r>
          </w:p>
        </w:tc>
        <w:tc>
          <w:tcPr>
            <w:tcW w:w="993"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w:t>
            </w:r>
          </w:p>
        </w:tc>
        <w:tc>
          <w:tcPr>
            <w:tcW w:w="992"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w:t>
            </w:r>
          </w:p>
        </w:tc>
        <w:tc>
          <w:tcPr>
            <w:tcW w:w="992" w:type="dxa"/>
            <w:shd w:val="clear" w:color="auto" w:fill="auto"/>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8</w:t>
            </w:r>
          </w:p>
        </w:tc>
      </w:tr>
      <w:tr w:rsidR="007B0977" w:rsidRPr="007B0977" w:rsidTr="007B0977">
        <w:tc>
          <w:tcPr>
            <w:tcW w:w="959"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lastRenderedPageBreak/>
              <w:t>2.2</w:t>
            </w:r>
          </w:p>
        </w:tc>
        <w:tc>
          <w:tcPr>
            <w:tcW w:w="3118" w:type="dxa"/>
          </w:tcPr>
          <w:p w:rsidR="007B0977" w:rsidRPr="007B0977" w:rsidRDefault="007B0977" w:rsidP="007B0977">
            <w:pPr>
              <w:widowControl w:val="0"/>
              <w:autoSpaceDE w:val="0"/>
              <w:autoSpaceDN w:val="0"/>
              <w:adjustRightInd w:val="0"/>
              <w:rPr>
                <w:rFonts w:eastAsia="Calibri"/>
                <w:sz w:val="28"/>
                <w:szCs w:val="28"/>
                <w:lang w:eastAsia="en-US"/>
              </w:rPr>
            </w:pPr>
            <w:r w:rsidRPr="007B0977">
              <w:rPr>
                <w:rFonts w:eastAsia="Calibri" w:cs="Arial"/>
                <w:sz w:val="28"/>
                <w:szCs w:val="28"/>
                <w:lang w:eastAsia="en-US"/>
              </w:rPr>
              <w:t>доля граждан, систем</w:t>
            </w:r>
            <w:r w:rsidRPr="007B0977">
              <w:rPr>
                <w:rFonts w:eastAsia="Calibri" w:cs="Arial"/>
                <w:sz w:val="28"/>
                <w:szCs w:val="28"/>
                <w:lang w:eastAsia="en-US"/>
              </w:rPr>
              <w:t>а</w:t>
            </w:r>
            <w:r w:rsidRPr="007B0977">
              <w:rPr>
                <w:rFonts w:eastAsia="Calibri" w:cs="Arial"/>
                <w:sz w:val="28"/>
                <w:szCs w:val="28"/>
                <w:lang w:eastAsia="en-US"/>
              </w:rPr>
              <w:t xml:space="preserve">тически занимающихся физической культурой </w:t>
            </w:r>
            <w:r w:rsidRPr="007B0977">
              <w:rPr>
                <w:rFonts w:eastAsia="Calibri" w:cs="Arial"/>
                <w:sz w:val="28"/>
                <w:szCs w:val="28"/>
                <w:lang w:eastAsia="en-US"/>
              </w:rPr>
              <w:br/>
              <w:t>и спортом</w:t>
            </w:r>
          </w:p>
        </w:tc>
        <w:tc>
          <w:tcPr>
            <w:tcW w:w="1843" w:type="dxa"/>
          </w:tcPr>
          <w:p w:rsidR="007B0977" w:rsidRPr="007B0977" w:rsidRDefault="007B0977" w:rsidP="007B0977">
            <w:pPr>
              <w:widowControl w:val="0"/>
              <w:autoSpaceDE w:val="0"/>
              <w:autoSpaceDN w:val="0"/>
              <w:adjustRightInd w:val="0"/>
              <w:jc w:val="center"/>
              <w:rPr>
                <w:rFonts w:eastAsia="Calibri"/>
                <w:sz w:val="28"/>
                <w:szCs w:val="28"/>
                <w:lang w:eastAsia="en-US"/>
              </w:rPr>
            </w:pPr>
          </w:p>
        </w:tc>
        <w:tc>
          <w:tcPr>
            <w:tcW w:w="992"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w:t>
            </w:r>
          </w:p>
        </w:tc>
        <w:tc>
          <w:tcPr>
            <w:tcW w:w="1560"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55,0</w:t>
            </w:r>
          </w:p>
        </w:tc>
        <w:tc>
          <w:tcPr>
            <w:tcW w:w="1417"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56,5</w:t>
            </w:r>
          </w:p>
        </w:tc>
        <w:tc>
          <w:tcPr>
            <w:tcW w:w="1276"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58,8</w:t>
            </w:r>
          </w:p>
        </w:tc>
        <w:tc>
          <w:tcPr>
            <w:tcW w:w="850"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62,0</w:t>
            </w:r>
          </w:p>
        </w:tc>
        <w:tc>
          <w:tcPr>
            <w:tcW w:w="993"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64,0</w:t>
            </w:r>
          </w:p>
        </w:tc>
        <w:tc>
          <w:tcPr>
            <w:tcW w:w="992"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66,0</w:t>
            </w:r>
          </w:p>
        </w:tc>
        <w:tc>
          <w:tcPr>
            <w:tcW w:w="992" w:type="dxa"/>
          </w:tcPr>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3A58EE" w:rsidRDefault="003A58EE" w:rsidP="007B0977">
            <w:pPr>
              <w:widowControl w:val="0"/>
              <w:autoSpaceDE w:val="0"/>
              <w:autoSpaceDN w:val="0"/>
              <w:jc w:val="center"/>
              <w:outlineLvl w:val="2"/>
              <w:rPr>
                <w:sz w:val="28"/>
                <w:szCs w:val="28"/>
                <w:lang w:val="en-US"/>
              </w:rPr>
            </w:pPr>
          </w:p>
          <w:p w:rsidR="007B0977" w:rsidRPr="007B0977" w:rsidRDefault="007B0977" w:rsidP="007B0977">
            <w:pPr>
              <w:widowControl w:val="0"/>
              <w:autoSpaceDE w:val="0"/>
              <w:autoSpaceDN w:val="0"/>
              <w:jc w:val="center"/>
              <w:outlineLvl w:val="2"/>
              <w:rPr>
                <w:sz w:val="28"/>
                <w:szCs w:val="28"/>
              </w:rPr>
            </w:pPr>
            <w:r w:rsidRPr="007B0977">
              <w:rPr>
                <w:sz w:val="28"/>
                <w:szCs w:val="28"/>
              </w:rPr>
              <w:t>66,0</w:t>
            </w:r>
          </w:p>
        </w:tc>
      </w:tr>
      <w:tr w:rsidR="007B0977" w:rsidRPr="007B0977" w:rsidTr="007B0977">
        <w:tc>
          <w:tcPr>
            <w:tcW w:w="959"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2.3</w:t>
            </w:r>
          </w:p>
        </w:tc>
        <w:tc>
          <w:tcPr>
            <w:tcW w:w="3118" w:type="dxa"/>
          </w:tcPr>
          <w:p w:rsidR="007B0977" w:rsidRPr="007B0977" w:rsidRDefault="007B0977" w:rsidP="007B0977">
            <w:pPr>
              <w:widowControl w:val="0"/>
              <w:autoSpaceDE w:val="0"/>
              <w:autoSpaceDN w:val="0"/>
              <w:adjustRightInd w:val="0"/>
              <w:rPr>
                <w:rFonts w:eastAsia="Calibri" w:cs="Arial"/>
                <w:sz w:val="28"/>
                <w:szCs w:val="28"/>
                <w:lang w:eastAsia="en-US"/>
              </w:rPr>
            </w:pPr>
            <w:r w:rsidRPr="007B0977">
              <w:rPr>
                <w:rFonts w:eastAsia="Calibri"/>
                <w:color w:val="000000"/>
                <w:sz w:val="28"/>
                <w:szCs w:val="28"/>
                <w:lang w:eastAsia="en-US"/>
              </w:rPr>
              <w:t>уровень обеспеченн</w:t>
            </w:r>
            <w:r w:rsidRPr="007B0977">
              <w:rPr>
                <w:rFonts w:eastAsia="Calibri"/>
                <w:color w:val="000000"/>
                <w:sz w:val="28"/>
                <w:szCs w:val="28"/>
                <w:lang w:eastAsia="en-US"/>
              </w:rPr>
              <w:t>о</w:t>
            </w:r>
            <w:r w:rsidRPr="007B0977">
              <w:rPr>
                <w:rFonts w:eastAsia="Calibri"/>
                <w:color w:val="000000"/>
                <w:sz w:val="28"/>
                <w:szCs w:val="28"/>
                <w:lang w:eastAsia="en-US"/>
              </w:rPr>
              <w:t>сти населения плав</w:t>
            </w:r>
            <w:r w:rsidRPr="007B0977">
              <w:rPr>
                <w:rFonts w:eastAsia="Calibri"/>
                <w:color w:val="000000"/>
                <w:sz w:val="28"/>
                <w:szCs w:val="28"/>
                <w:lang w:eastAsia="en-US"/>
              </w:rPr>
              <w:t>а</w:t>
            </w:r>
            <w:r w:rsidRPr="007B0977">
              <w:rPr>
                <w:rFonts w:eastAsia="Calibri"/>
                <w:color w:val="000000"/>
                <w:sz w:val="28"/>
                <w:szCs w:val="28"/>
                <w:lang w:eastAsia="en-US"/>
              </w:rPr>
              <w:t>тельными бассейнами</w:t>
            </w:r>
          </w:p>
        </w:tc>
        <w:tc>
          <w:tcPr>
            <w:tcW w:w="1843" w:type="dxa"/>
          </w:tcPr>
          <w:p w:rsidR="007B0977" w:rsidRPr="007B0977" w:rsidRDefault="007B0977" w:rsidP="007B0977">
            <w:pPr>
              <w:widowControl w:val="0"/>
              <w:autoSpaceDE w:val="0"/>
              <w:autoSpaceDN w:val="0"/>
              <w:adjustRightInd w:val="0"/>
              <w:jc w:val="center"/>
              <w:rPr>
                <w:rFonts w:eastAsia="Calibri"/>
                <w:sz w:val="28"/>
                <w:szCs w:val="28"/>
                <w:lang w:eastAsia="en-US"/>
              </w:rPr>
            </w:pPr>
          </w:p>
        </w:tc>
        <w:tc>
          <w:tcPr>
            <w:tcW w:w="992"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w:t>
            </w:r>
          </w:p>
        </w:tc>
        <w:tc>
          <w:tcPr>
            <w:tcW w:w="1560" w:type="dxa"/>
          </w:tcPr>
          <w:p w:rsidR="003A58EE" w:rsidRDefault="003A58EE" w:rsidP="007B0977">
            <w:pPr>
              <w:autoSpaceDE w:val="0"/>
              <w:autoSpaceDN w:val="0"/>
              <w:adjustRightInd w:val="0"/>
              <w:jc w:val="center"/>
              <w:rPr>
                <w:color w:val="000000"/>
                <w:sz w:val="28"/>
                <w:szCs w:val="28"/>
                <w:lang w:val="en-US"/>
              </w:rPr>
            </w:pPr>
          </w:p>
          <w:p w:rsidR="003A58EE" w:rsidRDefault="003A58EE" w:rsidP="007B0977">
            <w:pPr>
              <w:autoSpaceDE w:val="0"/>
              <w:autoSpaceDN w:val="0"/>
              <w:adjustRightInd w:val="0"/>
              <w:jc w:val="center"/>
              <w:rPr>
                <w:color w:val="000000"/>
                <w:sz w:val="28"/>
                <w:szCs w:val="28"/>
                <w:lang w:val="en-US"/>
              </w:rPr>
            </w:pPr>
          </w:p>
          <w:p w:rsidR="007B0977" w:rsidRPr="007B0977" w:rsidRDefault="007B0977" w:rsidP="007B0977">
            <w:pPr>
              <w:autoSpaceDE w:val="0"/>
              <w:autoSpaceDN w:val="0"/>
              <w:adjustRightInd w:val="0"/>
              <w:jc w:val="center"/>
              <w:rPr>
                <w:color w:val="000000"/>
                <w:sz w:val="28"/>
                <w:szCs w:val="28"/>
              </w:rPr>
            </w:pPr>
            <w:r w:rsidRPr="007B0977">
              <w:rPr>
                <w:color w:val="000000"/>
                <w:sz w:val="28"/>
                <w:szCs w:val="28"/>
              </w:rPr>
              <w:t>51,9</w:t>
            </w:r>
          </w:p>
        </w:tc>
        <w:tc>
          <w:tcPr>
            <w:tcW w:w="1417" w:type="dxa"/>
          </w:tcPr>
          <w:p w:rsidR="003A58EE" w:rsidRDefault="003A58EE" w:rsidP="007B0977">
            <w:pPr>
              <w:autoSpaceDE w:val="0"/>
              <w:autoSpaceDN w:val="0"/>
              <w:adjustRightInd w:val="0"/>
              <w:jc w:val="center"/>
              <w:rPr>
                <w:color w:val="000000"/>
                <w:sz w:val="28"/>
                <w:szCs w:val="28"/>
                <w:lang w:val="en-US"/>
              </w:rPr>
            </w:pPr>
          </w:p>
          <w:p w:rsidR="003A58EE" w:rsidRDefault="003A58EE" w:rsidP="007B0977">
            <w:pPr>
              <w:autoSpaceDE w:val="0"/>
              <w:autoSpaceDN w:val="0"/>
              <w:adjustRightInd w:val="0"/>
              <w:jc w:val="center"/>
              <w:rPr>
                <w:color w:val="000000"/>
                <w:sz w:val="28"/>
                <w:szCs w:val="28"/>
                <w:lang w:val="en-US"/>
              </w:rPr>
            </w:pPr>
          </w:p>
          <w:p w:rsidR="007B0977" w:rsidRPr="007B0977" w:rsidRDefault="007B0977" w:rsidP="007B0977">
            <w:pPr>
              <w:autoSpaceDE w:val="0"/>
              <w:autoSpaceDN w:val="0"/>
              <w:adjustRightInd w:val="0"/>
              <w:jc w:val="center"/>
              <w:rPr>
                <w:color w:val="000000"/>
                <w:sz w:val="28"/>
                <w:szCs w:val="28"/>
              </w:rPr>
            </w:pPr>
            <w:r w:rsidRPr="007B0977">
              <w:rPr>
                <w:color w:val="000000"/>
                <w:sz w:val="28"/>
                <w:szCs w:val="28"/>
              </w:rPr>
              <w:t>51,9</w:t>
            </w:r>
          </w:p>
        </w:tc>
        <w:tc>
          <w:tcPr>
            <w:tcW w:w="1276" w:type="dxa"/>
          </w:tcPr>
          <w:p w:rsidR="003A58EE" w:rsidRDefault="003A58EE" w:rsidP="007B0977">
            <w:pPr>
              <w:autoSpaceDE w:val="0"/>
              <w:autoSpaceDN w:val="0"/>
              <w:adjustRightInd w:val="0"/>
              <w:jc w:val="center"/>
              <w:rPr>
                <w:color w:val="000000"/>
                <w:sz w:val="28"/>
                <w:szCs w:val="28"/>
                <w:lang w:val="en-US"/>
              </w:rPr>
            </w:pPr>
          </w:p>
          <w:p w:rsidR="003A58EE" w:rsidRDefault="003A58EE" w:rsidP="007B0977">
            <w:pPr>
              <w:autoSpaceDE w:val="0"/>
              <w:autoSpaceDN w:val="0"/>
              <w:adjustRightInd w:val="0"/>
              <w:jc w:val="center"/>
              <w:rPr>
                <w:color w:val="000000"/>
                <w:sz w:val="28"/>
                <w:szCs w:val="28"/>
                <w:lang w:val="en-US"/>
              </w:rPr>
            </w:pPr>
          </w:p>
          <w:p w:rsidR="007B0977" w:rsidRPr="007B0977" w:rsidRDefault="007B0977" w:rsidP="007B0977">
            <w:pPr>
              <w:autoSpaceDE w:val="0"/>
              <w:autoSpaceDN w:val="0"/>
              <w:adjustRightInd w:val="0"/>
              <w:jc w:val="center"/>
              <w:rPr>
                <w:color w:val="000000"/>
                <w:sz w:val="28"/>
                <w:szCs w:val="28"/>
              </w:rPr>
            </w:pPr>
            <w:r w:rsidRPr="007B0977">
              <w:rPr>
                <w:color w:val="000000"/>
                <w:sz w:val="28"/>
                <w:szCs w:val="28"/>
              </w:rPr>
              <w:t>54,9</w:t>
            </w:r>
          </w:p>
        </w:tc>
        <w:tc>
          <w:tcPr>
            <w:tcW w:w="850" w:type="dxa"/>
          </w:tcPr>
          <w:p w:rsidR="003A58EE" w:rsidRDefault="003A58EE" w:rsidP="007B0977">
            <w:pPr>
              <w:autoSpaceDE w:val="0"/>
              <w:autoSpaceDN w:val="0"/>
              <w:adjustRightInd w:val="0"/>
              <w:jc w:val="center"/>
              <w:rPr>
                <w:color w:val="000000"/>
                <w:sz w:val="28"/>
                <w:szCs w:val="28"/>
                <w:lang w:val="en-US"/>
              </w:rPr>
            </w:pPr>
          </w:p>
          <w:p w:rsidR="003A58EE" w:rsidRDefault="003A58EE" w:rsidP="007B0977">
            <w:pPr>
              <w:autoSpaceDE w:val="0"/>
              <w:autoSpaceDN w:val="0"/>
              <w:adjustRightInd w:val="0"/>
              <w:jc w:val="center"/>
              <w:rPr>
                <w:color w:val="000000"/>
                <w:sz w:val="28"/>
                <w:szCs w:val="28"/>
                <w:lang w:val="en-US"/>
              </w:rPr>
            </w:pPr>
          </w:p>
          <w:p w:rsidR="007B0977" w:rsidRPr="007B0977" w:rsidRDefault="007B0977" w:rsidP="007B0977">
            <w:pPr>
              <w:autoSpaceDE w:val="0"/>
              <w:autoSpaceDN w:val="0"/>
              <w:adjustRightInd w:val="0"/>
              <w:jc w:val="center"/>
              <w:rPr>
                <w:color w:val="000000"/>
                <w:sz w:val="28"/>
                <w:szCs w:val="28"/>
              </w:rPr>
            </w:pPr>
            <w:r w:rsidRPr="007B0977">
              <w:rPr>
                <w:color w:val="000000"/>
                <w:sz w:val="28"/>
                <w:szCs w:val="28"/>
              </w:rPr>
              <w:t>54,9</w:t>
            </w:r>
          </w:p>
        </w:tc>
        <w:tc>
          <w:tcPr>
            <w:tcW w:w="993" w:type="dxa"/>
          </w:tcPr>
          <w:p w:rsidR="003A58EE" w:rsidRDefault="003A58EE" w:rsidP="007B0977">
            <w:pPr>
              <w:autoSpaceDE w:val="0"/>
              <w:autoSpaceDN w:val="0"/>
              <w:adjustRightInd w:val="0"/>
              <w:jc w:val="center"/>
              <w:rPr>
                <w:color w:val="000000"/>
                <w:sz w:val="28"/>
                <w:szCs w:val="28"/>
                <w:lang w:val="en-US"/>
              </w:rPr>
            </w:pPr>
          </w:p>
          <w:p w:rsidR="003A58EE" w:rsidRDefault="003A58EE" w:rsidP="007B0977">
            <w:pPr>
              <w:autoSpaceDE w:val="0"/>
              <w:autoSpaceDN w:val="0"/>
              <w:adjustRightInd w:val="0"/>
              <w:jc w:val="center"/>
              <w:rPr>
                <w:color w:val="000000"/>
                <w:sz w:val="28"/>
                <w:szCs w:val="28"/>
                <w:lang w:val="en-US"/>
              </w:rPr>
            </w:pPr>
          </w:p>
          <w:p w:rsidR="007B0977" w:rsidRPr="007B0977" w:rsidRDefault="007B0977" w:rsidP="007B0977">
            <w:pPr>
              <w:autoSpaceDE w:val="0"/>
              <w:autoSpaceDN w:val="0"/>
              <w:adjustRightInd w:val="0"/>
              <w:jc w:val="center"/>
              <w:rPr>
                <w:color w:val="000000"/>
                <w:sz w:val="28"/>
                <w:szCs w:val="28"/>
              </w:rPr>
            </w:pPr>
            <w:r w:rsidRPr="007B0977">
              <w:rPr>
                <w:color w:val="000000"/>
                <w:sz w:val="28"/>
                <w:szCs w:val="28"/>
              </w:rPr>
              <w:t>54,9</w:t>
            </w:r>
          </w:p>
        </w:tc>
        <w:tc>
          <w:tcPr>
            <w:tcW w:w="992" w:type="dxa"/>
          </w:tcPr>
          <w:p w:rsidR="003A58EE" w:rsidRDefault="003A58EE" w:rsidP="007B0977">
            <w:pPr>
              <w:autoSpaceDE w:val="0"/>
              <w:autoSpaceDN w:val="0"/>
              <w:adjustRightInd w:val="0"/>
              <w:jc w:val="center"/>
              <w:rPr>
                <w:color w:val="000000"/>
                <w:sz w:val="28"/>
                <w:szCs w:val="28"/>
                <w:lang w:val="en-US"/>
              </w:rPr>
            </w:pPr>
          </w:p>
          <w:p w:rsidR="003A58EE" w:rsidRDefault="003A58EE" w:rsidP="007B0977">
            <w:pPr>
              <w:autoSpaceDE w:val="0"/>
              <w:autoSpaceDN w:val="0"/>
              <w:adjustRightInd w:val="0"/>
              <w:jc w:val="center"/>
              <w:rPr>
                <w:color w:val="000000"/>
                <w:sz w:val="28"/>
                <w:szCs w:val="28"/>
                <w:lang w:val="en-US"/>
              </w:rPr>
            </w:pPr>
          </w:p>
          <w:p w:rsidR="007B0977" w:rsidRPr="007B0977" w:rsidRDefault="007B0977" w:rsidP="007B0977">
            <w:pPr>
              <w:autoSpaceDE w:val="0"/>
              <w:autoSpaceDN w:val="0"/>
              <w:adjustRightInd w:val="0"/>
              <w:jc w:val="center"/>
              <w:rPr>
                <w:color w:val="000000"/>
                <w:sz w:val="28"/>
                <w:szCs w:val="28"/>
              </w:rPr>
            </w:pPr>
            <w:r w:rsidRPr="007B0977">
              <w:rPr>
                <w:color w:val="000000"/>
                <w:sz w:val="28"/>
                <w:szCs w:val="28"/>
              </w:rPr>
              <w:t>54,9</w:t>
            </w:r>
          </w:p>
        </w:tc>
        <w:tc>
          <w:tcPr>
            <w:tcW w:w="992" w:type="dxa"/>
          </w:tcPr>
          <w:p w:rsidR="003A58EE" w:rsidRDefault="003A58EE" w:rsidP="007B0977">
            <w:pPr>
              <w:autoSpaceDE w:val="0"/>
              <w:autoSpaceDN w:val="0"/>
              <w:adjustRightInd w:val="0"/>
              <w:jc w:val="center"/>
              <w:rPr>
                <w:color w:val="000000"/>
                <w:sz w:val="28"/>
                <w:szCs w:val="28"/>
                <w:lang w:val="en-US"/>
              </w:rPr>
            </w:pPr>
          </w:p>
          <w:p w:rsidR="003A58EE" w:rsidRDefault="003A58EE" w:rsidP="007B0977">
            <w:pPr>
              <w:autoSpaceDE w:val="0"/>
              <w:autoSpaceDN w:val="0"/>
              <w:adjustRightInd w:val="0"/>
              <w:jc w:val="center"/>
              <w:rPr>
                <w:color w:val="000000"/>
                <w:sz w:val="28"/>
                <w:szCs w:val="28"/>
                <w:lang w:val="en-US"/>
              </w:rPr>
            </w:pPr>
          </w:p>
          <w:p w:rsidR="007B0977" w:rsidRPr="007B0977" w:rsidRDefault="007B0977" w:rsidP="007B0977">
            <w:pPr>
              <w:autoSpaceDE w:val="0"/>
              <w:autoSpaceDN w:val="0"/>
              <w:adjustRightInd w:val="0"/>
              <w:jc w:val="center"/>
              <w:rPr>
                <w:color w:val="000000"/>
                <w:sz w:val="28"/>
                <w:szCs w:val="28"/>
              </w:rPr>
            </w:pPr>
            <w:r w:rsidRPr="007B0977">
              <w:rPr>
                <w:color w:val="000000"/>
                <w:sz w:val="28"/>
                <w:szCs w:val="28"/>
              </w:rPr>
              <w:t>65,3</w:t>
            </w:r>
          </w:p>
        </w:tc>
      </w:tr>
      <w:tr w:rsidR="007B0977" w:rsidRPr="007B0977" w:rsidTr="007B0977">
        <w:tc>
          <w:tcPr>
            <w:tcW w:w="959"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2.4</w:t>
            </w:r>
          </w:p>
        </w:tc>
        <w:tc>
          <w:tcPr>
            <w:tcW w:w="3118" w:type="dxa"/>
          </w:tcPr>
          <w:p w:rsidR="007B0977" w:rsidRPr="007B0977" w:rsidRDefault="007B0977" w:rsidP="007B0977">
            <w:pPr>
              <w:widowControl w:val="0"/>
              <w:autoSpaceDE w:val="0"/>
              <w:autoSpaceDN w:val="0"/>
              <w:adjustRightInd w:val="0"/>
              <w:rPr>
                <w:rFonts w:eastAsia="Calibri" w:cs="Arial"/>
                <w:sz w:val="28"/>
                <w:szCs w:val="28"/>
                <w:lang w:eastAsia="en-US"/>
              </w:rPr>
            </w:pPr>
            <w:r w:rsidRPr="007B0977">
              <w:rPr>
                <w:rFonts w:eastAsia="Calibri"/>
                <w:color w:val="000000"/>
                <w:sz w:val="28"/>
                <w:szCs w:val="28"/>
                <w:lang w:eastAsia="en-US"/>
              </w:rPr>
              <w:t>уровень обеспеченн</w:t>
            </w:r>
            <w:r w:rsidRPr="007B0977">
              <w:rPr>
                <w:rFonts w:eastAsia="Calibri"/>
                <w:color w:val="000000"/>
                <w:sz w:val="28"/>
                <w:szCs w:val="28"/>
                <w:lang w:eastAsia="en-US"/>
              </w:rPr>
              <w:t>о</w:t>
            </w:r>
            <w:r w:rsidRPr="007B0977">
              <w:rPr>
                <w:rFonts w:eastAsia="Calibri"/>
                <w:color w:val="000000"/>
                <w:sz w:val="28"/>
                <w:szCs w:val="28"/>
                <w:lang w:eastAsia="en-US"/>
              </w:rPr>
              <w:t>сти населения спорти</w:t>
            </w:r>
            <w:r w:rsidRPr="007B0977">
              <w:rPr>
                <w:rFonts w:eastAsia="Calibri"/>
                <w:color w:val="000000"/>
                <w:sz w:val="28"/>
                <w:szCs w:val="28"/>
                <w:lang w:eastAsia="en-US"/>
              </w:rPr>
              <w:t>в</w:t>
            </w:r>
            <w:r w:rsidRPr="007B0977">
              <w:rPr>
                <w:rFonts w:eastAsia="Calibri"/>
                <w:color w:val="000000"/>
                <w:sz w:val="28"/>
                <w:szCs w:val="28"/>
                <w:lang w:eastAsia="en-US"/>
              </w:rPr>
              <w:t>ными залами</w:t>
            </w:r>
          </w:p>
        </w:tc>
        <w:tc>
          <w:tcPr>
            <w:tcW w:w="1843" w:type="dxa"/>
          </w:tcPr>
          <w:p w:rsidR="007B0977" w:rsidRPr="007B0977" w:rsidRDefault="007B0977" w:rsidP="007B0977">
            <w:pPr>
              <w:widowControl w:val="0"/>
              <w:autoSpaceDE w:val="0"/>
              <w:autoSpaceDN w:val="0"/>
              <w:adjustRightInd w:val="0"/>
              <w:jc w:val="center"/>
              <w:rPr>
                <w:rFonts w:eastAsia="Calibri"/>
                <w:sz w:val="28"/>
                <w:szCs w:val="28"/>
                <w:lang w:eastAsia="en-US"/>
              </w:rPr>
            </w:pPr>
          </w:p>
        </w:tc>
        <w:tc>
          <w:tcPr>
            <w:tcW w:w="992"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w:t>
            </w:r>
          </w:p>
        </w:tc>
        <w:tc>
          <w:tcPr>
            <w:tcW w:w="1560" w:type="dxa"/>
          </w:tcPr>
          <w:p w:rsidR="003A58EE" w:rsidRDefault="003A58EE" w:rsidP="007B0977">
            <w:pPr>
              <w:autoSpaceDE w:val="0"/>
              <w:autoSpaceDN w:val="0"/>
              <w:adjustRightInd w:val="0"/>
              <w:jc w:val="center"/>
              <w:rPr>
                <w:color w:val="000000"/>
                <w:sz w:val="28"/>
                <w:szCs w:val="28"/>
                <w:lang w:val="en-US"/>
              </w:rPr>
            </w:pPr>
          </w:p>
          <w:p w:rsidR="003A58EE" w:rsidRDefault="003A58EE" w:rsidP="007B0977">
            <w:pPr>
              <w:autoSpaceDE w:val="0"/>
              <w:autoSpaceDN w:val="0"/>
              <w:adjustRightInd w:val="0"/>
              <w:jc w:val="center"/>
              <w:rPr>
                <w:color w:val="000000"/>
                <w:sz w:val="28"/>
                <w:szCs w:val="28"/>
                <w:lang w:val="en-US"/>
              </w:rPr>
            </w:pPr>
          </w:p>
          <w:p w:rsidR="007B0977" w:rsidRPr="007B0977" w:rsidRDefault="007B0977" w:rsidP="007B0977">
            <w:pPr>
              <w:autoSpaceDE w:val="0"/>
              <w:autoSpaceDN w:val="0"/>
              <w:adjustRightInd w:val="0"/>
              <w:jc w:val="center"/>
              <w:rPr>
                <w:color w:val="000000"/>
                <w:sz w:val="28"/>
                <w:szCs w:val="28"/>
              </w:rPr>
            </w:pPr>
            <w:r w:rsidRPr="007B0977">
              <w:rPr>
                <w:color w:val="000000"/>
                <w:sz w:val="28"/>
                <w:szCs w:val="28"/>
              </w:rPr>
              <w:t>59,5</w:t>
            </w:r>
          </w:p>
        </w:tc>
        <w:tc>
          <w:tcPr>
            <w:tcW w:w="1417" w:type="dxa"/>
          </w:tcPr>
          <w:p w:rsidR="003A58EE" w:rsidRDefault="003A58EE" w:rsidP="007B0977">
            <w:pPr>
              <w:autoSpaceDE w:val="0"/>
              <w:autoSpaceDN w:val="0"/>
              <w:adjustRightInd w:val="0"/>
              <w:jc w:val="center"/>
              <w:rPr>
                <w:color w:val="000000"/>
                <w:sz w:val="28"/>
                <w:szCs w:val="28"/>
                <w:lang w:val="en-US"/>
              </w:rPr>
            </w:pPr>
          </w:p>
          <w:p w:rsidR="003A58EE" w:rsidRDefault="003A58EE" w:rsidP="007B0977">
            <w:pPr>
              <w:autoSpaceDE w:val="0"/>
              <w:autoSpaceDN w:val="0"/>
              <w:adjustRightInd w:val="0"/>
              <w:jc w:val="center"/>
              <w:rPr>
                <w:color w:val="000000"/>
                <w:sz w:val="28"/>
                <w:szCs w:val="28"/>
                <w:lang w:val="en-US"/>
              </w:rPr>
            </w:pPr>
          </w:p>
          <w:p w:rsidR="007B0977" w:rsidRPr="007B0977" w:rsidRDefault="007B0977" w:rsidP="007B0977">
            <w:pPr>
              <w:autoSpaceDE w:val="0"/>
              <w:autoSpaceDN w:val="0"/>
              <w:adjustRightInd w:val="0"/>
              <w:jc w:val="center"/>
              <w:rPr>
                <w:color w:val="000000"/>
                <w:sz w:val="28"/>
                <w:szCs w:val="28"/>
              </w:rPr>
            </w:pPr>
            <w:r w:rsidRPr="007B0977">
              <w:rPr>
                <w:color w:val="000000"/>
                <w:sz w:val="28"/>
                <w:szCs w:val="28"/>
              </w:rPr>
              <w:t>60,9</w:t>
            </w:r>
          </w:p>
        </w:tc>
        <w:tc>
          <w:tcPr>
            <w:tcW w:w="1276" w:type="dxa"/>
          </w:tcPr>
          <w:p w:rsidR="003A58EE" w:rsidRDefault="003A58EE" w:rsidP="007B0977">
            <w:pPr>
              <w:autoSpaceDE w:val="0"/>
              <w:autoSpaceDN w:val="0"/>
              <w:adjustRightInd w:val="0"/>
              <w:jc w:val="center"/>
              <w:rPr>
                <w:color w:val="000000"/>
                <w:sz w:val="28"/>
                <w:szCs w:val="28"/>
                <w:lang w:val="en-US"/>
              </w:rPr>
            </w:pPr>
          </w:p>
          <w:p w:rsidR="003A58EE" w:rsidRDefault="003A58EE" w:rsidP="007B0977">
            <w:pPr>
              <w:autoSpaceDE w:val="0"/>
              <w:autoSpaceDN w:val="0"/>
              <w:adjustRightInd w:val="0"/>
              <w:jc w:val="center"/>
              <w:rPr>
                <w:color w:val="000000"/>
                <w:sz w:val="28"/>
                <w:szCs w:val="28"/>
                <w:lang w:val="en-US"/>
              </w:rPr>
            </w:pPr>
          </w:p>
          <w:p w:rsidR="007B0977" w:rsidRPr="007B0977" w:rsidRDefault="007B0977" w:rsidP="007B0977">
            <w:pPr>
              <w:autoSpaceDE w:val="0"/>
              <w:autoSpaceDN w:val="0"/>
              <w:adjustRightInd w:val="0"/>
              <w:jc w:val="center"/>
              <w:rPr>
                <w:color w:val="000000"/>
                <w:sz w:val="28"/>
                <w:szCs w:val="28"/>
              </w:rPr>
            </w:pPr>
            <w:r w:rsidRPr="007B0977">
              <w:rPr>
                <w:color w:val="000000"/>
                <w:sz w:val="28"/>
                <w:szCs w:val="28"/>
              </w:rPr>
              <w:t>61,2</w:t>
            </w:r>
          </w:p>
        </w:tc>
        <w:tc>
          <w:tcPr>
            <w:tcW w:w="850" w:type="dxa"/>
          </w:tcPr>
          <w:p w:rsidR="003A58EE" w:rsidRDefault="003A58EE" w:rsidP="007B0977">
            <w:pPr>
              <w:autoSpaceDE w:val="0"/>
              <w:autoSpaceDN w:val="0"/>
              <w:adjustRightInd w:val="0"/>
              <w:jc w:val="center"/>
              <w:rPr>
                <w:color w:val="000000"/>
                <w:sz w:val="28"/>
                <w:szCs w:val="28"/>
                <w:lang w:val="en-US"/>
              </w:rPr>
            </w:pPr>
          </w:p>
          <w:p w:rsidR="003A58EE" w:rsidRDefault="003A58EE" w:rsidP="007B0977">
            <w:pPr>
              <w:autoSpaceDE w:val="0"/>
              <w:autoSpaceDN w:val="0"/>
              <w:adjustRightInd w:val="0"/>
              <w:jc w:val="center"/>
              <w:rPr>
                <w:color w:val="000000"/>
                <w:sz w:val="28"/>
                <w:szCs w:val="28"/>
                <w:lang w:val="en-US"/>
              </w:rPr>
            </w:pPr>
          </w:p>
          <w:p w:rsidR="007B0977" w:rsidRPr="007B0977" w:rsidRDefault="007B0977" w:rsidP="007B0977">
            <w:pPr>
              <w:autoSpaceDE w:val="0"/>
              <w:autoSpaceDN w:val="0"/>
              <w:adjustRightInd w:val="0"/>
              <w:jc w:val="center"/>
              <w:rPr>
                <w:color w:val="000000"/>
                <w:sz w:val="28"/>
                <w:szCs w:val="28"/>
              </w:rPr>
            </w:pPr>
            <w:r w:rsidRPr="007B0977">
              <w:rPr>
                <w:color w:val="000000"/>
                <w:sz w:val="28"/>
                <w:szCs w:val="28"/>
              </w:rPr>
              <w:t>61,5</w:t>
            </w:r>
          </w:p>
        </w:tc>
        <w:tc>
          <w:tcPr>
            <w:tcW w:w="993" w:type="dxa"/>
          </w:tcPr>
          <w:p w:rsidR="003A58EE" w:rsidRDefault="003A58EE" w:rsidP="007B0977">
            <w:pPr>
              <w:autoSpaceDE w:val="0"/>
              <w:autoSpaceDN w:val="0"/>
              <w:adjustRightInd w:val="0"/>
              <w:jc w:val="center"/>
              <w:rPr>
                <w:color w:val="000000"/>
                <w:sz w:val="28"/>
                <w:szCs w:val="28"/>
                <w:lang w:val="en-US"/>
              </w:rPr>
            </w:pPr>
          </w:p>
          <w:p w:rsidR="003A58EE" w:rsidRDefault="003A58EE" w:rsidP="007B0977">
            <w:pPr>
              <w:autoSpaceDE w:val="0"/>
              <w:autoSpaceDN w:val="0"/>
              <w:adjustRightInd w:val="0"/>
              <w:jc w:val="center"/>
              <w:rPr>
                <w:color w:val="000000"/>
                <w:sz w:val="28"/>
                <w:szCs w:val="28"/>
                <w:lang w:val="en-US"/>
              </w:rPr>
            </w:pPr>
          </w:p>
          <w:p w:rsidR="007B0977" w:rsidRPr="007B0977" w:rsidRDefault="007B0977" w:rsidP="007B0977">
            <w:pPr>
              <w:autoSpaceDE w:val="0"/>
              <w:autoSpaceDN w:val="0"/>
              <w:adjustRightInd w:val="0"/>
              <w:jc w:val="center"/>
              <w:rPr>
                <w:color w:val="000000"/>
                <w:sz w:val="28"/>
                <w:szCs w:val="28"/>
              </w:rPr>
            </w:pPr>
            <w:r w:rsidRPr="007B0977">
              <w:rPr>
                <w:color w:val="000000"/>
                <w:sz w:val="28"/>
                <w:szCs w:val="28"/>
              </w:rPr>
              <w:t>62,7</w:t>
            </w:r>
          </w:p>
        </w:tc>
        <w:tc>
          <w:tcPr>
            <w:tcW w:w="992" w:type="dxa"/>
          </w:tcPr>
          <w:p w:rsidR="003A58EE" w:rsidRDefault="003A58EE" w:rsidP="007B0977">
            <w:pPr>
              <w:autoSpaceDE w:val="0"/>
              <w:autoSpaceDN w:val="0"/>
              <w:adjustRightInd w:val="0"/>
              <w:jc w:val="center"/>
              <w:rPr>
                <w:color w:val="000000"/>
                <w:sz w:val="28"/>
                <w:szCs w:val="28"/>
                <w:lang w:val="en-US"/>
              </w:rPr>
            </w:pPr>
          </w:p>
          <w:p w:rsidR="003A58EE" w:rsidRDefault="003A58EE" w:rsidP="007B0977">
            <w:pPr>
              <w:autoSpaceDE w:val="0"/>
              <w:autoSpaceDN w:val="0"/>
              <w:adjustRightInd w:val="0"/>
              <w:jc w:val="center"/>
              <w:rPr>
                <w:color w:val="000000"/>
                <w:sz w:val="28"/>
                <w:szCs w:val="28"/>
                <w:lang w:val="en-US"/>
              </w:rPr>
            </w:pPr>
          </w:p>
          <w:p w:rsidR="007B0977" w:rsidRPr="007B0977" w:rsidRDefault="007B0977" w:rsidP="007B0977">
            <w:pPr>
              <w:autoSpaceDE w:val="0"/>
              <w:autoSpaceDN w:val="0"/>
              <w:adjustRightInd w:val="0"/>
              <w:jc w:val="center"/>
              <w:rPr>
                <w:color w:val="000000"/>
                <w:sz w:val="28"/>
                <w:szCs w:val="28"/>
              </w:rPr>
            </w:pPr>
            <w:r w:rsidRPr="007B0977">
              <w:rPr>
                <w:color w:val="000000"/>
                <w:sz w:val="28"/>
                <w:szCs w:val="28"/>
              </w:rPr>
              <w:t>62,8</w:t>
            </w:r>
          </w:p>
        </w:tc>
        <w:tc>
          <w:tcPr>
            <w:tcW w:w="992" w:type="dxa"/>
          </w:tcPr>
          <w:p w:rsidR="003A58EE" w:rsidRDefault="003A58EE" w:rsidP="007B0977">
            <w:pPr>
              <w:autoSpaceDE w:val="0"/>
              <w:autoSpaceDN w:val="0"/>
              <w:adjustRightInd w:val="0"/>
              <w:jc w:val="center"/>
              <w:rPr>
                <w:color w:val="000000"/>
                <w:sz w:val="28"/>
                <w:szCs w:val="28"/>
                <w:lang w:val="en-US"/>
              </w:rPr>
            </w:pPr>
          </w:p>
          <w:p w:rsidR="003A58EE" w:rsidRDefault="003A58EE" w:rsidP="007B0977">
            <w:pPr>
              <w:autoSpaceDE w:val="0"/>
              <w:autoSpaceDN w:val="0"/>
              <w:adjustRightInd w:val="0"/>
              <w:jc w:val="center"/>
              <w:rPr>
                <w:color w:val="000000"/>
                <w:sz w:val="28"/>
                <w:szCs w:val="28"/>
                <w:lang w:val="en-US"/>
              </w:rPr>
            </w:pPr>
          </w:p>
          <w:p w:rsidR="007B0977" w:rsidRPr="007B0977" w:rsidRDefault="007B0977" w:rsidP="007B0977">
            <w:pPr>
              <w:autoSpaceDE w:val="0"/>
              <w:autoSpaceDN w:val="0"/>
              <w:adjustRightInd w:val="0"/>
              <w:jc w:val="center"/>
              <w:rPr>
                <w:color w:val="000000"/>
                <w:sz w:val="28"/>
                <w:szCs w:val="28"/>
              </w:rPr>
            </w:pPr>
            <w:r w:rsidRPr="007B0977">
              <w:rPr>
                <w:color w:val="000000"/>
                <w:sz w:val="28"/>
                <w:szCs w:val="28"/>
              </w:rPr>
              <w:t>66,6</w:t>
            </w:r>
          </w:p>
        </w:tc>
      </w:tr>
      <w:tr w:rsidR="007B0977" w:rsidRPr="007B0977" w:rsidTr="007B0977">
        <w:tc>
          <w:tcPr>
            <w:tcW w:w="959"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3.</w:t>
            </w:r>
          </w:p>
        </w:tc>
        <w:tc>
          <w:tcPr>
            <w:tcW w:w="14033" w:type="dxa"/>
            <w:gridSpan w:val="10"/>
          </w:tcPr>
          <w:p w:rsidR="007B0977" w:rsidRPr="007B0977" w:rsidRDefault="007B0977" w:rsidP="007B0977">
            <w:pPr>
              <w:widowControl w:val="0"/>
              <w:autoSpaceDE w:val="0"/>
              <w:autoSpaceDN w:val="0"/>
              <w:outlineLvl w:val="2"/>
              <w:rPr>
                <w:sz w:val="28"/>
                <w:szCs w:val="28"/>
              </w:rPr>
            </w:pPr>
            <w:r w:rsidRPr="007B0977">
              <w:rPr>
                <w:sz w:val="28"/>
                <w:szCs w:val="28"/>
              </w:rPr>
              <w:t>Культура</w:t>
            </w:r>
          </w:p>
        </w:tc>
      </w:tr>
      <w:tr w:rsidR="007B0977" w:rsidRPr="007B0977" w:rsidTr="007B0977">
        <w:tc>
          <w:tcPr>
            <w:tcW w:w="959"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3.1</w:t>
            </w:r>
          </w:p>
        </w:tc>
        <w:tc>
          <w:tcPr>
            <w:tcW w:w="3118" w:type="dxa"/>
          </w:tcPr>
          <w:p w:rsidR="007B0977" w:rsidRPr="007B0977" w:rsidRDefault="007B0977" w:rsidP="007B0977">
            <w:pPr>
              <w:widowControl w:val="0"/>
              <w:autoSpaceDE w:val="0"/>
              <w:autoSpaceDN w:val="0"/>
              <w:adjustRightInd w:val="0"/>
              <w:rPr>
                <w:rFonts w:eastAsia="Calibri"/>
                <w:sz w:val="28"/>
                <w:szCs w:val="28"/>
                <w:lang w:eastAsia="en-US"/>
              </w:rPr>
            </w:pPr>
            <w:r w:rsidRPr="007B0977">
              <w:rPr>
                <w:rFonts w:eastAsia="Calibri"/>
                <w:sz w:val="28"/>
                <w:szCs w:val="28"/>
                <w:lang w:eastAsia="en-US"/>
              </w:rPr>
              <w:t>Обеспеченность нас</w:t>
            </w:r>
            <w:r w:rsidRPr="007B0977">
              <w:rPr>
                <w:rFonts w:eastAsia="Calibri"/>
                <w:sz w:val="28"/>
                <w:szCs w:val="28"/>
                <w:lang w:eastAsia="en-US"/>
              </w:rPr>
              <w:t>е</w:t>
            </w:r>
            <w:r w:rsidRPr="007B0977">
              <w:rPr>
                <w:rFonts w:eastAsia="Calibri"/>
                <w:sz w:val="28"/>
                <w:szCs w:val="28"/>
                <w:lang w:eastAsia="en-US"/>
              </w:rPr>
              <w:t>ления города Перми объектами культурного назначения:</w:t>
            </w:r>
          </w:p>
        </w:tc>
        <w:tc>
          <w:tcPr>
            <w:tcW w:w="1843" w:type="dxa"/>
          </w:tcPr>
          <w:p w:rsidR="007B0977" w:rsidRPr="007B0977" w:rsidRDefault="007B0977" w:rsidP="007B0977">
            <w:pPr>
              <w:widowControl w:val="0"/>
              <w:autoSpaceDE w:val="0"/>
              <w:autoSpaceDN w:val="0"/>
              <w:adjustRightInd w:val="0"/>
              <w:rPr>
                <w:rFonts w:eastAsia="Calibri"/>
                <w:sz w:val="28"/>
                <w:szCs w:val="28"/>
                <w:lang w:eastAsia="en-US"/>
              </w:rPr>
            </w:pPr>
          </w:p>
        </w:tc>
        <w:tc>
          <w:tcPr>
            <w:tcW w:w="992" w:type="dxa"/>
          </w:tcPr>
          <w:p w:rsidR="007B0977" w:rsidRPr="007B0977" w:rsidRDefault="007B0977" w:rsidP="007B0977">
            <w:pPr>
              <w:widowControl w:val="0"/>
              <w:autoSpaceDE w:val="0"/>
              <w:autoSpaceDN w:val="0"/>
              <w:adjustRightInd w:val="0"/>
              <w:rPr>
                <w:rFonts w:eastAsia="Calibri"/>
                <w:sz w:val="28"/>
                <w:szCs w:val="28"/>
                <w:lang w:eastAsia="en-US"/>
              </w:rPr>
            </w:pPr>
          </w:p>
        </w:tc>
        <w:tc>
          <w:tcPr>
            <w:tcW w:w="1560" w:type="dxa"/>
          </w:tcPr>
          <w:p w:rsidR="007B0977" w:rsidRPr="007B0977" w:rsidRDefault="007B0977" w:rsidP="007B0977">
            <w:pPr>
              <w:widowControl w:val="0"/>
              <w:autoSpaceDE w:val="0"/>
              <w:autoSpaceDN w:val="0"/>
              <w:jc w:val="center"/>
              <w:outlineLvl w:val="2"/>
              <w:rPr>
                <w:sz w:val="28"/>
                <w:szCs w:val="28"/>
              </w:rPr>
            </w:pPr>
          </w:p>
        </w:tc>
        <w:tc>
          <w:tcPr>
            <w:tcW w:w="1417" w:type="dxa"/>
          </w:tcPr>
          <w:p w:rsidR="007B0977" w:rsidRPr="007B0977" w:rsidRDefault="007B0977" w:rsidP="007B0977">
            <w:pPr>
              <w:widowControl w:val="0"/>
              <w:autoSpaceDE w:val="0"/>
              <w:autoSpaceDN w:val="0"/>
              <w:jc w:val="center"/>
              <w:outlineLvl w:val="2"/>
              <w:rPr>
                <w:sz w:val="28"/>
                <w:szCs w:val="28"/>
              </w:rPr>
            </w:pPr>
          </w:p>
        </w:tc>
        <w:tc>
          <w:tcPr>
            <w:tcW w:w="1276" w:type="dxa"/>
          </w:tcPr>
          <w:p w:rsidR="007B0977" w:rsidRPr="007B0977" w:rsidRDefault="007B0977" w:rsidP="007B0977">
            <w:pPr>
              <w:widowControl w:val="0"/>
              <w:autoSpaceDE w:val="0"/>
              <w:autoSpaceDN w:val="0"/>
              <w:jc w:val="center"/>
              <w:outlineLvl w:val="2"/>
              <w:rPr>
                <w:sz w:val="28"/>
                <w:szCs w:val="28"/>
              </w:rPr>
            </w:pPr>
          </w:p>
        </w:tc>
        <w:tc>
          <w:tcPr>
            <w:tcW w:w="850" w:type="dxa"/>
          </w:tcPr>
          <w:p w:rsidR="007B0977" w:rsidRPr="007B0977" w:rsidRDefault="007B0977" w:rsidP="007B0977">
            <w:pPr>
              <w:widowControl w:val="0"/>
              <w:autoSpaceDE w:val="0"/>
              <w:autoSpaceDN w:val="0"/>
              <w:jc w:val="center"/>
              <w:outlineLvl w:val="2"/>
              <w:rPr>
                <w:sz w:val="28"/>
                <w:szCs w:val="28"/>
              </w:rPr>
            </w:pPr>
          </w:p>
        </w:tc>
        <w:tc>
          <w:tcPr>
            <w:tcW w:w="993" w:type="dxa"/>
          </w:tcPr>
          <w:p w:rsidR="007B0977" w:rsidRPr="007B0977" w:rsidRDefault="007B0977" w:rsidP="007B0977">
            <w:pPr>
              <w:widowControl w:val="0"/>
              <w:autoSpaceDE w:val="0"/>
              <w:autoSpaceDN w:val="0"/>
              <w:jc w:val="center"/>
              <w:outlineLvl w:val="2"/>
              <w:rPr>
                <w:sz w:val="28"/>
                <w:szCs w:val="28"/>
              </w:rPr>
            </w:pPr>
          </w:p>
        </w:tc>
        <w:tc>
          <w:tcPr>
            <w:tcW w:w="992" w:type="dxa"/>
          </w:tcPr>
          <w:p w:rsidR="007B0977" w:rsidRPr="007B0977" w:rsidRDefault="007B0977" w:rsidP="007B0977">
            <w:pPr>
              <w:widowControl w:val="0"/>
              <w:autoSpaceDE w:val="0"/>
              <w:autoSpaceDN w:val="0"/>
              <w:jc w:val="center"/>
              <w:outlineLvl w:val="2"/>
              <w:rPr>
                <w:sz w:val="28"/>
                <w:szCs w:val="28"/>
              </w:rPr>
            </w:pPr>
          </w:p>
        </w:tc>
        <w:tc>
          <w:tcPr>
            <w:tcW w:w="992" w:type="dxa"/>
          </w:tcPr>
          <w:p w:rsidR="007B0977" w:rsidRPr="007B0977" w:rsidRDefault="007B0977" w:rsidP="007B0977">
            <w:pPr>
              <w:widowControl w:val="0"/>
              <w:autoSpaceDE w:val="0"/>
              <w:autoSpaceDN w:val="0"/>
              <w:jc w:val="center"/>
              <w:outlineLvl w:val="2"/>
              <w:rPr>
                <w:sz w:val="28"/>
                <w:szCs w:val="28"/>
              </w:rPr>
            </w:pPr>
          </w:p>
        </w:tc>
      </w:tr>
      <w:tr w:rsidR="007B0977" w:rsidRPr="007B0977" w:rsidTr="007B0977">
        <w:tc>
          <w:tcPr>
            <w:tcW w:w="959"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3.1.1</w:t>
            </w:r>
          </w:p>
        </w:tc>
        <w:tc>
          <w:tcPr>
            <w:tcW w:w="3118" w:type="dxa"/>
          </w:tcPr>
          <w:p w:rsidR="007B0977" w:rsidRPr="007B0977" w:rsidRDefault="007B0977" w:rsidP="007B0977">
            <w:pPr>
              <w:widowControl w:val="0"/>
              <w:autoSpaceDE w:val="0"/>
              <w:autoSpaceDN w:val="0"/>
              <w:adjustRightInd w:val="0"/>
              <w:rPr>
                <w:rFonts w:eastAsia="Calibri"/>
                <w:sz w:val="28"/>
                <w:szCs w:val="28"/>
                <w:lang w:eastAsia="en-US"/>
              </w:rPr>
            </w:pPr>
            <w:r w:rsidRPr="007B0977">
              <w:rPr>
                <w:rFonts w:eastAsia="Calibri"/>
                <w:sz w:val="28"/>
                <w:szCs w:val="28"/>
                <w:lang w:eastAsia="en-US"/>
              </w:rPr>
              <w:t>библиотеки общед</w:t>
            </w:r>
            <w:r w:rsidRPr="007B0977">
              <w:rPr>
                <w:rFonts w:eastAsia="Calibri"/>
                <w:sz w:val="28"/>
                <w:szCs w:val="28"/>
                <w:lang w:eastAsia="en-US"/>
              </w:rPr>
              <w:t>о</w:t>
            </w:r>
            <w:r w:rsidRPr="007B0977">
              <w:rPr>
                <w:rFonts w:eastAsia="Calibri"/>
                <w:sz w:val="28"/>
                <w:szCs w:val="28"/>
                <w:lang w:eastAsia="en-US"/>
              </w:rPr>
              <w:t>ступные</w:t>
            </w:r>
          </w:p>
        </w:tc>
        <w:tc>
          <w:tcPr>
            <w:tcW w:w="1843" w:type="dxa"/>
          </w:tcPr>
          <w:p w:rsidR="007B0977" w:rsidRPr="007B0977" w:rsidRDefault="007B0977" w:rsidP="007B0977">
            <w:pPr>
              <w:widowControl w:val="0"/>
              <w:autoSpaceDE w:val="0"/>
              <w:autoSpaceDN w:val="0"/>
              <w:adjustRightInd w:val="0"/>
              <w:jc w:val="center"/>
              <w:rPr>
                <w:rFonts w:eastAsia="Calibri"/>
                <w:sz w:val="28"/>
                <w:szCs w:val="28"/>
                <w:lang w:eastAsia="en-US"/>
              </w:rPr>
            </w:pPr>
          </w:p>
        </w:tc>
        <w:tc>
          <w:tcPr>
            <w:tcW w:w="992"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w:t>
            </w:r>
          </w:p>
        </w:tc>
        <w:tc>
          <w:tcPr>
            <w:tcW w:w="1560" w:type="dxa"/>
          </w:tcPr>
          <w:p w:rsidR="003A58EE" w:rsidRDefault="003A58EE" w:rsidP="007B0977">
            <w:pPr>
              <w:autoSpaceDE w:val="0"/>
              <w:autoSpaceDN w:val="0"/>
              <w:adjustRightInd w:val="0"/>
              <w:contextualSpacing/>
              <w:jc w:val="center"/>
              <w:rPr>
                <w:rFonts w:eastAsia="Calibri"/>
                <w:sz w:val="28"/>
                <w:szCs w:val="28"/>
                <w:lang w:val="en-US" w:eastAsia="en-US"/>
              </w:rPr>
            </w:pPr>
          </w:p>
          <w:p w:rsidR="007B0977" w:rsidRPr="007B0977" w:rsidRDefault="007B0977" w:rsidP="007B0977">
            <w:pPr>
              <w:autoSpaceDE w:val="0"/>
              <w:autoSpaceDN w:val="0"/>
              <w:adjustRightInd w:val="0"/>
              <w:contextualSpacing/>
              <w:jc w:val="center"/>
              <w:rPr>
                <w:rFonts w:eastAsia="Calibri"/>
                <w:sz w:val="28"/>
                <w:szCs w:val="28"/>
                <w:lang w:eastAsia="en-US"/>
              </w:rPr>
            </w:pPr>
            <w:r w:rsidRPr="007B0977">
              <w:rPr>
                <w:rFonts w:eastAsia="Calibri"/>
                <w:sz w:val="28"/>
                <w:szCs w:val="28"/>
                <w:lang w:eastAsia="en-US"/>
              </w:rPr>
              <w:t>77,0</w:t>
            </w:r>
          </w:p>
        </w:tc>
        <w:tc>
          <w:tcPr>
            <w:tcW w:w="1417" w:type="dxa"/>
          </w:tcPr>
          <w:p w:rsidR="003A58EE" w:rsidRDefault="003A58EE" w:rsidP="007B0977">
            <w:pPr>
              <w:autoSpaceDE w:val="0"/>
              <w:autoSpaceDN w:val="0"/>
              <w:adjustRightInd w:val="0"/>
              <w:contextualSpacing/>
              <w:jc w:val="center"/>
              <w:rPr>
                <w:rFonts w:eastAsia="Calibri"/>
                <w:sz w:val="28"/>
                <w:szCs w:val="28"/>
                <w:lang w:val="en-US" w:eastAsia="en-US"/>
              </w:rPr>
            </w:pPr>
          </w:p>
          <w:p w:rsidR="007B0977" w:rsidRPr="007B0977" w:rsidRDefault="007B0977" w:rsidP="007B0977">
            <w:pPr>
              <w:autoSpaceDE w:val="0"/>
              <w:autoSpaceDN w:val="0"/>
              <w:adjustRightInd w:val="0"/>
              <w:contextualSpacing/>
              <w:jc w:val="center"/>
              <w:rPr>
                <w:rFonts w:eastAsia="Calibri"/>
                <w:sz w:val="28"/>
                <w:szCs w:val="28"/>
                <w:lang w:eastAsia="en-US"/>
              </w:rPr>
            </w:pPr>
            <w:r w:rsidRPr="007B0977">
              <w:rPr>
                <w:rFonts w:eastAsia="Calibri"/>
                <w:sz w:val="28"/>
                <w:szCs w:val="28"/>
                <w:lang w:eastAsia="en-US"/>
              </w:rPr>
              <w:t>77,0</w:t>
            </w:r>
          </w:p>
        </w:tc>
        <w:tc>
          <w:tcPr>
            <w:tcW w:w="1276" w:type="dxa"/>
          </w:tcPr>
          <w:p w:rsidR="003A58EE" w:rsidRDefault="003A58EE" w:rsidP="007B0977">
            <w:pPr>
              <w:autoSpaceDE w:val="0"/>
              <w:autoSpaceDN w:val="0"/>
              <w:adjustRightInd w:val="0"/>
              <w:contextualSpacing/>
              <w:jc w:val="center"/>
              <w:rPr>
                <w:rFonts w:eastAsia="Calibri"/>
                <w:sz w:val="28"/>
                <w:szCs w:val="28"/>
                <w:lang w:val="en-US" w:eastAsia="en-US"/>
              </w:rPr>
            </w:pPr>
          </w:p>
          <w:p w:rsidR="007B0977" w:rsidRPr="007B0977" w:rsidRDefault="007B0977" w:rsidP="007B0977">
            <w:pPr>
              <w:autoSpaceDE w:val="0"/>
              <w:autoSpaceDN w:val="0"/>
              <w:adjustRightInd w:val="0"/>
              <w:contextualSpacing/>
              <w:jc w:val="center"/>
              <w:rPr>
                <w:rFonts w:eastAsia="Calibri"/>
                <w:sz w:val="28"/>
                <w:szCs w:val="28"/>
                <w:lang w:eastAsia="en-US"/>
              </w:rPr>
            </w:pPr>
            <w:r w:rsidRPr="007B0977">
              <w:rPr>
                <w:rFonts w:eastAsia="Calibri"/>
                <w:sz w:val="28"/>
                <w:szCs w:val="28"/>
                <w:lang w:eastAsia="en-US"/>
              </w:rPr>
              <w:t>78,4</w:t>
            </w:r>
          </w:p>
        </w:tc>
        <w:tc>
          <w:tcPr>
            <w:tcW w:w="850" w:type="dxa"/>
          </w:tcPr>
          <w:p w:rsidR="003A58EE" w:rsidRDefault="003A58EE" w:rsidP="007B0977">
            <w:pPr>
              <w:autoSpaceDE w:val="0"/>
              <w:autoSpaceDN w:val="0"/>
              <w:adjustRightInd w:val="0"/>
              <w:contextualSpacing/>
              <w:jc w:val="center"/>
              <w:rPr>
                <w:rFonts w:eastAsia="Calibri"/>
                <w:sz w:val="28"/>
                <w:szCs w:val="28"/>
                <w:lang w:val="en-US" w:eastAsia="en-US"/>
              </w:rPr>
            </w:pPr>
          </w:p>
          <w:p w:rsidR="007B0977" w:rsidRPr="007B0977" w:rsidRDefault="007B0977" w:rsidP="007B0977">
            <w:pPr>
              <w:autoSpaceDE w:val="0"/>
              <w:autoSpaceDN w:val="0"/>
              <w:adjustRightInd w:val="0"/>
              <w:contextualSpacing/>
              <w:jc w:val="center"/>
              <w:rPr>
                <w:rFonts w:eastAsia="Calibri"/>
                <w:sz w:val="28"/>
                <w:szCs w:val="28"/>
                <w:lang w:eastAsia="en-US"/>
              </w:rPr>
            </w:pPr>
            <w:r w:rsidRPr="007B0977">
              <w:rPr>
                <w:rFonts w:eastAsia="Calibri"/>
                <w:sz w:val="28"/>
                <w:szCs w:val="28"/>
                <w:lang w:eastAsia="en-US"/>
              </w:rPr>
              <w:t>78,4</w:t>
            </w:r>
          </w:p>
        </w:tc>
        <w:tc>
          <w:tcPr>
            <w:tcW w:w="993" w:type="dxa"/>
          </w:tcPr>
          <w:p w:rsidR="003A58EE" w:rsidRDefault="003A58EE" w:rsidP="007B0977">
            <w:pPr>
              <w:autoSpaceDE w:val="0"/>
              <w:autoSpaceDN w:val="0"/>
              <w:adjustRightInd w:val="0"/>
              <w:contextualSpacing/>
              <w:jc w:val="center"/>
              <w:rPr>
                <w:rFonts w:eastAsia="Calibri"/>
                <w:sz w:val="28"/>
                <w:szCs w:val="28"/>
                <w:lang w:val="en-US" w:eastAsia="en-US"/>
              </w:rPr>
            </w:pPr>
          </w:p>
          <w:p w:rsidR="007B0977" w:rsidRPr="007B0977" w:rsidRDefault="007B0977" w:rsidP="007B0977">
            <w:pPr>
              <w:autoSpaceDE w:val="0"/>
              <w:autoSpaceDN w:val="0"/>
              <w:adjustRightInd w:val="0"/>
              <w:contextualSpacing/>
              <w:jc w:val="center"/>
              <w:rPr>
                <w:rFonts w:eastAsia="Calibri"/>
                <w:sz w:val="28"/>
                <w:szCs w:val="28"/>
                <w:lang w:eastAsia="en-US"/>
              </w:rPr>
            </w:pPr>
            <w:r w:rsidRPr="007B0977">
              <w:rPr>
                <w:rFonts w:eastAsia="Calibri"/>
                <w:sz w:val="28"/>
                <w:szCs w:val="28"/>
                <w:lang w:eastAsia="en-US"/>
              </w:rPr>
              <w:t>78,4</w:t>
            </w:r>
          </w:p>
        </w:tc>
        <w:tc>
          <w:tcPr>
            <w:tcW w:w="992" w:type="dxa"/>
          </w:tcPr>
          <w:p w:rsidR="003A58EE" w:rsidRDefault="003A58EE" w:rsidP="007B0977">
            <w:pPr>
              <w:autoSpaceDE w:val="0"/>
              <w:autoSpaceDN w:val="0"/>
              <w:adjustRightInd w:val="0"/>
              <w:contextualSpacing/>
              <w:jc w:val="center"/>
              <w:rPr>
                <w:rFonts w:eastAsia="Calibri"/>
                <w:sz w:val="28"/>
                <w:szCs w:val="28"/>
                <w:lang w:val="en-US" w:eastAsia="en-US"/>
              </w:rPr>
            </w:pPr>
          </w:p>
          <w:p w:rsidR="007B0977" w:rsidRPr="007B0977" w:rsidRDefault="007B0977" w:rsidP="007B0977">
            <w:pPr>
              <w:autoSpaceDE w:val="0"/>
              <w:autoSpaceDN w:val="0"/>
              <w:adjustRightInd w:val="0"/>
              <w:contextualSpacing/>
              <w:jc w:val="center"/>
              <w:rPr>
                <w:rFonts w:eastAsia="Calibri"/>
                <w:sz w:val="28"/>
                <w:szCs w:val="28"/>
                <w:lang w:eastAsia="en-US"/>
              </w:rPr>
            </w:pPr>
            <w:r w:rsidRPr="007B0977">
              <w:rPr>
                <w:rFonts w:eastAsia="Calibri"/>
                <w:sz w:val="28"/>
                <w:szCs w:val="28"/>
                <w:lang w:eastAsia="en-US"/>
              </w:rPr>
              <w:t>78,4</w:t>
            </w:r>
          </w:p>
        </w:tc>
        <w:tc>
          <w:tcPr>
            <w:tcW w:w="992" w:type="dxa"/>
          </w:tcPr>
          <w:p w:rsidR="003A58EE" w:rsidRDefault="003A58EE" w:rsidP="007B0977">
            <w:pPr>
              <w:autoSpaceDE w:val="0"/>
              <w:autoSpaceDN w:val="0"/>
              <w:adjustRightInd w:val="0"/>
              <w:contextualSpacing/>
              <w:jc w:val="center"/>
              <w:rPr>
                <w:rFonts w:eastAsia="Calibri"/>
                <w:sz w:val="28"/>
                <w:szCs w:val="28"/>
                <w:lang w:val="en-US" w:eastAsia="en-US"/>
              </w:rPr>
            </w:pPr>
          </w:p>
          <w:p w:rsidR="007B0977" w:rsidRPr="007B0977" w:rsidRDefault="007B0977" w:rsidP="007B0977">
            <w:pPr>
              <w:autoSpaceDE w:val="0"/>
              <w:autoSpaceDN w:val="0"/>
              <w:adjustRightInd w:val="0"/>
              <w:contextualSpacing/>
              <w:jc w:val="center"/>
              <w:rPr>
                <w:rFonts w:eastAsia="Calibri"/>
                <w:sz w:val="28"/>
                <w:szCs w:val="28"/>
                <w:lang w:eastAsia="en-US"/>
              </w:rPr>
            </w:pPr>
            <w:r w:rsidRPr="007B0977">
              <w:rPr>
                <w:rFonts w:eastAsia="Calibri"/>
                <w:sz w:val="28"/>
                <w:szCs w:val="28"/>
                <w:lang w:eastAsia="en-US"/>
              </w:rPr>
              <w:t>78,4</w:t>
            </w:r>
          </w:p>
        </w:tc>
      </w:tr>
      <w:tr w:rsidR="007B0977" w:rsidRPr="007B0977" w:rsidTr="007B0977">
        <w:tc>
          <w:tcPr>
            <w:tcW w:w="959"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3.1.2</w:t>
            </w:r>
          </w:p>
        </w:tc>
        <w:tc>
          <w:tcPr>
            <w:tcW w:w="3118" w:type="dxa"/>
          </w:tcPr>
          <w:p w:rsidR="007B0977" w:rsidRPr="007B0977" w:rsidRDefault="007B0977" w:rsidP="007B0977">
            <w:pPr>
              <w:autoSpaceDE w:val="0"/>
              <w:autoSpaceDN w:val="0"/>
              <w:adjustRightInd w:val="0"/>
              <w:jc w:val="both"/>
              <w:rPr>
                <w:rFonts w:eastAsia="Calibri"/>
                <w:sz w:val="28"/>
                <w:szCs w:val="28"/>
                <w:lang w:eastAsia="en-US"/>
              </w:rPr>
            </w:pPr>
            <w:r w:rsidRPr="007B0977">
              <w:rPr>
                <w:rFonts w:eastAsia="Calibri"/>
                <w:sz w:val="28"/>
                <w:szCs w:val="28"/>
                <w:lang w:eastAsia="en-US"/>
              </w:rPr>
              <w:t>кинозалы</w:t>
            </w:r>
          </w:p>
        </w:tc>
        <w:tc>
          <w:tcPr>
            <w:tcW w:w="1843" w:type="dxa"/>
          </w:tcPr>
          <w:p w:rsidR="007B0977" w:rsidRPr="007B0977" w:rsidRDefault="007B0977" w:rsidP="007B0977">
            <w:pPr>
              <w:autoSpaceDE w:val="0"/>
              <w:autoSpaceDN w:val="0"/>
              <w:adjustRightInd w:val="0"/>
              <w:jc w:val="center"/>
              <w:rPr>
                <w:rFonts w:eastAsia="Calibri"/>
                <w:sz w:val="28"/>
                <w:szCs w:val="28"/>
                <w:lang w:eastAsia="en-US"/>
              </w:rPr>
            </w:pPr>
          </w:p>
        </w:tc>
        <w:tc>
          <w:tcPr>
            <w:tcW w:w="992" w:type="dxa"/>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w:t>
            </w:r>
          </w:p>
        </w:tc>
        <w:tc>
          <w:tcPr>
            <w:tcW w:w="1560" w:type="dxa"/>
          </w:tcPr>
          <w:p w:rsidR="007B0977" w:rsidRPr="007B0977" w:rsidRDefault="007B0977" w:rsidP="007B0977">
            <w:pPr>
              <w:autoSpaceDE w:val="0"/>
              <w:autoSpaceDN w:val="0"/>
              <w:adjustRightInd w:val="0"/>
              <w:contextualSpacing/>
              <w:jc w:val="center"/>
              <w:rPr>
                <w:rFonts w:eastAsia="Calibri"/>
                <w:sz w:val="28"/>
                <w:szCs w:val="28"/>
                <w:lang w:eastAsia="en-US"/>
              </w:rPr>
            </w:pPr>
            <w:r w:rsidRPr="007B0977">
              <w:rPr>
                <w:rFonts w:eastAsia="Calibri"/>
                <w:sz w:val="28"/>
                <w:szCs w:val="28"/>
                <w:lang w:eastAsia="en-US"/>
              </w:rPr>
              <w:t>75</w:t>
            </w:r>
          </w:p>
        </w:tc>
        <w:tc>
          <w:tcPr>
            <w:tcW w:w="1417" w:type="dxa"/>
          </w:tcPr>
          <w:p w:rsidR="007B0977" w:rsidRPr="007B0977" w:rsidRDefault="007B0977" w:rsidP="007B0977">
            <w:pPr>
              <w:autoSpaceDE w:val="0"/>
              <w:autoSpaceDN w:val="0"/>
              <w:adjustRightInd w:val="0"/>
              <w:contextualSpacing/>
              <w:jc w:val="center"/>
              <w:rPr>
                <w:rFonts w:eastAsia="Calibri"/>
                <w:sz w:val="28"/>
                <w:szCs w:val="28"/>
                <w:lang w:eastAsia="en-US"/>
              </w:rPr>
            </w:pPr>
            <w:r w:rsidRPr="007B0977">
              <w:rPr>
                <w:rFonts w:eastAsia="Calibri"/>
                <w:sz w:val="28"/>
                <w:szCs w:val="28"/>
                <w:lang w:eastAsia="en-US"/>
              </w:rPr>
              <w:t>75</w:t>
            </w:r>
          </w:p>
        </w:tc>
        <w:tc>
          <w:tcPr>
            <w:tcW w:w="1276" w:type="dxa"/>
          </w:tcPr>
          <w:p w:rsidR="007B0977" w:rsidRPr="007B0977" w:rsidRDefault="007B0977" w:rsidP="007B0977">
            <w:pPr>
              <w:autoSpaceDE w:val="0"/>
              <w:autoSpaceDN w:val="0"/>
              <w:adjustRightInd w:val="0"/>
              <w:contextualSpacing/>
              <w:jc w:val="center"/>
              <w:rPr>
                <w:rFonts w:eastAsia="Calibri"/>
                <w:sz w:val="28"/>
                <w:szCs w:val="28"/>
                <w:lang w:eastAsia="en-US"/>
              </w:rPr>
            </w:pPr>
            <w:r w:rsidRPr="007B0977">
              <w:rPr>
                <w:rFonts w:eastAsia="Calibri"/>
                <w:sz w:val="28"/>
                <w:szCs w:val="28"/>
                <w:lang w:eastAsia="en-US"/>
              </w:rPr>
              <w:t>75</w:t>
            </w:r>
          </w:p>
        </w:tc>
        <w:tc>
          <w:tcPr>
            <w:tcW w:w="850" w:type="dxa"/>
          </w:tcPr>
          <w:p w:rsidR="007B0977" w:rsidRPr="007B0977" w:rsidRDefault="007B0977" w:rsidP="007B0977">
            <w:pPr>
              <w:autoSpaceDE w:val="0"/>
              <w:autoSpaceDN w:val="0"/>
              <w:adjustRightInd w:val="0"/>
              <w:contextualSpacing/>
              <w:jc w:val="center"/>
              <w:rPr>
                <w:rFonts w:eastAsia="Calibri"/>
                <w:sz w:val="28"/>
                <w:szCs w:val="28"/>
                <w:lang w:eastAsia="en-US"/>
              </w:rPr>
            </w:pPr>
            <w:r w:rsidRPr="007B0977">
              <w:rPr>
                <w:rFonts w:eastAsia="Calibri"/>
                <w:sz w:val="28"/>
                <w:szCs w:val="28"/>
                <w:lang w:eastAsia="en-US"/>
              </w:rPr>
              <w:t>76,4</w:t>
            </w:r>
          </w:p>
        </w:tc>
        <w:tc>
          <w:tcPr>
            <w:tcW w:w="993" w:type="dxa"/>
          </w:tcPr>
          <w:p w:rsidR="007B0977" w:rsidRPr="007B0977" w:rsidRDefault="007B0977" w:rsidP="007B0977">
            <w:pPr>
              <w:autoSpaceDE w:val="0"/>
              <w:autoSpaceDN w:val="0"/>
              <w:adjustRightInd w:val="0"/>
              <w:contextualSpacing/>
              <w:jc w:val="center"/>
              <w:rPr>
                <w:rFonts w:eastAsia="Calibri"/>
                <w:sz w:val="28"/>
                <w:szCs w:val="28"/>
                <w:lang w:eastAsia="en-US"/>
              </w:rPr>
            </w:pPr>
            <w:r w:rsidRPr="007B0977">
              <w:rPr>
                <w:rFonts w:eastAsia="Calibri"/>
                <w:sz w:val="28"/>
                <w:szCs w:val="28"/>
                <w:lang w:eastAsia="en-US"/>
              </w:rPr>
              <w:t>76,4</w:t>
            </w:r>
          </w:p>
        </w:tc>
        <w:tc>
          <w:tcPr>
            <w:tcW w:w="992" w:type="dxa"/>
          </w:tcPr>
          <w:p w:rsidR="007B0977" w:rsidRPr="007B0977" w:rsidRDefault="007B0977" w:rsidP="007B0977">
            <w:pPr>
              <w:autoSpaceDE w:val="0"/>
              <w:autoSpaceDN w:val="0"/>
              <w:adjustRightInd w:val="0"/>
              <w:contextualSpacing/>
              <w:jc w:val="center"/>
              <w:rPr>
                <w:rFonts w:eastAsia="Calibri"/>
                <w:sz w:val="28"/>
                <w:szCs w:val="28"/>
                <w:lang w:eastAsia="en-US"/>
              </w:rPr>
            </w:pPr>
            <w:r w:rsidRPr="007B0977">
              <w:rPr>
                <w:rFonts w:eastAsia="Calibri"/>
                <w:sz w:val="28"/>
                <w:szCs w:val="28"/>
                <w:lang w:eastAsia="en-US"/>
              </w:rPr>
              <w:t>76,4</w:t>
            </w:r>
          </w:p>
        </w:tc>
        <w:tc>
          <w:tcPr>
            <w:tcW w:w="992" w:type="dxa"/>
          </w:tcPr>
          <w:p w:rsidR="007B0977" w:rsidRPr="007B0977" w:rsidRDefault="007B0977" w:rsidP="007B0977">
            <w:pPr>
              <w:autoSpaceDE w:val="0"/>
              <w:autoSpaceDN w:val="0"/>
              <w:adjustRightInd w:val="0"/>
              <w:contextualSpacing/>
              <w:jc w:val="center"/>
              <w:rPr>
                <w:rFonts w:eastAsia="Calibri"/>
                <w:sz w:val="28"/>
                <w:szCs w:val="28"/>
                <w:lang w:eastAsia="en-US"/>
              </w:rPr>
            </w:pPr>
            <w:r w:rsidRPr="007B0977">
              <w:rPr>
                <w:rFonts w:eastAsia="Calibri"/>
                <w:sz w:val="28"/>
                <w:szCs w:val="28"/>
                <w:lang w:eastAsia="en-US"/>
              </w:rPr>
              <w:t>76,4</w:t>
            </w:r>
          </w:p>
        </w:tc>
      </w:tr>
      <w:tr w:rsidR="007B0977" w:rsidRPr="007B0977" w:rsidTr="007B0977">
        <w:tc>
          <w:tcPr>
            <w:tcW w:w="959" w:type="dxa"/>
          </w:tcPr>
          <w:p w:rsidR="007B0977" w:rsidRPr="007B0977" w:rsidRDefault="00B34CBD" w:rsidP="007B0977">
            <w:pPr>
              <w:widowControl w:val="0"/>
              <w:autoSpaceDE w:val="0"/>
              <w:autoSpaceDN w:val="0"/>
              <w:adjustRightInd w:val="0"/>
              <w:jc w:val="center"/>
              <w:rPr>
                <w:rFonts w:eastAsia="Calibri"/>
                <w:sz w:val="28"/>
                <w:szCs w:val="28"/>
                <w:lang w:eastAsia="en-US"/>
              </w:rPr>
            </w:pPr>
            <w:r>
              <w:rPr>
                <w:rFonts w:eastAsia="Calibri"/>
                <w:sz w:val="28"/>
                <w:szCs w:val="28"/>
                <w:lang w:eastAsia="en-US"/>
              </w:rPr>
              <w:t>3.1.3</w:t>
            </w:r>
          </w:p>
        </w:tc>
        <w:tc>
          <w:tcPr>
            <w:tcW w:w="3118" w:type="dxa"/>
          </w:tcPr>
          <w:p w:rsidR="007B0977" w:rsidRPr="007B0977" w:rsidRDefault="007B0977" w:rsidP="007B0977">
            <w:pPr>
              <w:autoSpaceDE w:val="0"/>
              <w:autoSpaceDN w:val="0"/>
              <w:adjustRightInd w:val="0"/>
              <w:jc w:val="both"/>
              <w:rPr>
                <w:rFonts w:eastAsia="Calibri"/>
                <w:sz w:val="28"/>
                <w:szCs w:val="28"/>
                <w:lang w:eastAsia="en-US"/>
              </w:rPr>
            </w:pPr>
            <w:r w:rsidRPr="007B0977">
              <w:rPr>
                <w:rFonts w:eastAsia="Calibri"/>
                <w:sz w:val="28"/>
                <w:szCs w:val="28"/>
                <w:lang w:eastAsia="en-US"/>
              </w:rPr>
              <w:t>количество музеев</w:t>
            </w:r>
          </w:p>
        </w:tc>
        <w:tc>
          <w:tcPr>
            <w:tcW w:w="1843" w:type="dxa"/>
          </w:tcPr>
          <w:p w:rsidR="007B0977" w:rsidRPr="007B0977" w:rsidRDefault="007B0977" w:rsidP="007B0977">
            <w:pPr>
              <w:autoSpaceDE w:val="0"/>
              <w:autoSpaceDN w:val="0"/>
              <w:adjustRightInd w:val="0"/>
              <w:jc w:val="center"/>
              <w:rPr>
                <w:rFonts w:eastAsia="Calibri"/>
                <w:sz w:val="28"/>
                <w:szCs w:val="28"/>
                <w:lang w:eastAsia="en-US"/>
              </w:rPr>
            </w:pPr>
          </w:p>
        </w:tc>
        <w:tc>
          <w:tcPr>
            <w:tcW w:w="992" w:type="dxa"/>
            <w:vAlign w:val="bottom"/>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ед.</w:t>
            </w:r>
          </w:p>
        </w:tc>
        <w:tc>
          <w:tcPr>
            <w:tcW w:w="1560" w:type="dxa"/>
            <w:vAlign w:val="center"/>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78</w:t>
            </w:r>
          </w:p>
        </w:tc>
        <w:tc>
          <w:tcPr>
            <w:tcW w:w="1417" w:type="dxa"/>
            <w:vAlign w:val="center"/>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78</w:t>
            </w:r>
          </w:p>
        </w:tc>
        <w:tc>
          <w:tcPr>
            <w:tcW w:w="1276" w:type="dxa"/>
            <w:vAlign w:val="center"/>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78</w:t>
            </w:r>
          </w:p>
        </w:tc>
        <w:tc>
          <w:tcPr>
            <w:tcW w:w="850" w:type="dxa"/>
            <w:vAlign w:val="center"/>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78</w:t>
            </w:r>
          </w:p>
        </w:tc>
        <w:tc>
          <w:tcPr>
            <w:tcW w:w="993" w:type="dxa"/>
            <w:vAlign w:val="center"/>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78</w:t>
            </w:r>
          </w:p>
        </w:tc>
        <w:tc>
          <w:tcPr>
            <w:tcW w:w="992" w:type="dxa"/>
            <w:vAlign w:val="center"/>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78</w:t>
            </w:r>
          </w:p>
        </w:tc>
        <w:tc>
          <w:tcPr>
            <w:tcW w:w="992" w:type="dxa"/>
            <w:vAlign w:val="center"/>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78</w:t>
            </w:r>
          </w:p>
        </w:tc>
      </w:tr>
      <w:tr w:rsidR="007B0977" w:rsidRPr="007B0977" w:rsidTr="007B0977">
        <w:tc>
          <w:tcPr>
            <w:tcW w:w="959" w:type="dxa"/>
          </w:tcPr>
          <w:p w:rsidR="007B0977" w:rsidRPr="007B0977" w:rsidRDefault="00B34CBD" w:rsidP="007B0977">
            <w:pPr>
              <w:widowControl w:val="0"/>
              <w:autoSpaceDE w:val="0"/>
              <w:autoSpaceDN w:val="0"/>
              <w:adjustRightInd w:val="0"/>
              <w:jc w:val="center"/>
              <w:rPr>
                <w:rFonts w:eastAsia="Calibri"/>
                <w:sz w:val="28"/>
                <w:szCs w:val="28"/>
                <w:lang w:eastAsia="en-US"/>
              </w:rPr>
            </w:pPr>
            <w:r>
              <w:rPr>
                <w:rFonts w:eastAsia="Calibri"/>
                <w:sz w:val="28"/>
                <w:szCs w:val="28"/>
                <w:lang w:eastAsia="en-US"/>
              </w:rPr>
              <w:t>3.1.4</w:t>
            </w:r>
          </w:p>
        </w:tc>
        <w:tc>
          <w:tcPr>
            <w:tcW w:w="3118" w:type="dxa"/>
          </w:tcPr>
          <w:p w:rsidR="007B0977" w:rsidRPr="007B0977" w:rsidRDefault="007B0977" w:rsidP="007B0977">
            <w:pPr>
              <w:autoSpaceDE w:val="0"/>
              <w:autoSpaceDN w:val="0"/>
              <w:adjustRightInd w:val="0"/>
              <w:jc w:val="both"/>
              <w:rPr>
                <w:rFonts w:eastAsia="Calibri"/>
                <w:sz w:val="28"/>
                <w:szCs w:val="28"/>
                <w:lang w:eastAsia="en-US"/>
              </w:rPr>
            </w:pPr>
            <w:r w:rsidRPr="007B0977">
              <w:rPr>
                <w:rFonts w:eastAsia="Calibri"/>
                <w:sz w:val="28"/>
                <w:szCs w:val="28"/>
                <w:lang w:eastAsia="en-US"/>
              </w:rPr>
              <w:t>количество театров</w:t>
            </w:r>
          </w:p>
        </w:tc>
        <w:tc>
          <w:tcPr>
            <w:tcW w:w="1843" w:type="dxa"/>
          </w:tcPr>
          <w:p w:rsidR="007B0977" w:rsidRPr="007B0977" w:rsidRDefault="007B0977" w:rsidP="007B0977">
            <w:pPr>
              <w:autoSpaceDE w:val="0"/>
              <w:autoSpaceDN w:val="0"/>
              <w:adjustRightInd w:val="0"/>
              <w:jc w:val="center"/>
              <w:rPr>
                <w:rFonts w:eastAsia="Calibri"/>
                <w:sz w:val="28"/>
                <w:szCs w:val="28"/>
                <w:lang w:eastAsia="en-US"/>
              </w:rPr>
            </w:pPr>
          </w:p>
        </w:tc>
        <w:tc>
          <w:tcPr>
            <w:tcW w:w="992" w:type="dxa"/>
            <w:vAlign w:val="bottom"/>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ед.</w:t>
            </w:r>
          </w:p>
        </w:tc>
        <w:tc>
          <w:tcPr>
            <w:tcW w:w="1560" w:type="dxa"/>
            <w:vAlign w:val="bottom"/>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12</w:t>
            </w:r>
          </w:p>
        </w:tc>
        <w:tc>
          <w:tcPr>
            <w:tcW w:w="1417" w:type="dxa"/>
            <w:vAlign w:val="bottom"/>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12</w:t>
            </w:r>
          </w:p>
        </w:tc>
        <w:tc>
          <w:tcPr>
            <w:tcW w:w="1276" w:type="dxa"/>
            <w:vAlign w:val="bottom"/>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12</w:t>
            </w:r>
          </w:p>
        </w:tc>
        <w:tc>
          <w:tcPr>
            <w:tcW w:w="850" w:type="dxa"/>
            <w:vAlign w:val="bottom"/>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12</w:t>
            </w:r>
          </w:p>
        </w:tc>
        <w:tc>
          <w:tcPr>
            <w:tcW w:w="993" w:type="dxa"/>
            <w:vAlign w:val="bottom"/>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12</w:t>
            </w:r>
          </w:p>
        </w:tc>
        <w:tc>
          <w:tcPr>
            <w:tcW w:w="992" w:type="dxa"/>
            <w:vAlign w:val="bottom"/>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12</w:t>
            </w:r>
          </w:p>
        </w:tc>
        <w:tc>
          <w:tcPr>
            <w:tcW w:w="992" w:type="dxa"/>
            <w:vAlign w:val="bottom"/>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12</w:t>
            </w:r>
          </w:p>
        </w:tc>
      </w:tr>
      <w:tr w:rsidR="007B0977" w:rsidRPr="007B0977" w:rsidTr="007B0977">
        <w:tc>
          <w:tcPr>
            <w:tcW w:w="959" w:type="dxa"/>
          </w:tcPr>
          <w:p w:rsidR="007B0977" w:rsidRPr="007B0977" w:rsidRDefault="00B34CBD" w:rsidP="007B0977">
            <w:pPr>
              <w:widowControl w:val="0"/>
              <w:autoSpaceDE w:val="0"/>
              <w:autoSpaceDN w:val="0"/>
              <w:adjustRightInd w:val="0"/>
              <w:jc w:val="center"/>
              <w:rPr>
                <w:rFonts w:eastAsia="Calibri"/>
                <w:sz w:val="28"/>
                <w:szCs w:val="28"/>
                <w:lang w:eastAsia="en-US"/>
              </w:rPr>
            </w:pPr>
            <w:r>
              <w:rPr>
                <w:rFonts w:eastAsia="Calibri"/>
                <w:sz w:val="28"/>
                <w:szCs w:val="28"/>
                <w:lang w:eastAsia="en-US"/>
              </w:rPr>
              <w:t>3.1.5</w:t>
            </w:r>
          </w:p>
        </w:tc>
        <w:tc>
          <w:tcPr>
            <w:tcW w:w="3118"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количество концертных залов</w:t>
            </w:r>
          </w:p>
        </w:tc>
        <w:tc>
          <w:tcPr>
            <w:tcW w:w="1843" w:type="dxa"/>
          </w:tcPr>
          <w:p w:rsidR="007B0977" w:rsidRPr="007B0977" w:rsidRDefault="007B0977" w:rsidP="007B0977">
            <w:pPr>
              <w:autoSpaceDE w:val="0"/>
              <w:autoSpaceDN w:val="0"/>
              <w:adjustRightInd w:val="0"/>
              <w:jc w:val="center"/>
              <w:rPr>
                <w:rFonts w:eastAsia="Calibri"/>
                <w:sz w:val="28"/>
                <w:szCs w:val="28"/>
                <w:lang w:eastAsia="en-US"/>
              </w:rPr>
            </w:pPr>
          </w:p>
        </w:tc>
        <w:tc>
          <w:tcPr>
            <w:tcW w:w="992" w:type="dxa"/>
            <w:vAlign w:val="bottom"/>
          </w:tcPr>
          <w:p w:rsid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ед.</w:t>
            </w:r>
          </w:p>
          <w:p w:rsidR="0099314E" w:rsidRPr="007B0977" w:rsidRDefault="0099314E" w:rsidP="007B0977">
            <w:pPr>
              <w:autoSpaceDE w:val="0"/>
              <w:autoSpaceDN w:val="0"/>
              <w:adjustRightInd w:val="0"/>
              <w:jc w:val="center"/>
              <w:rPr>
                <w:rFonts w:eastAsia="Calibri"/>
                <w:sz w:val="28"/>
                <w:szCs w:val="28"/>
                <w:lang w:eastAsia="en-US"/>
              </w:rPr>
            </w:pPr>
          </w:p>
        </w:tc>
        <w:tc>
          <w:tcPr>
            <w:tcW w:w="1560" w:type="dxa"/>
            <w:vAlign w:val="bottom"/>
          </w:tcPr>
          <w:p w:rsidR="0099314E" w:rsidRPr="003A58EE" w:rsidRDefault="007B0977" w:rsidP="003A58EE">
            <w:pPr>
              <w:autoSpaceDE w:val="0"/>
              <w:autoSpaceDN w:val="0"/>
              <w:adjustRightInd w:val="0"/>
              <w:jc w:val="center"/>
              <w:rPr>
                <w:rFonts w:eastAsia="Calibri"/>
                <w:sz w:val="28"/>
                <w:szCs w:val="28"/>
                <w:lang w:val="en-US" w:eastAsia="en-US"/>
              </w:rPr>
            </w:pPr>
            <w:r w:rsidRPr="007B0977">
              <w:rPr>
                <w:rFonts w:eastAsia="Calibri"/>
                <w:sz w:val="28"/>
                <w:szCs w:val="28"/>
                <w:lang w:eastAsia="en-US"/>
              </w:rPr>
              <w:t>5</w:t>
            </w:r>
          </w:p>
        </w:tc>
        <w:tc>
          <w:tcPr>
            <w:tcW w:w="1417" w:type="dxa"/>
            <w:vAlign w:val="bottom"/>
          </w:tcPr>
          <w:p w:rsidR="0099314E" w:rsidRPr="003A58EE" w:rsidRDefault="007B0977" w:rsidP="003A58EE">
            <w:pPr>
              <w:autoSpaceDE w:val="0"/>
              <w:autoSpaceDN w:val="0"/>
              <w:adjustRightInd w:val="0"/>
              <w:jc w:val="center"/>
              <w:rPr>
                <w:rFonts w:eastAsia="Calibri"/>
                <w:sz w:val="28"/>
                <w:szCs w:val="28"/>
                <w:lang w:val="en-US" w:eastAsia="en-US"/>
              </w:rPr>
            </w:pPr>
            <w:r w:rsidRPr="007B0977">
              <w:rPr>
                <w:rFonts w:eastAsia="Calibri"/>
                <w:sz w:val="28"/>
                <w:szCs w:val="28"/>
                <w:lang w:eastAsia="en-US"/>
              </w:rPr>
              <w:t>5</w:t>
            </w:r>
          </w:p>
        </w:tc>
        <w:tc>
          <w:tcPr>
            <w:tcW w:w="1276" w:type="dxa"/>
            <w:vAlign w:val="bottom"/>
          </w:tcPr>
          <w:p w:rsidR="0099314E" w:rsidRPr="003A58EE" w:rsidRDefault="007B0977" w:rsidP="003A58EE">
            <w:pPr>
              <w:autoSpaceDE w:val="0"/>
              <w:autoSpaceDN w:val="0"/>
              <w:adjustRightInd w:val="0"/>
              <w:jc w:val="center"/>
              <w:rPr>
                <w:rFonts w:eastAsia="Calibri"/>
                <w:sz w:val="28"/>
                <w:szCs w:val="28"/>
                <w:lang w:val="en-US" w:eastAsia="en-US"/>
              </w:rPr>
            </w:pPr>
            <w:r w:rsidRPr="007B0977">
              <w:rPr>
                <w:rFonts w:eastAsia="Calibri"/>
                <w:sz w:val="28"/>
                <w:szCs w:val="28"/>
                <w:lang w:eastAsia="en-US"/>
              </w:rPr>
              <w:t>5</w:t>
            </w:r>
          </w:p>
        </w:tc>
        <w:tc>
          <w:tcPr>
            <w:tcW w:w="850" w:type="dxa"/>
            <w:vAlign w:val="bottom"/>
          </w:tcPr>
          <w:p w:rsidR="0099314E" w:rsidRPr="003A58EE" w:rsidRDefault="007B0977" w:rsidP="003A58EE">
            <w:pPr>
              <w:autoSpaceDE w:val="0"/>
              <w:autoSpaceDN w:val="0"/>
              <w:adjustRightInd w:val="0"/>
              <w:jc w:val="center"/>
              <w:rPr>
                <w:rFonts w:eastAsia="Calibri"/>
                <w:sz w:val="28"/>
                <w:szCs w:val="28"/>
                <w:lang w:val="en-US" w:eastAsia="en-US"/>
              </w:rPr>
            </w:pPr>
            <w:r w:rsidRPr="007B0977">
              <w:rPr>
                <w:rFonts w:eastAsia="Calibri"/>
                <w:sz w:val="28"/>
                <w:szCs w:val="28"/>
                <w:lang w:eastAsia="en-US"/>
              </w:rPr>
              <w:t>5</w:t>
            </w:r>
          </w:p>
        </w:tc>
        <w:tc>
          <w:tcPr>
            <w:tcW w:w="993" w:type="dxa"/>
            <w:vAlign w:val="bottom"/>
          </w:tcPr>
          <w:p w:rsidR="0099314E" w:rsidRPr="003A58EE" w:rsidRDefault="007B0977" w:rsidP="003A58EE">
            <w:pPr>
              <w:autoSpaceDE w:val="0"/>
              <w:autoSpaceDN w:val="0"/>
              <w:adjustRightInd w:val="0"/>
              <w:jc w:val="center"/>
              <w:rPr>
                <w:rFonts w:eastAsia="Calibri"/>
                <w:sz w:val="28"/>
                <w:szCs w:val="28"/>
                <w:lang w:val="en-US" w:eastAsia="en-US"/>
              </w:rPr>
            </w:pPr>
            <w:r w:rsidRPr="007B0977">
              <w:rPr>
                <w:rFonts w:eastAsia="Calibri"/>
                <w:sz w:val="28"/>
                <w:szCs w:val="28"/>
                <w:lang w:eastAsia="en-US"/>
              </w:rPr>
              <w:t>5</w:t>
            </w:r>
          </w:p>
        </w:tc>
        <w:tc>
          <w:tcPr>
            <w:tcW w:w="992" w:type="dxa"/>
            <w:vAlign w:val="bottom"/>
          </w:tcPr>
          <w:p w:rsidR="0099314E" w:rsidRPr="003A58EE" w:rsidRDefault="007B0977" w:rsidP="003A58EE">
            <w:pPr>
              <w:autoSpaceDE w:val="0"/>
              <w:autoSpaceDN w:val="0"/>
              <w:adjustRightInd w:val="0"/>
              <w:jc w:val="center"/>
              <w:rPr>
                <w:rFonts w:eastAsia="Calibri"/>
                <w:sz w:val="28"/>
                <w:szCs w:val="28"/>
                <w:lang w:val="en-US" w:eastAsia="en-US"/>
              </w:rPr>
            </w:pPr>
            <w:r w:rsidRPr="007B0977">
              <w:rPr>
                <w:rFonts w:eastAsia="Calibri"/>
                <w:sz w:val="28"/>
                <w:szCs w:val="28"/>
                <w:lang w:eastAsia="en-US"/>
              </w:rPr>
              <w:t>5</w:t>
            </w:r>
          </w:p>
        </w:tc>
        <w:tc>
          <w:tcPr>
            <w:tcW w:w="992" w:type="dxa"/>
            <w:vAlign w:val="bottom"/>
          </w:tcPr>
          <w:p w:rsidR="0099314E" w:rsidRPr="003A58EE" w:rsidRDefault="007B0977" w:rsidP="003A58EE">
            <w:pPr>
              <w:autoSpaceDE w:val="0"/>
              <w:autoSpaceDN w:val="0"/>
              <w:adjustRightInd w:val="0"/>
              <w:jc w:val="center"/>
              <w:rPr>
                <w:rFonts w:eastAsia="Calibri"/>
                <w:sz w:val="28"/>
                <w:szCs w:val="28"/>
                <w:lang w:val="en-US" w:eastAsia="en-US"/>
              </w:rPr>
            </w:pPr>
            <w:r w:rsidRPr="007B0977">
              <w:rPr>
                <w:rFonts w:eastAsia="Calibri"/>
                <w:sz w:val="28"/>
                <w:szCs w:val="28"/>
                <w:lang w:eastAsia="en-US"/>
              </w:rPr>
              <w:t>5</w:t>
            </w:r>
          </w:p>
        </w:tc>
      </w:tr>
      <w:tr w:rsidR="007B0977" w:rsidRPr="007B0977" w:rsidTr="007B0977">
        <w:tc>
          <w:tcPr>
            <w:tcW w:w="959" w:type="dxa"/>
          </w:tcPr>
          <w:p w:rsidR="007B0977" w:rsidRPr="007B0977" w:rsidRDefault="00B34CBD" w:rsidP="007B0977">
            <w:pPr>
              <w:widowControl w:val="0"/>
              <w:autoSpaceDE w:val="0"/>
              <w:autoSpaceDN w:val="0"/>
              <w:adjustRightInd w:val="0"/>
              <w:jc w:val="center"/>
              <w:rPr>
                <w:rFonts w:eastAsia="Calibri"/>
                <w:sz w:val="28"/>
                <w:szCs w:val="28"/>
                <w:lang w:eastAsia="en-US"/>
              </w:rPr>
            </w:pPr>
            <w:r>
              <w:rPr>
                <w:rFonts w:eastAsia="Calibri"/>
                <w:sz w:val="28"/>
                <w:szCs w:val="28"/>
                <w:lang w:eastAsia="en-US"/>
              </w:rPr>
              <w:t>3.1.6</w:t>
            </w:r>
          </w:p>
        </w:tc>
        <w:tc>
          <w:tcPr>
            <w:tcW w:w="3118"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количество филарм</w:t>
            </w:r>
            <w:r w:rsidRPr="007B0977">
              <w:rPr>
                <w:rFonts w:eastAsia="Calibri"/>
                <w:sz w:val="28"/>
                <w:szCs w:val="28"/>
                <w:lang w:eastAsia="en-US"/>
              </w:rPr>
              <w:t>о</w:t>
            </w:r>
            <w:r w:rsidRPr="007B0977">
              <w:rPr>
                <w:rFonts w:eastAsia="Calibri"/>
                <w:sz w:val="28"/>
                <w:szCs w:val="28"/>
                <w:lang w:eastAsia="en-US"/>
              </w:rPr>
              <w:t>ний</w:t>
            </w:r>
          </w:p>
        </w:tc>
        <w:tc>
          <w:tcPr>
            <w:tcW w:w="1843" w:type="dxa"/>
          </w:tcPr>
          <w:p w:rsidR="007B0977" w:rsidRPr="007B0977" w:rsidRDefault="007B0977" w:rsidP="007B0977">
            <w:pPr>
              <w:autoSpaceDE w:val="0"/>
              <w:autoSpaceDN w:val="0"/>
              <w:adjustRightInd w:val="0"/>
              <w:jc w:val="center"/>
              <w:rPr>
                <w:rFonts w:eastAsia="Calibri"/>
                <w:sz w:val="28"/>
                <w:szCs w:val="28"/>
                <w:lang w:eastAsia="en-US"/>
              </w:rPr>
            </w:pPr>
          </w:p>
        </w:tc>
        <w:tc>
          <w:tcPr>
            <w:tcW w:w="992" w:type="dxa"/>
            <w:vAlign w:val="bottom"/>
          </w:tcPr>
          <w:p w:rsid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ед.</w:t>
            </w:r>
          </w:p>
          <w:p w:rsidR="0099314E" w:rsidRPr="007B0977" w:rsidRDefault="0099314E" w:rsidP="007B0977">
            <w:pPr>
              <w:autoSpaceDE w:val="0"/>
              <w:autoSpaceDN w:val="0"/>
              <w:adjustRightInd w:val="0"/>
              <w:jc w:val="center"/>
              <w:rPr>
                <w:rFonts w:eastAsia="Calibri"/>
                <w:sz w:val="28"/>
                <w:szCs w:val="28"/>
                <w:lang w:eastAsia="en-US"/>
              </w:rPr>
            </w:pPr>
          </w:p>
        </w:tc>
        <w:tc>
          <w:tcPr>
            <w:tcW w:w="1560" w:type="dxa"/>
            <w:vAlign w:val="bottom"/>
          </w:tcPr>
          <w:p w:rsidR="0099314E" w:rsidRPr="003A58EE" w:rsidRDefault="007B0977" w:rsidP="003A58EE">
            <w:pPr>
              <w:autoSpaceDE w:val="0"/>
              <w:autoSpaceDN w:val="0"/>
              <w:adjustRightInd w:val="0"/>
              <w:jc w:val="center"/>
              <w:rPr>
                <w:rFonts w:eastAsia="Calibri"/>
                <w:sz w:val="28"/>
                <w:szCs w:val="28"/>
                <w:lang w:val="en-US" w:eastAsia="en-US"/>
              </w:rPr>
            </w:pPr>
            <w:r w:rsidRPr="007B0977">
              <w:rPr>
                <w:rFonts w:eastAsia="Calibri"/>
                <w:sz w:val="28"/>
                <w:szCs w:val="28"/>
                <w:lang w:eastAsia="en-US"/>
              </w:rPr>
              <w:t>1</w:t>
            </w:r>
          </w:p>
        </w:tc>
        <w:tc>
          <w:tcPr>
            <w:tcW w:w="1417" w:type="dxa"/>
            <w:vAlign w:val="bottom"/>
          </w:tcPr>
          <w:p w:rsidR="0099314E" w:rsidRPr="003A58EE" w:rsidRDefault="007B0977" w:rsidP="003A58EE">
            <w:pPr>
              <w:autoSpaceDE w:val="0"/>
              <w:autoSpaceDN w:val="0"/>
              <w:adjustRightInd w:val="0"/>
              <w:jc w:val="center"/>
              <w:rPr>
                <w:rFonts w:eastAsia="Calibri"/>
                <w:sz w:val="28"/>
                <w:szCs w:val="28"/>
                <w:lang w:val="en-US" w:eastAsia="en-US"/>
              </w:rPr>
            </w:pPr>
            <w:r w:rsidRPr="007B0977">
              <w:rPr>
                <w:rFonts w:eastAsia="Calibri"/>
                <w:sz w:val="28"/>
                <w:szCs w:val="28"/>
                <w:lang w:eastAsia="en-US"/>
              </w:rPr>
              <w:t>1</w:t>
            </w:r>
          </w:p>
        </w:tc>
        <w:tc>
          <w:tcPr>
            <w:tcW w:w="1276" w:type="dxa"/>
            <w:vAlign w:val="bottom"/>
          </w:tcPr>
          <w:p w:rsidR="0099314E" w:rsidRPr="003A58EE" w:rsidRDefault="007B0977" w:rsidP="003A58EE">
            <w:pPr>
              <w:autoSpaceDE w:val="0"/>
              <w:autoSpaceDN w:val="0"/>
              <w:adjustRightInd w:val="0"/>
              <w:jc w:val="center"/>
              <w:rPr>
                <w:rFonts w:eastAsia="Calibri"/>
                <w:sz w:val="28"/>
                <w:szCs w:val="28"/>
                <w:lang w:val="en-US" w:eastAsia="en-US"/>
              </w:rPr>
            </w:pPr>
            <w:r w:rsidRPr="007B0977">
              <w:rPr>
                <w:rFonts w:eastAsia="Calibri"/>
                <w:sz w:val="28"/>
                <w:szCs w:val="28"/>
                <w:lang w:eastAsia="en-US"/>
              </w:rPr>
              <w:t>1</w:t>
            </w:r>
          </w:p>
        </w:tc>
        <w:tc>
          <w:tcPr>
            <w:tcW w:w="850" w:type="dxa"/>
            <w:vAlign w:val="bottom"/>
          </w:tcPr>
          <w:p w:rsidR="0099314E" w:rsidRPr="003A58EE" w:rsidRDefault="007B0977" w:rsidP="003A58EE">
            <w:pPr>
              <w:autoSpaceDE w:val="0"/>
              <w:autoSpaceDN w:val="0"/>
              <w:adjustRightInd w:val="0"/>
              <w:jc w:val="center"/>
              <w:rPr>
                <w:rFonts w:eastAsia="Calibri"/>
                <w:sz w:val="28"/>
                <w:szCs w:val="28"/>
                <w:lang w:val="en-US" w:eastAsia="en-US"/>
              </w:rPr>
            </w:pPr>
            <w:r w:rsidRPr="007B0977">
              <w:rPr>
                <w:rFonts w:eastAsia="Calibri"/>
                <w:sz w:val="28"/>
                <w:szCs w:val="28"/>
                <w:lang w:eastAsia="en-US"/>
              </w:rPr>
              <w:t>1</w:t>
            </w:r>
          </w:p>
        </w:tc>
        <w:tc>
          <w:tcPr>
            <w:tcW w:w="993" w:type="dxa"/>
            <w:vAlign w:val="bottom"/>
          </w:tcPr>
          <w:p w:rsidR="0099314E" w:rsidRPr="003A58EE" w:rsidRDefault="007B0977" w:rsidP="003A58EE">
            <w:pPr>
              <w:autoSpaceDE w:val="0"/>
              <w:autoSpaceDN w:val="0"/>
              <w:adjustRightInd w:val="0"/>
              <w:jc w:val="center"/>
              <w:rPr>
                <w:rFonts w:eastAsia="Calibri"/>
                <w:sz w:val="28"/>
                <w:szCs w:val="28"/>
                <w:lang w:val="en-US" w:eastAsia="en-US"/>
              </w:rPr>
            </w:pPr>
            <w:r w:rsidRPr="007B0977">
              <w:rPr>
                <w:rFonts w:eastAsia="Calibri"/>
                <w:sz w:val="28"/>
                <w:szCs w:val="28"/>
                <w:lang w:eastAsia="en-US"/>
              </w:rPr>
              <w:t>1</w:t>
            </w:r>
          </w:p>
        </w:tc>
        <w:tc>
          <w:tcPr>
            <w:tcW w:w="992" w:type="dxa"/>
            <w:vAlign w:val="bottom"/>
          </w:tcPr>
          <w:p w:rsidR="0099314E" w:rsidRPr="003A58EE" w:rsidRDefault="007B0977" w:rsidP="003A58EE">
            <w:pPr>
              <w:autoSpaceDE w:val="0"/>
              <w:autoSpaceDN w:val="0"/>
              <w:adjustRightInd w:val="0"/>
              <w:jc w:val="center"/>
              <w:rPr>
                <w:rFonts w:eastAsia="Calibri"/>
                <w:sz w:val="28"/>
                <w:szCs w:val="28"/>
                <w:lang w:val="en-US" w:eastAsia="en-US"/>
              </w:rPr>
            </w:pPr>
            <w:r w:rsidRPr="007B0977">
              <w:rPr>
                <w:rFonts w:eastAsia="Calibri"/>
                <w:sz w:val="28"/>
                <w:szCs w:val="28"/>
                <w:lang w:eastAsia="en-US"/>
              </w:rPr>
              <w:t>1</w:t>
            </w:r>
          </w:p>
        </w:tc>
        <w:tc>
          <w:tcPr>
            <w:tcW w:w="992" w:type="dxa"/>
            <w:vAlign w:val="bottom"/>
          </w:tcPr>
          <w:p w:rsidR="0099314E" w:rsidRPr="003A58EE" w:rsidRDefault="007B0977" w:rsidP="003A58EE">
            <w:pPr>
              <w:autoSpaceDE w:val="0"/>
              <w:autoSpaceDN w:val="0"/>
              <w:adjustRightInd w:val="0"/>
              <w:jc w:val="center"/>
              <w:rPr>
                <w:rFonts w:eastAsia="Calibri"/>
                <w:sz w:val="28"/>
                <w:szCs w:val="28"/>
                <w:lang w:val="en-US" w:eastAsia="en-US"/>
              </w:rPr>
            </w:pPr>
            <w:r w:rsidRPr="007B0977">
              <w:rPr>
                <w:rFonts w:eastAsia="Calibri"/>
                <w:sz w:val="28"/>
                <w:szCs w:val="28"/>
                <w:lang w:eastAsia="en-US"/>
              </w:rPr>
              <w:t>1</w:t>
            </w:r>
          </w:p>
        </w:tc>
      </w:tr>
      <w:tr w:rsidR="007B0977" w:rsidRPr="007B0977" w:rsidTr="007B0977">
        <w:tc>
          <w:tcPr>
            <w:tcW w:w="959" w:type="dxa"/>
          </w:tcPr>
          <w:p w:rsidR="007B0977" w:rsidRPr="007B0977" w:rsidRDefault="00B34CBD" w:rsidP="007B0977">
            <w:pPr>
              <w:widowControl w:val="0"/>
              <w:autoSpaceDE w:val="0"/>
              <w:autoSpaceDN w:val="0"/>
              <w:adjustRightInd w:val="0"/>
              <w:jc w:val="center"/>
              <w:rPr>
                <w:rFonts w:eastAsia="Calibri"/>
                <w:sz w:val="28"/>
                <w:szCs w:val="28"/>
                <w:lang w:eastAsia="en-US"/>
              </w:rPr>
            </w:pPr>
            <w:r>
              <w:rPr>
                <w:rFonts w:eastAsia="Calibri"/>
                <w:sz w:val="28"/>
                <w:szCs w:val="28"/>
                <w:lang w:eastAsia="en-US"/>
              </w:rPr>
              <w:t>3.1.7</w:t>
            </w:r>
          </w:p>
        </w:tc>
        <w:tc>
          <w:tcPr>
            <w:tcW w:w="3118"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количество цирков</w:t>
            </w:r>
          </w:p>
        </w:tc>
        <w:tc>
          <w:tcPr>
            <w:tcW w:w="1843" w:type="dxa"/>
          </w:tcPr>
          <w:p w:rsidR="007B0977" w:rsidRPr="007B0977" w:rsidRDefault="007B0977" w:rsidP="007B0977">
            <w:pPr>
              <w:autoSpaceDE w:val="0"/>
              <w:autoSpaceDN w:val="0"/>
              <w:adjustRightInd w:val="0"/>
              <w:jc w:val="center"/>
              <w:rPr>
                <w:rFonts w:eastAsia="Calibri"/>
                <w:sz w:val="28"/>
                <w:szCs w:val="28"/>
                <w:lang w:eastAsia="en-US"/>
              </w:rPr>
            </w:pPr>
          </w:p>
        </w:tc>
        <w:tc>
          <w:tcPr>
            <w:tcW w:w="992" w:type="dxa"/>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ед.</w:t>
            </w:r>
          </w:p>
        </w:tc>
        <w:tc>
          <w:tcPr>
            <w:tcW w:w="1560" w:type="dxa"/>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1417" w:type="dxa"/>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1276" w:type="dxa"/>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850" w:type="dxa"/>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993" w:type="dxa"/>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992" w:type="dxa"/>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992" w:type="dxa"/>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r>
      <w:tr w:rsidR="007B0977" w:rsidRPr="007B0977" w:rsidTr="007B0977">
        <w:tc>
          <w:tcPr>
            <w:tcW w:w="959" w:type="dxa"/>
          </w:tcPr>
          <w:p w:rsidR="007B0977" w:rsidRPr="007B0977" w:rsidRDefault="00B34CBD" w:rsidP="00B34CBD">
            <w:pPr>
              <w:widowControl w:val="0"/>
              <w:autoSpaceDE w:val="0"/>
              <w:autoSpaceDN w:val="0"/>
              <w:adjustRightInd w:val="0"/>
              <w:jc w:val="center"/>
              <w:rPr>
                <w:rFonts w:eastAsia="Calibri"/>
                <w:sz w:val="28"/>
                <w:szCs w:val="28"/>
                <w:lang w:eastAsia="en-US"/>
              </w:rPr>
            </w:pPr>
            <w:r>
              <w:rPr>
                <w:rFonts w:eastAsia="Calibri"/>
                <w:sz w:val="28"/>
                <w:szCs w:val="28"/>
                <w:lang w:eastAsia="en-US"/>
              </w:rPr>
              <w:lastRenderedPageBreak/>
              <w:t>3.1.8</w:t>
            </w:r>
          </w:p>
        </w:tc>
        <w:tc>
          <w:tcPr>
            <w:tcW w:w="3118"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количество зоопарков</w:t>
            </w:r>
          </w:p>
        </w:tc>
        <w:tc>
          <w:tcPr>
            <w:tcW w:w="1843" w:type="dxa"/>
          </w:tcPr>
          <w:p w:rsidR="007B0977" w:rsidRPr="007B0977" w:rsidRDefault="007B0977" w:rsidP="007B0977">
            <w:pPr>
              <w:autoSpaceDE w:val="0"/>
              <w:autoSpaceDN w:val="0"/>
              <w:adjustRightInd w:val="0"/>
              <w:jc w:val="center"/>
              <w:rPr>
                <w:rFonts w:eastAsia="Calibri"/>
                <w:sz w:val="28"/>
                <w:szCs w:val="28"/>
                <w:lang w:eastAsia="en-US"/>
              </w:rPr>
            </w:pPr>
          </w:p>
        </w:tc>
        <w:tc>
          <w:tcPr>
            <w:tcW w:w="992" w:type="dxa"/>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ед.</w:t>
            </w:r>
          </w:p>
        </w:tc>
        <w:tc>
          <w:tcPr>
            <w:tcW w:w="1560" w:type="dxa"/>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1417" w:type="dxa"/>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1276" w:type="dxa"/>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850" w:type="dxa"/>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993" w:type="dxa"/>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992" w:type="dxa"/>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992" w:type="dxa"/>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r>
      <w:tr w:rsidR="007B0977" w:rsidRPr="007B0977" w:rsidTr="007B0977">
        <w:tc>
          <w:tcPr>
            <w:tcW w:w="959" w:type="dxa"/>
          </w:tcPr>
          <w:p w:rsidR="007B0977" w:rsidRPr="007B0977" w:rsidRDefault="00B34CBD" w:rsidP="007B0977">
            <w:pPr>
              <w:widowControl w:val="0"/>
              <w:autoSpaceDE w:val="0"/>
              <w:autoSpaceDN w:val="0"/>
              <w:adjustRightInd w:val="0"/>
              <w:jc w:val="center"/>
              <w:rPr>
                <w:rFonts w:eastAsia="Calibri"/>
                <w:sz w:val="28"/>
                <w:szCs w:val="28"/>
                <w:lang w:eastAsia="en-US"/>
              </w:rPr>
            </w:pPr>
            <w:r>
              <w:rPr>
                <w:rFonts w:eastAsia="Calibri"/>
                <w:sz w:val="28"/>
                <w:szCs w:val="28"/>
                <w:lang w:eastAsia="en-US"/>
              </w:rPr>
              <w:t>3.1.9</w:t>
            </w:r>
          </w:p>
        </w:tc>
        <w:tc>
          <w:tcPr>
            <w:tcW w:w="3118" w:type="dxa"/>
          </w:tcPr>
          <w:p w:rsidR="007B0977" w:rsidRPr="007B0977" w:rsidRDefault="007B0977" w:rsidP="00C505BE">
            <w:pPr>
              <w:autoSpaceDE w:val="0"/>
              <w:autoSpaceDN w:val="0"/>
              <w:adjustRightInd w:val="0"/>
              <w:rPr>
                <w:rFonts w:eastAsia="Calibri"/>
                <w:sz w:val="28"/>
                <w:szCs w:val="28"/>
                <w:lang w:eastAsia="en-US"/>
              </w:rPr>
            </w:pPr>
            <w:r w:rsidRPr="007B0977">
              <w:rPr>
                <w:rFonts w:eastAsia="Calibri"/>
                <w:sz w:val="28"/>
                <w:szCs w:val="28"/>
                <w:lang w:eastAsia="en-US"/>
              </w:rPr>
              <w:t>количество парков культуры и отдыха (парк</w:t>
            </w:r>
            <w:r w:rsidR="00C505BE">
              <w:rPr>
                <w:rFonts w:eastAsia="Calibri"/>
                <w:sz w:val="28"/>
                <w:szCs w:val="28"/>
                <w:lang w:eastAsia="en-US"/>
              </w:rPr>
              <w:t>ов</w:t>
            </w:r>
            <w:r w:rsidRPr="007B0977">
              <w:rPr>
                <w:rFonts w:eastAsia="Calibri"/>
                <w:sz w:val="28"/>
                <w:szCs w:val="28"/>
                <w:lang w:eastAsia="en-US"/>
              </w:rPr>
              <w:t xml:space="preserve"> культуры и о</w:t>
            </w:r>
            <w:r w:rsidRPr="007B0977">
              <w:rPr>
                <w:rFonts w:eastAsia="Calibri"/>
                <w:sz w:val="28"/>
                <w:szCs w:val="28"/>
                <w:lang w:eastAsia="en-US"/>
              </w:rPr>
              <w:t>т</w:t>
            </w:r>
            <w:r w:rsidRPr="007B0977">
              <w:rPr>
                <w:rFonts w:eastAsia="Calibri"/>
                <w:sz w:val="28"/>
                <w:szCs w:val="28"/>
                <w:lang w:eastAsia="en-US"/>
              </w:rPr>
              <w:t>дыха для проведения культурно-массовых мероприятий)</w:t>
            </w:r>
          </w:p>
        </w:tc>
        <w:tc>
          <w:tcPr>
            <w:tcW w:w="1843" w:type="dxa"/>
          </w:tcPr>
          <w:p w:rsidR="007B0977" w:rsidRPr="007B0977" w:rsidRDefault="007B0977" w:rsidP="007B0977">
            <w:pPr>
              <w:autoSpaceDE w:val="0"/>
              <w:autoSpaceDN w:val="0"/>
              <w:adjustRightInd w:val="0"/>
              <w:jc w:val="center"/>
              <w:rPr>
                <w:rFonts w:eastAsia="Calibri"/>
                <w:sz w:val="28"/>
                <w:szCs w:val="28"/>
                <w:lang w:eastAsia="en-US"/>
              </w:rPr>
            </w:pPr>
          </w:p>
        </w:tc>
        <w:tc>
          <w:tcPr>
            <w:tcW w:w="992" w:type="dxa"/>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ед.</w:t>
            </w:r>
          </w:p>
        </w:tc>
        <w:tc>
          <w:tcPr>
            <w:tcW w:w="1560" w:type="dxa"/>
          </w:tcPr>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115</w:t>
            </w: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(35)</w:t>
            </w:r>
          </w:p>
        </w:tc>
        <w:tc>
          <w:tcPr>
            <w:tcW w:w="1417" w:type="dxa"/>
          </w:tcPr>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115</w:t>
            </w: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(35)</w:t>
            </w:r>
          </w:p>
        </w:tc>
        <w:tc>
          <w:tcPr>
            <w:tcW w:w="1276" w:type="dxa"/>
          </w:tcPr>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115</w:t>
            </w: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(35)</w:t>
            </w:r>
          </w:p>
        </w:tc>
        <w:tc>
          <w:tcPr>
            <w:tcW w:w="850" w:type="dxa"/>
          </w:tcPr>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115</w:t>
            </w: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(35)</w:t>
            </w:r>
          </w:p>
        </w:tc>
        <w:tc>
          <w:tcPr>
            <w:tcW w:w="993" w:type="dxa"/>
          </w:tcPr>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115</w:t>
            </w: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(35)</w:t>
            </w:r>
          </w:p>
        </w:tc>
        <w:tc>
          <w:tcPr>
            <w:tcW w:w="992" w:type="dxa"/>
          </w:tcPr>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115</w:t>
            </w: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(35)</w:t>
            </w:r>
          </w:p>
        </w:tc>
        <w:tc>
          <w:tcPr>
            <w:tcW w:w="992" w:type="dxa"/>
          </w:tcPr>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115</w:t>
            </w: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(35)</w:t>
            </w:r>
          </w:p>
        </w:tc>
      </w:tr>
      <w:tr w:rsidR="007B0977" w:rsidRPr="007B0977" w:rsidTr="007B0977">
        <w:tc>
          <w:tcPr>
            <w:tcW w:w="959" w:type="dxa"/>
          </w:tcPr>
          <w:p w:rsidR="007B0977" w:rsidRPr="007B0977" w:rsidRDefault="00B34CBD" w:rsidP="007B0977">
            <w:pPr>
              <w:widowControl w:val="0"/>
              <w:autoSpaceDE w:val="0"/>
              <w:autoSpaceDN w:val="0"/>
              <w:adjustRightInd w:val="0"/>
              <w:jc w:val="center"/>
              <w:rPr>
                <w:rFonts w:eastAsia="Calibri"/>
                <w:sz w:val="28"/>
                <w:szCs w:val="28"/>
                <w:lang w:eastAsia="en-US"/>
              </w:rPr>
            </w:pPr>
            <w:r>
              <w:rPr>
                <w:rFonts w:eastAsia="Calibri"/>
                <w:sz w:val="28"/>
                <w:szCs w:val="28"/>
                <w:lang w:eastAsia="en-US"/>
              </w:rPr>
              <w:t>3.1.10</w:t>
            </w:r>
          </w:p>
        </w:tc>
        <w:tc>
          <w:tcPr>
            <w:tcW w:w="3118"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количество выставо</w:t>
            </w:r>
            <w:r w:rsidRPr="007B0977">
              <w:rPr>
                <w:rFonts w:eastAsia="Calibri"/>
                <w:sz w:val="28"/>
                <w:szCs w:val="28"/>
                <w:lang w:eastAsia="en-US"/>
              </w:rPr>
              <w:t>ч</w:t>
            </w:r>
            <w:r w:rsidRPr="007B0977">
              <w:rPr>
                <w:rFonts w:eastAsia="Calibri"/>
                <w:sz w:val="28"/>
                <w:szCs w:val="28"/>
                <w:lang w:eastAsia="en-US"/>
              </w:rPr>
              <w:t>ных залов</w:t>
            </w:r>
          </w:p>
        </w:tc>
        <w:tc>
          <w:tcPr>
            <w:tcW w:w="1843" w:type="dxa"/>
          </w:tcPr>
          <w:p w:rsidR="007B0977" w:rsidRPr="007B0977" w:rsidRDefault="007B0977" w:rsidP="007B0977">
            <w:pPr>
              <w:autoSpaceDE w:val="0"/>
              <w:autoSpaceDN w:val="0"/>
              <w:adjustRightInd w:val="0"/>
              <w:jc w:val="center"/>
              <w:rPr>
                <w:rFonts w:eastAsia="Calibri"/>
                <w:sz w:val="28"/>
                <w:szCs w:val="28"/>
                <w:lang w:eastAsia="en-US"/>
              </w:rPr>
            </w:pPr>
          </w:p>
        </w:tc>
        <w:tc>
          <w:tcPr>
            <w:tcW w:w="992" w:type="dxa"/>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ед.</w:t>
            </w:r>
          </w:p>
        </w:tc>
        <w:tc>
          <w:tcPr>
            <w:tcW w:w="1560" w:type="dxa"/>
          </w:tcPr>
          <w:p w:rsidR="003A58EE" w:rsidRDefault="003A58EE" w:rsidP="007B0977">
            <w:pPr>
              <w:autoSpaceDE w:val="0"/>
              <w:autoSpaceDN w:val="0"/>
              <w:adjustRightInd w:val="0"/>
              <w:jc w:val="center"/>
              <w:rPr>
                <w:rFonts w:eastAsia="Calibri"/>
                <w:sz w:val="28"/>
                <w:szCs w:val="28"/>
                <w:lang w:val="en-US"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3</w:t>
            </w:r>
          </w:p>
        </w:tc>
        <w:tc>
          <w:tcPr>
            <w:tcW w:w="1417" w:type="dxa"/>
          </w:tcPr>
          <w:p w:rsidR="003A58EE" w:rsidRDefault="003A58EE" w:rsidP="007B0977">
            <w:pPr>
              <w:autoSpaceDE w:val="0"/>
              <w:autoSpaceDN w:val="0"/>
              <w:adjustRightInd w:val="0"/>
              <w:jc w:val="center"/>
              <w:rPr>
                <w:rFonts w:eastAsia="Calibri"/>
                <w:sz w:val="28"/>
                <w:szCs w:val="28"/>
                <w:lang w:val="en-US"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3</w:t>
            </w:r>
          </w:p>
        </w:tc>
        <w:tc>
          <w:tcPr>
            <w:tcW w:w="1276" w:type="dxa"/>
          </w:tcPr>
          <w:p w:rsidR="003A58EE" w:rsidRDefault="003A58EE" w:rsidP="007B0977">
            <w:pPr>
              <w:autoSpaceDE w:val="0"/>
              <w:autoSpaceDN w:val="0"/>
              <w:adjustRightInd w:val="0"/>
              <w:jc w:val="center"/>
              <w:rPr>
                <w:rFonts w:eastAsia="Calibri"/>
                <w:sz w:val="28"/>
                <w:szCs w:val="28"/>
                <w:lang w:val="en-US"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3</w:t>
            </w:r>
          </w:p>
        </w:tc>
        <w:tc>
          <w:tcPr>
            <w:tcW w:w="850" w:type="dxa"/>
          </w:tcPr>
          <w:p w:rsidR="003A58EE" w:rsidRDefault="003A58EE" w:rsidP="007B0977">
            <w:pPr>
              <w:autoSpaceDE w:val="0"/>
              <w:autoSpaceDN w:val="0"/>
              <w:adjustRightInd w:val="0"/>
              <w:jc w:val="center"/>
              <w:rPr>
                <w:rFonts w:eastAsia="Calibri"/>
                <w:sz w:val="28"/>
                <w:szCs w:val="28"/>
                <w:lang w:val="en-US"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3</w:t>
            </w:r>
          </w:p>
        </w:tc>
        <w:tc>
          <w:tcPr>
            <w:tcW w:w="993" w:type="dxa"/>
          </w:tcPr>
          <w:p w:rsidR="003A58EE" w:rsidRDefault="003A58EE" w:rsidP="007B0977">
            <w:pPr>
              <w:autoSpaceDE w:val="0"/>
              <w:autoSpaceDN w:val="0"/>
              <w:adjustRightInd w:val="0"/>
              <w:jc w:val="center"/>
              <w:rPr>
                <w:rFonts w:eastAsia="Calibri"/>
                <w:sz w:val="28"/>
                <w:szCs w:val="28"/>
                <w:lang w:val="en-US"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3</w:t>
            </w:r>
          </w:p>
        </w:tc>
        <w:tc>
          <w:tcPr>
            <w:tcW w:w="992" w:type="dxa"/>
          </w:tcPr>
          <w:p w:rsidR="003A58EE" w:rsidRDefault="003A58EE" w:rsidP="007B0977">
            <w:pPr>
              <w:autoSpaceDE w:val="0"/>
              <w:autoSpaceDN w:val="0"/>
              <w:adjustRightInd w:val="0"/>
              <w:jc w:val="center"/>
              <w:rPr>
                <w:rFonts w:eastAsia="Calibri"/>
                <w:sz w:val="28"/>
                <w:szCs w:val="28"/>
                <w:lang w:val="en-US"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3</w:t>
            </w:r>
          </w:p>
        </w:tc>
        <w:tc>
          <w:tcPr>
            <w:tcW w:w="992" w:type="dxa"/>
          </w:tcPr>
          <w:p w:rsidR="003A58EE" w:rsidRDefault="003A58EE" w:rsidP="007B0977">
            <w:pPr>
              <w:autoSpaceDE w:val="0"/>
              <w:autoSpaceDN w:val="0"/>
              <w:adjustRightInd w:val="0"/>
              <w:jc w:val="center"/>
              <w:rPr>
                <w:rFonts w:eastAsia="Calibri"/>
                <w:sz w:val="28"/>
                <w:szCs w:val="28"/>
                <w:lang w:val="en-US"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3</w:t>
            </w:r>
          </w:p>
        </w:tc>
      </w:tr>
      <w:tr w:rsidR="007B0977" w:rsidRPr="007B0977" w:rsidTr="007B0977">
        <w:tc>
          <w:tcPr>
            <w:tcW w:w="959" w:type="dxa"/>
          </w:tcPr>
          <w:p w:rsidR="007B0977" w:rsidRPr="007B0977" w:rsidRDefault="00B34CBD" w:rsidP="007B0977">
            <w:pPr>
              <w:widowControl w:val="0"/>
              <w:autoSpaceDE w:val="0"/>
              <w:autoSpaceDN w:val="0"/>
              <w:adjustRightInd w:val="0"/>
              <w:jc w:val="center"/>
              <w:rPr>
                <w:rFonts w:eastAsia="Calibri"/>
                <w:sz w:val="28"/>
                <w:szCs w:val="28"/>
                <w:lang w:eastAsia="en-US"/>
              </w:rPr>
            </w:pPr>
            <w:r>
              <w:rPr>
                <w:rFonts w:eastAsia="Calibri"/>
                <w:sz w:val="28"/>
                <w:szCs w:val="28"/>
                <w:lang w:eastAsia="en-US"/>
              </w:rPr>
              <w:t>3.1.11</w:t>
            </w:r>
          </w:p>
        </w:tc>
        <w:tc>
          <w:tcPr>
            <w:tcW w:w="3118"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количество планетариев</w:t>
            </w:r>
          </w:p>
        </w:tc>
        <w:tc>
          <w:tcPr>
            <w:tcW w:w="1843" w:type="dxa"/>
          </w:tcPr>
          <w:p w:rsidR="007B0977" w:rsidRPr="007B0977" w:rsidRDefault="007B0977" w:rsidP="007B0977">
            <w:pPr>
              <w:autoSpaceDE w:val="0"/>
              <w:autoSpaceDN w:val="0"/>
              <w:adjustRightInd w:val="0"/>
              <w:jc w:val="center"/>
              <w:rPr>
                <w:rFonts w:eastAsia="Calibri"/>
                <w:sz w:val="28"/>
                <w:szCs w:val="28"/>
                <w:lang w:eastAsia="en-US"/>
              </w:rPr>
            </w:pPr>
          </w:p>
        </w:tc>
        <w:tc>
          <w:tcPr>
            <w:tcW w:w="992" w:type="dxa"/>
            <w:vAlign w:val="bottom"/>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ед.</w:t>
            </w:r>
          </w:p>
        </w:tc>
        <w:tc>
          <w:tcPr>
            <w:tcW w:w="1560" w:type="dxa"/>
            <w:vAlign w:val="bottom"/>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1417" w:type="dxa"/>
            <w:vAlign w:val="bottom"/>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1276" w:type="dxa"/>
            <w:vAlign w:val="bottom"/>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850" w:type="dxa"/>
            <w:vAlign w:val="bottom"/>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993" w:type="dxa"/>
            <w:vAlign w:val="bottom"/>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992" w:type="dxa"/>
            <w:vAlign w:val="bottom"/>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992" w:type="dxa"/>
            <w:vAlign w:val="bottom"/>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r>
      <w:tr w:rsidR="007B0977" w:rsidRPr="007B0977" w:rsidTr="007B0977">
        <w:tc>
          <w:tcPr>
            <w:tcW w:w="959"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3.2</w:t>
            </w:r>
          </w:p>
        </w:tc>
        <w:tc>
          <w:tcPr>
            <w:tcW w:w="3118" w:type="dxa"/>
          </w:tcPr>
          <w:p w:rsidR="007B0977" w:rsidRPr="007B0977" w:rsidRDefault="007B0977" w:rsidP="007B0977">
            <w:pPr>
              <w:autoSpaceDE w:val="0"/>
              <w:autoSpaceDN w:val="0"/>
              <w:adjustRightInd w:val="0"/>
              <w:rPr>
                <w:rFonts w:eastAsia="Calibri"/>
                <w:sz w:val="28"/>
                <w:szCs w:val="28"/>
                <w:lang w:eastAsia="en-US"/>
              </w:rPr>
            </w:pPr>
          </w:p>
        </w:tc>
        <w:tc>
          <w:tcPr>
            <w:tcW w:w="1843"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количество введенных в эксплуат</w:t>
            </w:r>
            <w:r w:rsidRPr="007B0977">
              <w:rPr>
                <w:rFonts w:eastAsia="Calibri"/>
                <w:sz w:val="28"/>
                <w:szCs w:val="28"/>
                <w:lang w:eastAsia="en-US"/>
              </w:rPr>
              <w:t>а</w:t>
            </w:r>
            <w:r w:rsidRPr="007B0977">
              <w:rPr>
                <w:rFonts w:eastAsia="Calibri"/>
                <w:sz w:val="28"/>
                <w:szCs w:val="28"/>
                <w:lang w:eastAsia="en-US"/>
              </w:rPr>
              <w:t>цию объе</w:t>
            </w:r>
            <w:r w:rsidRPr="007B0977">
              <w:rPr>
                <w:rFonts w:eastAsia="Calibri"/>
                <w:sz w:val="28"/>
                <w:szCs w:val="28"/>
                <w:lang w:eastAsia="en-US"/>
              </w:rPr>
              <w:t>к</w:t>
            </w:r>
            <w:r w:rsidRPr="007B0977">
              <w:rPr>
                <w:rFonts w:eastAsia="Calibri"/>
                <w:sz w:val="28"/>
                <w:szCs w:val="28"/>
                <w:lang w:eastAsia="en-US"/>
              </w:rPr>
              <w:t>тов культуры</w:t>
            </w:r>
            <w:r w:rsidR="003569CD">
              <w:rPr>
                <w:rFonts w:eastAsia="Calibri"/>
                <w:sz w:val="28"/>
                <w:szCs w:val="28"/>
                <w:lang w:eastAsia="en-US"/>
              </w:rPr>
              <w:t xml:space="preserve"> </w:t>
            </w:r>
            <w:r w:rsidR="003569CD" w:rsidRPr="00CA07B0">
              <w:rPr>
                <w:sz w:val="28"/>
                <w:szCs w:val="28"/>
              </w:rPr>
              <w:t>(здания де</w:t>
            </w:r>
            <w:r w:rsidR="003569CD" w:rsidRPr="00CA07B0">
              <w:rPr>
                <w:sz w:val="28"/>
                <w:szCs w:val="28"/>
              </w:rPr>
              <w:t>т</w:t>
            </w:r>
            <w:r w:rsidR="003569CD" w:rsidRPr="00CA07B0">
              <w:rPr>
                <w:sz w:val="28"/>
                <w:szCs w:val="28"/>
              </w:rPr>
              <w:t>ских библи</w:t>
            </w:r>
            <w:r w:rsidR="003569CD" w:rsidRPr="00CA07B0">
              <w:rPr>
                <w:sz w:val="28"/>
                <w:szCs w:val="28"/>
              </w:rPr>
              <w:t>о</w:t>
            </w:r>
            <w:r w:rsidR="003569CD" w:rsidRPr="00CA07B0">
              <w:rPr>
                <w:sz w:val="28"/>
                <w:szCs w:val="28"/>
              </w:rPr>
              <w:t>тек, учрежде</w:t>
            </w:r>
            <w:r w:rsidR="003A58EE" w:rsidRPr="003A58EE">
              <w:rPr>
                <w:sz w:val="28"/>
                <w:szCs w:val="28"/>
              </w:rPr>
              <w:t>-</w:t>
            </w:r>
            <w:r w:rsidR="003569CD" w:rsidRPr="00CA07B0">
              <w:rPr>
                <w:sz w:val="28"/>
                <w:szCs w:val="28"/>
              </w:rPr>
              <w:t>ний</w:t>
            </w:r>
            <w:r w:rsidR="003569CD">
              <w:rPr>
                <w:sz w:val="28"/>
                <w:szCs w:val="28"/>
              </w:rPr>
              <w:t xml:space="preserve"> </w:t>
            </w:r>
            <w:r w:rsidR="003569CD" w:rsidRPr="00CA07B0">
              <w:rPr>
                <w:sz w:val="28"/>
                <w:szCs w:val="28"/>
              </w:rPr>
              <w:t>допо</w:t>
            </w:r>
            <w:r w:rsidR="003569CD" w:rsidRPr="00CA07B0">
              <w:rPr>
                <w:sz w:val="28"/>
                <w:szCs w:val="28"/>
              </w:rPr>
              <w:t>л</w:t>
            </w:r>
            <w:r w:rsidR="003569CD" w:rsidRPr="00CA07B0">
              <w:rPr>
                <w:sz w:val="28"/>
                <w:szCs w:val="28"/>
              </w:rPr>
              <w:t>нительного образования в сфере куль</w:t>
            </w:r>
            <w:r w:rsidR="003A58EE" w:rsidRPr="003A58EE">
              <w:rPr>
                <w:sz w:val="28"/>
                <w:szCs w:val="28"/>
              </w:rPr>
              <w:t>-</w:t>
            </w:r>
            <w:r w:rsidR="003569CD" w:rsidRPr="00CA07B0">
              <w:rPr>
                <w:sz w:val="28"/>
                <w:szCs w:val="28"/>
              </w:rPr>
              <w:t>туры, объект культурного наследия р</w:t>
            </w:r>
            <w:r w:rsidR="003569CD" w:rsidRPr="00CA07B0">
              <w:rPr>
                <w:sz w:val="28"/>
                <w:szCs w:val="28"/>
              </w:rPr>
              <w:t>е</w:t>
            </w:r>
            <w:r w:rsidR="003569CD" w:rsidRPr="00CA07B0">
              <w:rPr>
                <w:sz w:val="28"/>
                <w:szCs w:val="28"/>
              </w:rPr>
              <w:t>гионального</w:t>
            </w:r>
            <w:r w:rsidR="003569CD">
              <w:rPr>
                <w:sz w:val="28"/>
                <w:szCs w:val="28"/>
              </w:rPr>
              <w:t xml:space="preserve"> </w:t>
            </w:r>
            <w:r w:rsidR="003569CD" w:rsidRPr="00CA07B0">
              <w:rPr>
                <w:sz w:val="28"/>
                <w:szCs w:val="28"/>
              </w:rPr>
              <w:t>значения «Дом уез</w:t>
            </w:r>
            <w:r w:rsidR="003569CD" w:rsidRPr="00CA07B0">
              <w:rPr>
                <w:sz w:val="28"/>
                <w:szCs w:val="28"/>
              </w:rPr>
              <w:t>д</w:t>
            </w:r>
            <w:r w:rsidR="003569CD" w:rsidRPr="00CA07B0">
              <w:rPr>
                <w:sz w:val="28"/>
                <w:szCs w:val="28"/>
              </w:rPr>
              <w:t>ного зе</w:t>
            </w:r>
            <w:r w:rsidR="003569CD" w:rsidRPr="00CA07B0">
              <w:rPr>
                <w:sz w:val="28"/>
                <w:szCs w:val="28"/>
              </w:rPr>
              <w:t>м</w:t>
            </w:r>
            <w:r w:rsidR="003569CD" w:rsidRPr="00CA07B0">
              <w:rPr>
                <w:sz w:val="28"/>
                <w:szCs w:val="28"/>
              </w:rPr>
              <w:lastRenderedPageBreak/>
              <w:t>ства» (мун</w:t>
            </w:r>
            <w:r w:rsidR="003569CD" w:rsidRPr="00CA07B0">
              <w:rPr>
                <w:sz w:val="28"/>
                <w:szCs w:val="28"/>
              </w:rPr>
              <w:t>и</w:t>
            </w:r>
            <w:r w:rsidR="003569CD" w:rsidRPr="00CA07B0">
              <w:rPr>
                <w:sz w:val="28"/>
                <w:szCs w:val="28"/>
              </w:rPr>
              <w:t>ципальное автономное учреждение куль</w:t>
            </w:r>
            <w:r w:rsidR="003569CD">
              <w:rPr>
                <w:sz w:val="28"/>
                <w:szCs w:val="28"/>
              </w:rPr>
              <w:t>туры «Пермский театр юного зрителя»))</w:t>
            </w:r>
          </w:p>
        </w:tc>
        <w:tc>
          <w:tcPr>
            <w:tcW w:w="992" w:type="dxa"/>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lastRenderedPageBreak/>
              <w:t>ед.</w:t>
            </w:r>
          </w:p>
        </w:tc>
        <w:tc>
          <w:tcPr>
            <w:tcW w:w="1560" w:type="dxa"/>
          </w:tcPr>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w:t>
            </w:r>
          </w:p>
        </w:tc>
        <w:tc>
          <w:tcPr>
            <w:tcW w:w="1417" w:type="dxa"/>
          </w:tcPr>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w:t>
            </w:r>
          </w:p>
        </w:tc>
        <w:tc>
          <w:tcPr>
            <w:tcW w:w="1276" w:type="dxa"/>
          </w:tcPr>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w:t>
            </w:r>
          </w:p>
        </w:tc>
        <w:tc>
          <w:tcPr>
            <w:tcW w:w="850" w:type="dxa"/>
          </w:tcPr>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w:t>
            </w:r>
          </w:p>
        </w:tc>
        <w:tc>
          <w:tcPr>
            <w:tcW w:w="993" w:type="dxa"/>
          </w:tcPr>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w:t>
            </w:r>
          </w:p>
        </w:tc>
        <w:tc>
          <w:tcPr>
            <w:tcW w:w="992" w:type="dxa"/>
          </w:tcPr>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w:t>
            </w:r>
          </w:p>
        </w:tc>
        <w:tc>
          <w:tcPr>
            <w:tcW w:w="992" w:type="dxa"/>
          </w:tcPr>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6</w:t>
            </w:r>
          </w:p>
        </w:tc>
      </w:tr>
      <w:tr w:rsidR="007B0977" w:rsidRPr="007B0977" w:rsidTr="007B0977">
        <w:tc>
          <w:tcPr>
            <w:tcW w:w="959"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lastRenderedPageBreak/>
              <w:t>3.3</w:t>
            </w:r>
          </w:p>
        </w:tc>
        <w:tc>
          <w:tcPr>
            <w:tcW w:w="3118"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Увеличение числа п</w:t>
            </w:r>
            <w:r w:rsidRPr="007B0977">
              <w:rPr>
                <w:rFonts w:eastAsia="Calibri"/>
                <w:sz w:val="28"/>
                <w:szCs w:val="28"/>
                <w:lang w:eastAsia="en-US"/>
              </w:rPr>
              <w:t>о</w:t>
            </w:r>
            <w:r w:rsidRPr="007B0977">
              <w:rPr>
                <w:rFonts w:eastAsia="Calibri"/>
                <w:sz w:val="28"/>
                <w:szCs w:val="28"/>
                <w:lang w:eastAsia="en-US"/>
              </w:rPr>
              <w:t>сещений культурных мероприятий</w:t>
            </w:r>
          </w:p>
        </w:tc>
        <w:tc>
          <w:tcPr>
            <w:tcW w:w="1843" w:type="dxa"/>
          </w:tcPr>
          <w:p w:rsidR="007B0977" w:rsidRPr="007B0977" w:rsidRDefault="007B0977" w:rsidP="007B0977">
            <w:pPr>
              <w:autoSpaceDE w:val="0"/>
              <w:autoSpaceDN w:val="0"/>
              <w:adjustRightInd w:val="0"/>
              <w:jc w:val="center"/>
              <w:rPr>
                <w:rFonts w:eastAsia="Calibri"/>
                <w:sz w:val="28"/>
                <w:szCs w:val="28"/>
                <w:lang w:eastAsia="en-US"/>
              </w:rPr>
            </w:pPr>
          </w:p>
        </w:tc>
        <w:tc>
          <w:tcPr>
            <w:tcW w:w="992" w:type="dxa"/>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w:t>
            </w:r>
          </w:p>
        </w:tc>
        <w:tc>
          <w:tcPr>
            <w:tcW w:w="1560" w:type="dxa"/>
          </w:tcPr>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152,0</w:t>
            </w:r>
          </w:p>
        </w:tc>
        <w:tc>
          <w:tcPr>
            <w:tcW w:w="1417" w:type="dxa"/>
          </w:tcPr>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173,0</w:t>
            </w:r>
          </w:p>
        </w:tc>
        <w:tc>
          <w:tcPr>
            <w:tcW w:w="1276" w:type="dxa"/>
          </w:tcPr>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194,0</w:t>
            </w:r>
          </w:p>
        </w:tc>
        <w:tc>
          <w:tcPr>
            <w:tcW w:w="850" w:type="dxa"/>
          </w:tcPr>
          <w:p w:rsidR="003A58EE" w:rsidRDefault="003A58EE" w:rsidP="007B0977">
            <w:pPr>
              <w:autoSpaceDE w:val="0"/>
              <w:autoSpaceDN w:val="0"/>
              <w:adjustRightInd w:val="0"/>
              <w:jc w:val="center"/>
              <w:rPr>
                <w:rFonts w:eastAsia="Calibri"/>
                <w:sz w:val="28"/>
                <w:szCs w:val="28"/>
                <w:lang w:val="en-US" w:eastAsia="en-US"/>
              </w:rPr>
            </w:pPr>
          </w:p>
          <w:p w:rsidR="003A58EE" w:rsidRDefault="003A58EE" w:rsidP="007B0977">
            <w:pPr>
              <w:autoSpaceDE w:val="0"/>
              <w:autoSpaceDN w:val="0"/>
              <w:adjustRightInd w:val="0"/>
              <w:jc w:val="center"/>
              <w:rPr>
                <w:rFonts w:eastAsia="Calibri"/>
                <w:sz w:val="28"/>
                <w:szCs w:val="28"/>
                <w:lang w:val="en-US" w:eastAsia="en-US"/>
              </w:rPr>
            </w:pPr>
          </w:p>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216,0</w:t>
            </w:r>
          </w:p>
        </w:tc>
        <w:tc>
          <w:tcPr>
            <w:tcW w:w="993" w:type="dxa"/>
          </w:tcPr>
          <w:p w:rsidR="003A58EE" w:rsidRDefault="003A58EE" w:rsidP="007B0977">
            <w:pPr>
              <w:autoSpaceDE w:val="0"/>
              <w:autoSpaceDN w:val="0"/>
              <w:adjustRightInd w:val="0"/>
              <w:jc w:val="center"/>
              <w:rPr>
                <w:rFonts w:eastAsia="Calibri"/>
                <w:color w:val="000000"/>
                <w:sz w:val="28"/>
                <w:szCs w:val="28"/>
                <w:lang w:val="en-US" w:eastAsia="en-US"/>
              </w:rPr>
            </w:pPr>
          </w:p>
          <w:p w:rsidR="003A58EE" w:rsidRDefault="003A58EE" w:rsidP="007B0977">
            <w:pPr>
              <w:autoSpaceDE w:val="0"/>
              <w:autoSpaceDN w:val="0"/>
              <w:adjustRightInd w:val="0"/>
              <w:jc w:val="center"/>
              <w:rPr>
                <w:rFonts w:eastAsia="Calibri"/>
                <w:color w:val="000000"/>
                <w:sz w:val="28"/>
                <w:szCs w:val="28"/>
                <w:lang w:val="en-US" w:eastAsia="en-US"/>
              </w:rPr>
            </w:pPr>
          </w:p>
          <w:p w:rsidR="007B0977" w:rsidRPr="007B0977" w:rsidRDefault="007B0977" w:rsidP="007B0977">
            <w:pPr>
              <w:autoSpaceDE w:val="0"/>
              <w:autoSpaceDN w:val="0"/>
              <w:adjustRightInd w:val="0"/>
              <w:jc w:val="center"/>
              <w:rPr>
                <w:rFonts w:eastAsia="Calibri"/>
                <w:color w:val="000000"/>
                <w:sz w:val="28"/>
                <w:szCs w:val="28"/>
                <w:lang w:eastAsia="en-US"/>
              </w:rPr>
            </w:pPr>
            <w:r w:rsidRPr="007B0977">
              <w:rPr>
                <w:rFonts w:eastAsia="Calibri"/>
                <w:color w:val="000000"/>
                <w:sz w:val="28"/>
                <w:szCs w:val="28"/>
                <w:lang w:eastAsia="en-US"/>
              </w:rPr>
              <w:t>217,0</w:t>
            </w:r>
          </w:p>
        </w:tc>
        <w:tc>
          <w:tcPr>
            <w:tcW w:w="992" w:type="dxa"/>
          </w:tcPr>
          <w:p w:rsidR="003A58EE" w:rsidRDefault="003A58EE" w:rsidP="007B0977">
            <w:pPr>
              <w:autoSpaceDE w:val="0"/>
              <w:autoSpaceDN w:val="0"/>
              <w:adjustRightInd w:val="0"/>
              <w:jc w:val="center"/>
              <w:rPr>
                <w:rFonts w:eastAsia="Calibri"/>
                <w:color w:val="000000"/>
                <w:sz w:val="28"/>
                <w:szCs w:val="28"/>
                <w:lang w:val="en-US" w:eastAsia="en-US"/>
              </w:rPr>
            </w:pPr>
          </w:p>
          <w:p w:rsidR="003A58EE" w:rsidRDefault="003A58EE" w:rsidP="007B0977">
            <w:pPr>
              <w:autoSpaceDE w:val="0"/>
              <w:autoSpaceDN w:val="0"/>
              <w:adjustRightInd w:val="0"/>
              <w:jc w:val="center"/>
              <w:rPr>
                <w:rFonts w:eastAsia="Calibri"/>
                <w:color w:val="000000"/>
                <w:sz w:val="28"/>
                <w:szCs w:val="28"/>
                <w:lang w:val="en-US" w:eastAsia="en-US"/>
              </w:rPr>
            </w:pPr>
          </w:p>
          <w:p w:rsidR="007B0977" w:rsidRPr="007B0977" w:rsidRDefault="007B0977" w:rsidP="007B0977">
            <w:pPr>
              <w:autoSpaceDE w:val="0"/>
              <w:autoSpaceDN w:val="0"/>
              <w:adjustRightInd w:val="0"/>
              <w:jc w:val="center"/>
              <w:rPr>
                <w:rFonts w:eastAsia="Calibri"/>
                <w:color w:val="000000"/>
                <w:sz w:val="28"/>
                <w:szCs w:val="28"/>
                <w:lang w:eastAsia="en-US"/>
              </w:rPr>
            </w:pPr>
            <w:r w:rsidRPr="007B0977">
              <w:rPr>
                <w:rFonts w:eastAsia="Calibri"/>
                <w:color w:val="000000"/>
                <w:sz w:val="28"/>
                <w:szCs w:val="28"/>
                <w:lang w:eastAsia="en-US"/>
              </w:rPr>
              <w:t>218,0</w:t>
            </w:r>
          </w:p>
        </w:tc>
        <w:tc>
          <w:tcPr>
            <w:tcW w:w="992" w:type="dxa"/>
          </w:tcPr>
          <w:p w:rsidR="003A58EE" w:rsidRDefault="003A58EE" w:rsidP="007B0977">
            <w:pPr>
              <w:autoSpaceDE w:val="0"/>
              <w:autoSpaceDN w:val="0"/>
              <w:adjustRightInd w:val="0"/>
              <w:jc w:val="center"/>
              <w:rPr>
                <w:rFonts w:eastAsia="Calibri"/>
                <w:color w:val="000000"/>
                <w:sz w:val="28"/>
                <w:szCs w:val="28"/>
                <w:lang w:val="en-US" w:eastAsia="en-US"/>
              </w:rPr>
            </w:pPr>
          </w:p>
          <w:p w:rsidR="003A58EE" w:rsidRDefault="003A58EE" w:rsidP="007B0977">
            <w:pPr>
              <w:autoSpaceDE w:val="0"/>
              <w:autoSpaceDN w:val="0"/>
              <w:adjustRightInd w:val="0"/>
              <w:jc w:val="center"/>
              <w:rPr>
                <w:rFonts w:eastAsia="Calibri"/>
                <w:color w:val="000000"/>
                <w:sz w:val="28"/>
                <w:szCs w:val="28"/>
                <w:lang w:val="en-US" w:eastAsia="en-US"/>
              </w:rPr>
            </w:pPr>
          </w:p>
          <w:p w:rsidR="007B0977" w:rsidRPr="007B0977" w:rsidRDefault="007B0977" w:rsidP="007B0977">
            <w:pPr>
              <w:autoSpaceDE w:val="0"/>
              <w:autoSpaceDN w:val="0"/>
              <w:adjustRightInd w:val="0"/>
              <w:jc w:val="center"/>
              <w:rPr>
                <w:rFonts w:eastAsia="Calibri"/>
                <w:color w:val="000000"/>
                <w:sz w:val="28"/>
                <w:szCs w:val="28"/>
                <w:lang w:eastAsia="en-US"/>
              </w:rPr>
            </w:pPr>
            <w:r w:rsidRPr="007B0977">
              <w:rPr>
                <w:rFonts w:eastAsia="Calibri"/>
                <w:color w:val="000000"/>
                <w:sz w:val="28"/>
                <w:szCs w:val="28"/>
                <w:lang w:eastAsia="en-US"/>
              </w:rPr>
              <w:t>218,0</w:t>
            </w:r>
          </w:p>
        </w:tc>
      </w:tr>
      <w:tr w:rsidR="007B0977" w:rsidRPr="007B0977" w:rsidTr="007B0977">
        <w:tc>
          <w:tcPr>
            <w:tcW w:w="959"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3.4</w:t>
            </w:r>
          </w:p>
        </w:tc>
        <w:tc>
          <w:tcPr>
            <w:tcW w:w="3118"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Коэффициент вовл</w:t>
            </w:r>
            <w:r w:rsidRPr="007B0977">
              <w:rPr>
                <w:rFonts w:eastAsia="Calibri"/>
                <w:sz w:val="28"/>
                <w:szCs w:val="28"/>
                <w:lang w:eastAsia="en-US"/>
              </w:rPr>
              <w:t>е</w:t>
            </w:r>
            <w:r w:rsidRPr="007B0977">
              <w:rPr>
                <w:rFonts w:eastAsia="Calibri"/>
                <w:sz w:val="28"/>
                <w:szCs w:val="28"/>
                <w:lang w:eastAsia="en-US"/>
              </w:rPr>
              <w:t>ченности жителей г</w:t>
            </w:r>
            <w:r w:rsidRPr="007B0977">
              <w:rPr>
                <w:rFonts w:eastAsia="Calibri"/>
                <w:sz w:val="28"/>
                <w:szCs w:val="28"/>
                <w:lang w:eastAsia="en-US"/>
              </w:rPr>
              <w:t>о</w:t>
            </w:r>
            <w:r w:rsidRPr="007B0977">
              <w:rPr>
                <w:rFonts w:eastAsia="Calibri"/>
                <w:sz w:val="28"/>
                <w:szCs w:val="28"/>
                <w:lang w:eastAsia="en-US"/>
              </w:rPr>
              <w:t>рода Перми в культу</w:t>
            </w:r>
            <w:r w:rsidRPr="007B0977">
              <w:rPr>
                <w:rFonts w:eastAsia="Calibri"/>
                <w:sz w:val="28"/>
                <w:szCs w:val="28"/>
                <w:lang w:eastAsia="en-US"/>
              </w:rPr>
              <w:t>р</w:t>
            </w:r>
            <w:r w:rsidRPr="007B0977">
              <w:rPr>
                <w:rFonts w:eastAsia="Calibri"/>
                <w:sz w:val="28"/>
                <w:szCs w:val="28"/>
                <w:lang w:eastAsia="en-US"/>
              </w:rPr>
              <w:t>ную деятельность в расчете на одного ж</w:t>
            </w:r>
            <w:r w:rsidRPr="007B0977">
              <w:rPr>
                <w:rFonts w:eastAsia="Calibri"/>
                <w:sz w:val="28"/>
                <w:szCs w:val="28"/>
                <w:lang w:eastAsia="en-US"/>
              </w:rPr>
              <w:t>и</w:t>
            </w:r>
            <w:r w:rsidRPr="007B0977">
              <w:rPr>
                <w:rFonts w:eastAsia="Calibri"/>
                <w:sz w:val="28"/>
                <w:szCs w:val="28"/>
                <w:lang w:eastAsia="en-US"/>
              </w:rPr>
              <w:t>теля города</w:t>
            </w:r>
          </w:p>
        </w:tc>
        <w:tc>
          <w:tcPr>
            <w:tcW w:w="1843" w:type="dxa"/>
          </w:tcPr>
          <w:p w:rsidR="007B0977" w:rsidRPr="007B0977" w:rsidRDefault="007B0977" w:rsidP="007B0977">
            <w:pPr>
              <w:autoSpaceDE w:val="0"/>
              <w:autoSpaceDN w:val="0"/>
              <w:adjustRightInd w:val="0"/>
              <w:jc w:val="center"/>
              <w:rPr>
                <w:rFonts w:eastAsia="Calibri"/>
                <w:sz w:val="28"/>
                <w:szCs w:val="28"/>
                <w:lang w:eastAsia="en-US"/>
              </w:rPr>
            </w:pPr>
          </w:p>
        </w:tc>
        <w:tc>
          <w:tcPr>
            <w:tcW w:w="992" w:type="dxa"/>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ед.</w:t>
            </w:r>
          </w:p>
        </w:tc>
        <w:tc>
          <w:tcPr>
            <w:tcW w:w="1560" w:type="dxa"/>
          </w:tcPr>
          <w:p w:rsidR="003A58EE" w:rsidRDefault="003A58EE" w:rsidP="007B0977">
            <w:pPr>
              <w:widowControl w:val="0"/>
              <w:autoSpaceDE w:val="0"/>
              <w:autoSpaceDN w:val="0"/>
              <w:adjustRightInd w:val="0"/>
              <w:contextualSpacing/>
              <w:jc w:val="center"/>
              <w:rPr>
                <w:rFonts w:eastAsia="Calibri"/>
                <w:sz w:val="28"/>
                <w:szCs w:val="28"/>
                <w:lang w:val="en-US" w:eastAsia="en-US"/>
              </w:rPr>
            </w:pPr>
          </w:p>
          <w:p w:rsidR="003A58EE" w:rsidRDefault="003A58EE" w:rsidP="007B0977">
            <w:pPr>
              <w:widowControl w:val="0"/>
              <w:autoSpaceDE w:val="0"/>
              <w:autoSpaceDN w:val="0"/>
              <w:adjustRightInd w:val="0"/>
              <w:contextualSpacing/>
              <w:jc w:val="center"/>
              <w:rPr>
                <w:rFonts w:eastAsia="Calibri"/>
                <w:sz w:val="28"/>
                <w:szCs w:val="28"/>
                <w:lang w:val="en-US" w:eastAsia="en-US"/>
              </w:rPr>
            </w:pPr>
          </w:p>
          <w:p w:rsidR="003A58EE" w:rsidRDefault="003A58EE" w:rsidP="007B0977">
            <w:pPr>
              <w:widowControl w:val="0"/>
              <w:autoSpaceDE w:val="0"/>
              <w:autoSpaceDN w:val="0"/>
              <w:adjustRightInd w:val="0"/>
              <w:contextualSpacing/>
              <w:jc w:val="center"/>
              <w:rPr>
                <w:rFonts w:eastAsia="Calibri"/>
                <w:sz w:val="28"/>
                <w:szCs w:val="28"/>
                <w:lang w:val="en-US" w:eastAsia="en-US"/>
              </w:rPr>
            </w:pPr>
          </w:p>
          <w:p w:rsidR="003A58EE" w:rsidRDefault="003A58EE" w:rsidP="007B0977">
            <w:pPr>
              <w:widowControl w:val="0"/>
              <w:autoSpaceDE w:val="0"/>
              <w:autoSpaceDN w:val="0"/>
              <w:adjustRightInd w:val="0"/>
              <w:contextualSpacing/>
              <w:jc w:val="center"/>
              <w:rPr>
                <w:rFonts w:eastAsia="Calibri"/>
                <w:sz w:val="28"/>
                <w:szCs w:val="28"/>
                <w:lang w:val="en-US" w:eastAsia="en-US"/>
              </w:rPr>
            </w:pPr>
          </w:p>
          <w:p w:rsidR="003A58EE" w:rsidRDefault="003A58EE" w:rsidP="007B0977">
            <w:pPr>
              <w:widowControl w:val="0"/>
              <w:autoSpaceDE w:val="0"/>
              <w:autoSpaceDN w:val="0"/>
              <w:adjustRightInd w:val="0"/>
              <w:contextualSpacing/>
              <w:jc w:val="center"/>
              <w:rPr>
                <w:rFonts w:eastAsia="Calibri"/>
                <w:sz w:val="28"/>
                <w:szCs w:val="28"/>
                <w:lang w:val="en-US" w:eastAsia="en-US"/>
              </w:rPr>
            </w:pPr>
          </w:p>
          <w:p w:rsidR="007B0977" w:rsidRPr="007B0977" w:rsidRDefault="007B0977" w:rsidP="007B0977">
            <w:pPr>
              <w:widowControl w:val="0"/>
              <w:autoSpaceDE w:val="0"/>
              <w:autoSpaceDN w:val="0"/>
              <w:adjustRightInd w:val="0"/>
              <w:contextualSpacing/>
              <w:jc w:val="center"/>
              <w:rPr>
                <w:rFonts w:eastAsia="Calibri"/>
                <w:sz w:val="28"/>
                <w:szCs w:val="28"/>
                <w:lang w:eastAsia="en-US"/>
              </w:rPr>
            </w:pPr>
            <w:r w:rsidRPr="007B0977">
              <w:rPr>
                <w:rFonts w:eastAsia="Calibri"/>
                <w:sz w:val="28"/>
                <w:szCs w:val="28"/>
                <w:lang w:eastAsia="en-US"/>
              </w:rPr>
              <w:t>8,6</w:t>
            </w:r>
          </w:p>
        </w:tc>
        <w:tc>
          <w:tcPr>
            <w:tcW w:w="1417" w:type="dxa"/>
          </w:tcPr>
          <w:p w:rsidR="003A58EE" w:rsidRDefault="003A58EE" w:rsidP="007B0977">
            <w:pPr>
              <w:widowControl w:val="0"/>
              <w:autoSpaceDE w:val="0"/>
              <w:autoSpaceDN w:val="0"/>
              <w:adjustRightInd w:val="0"/>
              <w:contextualSpacing/>
              <w:jc w:val="center"/>
              <w:rPr>
                <w:rFonts w:eastAsia="Calibri"/>
                <w:sz w:val="28"/>
                <w:szCs w:val="28"/>
                <w:lang w:val="en-US" w:eastAsia="en-US"/>
              </w:rPr>
            </w:pPr>
          </w:p>
          <w:p w:rsidR="003A58EE" w:rsidRDefault="003A58EE" w:rsidP="007B0977">
            <w:pPr>
              <w:widowControl w:val="0"/>
              <w:autoSpaceDE w:val="0"/>
              <w:autoSpaceDN w:val="0"/>
              <w:adjustRightInd w:val="0"/>
              <w:contextualSpacing/>
              <w:jc w:val="center"/>
              <w:rPr>
                <w:rFonts w:eastAsia="Calibri"/>
                <w:sz w:val="28"/>
                <w:szCs w:val="28"/>
                <w:lang w:val="en-US" w:eastAsia="en-US"/>
              </w:rPr>
            </w:pPr>
          </w:p>
          <w:p w:rsidR="003A58EE" w:rsidRDefault="003A58EE" w:rsidP="007B0977">
            <w:pPr>
              <w:widowControl w:val="0"/>
              <w:autoSpaceDE w:val="0"/>
              <w:autoSpaceDN w:val="0"/>
              <w:adjustRightInd w:val="0"/>
              <w:contextualSpacing/>
              <w:jc w:val="center"/>
              <w:rPr>
                <w:rFonts w:eastAsia="Calibri"/>
                <w:sz w:val="28"/>
                <w:szCs w:val="28"/>
                <w:lang w:val="en-US" w:eastAsia="en-US"/>
              </w:rPr>
            </w:pPr>
          </w:p>
          <w:p w:rsidR="003A58EE" w:rsidRDefault="003A58EE" w:rsidP="007B0977">
            <w:pPr>
              <w:widowControl w:val="0"/>
              <w:autoSpaceDE w:val="0"/>
              <w:autoSpaceDN w:val="0"/>
              <w:adjustRightInd w:val="0"/>
              <w:contextualSpacing/>
              <w:jc w:val="center"/>
              <w:rPr>
                <w:rFonts w:eastAsia="Calibri"/>
                <w:sz w:val="28"/>
                <w:szCs w:val="28"/>
                <w:lang w:val="en-US" w:eastAsia="en-US"/>
              </w:rPr>
            </w:pPr>
          </w:p>
          <w:p w:rsidR="003A58EE" w:rsidRDefault="003A58EE" w:rsidP="007B0977">
            <w:pPr>
              <w:widowControl w:val="0"/>
              <w:autoSpaceDE w:val="0"/>
              <w:autoSpaceDN w:val="0"/>
              <w:adjustRightInd w:val="0"/>
              <w:contextualSpacing/>
              <w:jc w:val="center"/>
              <w:rPr>
                <w:rFonts w:eastAsia="Calibri"/>
                <w:sz w:val="28"/>
                <w:szCs w:val="28"/>
                <w:lang w:val="en-US" w:eastAsia="en-US"/>
              </w:rPr>
            </w:pPr>
          </w:p>
          <w:p w:rsidR="007B0977" w:rsidRPr="007B0977" w:rsidRDefault="007B0977" w:rsidP="007B0977">
            <w:pPr>
              <w:widowControl w:val="0"/>
              <w:autoSpaceDE w:val="0"/>
              <w:autoSpaceDN w:val="0"/>
              <w:adjustRightInd w:val="0"/>
              <w:contextualSpacing/>
              <w:jc w:val="center"/>
              <w:rPr>
                <w:rFonts w:eastAsia="Calibri"/>
                <w:sz w:val="28"/>
                <w:szCs w:val="28"/>
                <w:lang w:eastAsia="en-US"/>
              </w:rPr>
            </w:pPr>
            <w:r w:rsidRPr="007B0977">
              <w:rPr>
                <w:rFonts w:eastAsia="Calibri"/>
                <w:sz w:val="28"/>
                <w:szCs w:val="28"/>
                <w:lang w:eastAsia="en-US"/>
              </w:rPr>
              <w:t>9,5</w:t>
            </w:r>
          </w:p>
        </w:tc>
        <w:tc>
          <w:tcPr>
            <w:tcW w:w="1276" w:type="dxa"/>
          </w:tcPr>
          <w:p w:rsidR="003A58EE" w:rsidRDefault="003A58EE" w:rsidP="007B0977">
            <w:pPr>
              <w:widowControl w:val="0"/>
              <w:autoSpaceDE w:val="0"/>
              <w:autoSpaceDN w:val="0"/>
              <w:adjustRightInd w:val="0"/>
              <w:contextualSpacing/>
              <w:jc w:val="center"/>
              <w:rPr>
                <w:rFonts w:eastAsia="Calibri"/>
                <w:sz w:val="28"/>
                <w:szCs w:val="28"/>
                <w:lang w:val="en-US" w:eastAsia="en-US"/>
              </w:rPr>
            </w:pPr>
          </w:p>
          <w:p w:rsidR="003A58EE" w:rsidRDefault="003A58EE" w:rsidP="007B0977">
            <w:pPr>
              <w:widowControl w:val="0"/>
              <w:autoSpaceDE w:val="0"/>
              <w:autoSpaceDN w:val="0"/>
              <w:adjustRightInd w:val="0"/>
              <w:contextualSpacing/>
              <w:jc w:val="center"/>
              <w:rPr>
                <w:rFonts w:eastAsia="Calibri"/>
                <w:sz w:val="28"/>
                <w:szCs w:val="28"/>
                <w:lang w:val="en-US" w:eastAsia="en-US"/>
              </w:rPr>
            </w:pPr>
          </w:p>
          <w:p w:rsidR="003A58EE" w:rsidRDefault="003A58EE" w:rsidP="007B0977">
            <w:pPr>
              <w:widowControl w:val="0"/>
              <w:autoSpaceDE w:val="0"/>
              <w:autoSpaceDN w:val="0"/>
              <w:adjustRightInd w:val="0"/>
              <w:contextualSpacing/>
              <w:jc w:val="center"/>
              <w:rPr>
                <w:rFonts w:eastAsia="Calibri"/>
                <w:sz w:val="28"/>
                <w:szCs w:val="28"/>
                <w:lang w:val="en-US" w:eastAsia="en-US"/>
              </w:rPr>
            </w:pPr>
          </w:p>
          <w:p w:rsidR="003A58EE" w:rsidRDefault="003A58EE" w:rsidP="007B0977">
            <w:pPr>
              <w:widowControl w:val="0"/>
              <w:autoSpaceDE w:val="0"/>
              <w:autoSpaceDN w:val="0"/>
              <w:adjustRightInd w:val="0"/>
              <w:contextualSpacing/>
              <w:jc w:val="center"/>
              <w:rPr>
                <w:rFonts w:eastAsia="Calibri"/>
                <w:sz w:val="28"/>
                <w:szCs w:val="28"/>
                <w:lang w:val="en-US" w:eastAsia="en-US"/>
              </w:rPr>
            </w:pPr>
          </w:p>
          <w:p w:rsidR="003A58EE" w:rsidRDefault="003A58EE" w:rsidP="007B0977">
            <w:pPr>
              <w:widowControl w:val="0"/>
              <w:autoSpaceDE w:val="0"/>
              <w:autoSpaceDN w:val="0"/>
              <w:adjustRightInd w:val="0"/>
              <w:contextualSpacing/>
              <w:jc w:val="center"/>
              <w:rPr>
                <w:rFonts w:eastAsia="Calibri"/>
                <w:sz w:val="28"/>
                <w:szCs w:val="28"/>
                <w:lang w:val="en-US" w:eastAsia="en-US"/>
              </w:rPr>
            </w:pPr>
          </w:p>
          <w:p w:rsidR="007B0977" w:rsidRPr="007B0977" w:rsidRDefault="007B0977" w:rsidP="007B0977">
            <w:pPr>
              <w:widowControl w:val="0"/>
              <w:autoSpaceDE w:val="0"/>
              <w:autoSpaceDN w:val="0"/>
              <w:adjustRightInd w:val="0"/>
              <w:contextualSpacing/>
              <w:jc w:val="center"/>
              <w:rPr>
                <w:rFonts w:eastAsia="Calibri"/>
                <w:sz w:val="28"/>
                <w:szCs w:val="28"/>
                <w:lang w:eastAsia="en-US"/>
              </w:rPr>
            </w:pPr>
            <w:r w:rsidRPr="007B0977">
              <w:rPr>
                <w:rFonts w:eastAsia="Calibri"/>
                <w:sz w:val="28"/>
                <w:szCs w:val="28"/>
                <w:lang w:eastAsia="en-US"/>
              </w:rPr>
              <w:t>10,5</w:t>
            </w:r>
          </w:p>
        </w:tc>
        <w:tc>
          <w:tcPr>
            <w:tcW w:w="850" w:type="dxa"/>
          </w:tcPr>
          <w:p w:rsidR="003A58EE" w:rsidRDefault="003A58EE" w:rsidP="007B0977">
            <w:pPr>
              <w:widowControl w:val="0"/>
              <w:autoSpaceDE w:val="0"/>
              <w:autoSpaceDN w:val="0"/>
              <w:adjustRightInd w:val="0"/>
              <w:contextualSpacing/>
              <w:jc w:val="center"/>
              <w:rPr>
                <w:rFonts w:eastAsia="Calibri"/>
                <w:sz w:val="28"/>
                <w:szCs w:val="28"/>
                <w:lang w:val="en-US" w:eastAsia="en-US"/>
              </w:rPr>
            </w:pPr>
          </w:p>
          <w:p w:rsidR="003A58EE" w:rsidRDefault="003A58EE" w:rsidP="007B0977">
            <w:pPr>
              <w:widowControl w:val="0"/>
              <w:autoSpaceDE w:val="0"/>
              <w:autoSpaceDN w:val="0"/>
              <w:adjustRightInd w:val="0"/>
              <w:contextualSpacing/>
              <w:jc w:val="center"/>
              <w:rPr>
                <w:rFonts w:eastAsia="Calibri"/>
                <w:sz w:val="28"/>
                <w:szCs w:val="28"/>
                <w:lang w:val="en-US" w:eastAsia="en-US"/>
              </w:rPr>
            </w:pPr>
          </w:p>
          <w:p w:rsidR="003A58EE" w:rsidRDefault="003A58EE" w:rsidP="007B0977">
            <w:pPr>
              <w:widowControl w:val="0"/>
              <w:autoSpaceDE w:val="0"/>
              <w:autoSpaceDN w:val="0"/>
              <w:adjustRightInd w:val="0"/>
              <w:contextualSpacing/>
              <w:jc w:val="center"/>
              <w:rPr>
                <w:rFonts w:eastAsia="Calibri"/>
                <w:sz w:val="28"/>
                <w:szCs w:val="28"/>
                <w:lang w:val="en-US" w:eastAsia="en-US"/>
              </w:rPr>
            </w:pPr>
          </w:p>
          <w:p w:rsidR="003A58EE" w:rsidRDefault="003A58EE" w:rsidP="007B0977">
            <w:pPr>
              <w:widowControl w:val="0"/>
              <w:autoSpaceDE w:val="0"/>
              <w:autoSpaceDN w:val="0"/>
              <w:adjustRightInd w:val="0"/>
              <w:contextualSpacing/>
              <w:jc w:val="center"/>
              <w:rPr>
                <w:rFonts w:eastAsia="Calibri"/>
                <w:sz w:val="28"/>
                <w:szCs w:val="28"/>
                <w:lang w:val="en-US" w:eastAsia="en-US"/>
              </w:rPr>
            </w:pPr>
          </w:p>
          <w:p w:rsidR="003A58EE" w:rsidRDefault="003A58EE" w:rsidP="007B0977">
            <w:pPr>
              <w:widowControl w:val="0"/>
              <w:autoSpaceDE w:val="0"/>
              <w:autoSpaceDN w:val="0"/>
              <w:adjustRightInd w:val="0"/>
              <w:contextualSpacing/>
              <w:jc w:val="center"/>
              <w:rPr>
                <w:rFonts w:eastAsia="Calibri"/>
                <w:sz w:val="28"/>
                <w:szCs w:val="28"/>
                <w:lang w:val="en-US" w:eastAsia="en-US"/>
              </w:rPr>
            </w:pPr>
          </w:p>
          <w:p w:rsidR="007B0977" w:rsidRPr="007B0977" w:rsidRDefault="007B0977" w:rsidP="007B0977">
            <w:pPr>
              <w:widowControl w:val="0"/>
              <w:autoSpaceDE w:val="0"/>
              <w:autoSpaceDN w:val="0"/>
              <w:adjustRightInd w:val="0"/>
              <w:contextualSpacing/>
              <w:jc w:val="center"/>
              <w:rPr>
                <w:rFonts w:eastAsia="Calibri"/>
                <w:sz w:val="28"/>
                <w:szCs w:val="28"/>
                <w:lang w:eastAsia="en-US"/>
              </w:rPr>
            </w:pPr>
            <w:r w:rsidRPr="007B0977">
              <w:rPr>
                <w:rFonts w:eastAsia="Calibri"/>
                <w:sz w:val="28"/>
                <w:szCs w:val="28"/>
                <w:lang w:eastAsia="en-US"/>
              </w:rPr>
              <w:t>11,4</w:t>
            </w:r>
          </w:p>
        </w:tc>
        <w:tc>
          <w:tcPr>
            <w:tcW w:w="993" w:type="dxa"/>
          </w:tcPr>
          <w:p w:rsidR="003A58EE" w:rsidRDefault="003A58EE" w:rsidP="007B0977">
            <w:pPr>
              <w:autoSpaceDE w:val="0"/>
              <w:autoSpaceDN w:val="0"/>
              <w:adjustRightInd w:val="0"/>
              <w:contextualSpacing/>
              <w:jc w:val="center"/>
              <w:rPr>
                <w:rFonts w:eastAsia="Calibri"/>
                <w:sz w:val="28"/>
                <w:szCs w:val="28"/>
                <w:lang w:val="en-US" w:eastAsia="en-US"/>
              </w:rPr>
            </w:pPr>
          </w:p>
          <w:p w:rsidR="003A58EE" w:rsidRDefault="003A58EE" w:rsidP="007B0977">
            <w:pPr>
              <w:autoSpaceDE w:val="0"/>
              <w:autoSpaceDN w:val="0"/>
              <w:adjustRightInd w:val="0"/>
              <w:contextualSpacing/>
              <w:jc w:val="center"/>
              <w:rPr>
                <w:rFonts w:eastAsia="Calibri"/>
                <w:sz w:val="28"/>
                <w:szCs w:val="28"/>
                <w:lang w:val="en-US" w:eastAsia="en-US"/>
              </w:rPr>
            </w:pPr>
          </w:p>
          <w:p w:rsidR="003A58EE" w:rsidRDefault="003A58EE" w:rsidP="007B0977">
            <w:pPr>
              <w:autoSpaceDE w:val="0"/>
              <w:autoSpaceDN w:val="0"/>
              <w:adjustRightInd w:val="0"/>
              <w:contextualSpacing/>
              <w:jc w:val="center"/>
              <w:rPr>
                <w:rFonts w:eastAsia="Calibri"/>
                <w:sz w:val="28"/>
                <w:szCs w:val="28"/>
                <w:lang w:val="en-US" w:eastAsia="en-US"/>
              </w:rPr>
            </w:pPr>
          </w:p>
          <w:p w:rsidR="003A58EE" w:rsidRDefault="003A58EE" w:rsidP="007B0977">
            <w:pPr>
              <w:autoSpaceDE w:val="0"/>
              <w:autoSpaceDN w:val="0"/>
              <w:adjustRightInd w:val="0"/>
              <w:contextualSpacing/>
              <w:jc w:val="center"/>
              <w:rPr>
                <w:rFonts w:eastAsia="Calibri"/>
                <w:sz w:val="28"/>
                <w:szCs w:val="28"/>
                <w:lang w:val="en-US" w:eastAsia="en-US"/>
              </w:rPr>
            </w:pPr>
          </w:p>
          <w:p w:rsidR="003A58EE" w:rsidRDefault="003A58EE" w:rsidP="007B0977">
            <w:pPr>
              <w:autoSpaceDE w:val="0"/>
              <w:autoSpaceDN w:val="0"/>
              <w:adjustRightInd w:val="0"/>
              <w:contextualSpacing/>
              <w:jc w:val="center"/>
              <w:rPr>
                <w:rFonts w:eastAsia="Calibri"/>
                <w:sz w:val="28"/>
                <w:szCs w:val="28"/>
                <w:lang w:val="en-US" w:eastAsia="en-US"/>
              </w:rPr>
            </w:pPr>
          </w:p>
          <w:p w:rsidR="007B0977" w:rsidRPr="007B0977" w:rsidRDefault="007B0977" w:rsidP="007B0977">
            <w:pPr>
              <w:autoSpaceDE w:val="0"/>
              <w:autoSpaceDN w:val="0"/>
              <w:adjustRightInd w:val="0"/>
              <w:contextualSpacing/>
              <w:jc w:val="center"/>
              <w:rPr>
                <w:rFonts w:eastAsia="Calibri"/>
                <w:sz w:val="28"/>
                <w:szCs w:val="28"/>
                <w:lang w:eastAsia="en-US"/>
              </w:rPr>
            </w:pPr>
            <w:r w:rsidRPr="007B0977">
              <w:rPr>
                <w:rFonts w:eastAsia="Calibri"/>
                <w:sz w:val="28"/>
                <w:szCs w:val="28"/>
                <w:lang w:eastAsia="en-US"/>
              </w:rPr>
              <w:t>12,4</w:t>
            </w:r>
          </w:p>
        </w:tc>
        <w:tc>
          <w:tcPr>
            <w:tcW w:w="992" w:type="dxa"/>
          </w:tcPr>
          <w:p w:rsidR="003A58EE" w:rsidRDefault="003A58EE" w:rsidP="007B0977">
            <w:pPr>
              <w:autoSpaceDE w:val="0"/>
              <w:autoSpaceDN w:val="0"/>
              <w:adjustRightInd w:val="0"/>
              <w:contextualSpacing/>
              <w:jc w:val="center"/>
              <w:rPr>
                <w:rFonts w:eastAsia="Calibri"/>
                <w:sz w:val="28"/>
                <w:szCs w:val="28"/>
                <w:lang w:val="en-US" w:eastAsia="en-US"/>
              </w:rPr>
            </w:pPr>
          </w:p>
          <w:p w:rsidR="003A58EE" w:rsidRDefault="003A58EE" w:rsidP="007B0977">
            <w:pPr>
              <w:autoSpaceDE w:val="0"/>
              <w:autoSpaceDN w:val="0"/>
              <w:adjustRightInd w:val="0"/>
              <w:contextualSpacing/>
              <w:jc w:val="center"/>
              <w:rPr>
                <w:rFonts w:eastAsia="Calibri"/>
                <w:sz w:val="28"/>
                <w:szCs w:val="28"/>
                <w:lang w:val="en-US" w:eastAsia="en-US"/>
              </w:rPr>
            </w:pPr>
          </w:p>
          <w:p w:rsidR="003A58EE" w:rsidRDefault="003A58EE" w:rsidP="007B0977">
            <w:pPr>
              <w:autoSpaceDE w:val="0"/>
              <w:autoSpaceDN w:val="0"/>
              <w:adjustRightInd w:val="0"/>
              <w:contextualSpacing/>
              <w:jc w:val="center"/>
              <w:rPr>
                <w:rFonts w:eastAsia="Calibri"/>
                <w:sz w:val="28"/>
                <w:szCs w:val="28"/>
                <w:lang w:val="en-US" w:eastAsia="en-US"/>
              </w:rPr>
            </w:pPr>
          </w:p>
          <w:p w:rsidR="003A58EE" w:rsidRDefault="003A58EE" w:rsidP="007B0977">
            <w:pPr>
              <w:autoSpaceDE w:val="0"/>
              <w:autoSpaceDN w:val="0"/>
              <w:adjustRightInd w:val="0"/>
              <w:contextualSpacing/>
              <w:jc w:val="center"/>
              <w:rPr>
                <w:rFonts w:eastAsia="Calibri"/>
                <w:sz w:val="28"/>
                <w:szCs w:val="28"/>
                <w:lang w:val="en-US" w:eastAsia="en-US"/>
              </w:rPr>
            </w:pPr>
          </w:p>
          <w:p w:rsidR="003A58EE" w:rsidRDefault="003A58EE" w:rsidP="007B0977">
            <w:pPr>
              <w:autoSpaceDE w:val="0"/>
              <w:autoSpaceDN w:val="0"/>
              <w:adjustRightInd w:val="0"/>
              <w:contextualSpacing/>
              <w:jc w:val="center"/>
              <w:rPr>
                <w:rFonts w:eastAsia="Calibri"/>
                <w:sz w:val="28"/>
                <w:szCs w:val="28"/>
                <w:lang w:val="en-US" w:eastAsia="en-US"/>
              </w:rPr>
            </w:pPr>
          </w:p>
          <w:p w:rsidR="007B0977" w:rsidRPr="007B0977" w:rsidRDefault="007B0977" w:rsidP="007B0977">
            <w:pPr>
              <w:autoSpaceDE w:val="0"/>
              <w:autoSpaceDN w:val="0"/>
              <w:adjustRightInd w:val="0"/>
              <w:contextualSpacing/>
              <w:jc w:val="center"/>
              <w:rPr>
                <w:rFonts w:eastAsia="Calibri"/>
                <w:sz w:val="28"/>
                <w:szCs w:val="28"/>
                <w:lang w:eastAsia="en-US"/>
              </w:rPr>
            </w:pPr>
            <w:r w:rsidRPr="007B0977">
              <w:rPr>
                <w:rFonts w:eastAsia="Calibri"/>
                <w:sz w:val="28"/>
                <w:szCs w:val="28"/>
                <w:lang w:eastAsia="en-US"/>
              </w:rPr>
              <w:t>13,3</w:t>
            </w:r>
          </w:p>
        </w:tc>
        <w:tc>
          <w:tcPr>
            <w:tcW w:w="992" w:type="dxa"/>
          </w:tcPr>
          <w:p w:rsidR="003A58EE" w:rsidRDefault="003A58EE" w:rsidP="007B0977">
            <w:pPr>
              <w:autoSpaceDE w:val="0"/>
              <w:autoSpaceDN w:val="0"/>
              <w:adjustRightInd w:val="0"/>
              <w:contextualSpacing/>
              <w:jc w:val="center"/>
              <w:rPr>
                <w:rFonts w:eastAsia="Calibri"/>
                <w:sz w:val="28"/>
                <w:szCs w:val="28"/>
                <w:lang w:val="en-US" w:eastAsia="en-US"/>
              </w:rPr>
            </w:pPr>
          </w:p>
          <w:p w:rsidR="003A58EE" w:rsidRDefault="003A58EE" w:rsidP="007B0977">
            <w:pPr>
              <w:autoSpaceDE w:val="0"/>
              <w:autoSpaceDN w:val="0"/>
              <w:adjustRightInd w:val="0"/>
              <w:contextualSpacing/>
              <w:jc w:val="center"/>
              <w:rPr>
                <w:rFonts w:eastAsia="Calibri"/>
                <w:sz w:val="28"/>
                <w:szCs w:val="28"/>
                <w:lang w:val="en-US" w:eastAsia="en-US"/>
              </w:rPr>
            </w:pPr>
          </w:p>
          <w:p w:rsidR="003A58EE" w:rsidRDefault="003A58EE" w:rsidP="007B0977">
            <w:pPr>
              <w:autoSpaceDE w:val="0"/>
              <w:autoSpaceDN w:val="0"/>
              <w:adjustRightInd w:val="0"/>
              <w:contextualSpacing/>
              <w:jc w:val="center"/>
              <w:rPr>
                <w:rFonts w:eastAsia="Calibri"/>
                <w:sz w:val="28"/>
                <w:szCs w:val="28"/>
                <w:lang w:val="en-US" w:eastAsia="en-US"/>
              </w:rPr>
            </w:pPr>
          </w:p>
          <w:p w:rsidR="003A58EE" w:rsidRDefault="003A58EE" w:rsidP="007B0977">
            <w:pPr>
              <w:autoSpaceDE w:val="0"/>
              <w:autoSpaceDN w:val="0"/>
              <w:adjustRightInd w:val="0"/>
              <w:contextualSpacing/>
              <w:jc w:val="center"/>
              <w:rPr>
                <w:rFonts w:eastAsia="Calibri"/>
                <w:sz w:val="28"/>
                <w:szCs w:val="28"/>
                <w:lang w:val="en-US" w:eastAsia="en-US"/>
              </w:rPr>
            </w:pPr>
          </w:p>
          <w:p w:rsidR="003A58EE" w:rsidRDefault="003A58EE" w:rsidP="007B0977">
            <w:pPr>
              <w:autoSpaceDE w:val="0"/>
              <w:autoSpaceDN w:val="0"/>
              <w:adjustRightInd w:val="0"/>
              <w:contextualSpacing/>
              <w:jc w:val="center"/>
              <w:rPr>
                <w:rFonts w:eastAsia="Calibri"/>
                <w:sz w:val="28"/>
                <w:szCs w:val="28"/>
                <w:lang w:val="en-US" w:eastAsia="en-US"/>
              </w:rPr>
            </w:pPr>
          </w:p>
          <w:p w:rsidR="007B0977" w:rsidRPr="007B0977" w:rsidRDefault="007B0977" w:rsidP="007B0977">
            <w:pPr>
              <w:autoSpaceDE w:val="0"/>
              <w:autoSpaceDN w:val="0"/>
              <w:adjustRightInd w:val="0"/>
              <w:contextualSpacing/>
              <w:jc w:val="center"/>
              <w:rPr>
                <w:rFonts w:eastAsia="Calibri"/>
                <w:sz w:val="28"/>
                <w:szCs w:val="28"/>
                <w:lang w:eastAsia="en-US"/>
              </w:rPr>
            </w:pPr>
            <w:r w:rsidRPr="007B0977">
              <w:rPr>
                <w:rFonts w:eastAsia="Calibri"/>
                <w:sz w:val="28"/>
                <w:szCs w:val="28"/>
                <w:lang w:eastAsia="en-US"/>
              </w:rPr>
              <w:t>13,3</w:t>
            </w:r>
          </w:p>
        </w:tc>
      </w:tr>
      <w:tr w:rsidR="007B0977" w:rsidRPr="007B0977" w:rsidTr="007B0977">
        <w:tc>
          <w:tcPr>
            <w:tcW w:w="959" w:type="dxa"/>
          </w:tcPr>
          <w:p w:rsidR="007B0977" w:rsidRPr="007B0977" w:rsidRDefault="007B0977" w:rsidP="007B0977">
            <w:pPr>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t>4.</w:t>
            </w:r>
          </w:p>
        </w:tc>
        <w:tc>
          <w:tcPr>
            <w:tcW w:w="3118" w:type="dxa"/>
          </w:tcPr>
          <w:p w:rsidR="007B0977" w:rsidRPr="007B0977" w:rsidRDefault="007B0977" w:rsidP="007B0977">
            <w:pPr>
              <w:autoSpaceDE w:val="0"/>
              <w:autoSpaceDN w:val="0"/>
              <w:adjustRightInd w:val="0"/>
              <w:rPr>
                <w:rFonts w:eastAsia="Calibri"/>
                <w:sz w:val="28"/>
                <w:szCs w:val="28"/>
                <w:lang w:eastAsia="en-US"/>
              </w:rPr>
            </w:pPr>
            <w:r w:rsidRPr="007B0977">
              <w:rPr>
                <w:rFonts w:eastAsia="Calibri"/>
                <w:sz w:val="28"/>
                <w:szCs w:val="28"/>
                <w:lang w:eastAsia="en-US"/>
              </w:rPr>
              <w:t>Доля муниципальных объектов социальной инфраструктуры (зд</w:t>
            </w:r>
            <w:r w:rsidRPr="007B0977">
              <w:rPr>
                <w:rFonts w:eastAsia="Calibri"/>
                <w:sz w:val="28"/>
                <w:szCs w:val="28"/>
                <w:lang w:eastAsia="en-US"/>
              </w:rPr>
              <w:t>а</w:t>
            </w:r>
            <w:r w:rsidRPr="007B0977">
              <w:rPr>
                <w:rFonts w:eastAsia="Calibri"/>
                <w:sz w:val="28"/>
                <w:szCs w:val="28"/>
                <w:lang w:eastAsia="en-US"/>
              </w:rPr>
              <w:t>ний муниципальных учреждений образов</w:t>
            </w:r>
            <w:r w:rsidRPr="007B0977">
              <w:rPr>
                <w:rFonts w:eastAsia="Calibri"/>
                <w:sz w:val="28"/>
                <w:szCs w:val="28"/>
                <w:lang w:eastAsia="en-US"/>
              </w:rPr>
              <w:t>а</w:t>
            </w:r>
            <w:r w:rsidRPr="007B0977">
              <w:rPr>
                <w:rFonts w:eastAsia="Calibri"/>
                <w:sz w:val="28"/>
                <w:szCs w:val="28"/>
                <w:lang w:eastAsia="en-US"/>
              </w:rPr>
              <w:t>ния, культуры, физич</w:t>
            </w:r>
            <w:r w:rsidRPr="007B0977">
              <w:rPr>
                <w:rFonts w:eastAsia="Calibri"/>
                <w:sz w:val="28"/>
                <w:szCs w:val="28"/>
                <w:lang w:eastAsia="en-US"/>
              </w:rPr>
              <w:t>е</w:t>
            </w:r>
            <w:r w:rsidRPr="007B0977">
              <w:rPr>
                <w:rFonts w:eastAsia="Calibri"/>
                <w:sz w:val="28"/>
                <w:szCs w:val="28"/>
                <w:lang w:eastAsia="en-US"/>
              </w:rPr>
              <w:t>ской культуры и</w:t>
            </w:r>
            <w:r w:rsidR="00B34CBD">
              <w:rPr>
                <w:rFonts w:eastAsia="Calibri"/>
                <w:sz w:val="28"/>
                <w:szCs w:val="28"/>
                <w:lang w:eastAsia="en-US"/>
              </w:rPr>
              <w:t xml:space="preserve"> масс</w:t>
            </w:r>
            <w:r w:rsidR="00B34CBD">
              <w:rPr>
                <w:rFonts w:eastAsia="Calibri"/>
                <w:sz w:val="28"/>
                <w:szCs w:val="28"/>
                <w:lang w:eastAsia="en-US"/>
              </w:rPr>
              <w:t>о</w:t>
            </w:r>
            <w:r w:rsidR="00B34CBD">
              <w:rPr>
                <w:rFonts w:eastAsia="Calibri"/>
                <w:sz w:val="28"/>
                <w:szCs w:val="28"/>
                <w:lang w:eastAsia="en-US"/>
              </w:rPr>
              <w:t>вого</w:t>
            </w:r>
            <w:r w:rsidRPr="007B0977">
              <w:rPr>
                <w:rFonts w:eastAsia="Calibri"/>
                <w:sz w:val="28"/>
                <w:szCs w:val="28"/>
                <w:lang w:eastAsia="en-US"/>
              </w:rPr>
              <w:t xml:space="preserve"> спорта), досту</w:t>
            </w:r>
            <w:r w:rsidRPr="007B0977">
              <w:rPr>
                <w:rFonts w:eastAsia="Calibri"/>
                <w:sz w:val="28"/>
                <w:szCs w:val="28"/>
                <w:lang w:eastAsia="en-US"/>
              </w:rPr>
              <w:t>п</w:t>
            </w:r>
            <w:r w:rsidRPr="007B0977">
              <w:rPr>
                <w:rFonts w:eastAsia="Calibri"/>
                <w:sz w:val="28"/>
                <w:szCs w:val="28"/>
                <w:lang w:eastAsia="en-US"/>
              </w:rPr>
              <w:t>ных (частично досту</w:t>
            </w:r>
            <w:r w:rsidRPr="007B0977">
              <w:rPr>
                <w:rFonts w:eastAsia="Calibri"/>
                <w:sz w:val="28"/>
                <w:szCs w:val="28"/>
                <w:lang w:eastAsia="en-US"/>
              </w:rPr>
              <w:t>п</w:t>
            </w:r>
            <w:r w:rsidRPr="007B0977">
              <w:rPr>
                <w:rFonts w:eastAsia="Calibri"/>
                <w:sz w:val="28"/>
                <w:szCs w:val="28"/>
                <w:lang w:eastAsia="en-US"/>
              </w:rPr>
              <w:t>ных) для инвалидов и иных маломобильных групп населения</w:t>
            </w:r>
          </w:p>
        </w:tc>
        <w:tc>
          <w:tcPr>
            <w:tcW w:w="1843" w:type="dxa"/>
          </w:tcPr>
          <w:p w:rsidR="007B0977" w:rsidRPr="007B0977" w:rsidRDefault="007B0977" w:rsidP="007B0977">
            <w:pPr>
              <w:autoSpaceDE w:val="0"/>
              <w:autoSpaceDN w:val="0"/>
              <w:adjustRightInd w:val="0"/>
              <w:jc w:val="center"/>
              <w:rPr>
                <w:rFonts w:eastAsia="Calibri"/>
                <w:sz w:val="28"/>
                <w:szCs w:val="28"/>
                <w:lang w:eastAsia="en-US"/>
              </w:rPr>
            </w:pPr>
          </w:p>
        </w:tc>
        <w:tc>
          <w:tcPr>
            <w:tcW w:w="992" w:type="dxa"/>
          </w:tcPr>
          <w:p w:rsidR="007B0977" w:rsidRPr="007B0977" w:rsidRDefault="007B0977" w:rsidP="007B0977">
            <w:pPr>
              <w:autoSpaceDE w:val="0"/>
              <w:autoSpaceDN w:val="0"/>
              <w:adjustRightInd w:val="0"/>
              <w:jc w:val="center"/>
              <w:rPr>
                <w:rFonts w:eastAsia="Calibri"/>
                <w:sz w:val="28"/>
                <w:szCs w:val="28"/>
                <w:lang w:eastAsia="en-US"/>
              </w:rPr>
            </w:pPr>
            <w:r w:rsidRPr="007B0977">
              <w:rPr>
                <w:rFonts w:eastAsia="Calibri"/>
                <w:sz w:val="28"/>
                <w:szCs w:val="28"/>
                <w:lang w:eastAsia="en-US"/>
              </w:rPr>
              <w:t>%</w:t>
            </w:r>
          </w:p>
        </w:tc>
        <w:tc>
          <w:tcPr>
            <w:tcW w:w="1560" w:type="dxa"/>
          </w:tcPr>
          <w:p w:rsidR="003A58EE" w:rsidRDefault="003A58EE" w:rsidP="007B0977">
            <w:pPr>
              <w:widowControl w:val="0"/>
              <w:autoSpaceDE w:val="0"/>
              <w:autoSpaceDN w:val="0"/>
              <w:adjustRightInd w:val="0"/>
              <w:contextualSpacing/>
              <w:jc w:val="center"/>
              <w:rPr>
                <w:rFonts w:eastAsia="Calibri"/>
                <w:sz w:val="28"/>
                <w:szCs w:val="28"/>
                <w:lang w:val="en-US" w:eastAsia="en-US"/>
              </w:rPr>
            </w:pPr>
          </w:p>
          <w:p w:rsidR="003A58EE" w:rsidRDefault="003A58EE" w:rsidP="007B0977">
            <w:pPr>
              <w:widowControl w:val="0"/>
              <w:autoSpaceDE w:val="0"/>
              <w:autoSpaceDN w:val="0"/>
              <w:adjustRightInd w:val="0"/>
              <w:contextualSpacing/>
              <w:jc w:val="center"/>
              <w:rPr>
                <w:rFonts w:eastAsia="Calibri"/>
                <w:sz w:val="28"/>
                <w:szCs w:val="28"/>
                <w:lang w:val="en-US" w:eastAsia="en-US"/>
              </w:rPr>
            </w:pPr>
          </w:p>
          <w:p w:rsidR="003A58EE" w:rsidRDefault="003A58EE" w:rsidP="007B0977">
            <w:pPr>
              <w:widowControl w:val="0"/>
              <w:autoSpaceDE w:val="0"/>
              <w:autoSpaceDN w:val="0"/>
              <w:adjustRightInd w:val="0"/>
              <w:contextualSpacing/>
              <w:jc w:val="center"/>
              <w:rPr>
                <w:rFonts w:eastAsia="Calibri"/>
                <w:sz w:val="28"/>
                <w:szCs w:val="28"/>
                <w:lang w:val="en-US" w:eastAsia="en-US"/>
              </w:rPr>
            </w:pPr>
          </w:p>
          <w:p w:rsidR="003A58EE" w:rsidRDefault="003A58EE" w:rsidP="007B0977">
            <w:pPr>
              <w:widowControl w:val="0"/>
              <w:autoSpaceDE w:val="0"/>
              <w:autoSpaceDN w:val="0"/>
              <w:adjustRightInd w:val="0"/>
              <w:contextualSpacing/>
              <w:jc w:val="center"/>
              <w:rPr>
                <w:rFonts w:eastAsia="Calibri"/>
                <w:sz w:val="28"/>
                <w:szCs w:val="28"/>
                <w:lang w:val="en-US" w:eastAsia="en-US"/>
              </w:rPr>
            </w:pPr>
          </w:p>
          <w:p w:rsidR="003A58EE" w:rsidRDefault="003A58EE" w:rsidP="007B0977">
            <w:pPr>
              <w:widowControl w:val="0"/>
              <w:autoSpaceDE w:val="0"/>
              <w:autoSpaceDN w:val="0"/>
              <w:adjustRightInd w:val="0"/>
              <w:contextualSpacing/>
              <w:jc w:val="center"/>
              <w:rPr>
                <w:rFonts w:eastAsia="Calibri"/>
                <w:sz w:val="28"/>
                <w:szCs w:val="28"/>
                <w:lang w:val="en-US" w:eastAsia="en-US"/>
              </w:rPr>
            </w:pPr>
          </w:p>
          <w:p w:rsidR="003A58EE" w:rsidRDefault="003A58EE" w:rsidP="007B0977">
            <w:pPr>
              <w:widowControl w:val="0"/>
              <w:autoSpaceDE w:val="0"/>
              <w:autoSpaceDN w:val="0"/>
              <w:adjustRightInd w:val="0"/>
              <w:contextualSpacing/>
              <w:jc w:val="center"/>
              <w:rPr>
                <w:rFonts w:eastAsia="Calibri"/>
                <w:sz w:val="28"/>
                <w:szCs w:val="28"/>
                <w:lang w:val="en-US" w:eastAsia="en-US"/>
              </w:rPr>
            </w:pPr>
          </w:p>
          <w:p w:rsidR="003A58EE" w:rsidRDefault="003A58EE" w:rsidP="007B0977">
            <w:pPr>
              <w:widowControl w:val="0"/>
              <w:autoSpaceDE w:val="0"/>
              <w:autoSpaceDN w:val="0"/>
              <w:adjustRightInd w:val="0"/>
              <w:contextualSpacing/>
              <w:jc w:val="center"/>
              <w:rPr>
                <w:rFonts w:eastAsia="Calibri"/>
                <w:sz w:val="28"/>
                <w:szCs w:val="28"/>
                <w:lang w:val="en-US" w:eastAsia="en-US"/>
              </w:rPr>
            </w:pPr>
          </w:p>
          <w:p w:rsidR="003A58EE" w:rsidRDefault="003A58EE" w:rsidP="007B0977">
            <w:pPr>
              <w:widowControl w:val="0"/>
              <w:autoSpaceDE w:val="0"/>
              <w:autoSpaceDN w:val="0"/>
              <w:adjustRightInd w:val="0"/>
              <w:contextualSpacing/>
              <w:jc w:val="center"/>
              <w:rPr>
                <w:rFonts w:eastAsia="Calibri"/>
                <w:sz w:val="28"/>
                <w:szCs w:val="28"/>
                <w:lang w:val="en-US" w:eastAsia="en-US"/>
              </w:rPr>
            </w:pPr>
          </w:p>
          <w:p w:rsidR="003A58EE" w:rsidRDefault="003A58EE" w:rsidP="007B0977">
            <w:pPr>
              <w:widowControl w:val="0"/>
              <w:autoSpaceDE w:val="0"/>
              <w:autoSpaceDN w:val="0"/>
              <w:adjustRightInd w:val="0"/>
              <w:contextualSpacing/>
              <w:jc w:val="center"/>
              <w:rPr>
                <w:rFonts w:eastAsia="Calibri"/>
                <w:sz w:val="28"/>
                <w:szCs w:val="28"/>
                <w:lang w:val="en-US" w:eastAsia="en-US"/>
              </w:rPr>
            </w:pPr>
          </w:p>
          <w:p w:rsidR="003A58EE" w:rsidRDefault="003A58EE" w:rsidP="007B0977">
            <w:pPr>
              <w:widowControl w:val="0"/>
              <w:autoSpaceDE w:val="0"/>
              <w:autoSpaceDN w:val="0"/>
              <w:adjustRightInd w:val="0"/>
              <w:contextualSpacing/>
              <w:jc w:val="center"/>
              <w:rPr>
                <w:rFonts w:eastAsia="Calibri"/>
                <w:sz w:val="28"/>
                <w:szCs w:val="28"/>
                <w:lang w:val="en-US" w:eastAsia="en-US"/>
              </w:rPr>
            </w:pPr>
          </w:p>
          <w:p w:rsidR="003A58EE" w:rsidRDefault="003A58EE" w:rsidP="007B0977">
            <w:pPr>
              <w:widowControl w:val="0"/>
              <w:autoSpaceDE w:val="0"/>
              <w:autoSpaceDN w:val="0"/>
              <w:adjustRightInd w:val="0"/>
              <w:contextualSpacing/>
              <w:jc w:val="center"/>
              <w:rPr>
                <w:rFonts w:eastAsia="Calibri"/>
                <w:sz w:val="28"/>
                <w:szCs w:val="28"/>
                <w:lang w:val="en-US" w:eastAsia="en-US"/>
              </w:rPr>
            </w:pPr>
          </w:p>
          <w:p w:rsidR="007B0977" w:rsidRPr="007B0977" w:rsidRDefault="007B0977" w:rsidP="007B0977">
            <w:pPr>
              <w:widowControl w:val="0"/>
              <w:autoSpaceDE w:val="0"/>
              <w:autoSpaceDN w:val="0"/>
              <w:adjustRightInd w:val="0"/>
              <w:contextualSpacing/>
              <w:jc w:val="center"/>
              <w:rPr>
                <w:rFonts w:eastAsia="Calibri"/>
                <w:sz w:val="28"/>
                <w:szCs w:val="28"/>
                <w:lang w:eastAsia="en-US"/>
              </w:rPr>
            </w:pPr>
            <w:r w:rsidRPr="007B0977">
              <w:rPr>
                <w:rFonts w:eastAsia="Calibri"/>
                <w:sz w:val="28"/>
                <w:szCs w:val="28"/>
                <w:lang w:eastAsia="en-US"/>
              </w:rPr>
              <w:t>33,5</w:t>
            </w:r>
          </w:p>
        </w:tc>
        <w:tc>
          <w:tcPr>
            <w:tcW w:w="1417" w:type="dxa"/>
          </w:tcPr>
          <w:p w:rsidR="008B51FE" w:rsidRDefault="008B51FE" w:rsidP="007B0977">
            <w:pPr>
              <w:widowControl w:val="0"/>
              <w:autoSpaceDE w:val="0"/>
              <w:autoSpaceDN w:val="0"/>
              <w:adjustRightInd w:val="0"/>
              <w:contextualSpacing/>
              <w:jc w:val="center"/>
              <w:rPr>
                <w:rFonts w:eastAsia="Calibri"/>
                <w:sz w:val="28"/>
                <w:szCs w:val="28"/>
                <w:lang w:val="en-US" w:eastAsia="en-US"/>
              </w:rPr>
            </w:pPr>
          </w:p>
          <w:p w:rsidR="008B51FE" w:rsidRDefault="008B51FE" w:rsidP="007B0977">
            <w:pPr>
              <w:widowControl w:val="0"/>
              <w:autoSpaceDE w:val="0"/>
              <w:autoSpaceDN w:val="0"/>
              <w:adjustRightInd w:val="0"/>
              <w:contextualSpacing/>
              <w:jc w:val="center"/>
              <w:rPr>
                <w:rFonts w:eastAsia="Calibri"/>
                <w:sz w:val="28"/>
                <w:szCs w:val="28"/>
                <w:lang w:val="en-US" w:eastAsia="en-US"/>
              </w:rPr>
            </w:pPr>
          </w:p>
          <w:p w:rsidR="008B51FE" w:rsidRDefault="008B51FE" w:rsidP="007B0977">
            <w:pPr>
              <w:widowControl w:val="0"/>
              <w:autoSpaceDE w:val="0"/>
              <w:autoSpaceDN w:val="0"/>
              <w:adjustRightInd w:val="0"/>
              <w:contextualSpacing/>
              <w:jc w:val="center"/>
              <w:rPr>
                <w:rFonts w:eastAsia="Calibri"/>
                <w:sz w:val="28"/>
                <w:szCs w:val="28"/>
                <w:lang w:val="en-US" w:eastAsia="en-US"/>
              </w:rPr>
            </w:pPr>
          </w:p>
          <w:p w:rsidR="008B51FE" w:rsidRDefault="008B51FE" w:rsidP="007B0977">
            <w:pPr>
              <w:widowControl w:val="0"/>
              <w:autoSpaceDE w:val="0"/>
              <w:autoSpaceDN w:val="0"/>
              <w:adjustRightInd w:val="0"/>
              <w:contextualSpacing/>
              <w:jc w:val="center"/>
              <w:rPr>
                <w:rFonts w:eastAsia="Calibri"/>
                <w:sz w:val="28"/>
                <w:szCs w:val="28"/>
                <w:lang w:val="en-US" w:eastAsia="en-US"/>
              </w:rPr>
            </w:pPr>
          </w:p>
          <w:p w:rsidR="008B51FE" w:rsidRDefault="008B51FE" w:rsidP="007B0977">
            <w:pPr>
              <w:widowControl w:val="0"/>
              <w:autoSpaceDE w:val="0"/>
              <w:autoSpaceDN w:val="0"/>
              <w:adjustRightInd w:val="0"/>
              <w:contextualSpacing/>
              <w:jc w:val="center"/>
              <w:rPr>
                <w:rFonts w:eastAsia="Calibri"/>
                <w:sz w:val="28"/>
                <w:szCs w:val="28"/>
                <w:lang w:val="en-US" w:eastAsia="en-US"/>
              </w:rPr>
            </w:pPr>
          </w:p>
          <w:p w:rsidR="008B51FE" w:rsidRDefault="008B51FE" w:rsidP="007B0977">
            <w:pPr>
              <w:widowControl w:val="0"/>
              <w:autoSpaceDE w:val="0"/>
              <w:autoSpaceDN w:val="0"/>
              <w:adjustRightInd w:val="0"/>
              <w:contextualSpacing/>
              <w:jc w:val="center"/>
              <w:rPr>
                <w:rFonts w:eastAsia="Calibri"/>
                <w:sz w:val="28"/>
                <w:szCs w:val="28"/>
                <w:lang w:val="en-US" w:eastAsia="en-US"/>
              </w:rPr>
            </w:pPr>
          </w:p>
          <w:p w:rsidR="008B51FE" w:rsidRDefault="008B51FE" w:rsidP="007B0977">
            <w:pPr>
              <w:widowControl w:val="0"/>
              <w:autoSpaceDE w:val="0"/>
              <w:autoSpaceDN w:val="0"/>
              <w:adjustRightInd w:val="0"/>
              <w:contextualSpacing/>
              <w:jc w:val="center"/>
              <w:rPr>
                <w:rFonts w:eastAsia="Calibri"/>
                <w:sz w:val="28"/>
                <w:szCs w:val="28"/>
                <w:lang w:val="en-US" w:eastAsia="en-US"/>
              </w:rPr>
            </w:pPr>
          </w:p>
          <w:p w:rsidR="008B51FE" w:rsidRDefault="008B51FE" w:rsidP="007B0977">
            <w:pPr>
              <w:widowControl w:val="0"/>
              <w:autoSpaceDE w:val="0"/>
              <w:autoSpaceDN w:val="0"/>
              <w:adjustRightInd w:val="0"/>
              <w:contextualSpacing/>
              <w:jc w:val="center"/>
              <w:rPr>
                <w:rFonts w:eastAsia="Calibri"/>
                <w:sz w:val="28"/>
                <w:szCs w:val="28"/>
                <w:lang w:val="en-US" w:eastAsia="en-US"/>
              </w:rPr>
            </w:pPr>
          </w:p>
          <w:p w:rsidR="008B51FE" w:rsidRDefault="008B51FE" w:rsidP="007B0977">
            <w:pPr>
              <w:widowControl w:val="0"/>
              <w:autoSpaceDE w:val="0"/>
              <w:autoSpaceDN w:val="0"/>
              <w:adjustRightInd w:val="0"/>
              <w:contextualSpacing/>
              <w:jc w:val="center"/>
              <w:rPr>
                <w:rFonts w:eastAsia="Calibri"/>
                <w:sz w:val="28"/>
                <w:szCs w:val="28"/>
                <w:lang w:val="en-US" w:eastAsia="en-US"/>
              </w:rPr>
            </w:pPr>
          </w:p>
          <w:p w:rsidR="008B51FE" w:rsidRDefault="008B51FE" w:rsidP="007B0977">
            <w:pPr>
              <w:widowControl w:val="0"/>
              <w:autoSpaceDE w:val="0"/>
              <w:autoSpaceDN w:val="0"/>
              <w:adjustRightInd w:val="0"/>
              <w:contextualSpacing/>
              <w:jc w:val="center"/>
              <w:rPr>
                <w:rFonts w:eastAsia="Calibri"/>
                <w:sz w:val="28"/>
                <w:szCs w:val="28"/>
                <w:lang w:val="en-US" w:eastAsia="en-US"/>
              </w:rPr>
            </w:pPr>
          </w:p>
          <w:p w:rsidR="008B51FE" w:rsidRDefault="008B51FE" w:rsidP="007B0977">
            <w:pPr>
              <w:widowControl w:val="0"/>
              <w:autoSpaceDE w:val="0"/>
              <w:autoSpaceDN w:val="0"/>
              <w:adjustRightInd w:val="0"/>
              <w:contextualSpacing/>
              <w:jc w:val="center"/>
              <w:rPr>
                <w:rFonts w:eastAsia="Calibri"/>
                <w:sz w:val="28"/>
                <w:szCs w:val="28"/>
                <w:lang w:val="en-US" w:eastAsia="en-US"/>
              </w:rPr>
            </w:pPr>
          </w:p>
          <w:p w:rsidR="007B0977" w:rsidRPr="007B0977" w:rsidRDefault="007B0977" w:rsidP="007B0977">
            <w:pPr>
              <w:widowControl w:val="0"/>
              <w:autoSpaceDE w:val="0"/>
              <w:autoSpaceDN w:val="0"/>
              <w:adjustRightInd w:val="0"/>
              <w:contextualSpacing/>
              <w:jc w:val="center"/>
              <w:rPr>
                <w:rFonts w:eastAsia="Calibri"/>
                <w:sz w:val="28"/>
                <w:szCs w:val="28"/>
                <w:lang w:eastAsia="en-US"/>
              </w:rPr>
            </w:pPr>
            <w:r w:rsidRPr="007B0977">
              <w:rPr>
                <w:rFonts w:eastAsia="Calibri"/>
                <w:sz w:val="28"/>
                <w:szCs w:val="28"/>
                <w:lang w:eastAsia="en-US"/>
              </w:rPr>
              <w:t>34,0</w:t>
            </w:r>
          </w:p>
        </w:tc>
        <w:tc>
          <w:tcPr>
            <w:tcW w:w="1276" w:type="dxa"/>
          </w:tcPr>
          <w:p w:rsidR="008B51FE" w:rsidRDefault="008B51FE" w:rsidP="007B0977">
            <w:pPr>
              <w:widowControl w:val="0"/>
              <w:autoSpaceDE w:val="0"/>
              <w:autoSpaceDN w:val="0"/>
              <w:adjustRightInd w:val="0"/>
              <w:contextualSpacing/>
              <w:jc w:val="center"/>
              <w:rPr>
                <w:rFonts w:eastAsia="Calibri"/>
                <w:sz w:val="28"/>
                <w:szCs w:val="28"/>
                <w:lang w:val="en-US" w:eastAsia="en-US"/>
              </w:rPr>
            </w:pPr>
          </w:p>
          <w:p w:rsidR="008B51FE" w:rsidRDefault="008B51FE" w:rsidP="007B0977">
            <w:pPr>
              <w:widowControl w:val="0"/>
              <w:autoSpaceDE w:val="0"/>
              <w:autoSpaceDN w:val="0"/>
              <w:adjustRightInd w:val="0"/>
              <w:contextualSpacing/>
              <w:jc w:val="center"/>
              <w:rPr>
                <w:rFonts w:eastAsia="Calibri"/>
                <w:sz w:val="28"/>
                <w:szCs w:val="28"/>
                <w:lang w:val="en-US" w:eastAsia="en-US"/>
              </w:rPr>
            </w:pPr>
          </w:p>
          <w:p w:rsidR="008B51FE" w:rsidRDefault="008B51FE" w:rsidP="007B0977">
            <w:pPr>
              <w:widowControl w:val="0"/>
              <w:autoSpaceDE w:val="0"/>
              <w:autoSpaceDN w:val="0"/>
              <w:adjustRightInd w:val="0"/>
              <w:contextualSpacing/>
              <w:jc w:val="center"/>
              <w:rPr>
                <w:rFonts w:eastAsia="Calibri"/>
                <w:sz w:val="28"/>
                <w:szCs w:val="28"/>
                <w:lang w:val="en-US" w:eastAsia="en-US"/>
              </w:rPr>
            </w:pPr>
          </w:p>
          <w:p w:rsidR="008B51FE" w:rsidRDefault="008B51FE" w:rsidP="007B0977">
            <w:pPr>
              <w:widowControl w:val="0"/>
              <w:autoSpaceDE w:val="0"/>
              <w:autoSpaceDN w:val="0"/>
              <w:adjustRightInd w:val="0"/>
              <w:contextualSpacing/>
              <w:jc w:val="center"/>
              <w:rPr>
                <w:rFonts w:eastAsia="Calibri"/>
                <w:sz w:val="28"/>
                <w:szCs w:val="28"/>
                <w:lang w:val="en-US" w:eastAsia="en-US"/>
              </w:rPr>
            </w:pPr>
          </w:p>
          <w:p w:rsidR="008B51FE" w:rsidRDefault="008B51FE" w:rsidP="007B0977">
            <w:pPr>
              <w:widowControl w:val="0"/>
              <w:autoSpaceDE w:val="0"/>
              <w:autoSpaceDN w:val="0"/>
              <w:adjustRightInd w:val="0"/>
              <w:contextualSpacing/>
              <w:jc w:val="center"/>
              <w:rPr>
                <w:rFonts w:eastAsia="Calibri"/>
                <w:sz w:val="28"/>
                <w:szCs w:val="28"/>
                <w:lang w:val="en-US" w:eastAsia="en-US"/>
              </w:rPr>
            </w:pPr>
          </w:p>
          <w:p w:rsidR="008B51FE" w:rsidRDefault="008B51FE" w:rsidP="007B0977">
            <w:pPr>
              <w:widowControl w:val="0"/>
              <w:autoSpaceDE w:val="0"/>
              <w:autoSpaceDN w:val="0"/>
              <w:adjustRightInd w:val="0"/>
              <w:contextualSpacing/>
              <w:jc w:val="center"/>
              <w:rPr>
                <w:rFonts w:eastAsia="Calibri"/>
                <w:sz w:val="28"/>
                <w:szCs w:val="28"/>
                <w:lang w:val="en-US" w:eastAsia="en-US"/>
              </w:rPr>
            </w:pPr>
          </w:p>
          <w:p w:rsidR="008B51FE" w:rsidRDefault="008B51FE" w:rsidP="007B0977">
            <w:pPr>
              <w:widowControl w:val="0"/>
              <w:autoSpaceDE w:val="0"/>
              <w:autoSpaceDN w:val="0"/>
              <w:adjustRightInd w:val="0"/>
              <w:contextualSpacing/>
              <w:jc w:val="center"/>
              <w:rPr>
                <w:rFonts w:eastAsia="Calibri"/>
                <w:sz w:val="28"/>
                <w:szCs w:val="28"/>
                <w:lang w:val="en-US" w:eastAsia="en-US"/>
              </w:rPr>
            </w:pPr>
          </w:p>
          <w:p w:rsidR="008B51FE" w:rsidRDefault="008B51FE" w:rsidP="007B0977">
            <w:pPr>
              <w:widowControl w:val="0"/>
              <w:autoSpaceDE w:val="0"/>
              <w:autoSpaceDN w:val="0"/>
              <w:adjustRightInd w:val="0"/>
              <w:contextualSpacing/>
              <w:jc w:val="center"/>
              <w:rPr>
                <w:rFonts w:eastAsia="Calibri"/>
                <w:sz w:val="28"/>
                <w:szCs w:val="28"/>
                <w:lang w:val="en-US" w:eastAsia="en-US"/>
              </w:rPr>
            </w:pPr>
          </w:p>
          <w:p w:rsidR="008B51FE" w:rsidRDefault="008B51FE" w:rsidP="007B0977">
            <w:pPr>
              <w:widowControl w:val="0"/>
              <w:autoSpaceDE w:val="0"/>
              <w:autoSpaceDN w:val="0"/>
              <w:adjustRightInd w:val="0"/>
              <w:contextualSpacing/>
              <w:jc w:val="center"/>
              <w:rPr>
                <w:rFonts w:eastAsia="Calibri"/>
                <w:sz w:val="28"/>
                <w:szCs w:val="28"/>
                <w:lang w:val="en-US" w:eastAsia="en-US"/>
              </w:rPr>
            </w:pPr>
          </w:p>
          <w:p w:rsidR="008B51FE" w:rsidRDefault="008B51FE" w:rsidP="007B0977">
            <w:pPr>
              <w:widowControl w:val="0"/>
              <w:autoSpaceDE w:val="0"/>
              <w:autoSpaceDN w:val="0"/>
              <w:adjustRightInd w:val="0"/>
              <w:contextualSpacing/>
              <w:jc w:val="center"/>
              <w:rPr>
                <w:rFonts w:eastAsia="Calibri"/>
                <w:sz w:val="28"/>
                <w:szCs w:val="28"/>
                <w:lang w:val="en-US" w:eastAsia="en-US"/>
              </w:rPr>
            </w:pPr>
          </w:p>
          <w:p w:rsidR="008B51FE" w:rsidRDefault="008B51FE" w:rsidP="007B0977">
            <w:pPr>
              <w:widowControl w:val="0"/>
              <w:autoSpaceDE w:val="0"/>
              <w:autoSpaceDN w:val="0"/>
              <w:adjustRightInd w:val="0"/>
              <w:contextualSpacing/>
              <w:jc w:val="center"/>
              <w:rPr>
                <w:rFonts w:eastAsia="Calibri"/>
                <w:sz w:val="28"/>
                <w:szCs w:val="28"/>
                <w:lang w:val="en-US" w:eastAsia="en-US"/>
              </w:rPr>
            </w:pPr>
          </w:p>
          <w:p w:rsidR="007B0977" w:rsidRPr="007B0977" w:rsidRDefault="007B0977" w:rsidP="007B0977">
            <w:pPr>
              <w:widowControl w:val="0"/>
              <w:autoSpaceDE w:val="0"/>
              <w:autoSpaceDN w:val="0"/>
              <w:adjustRightInd w:val="0"/>
              <w:contextualSpacing/>
              <w:jc w:val="center"/>
              <w:rPr>
                <w:rFonts w:eastAsia="Calibri"/>
                <w:sz w:val="28"/>
                <w:szCs w:val="28"/>
                <w:lang w:eastAsia="en-US"/>
              </w:rPr>
            </w:pPr>
            <w:r w:rsidRPr="007B0977">
              <w:rPr>
                <w:rFonts w:eastAsia="Calibri"/>
                <w:sz w:val="28"/>
                <w:szCs w:val="28"/>
                <w:lang w:eastAsia="en-US"/>
              </w:rPr>
              <w:t>34,5</w:t>
            </w:r>
          </w:p>
        </w:tc>
        <w:tc>
          <w:tcPr>
            <w:tcW w:w="850" w:type="dxa"/>
          </w:tcPr>
          <w:p w:rsidR="008B51FE" w:rsidRDefault="008B51FE" w:rsidP="007B0977">
            <w:pPr>
              <w:widowControl w:val="0"/>
              <w:autoSpaceDE w:val="0"/>
              <w:autoSpaceDN w:val="0"/>
              <w:adjustRightInd w:val="0"/>
              <w:contextualSpacing/>
              <w:jc w:val="center"/>
              <w:rPr>
                <w:rFonts w:eastAsia="Calibri"/>
                <w:sz w:val="28"/>
                <w:szCs w:val="28"/>
                <w:lang w:val="en-US" w:eastAsia="en-US"/>
              </w:rPr>
            </w:pPr>
          </w:p>
          <w:p w:rsidR="008B51FE" w:rsidRDefault="008B51FE" w:rsidP="007B0977">
            <w:pPr>
              <w:widowControl w:val="0"/>
              <w:autoSpaceDE w:val="0"/>
              <w:autoSpaceDN w:val="0"/>
              <w:adjustRightInd w:val="0"/>
              <w:contextualSpacing/>
              <w:jc w:val="center"/>
              <w:rPr>
                <w:rFonts w:eastAsia="Calibri"/>
                <w:sz w:val="28"/>
                <w:szCs w:val="28"/>
                <w:lang w:val="en-US" w:eastAsia="en-US"/>
              </w:rPr>
            </w:pPr>
          </w:p>
          <w:p w:rsidR="008B51FE" w:rsidRDefault="008B51FE" w:rsidP="007B0977">
            <w:pPr>
              <w:widowControl w:val="0"/>
              <w:autoSpaceDE w:val="0"/>
              <w:autoSpaceDN w:val="0"/>
              <w:adjustRightInd w:val="0"/>
              <w:contextualSpacing/>
              <w:jc w:val="center"/>
              <w:rPr>
                <w:rFonts w:eastAsia="Calibri"/>
                <w:sz w:val="28"/>
                <w:szCs w:val="28"/>
                <w:lang w:val="en-US" w:eastAsia="en-US"/>
              </w:rPr>
            </w:pPr>
          </w:p>
          <w:p w:rsidR="008B51FE" w:rsidRDefault="008B51FE" w:rsidP="007B0977">
            <w:pPr>
              <w:widowControl w:val="0"/>
              <w:autoSpaceDE w:val="0"/>
              <w:autoSpaceDN w:val="0"/>
              <w:adjustRightInd w:val="0"/>
              <w:contextualSpacing/>
              <w:jc w:val="center"/>
              <w:rPr>
                <w:rFonts w:eastAsia="Calibri"/>
                <w:sz w:val="28"/>
                <w:szCs w:val="28"/>
                <w:lang w:val="en-US" w:eastAsia="en-US"/>
              </w:rPr>
            </w:pPr>
          </w:p>
          <w:p w:rsidR="008B51FE" w:rsidRDefault="008B51FE" w:rsidP="007B0977">
            <w:pPr>
              <w:widowControl w:val="0"/>
              <w:autoSpaceDE w:val="0"/>
              <w:autoSpaceDN w:val="0"/>
              <w:adjustRightInd w:val="0"/>
              <w:contextualSpacing/>
              <w:jc w:val="center"/>
              <w:rPr>
                <w:rFonts w:eastAsia="Calibri"/>
                <w:sz w:val="28"/>
                <w:szCs w:val="28"/>
                <w:lang w:val="en-US" w:eastAsia="en-US"/>
              </w:rPr>
            </w:pPr>
          </w:p>
          <w:p w:rsidR="008B51FE" w:rsidRDefault="008B51FE" w:rsidP="007B0977">
            <w:pPr>
              <w:widowControl w:val="0"/>
              <w:autoSpaceDE w:val="0"/>
              <w:autoSpaceDN w:val="0"/>
              <w:adjustRightInd w:val="0"/>
              <w:contextualSpacing/>
              <w:jc w:val="center"/>
              <w:rPr>
                <w:rFonts w:eastAsia="Calibri"/>
                <w:sz w:val="28"/>
                <w:szCs w:val="28"/>
                <w:lang w:val="en-US" w:eastAsia="en-US"/>
              </w:rPr>
            </w:pPr>
          </w:p>
          <w:p w:rsidR="008B51FE" w:rsidRDefault="008B51FE" w:rsidP="007B0977">
            <w:pPr>
              <w:widowControl w:val="0"/>
              <w:autoSpaceDE w:val="0"/>
              <w:autoSpaceDN w:val="0"/>
              <w:adjustRightInd w:val="0"/>
              <w:contextualSpacing/>
              <w:jc w:val="center"/>
              <w:rPr>
                <w:rFonts w:eastAsia="Calibri"/>
                <w:sz w:val="28"/>
                <w:szCs w:val="28"/>
                <w:lang w:val="en-US" w:eastAsia="en-US"/>
              </w:rPr>
            </w:pPr>
          </w:p>
          <w:p w:rsidR="008B51FE" w:rsidRDefault="008B51FE" w:rsidP="007B0977">
            <w:pPr>
              <w:widowControl w:val="0"/>
              <w:autoSpaceDE w:val="0"/>
              <w:autoSpaceDN w:val="0"/>
              <w:adjustRightInd w:val="0"/>
              <w:contextualSpacing/>
              <w:jc w:val="center"/>
              <w:rPr>
                <w:rFonts w:eastAsia="Calibri"/>
                <w:sz w:val="28"/>
                <w:szCs w:val="28"/>
                <w:lang w:val="en-US" w:eastAsia="en-US"/>
              </w:rPr>
            </w:pPr>
          </w:p>
          <w:p w:rsidR="008B51FE" w:rsidRDefault="008B51FE" w:rsidP="007B0977">
            <w:pPr>
              <w:widowControl w:val="0"/>
              <w:autoSpaceDE w:val="0"/>
              <w:autoSpaceDN w:val="0"/>
              <w:adjustRightInd w:val="0"/>
              <w:contextualSpacing/>
              <w:jc w:val="center"/>
              <w:rPr>
                <w:rFonts w:eastAsia="Calibri"/>
                <w:sz w:val="28"/>
                <w:szCs w:val="28"/>
                <w:lang w:val="en-US" w:eastAsia="en-US"/>
              </w:rPr>
            </w:pPr>
          </w:p>
          <w:p w:rsidR="008B51FE" w:rsidRDefault="008B51FE" w:rsidP="007B0977">
            <w:pPr>
              <w:widowControl w:val="0"/>
              <w:autoSpaceDE w:val="0"/>
              <w:autoSpaceDN w:val="0"/>
              <w:adjustRightInd w:val="0"/>
              <w:contextualSpacing/>
              <w:jc w:val="center"/>
              <w:rPr>
                <w:rFonts w:eastAsia="Calibri"/>
                <w:sz w:val="28"/>
                <w:szCs w:val="28"/>
                <w:lang w:val="en-US" w:eastAsia="en-US"/>
              </w:rPr>
            </w:pPr>
          </w:p>
          <w:p w:rsidR="008B51FE" w:rsidRDefault="008B51FE" w:rsidP="007B0977">
            <w:pPr>
              <w:widowControl w:val="0"/>
              <w:autoSpaceDE w:val="0"/>
              <w:autoSpaceDN w:val="0"/>
              <w:adjustRightInd w:val="0"/>
              <w:contextualSpacing/>
              <w:jc w:val="center"/>
              <w:rPr>
                <w:rFonts w:eastAsia="Calibri"/>
                <w:sz w:val="28"/>
                <w:szCs w:val="28"/>
                <w:lang w:val="en-US" w:eastAsia="en-US"/>
              </w:rPr>
            </w:pPr>
          </w:p>
          <w:p w:rsidR="007B0977" w:rsidRPr="007B0977" w:rsidRDefault="007B0977" w:rsidP="007B0977">
            <w:pPr>
              <w:widowControl w:val="0"/>
              <w:autoSpaceDE w:val="0"/>
              <w:autoSpaceDN w:val="0"/>
              <w:adjustRightInd w:val="0"/>
              <w:contextualSpacing/>
              <w:jc w:val="center"/>
              <w:rPr>
                <w:rFonts w:eastAsia="Calibri"/>
                <w:sz w:val="28"/>
                <w:szCs w:val="28"/>
                <w:lang w:eastAsia="en-US"/>
              </w:rPr>
            </w:pPr>
            <w:r w:rsidRPr="007B0977">
              <w:rPr>
                <w:rFonts w:eastAsia="Calibri"/>
                <w:sz w:val="28"/>
                <w:szCs w:val="28"/>
                <w:lang w:eastAsia="en-US"/>
              </w:rPr>
              <w:t>34,9</w:t>
            </w:r>
          </w:p>
        </w:tc>
        <w:tc>
          <w:tcPr>
            <w:tcW w:w="993" w:type="dxa"/>
          </w:tcPr>
          <w:p w:rsidR="008B51FE" w:rsidRDefault="008B51FE" w:rsidP="007B0977">
            <w:pPr>
              <w:autoSpaceDE w:val="0"/>
              <w:autoSpaceDN w:val="0"/>
              <w:adjustRightInd w:val="0"/>
              <w:contextualSpacing/>
              <w:jc w:val="center"/>
              <w:rPr>
                <w:rFonts w:eastAsia="Calibri"/>
                <w:sz w:val="28"/>
                <w:szCs w:val="28"/>
                <w:lang w:val="en-US" w:eastAsia="en-US"/>
              </w:rPr>
            </w:pPr>
          </w:p>
          <w:p w:rsidR="008B51FE" w:rsidRDefault="008B51FE" w:rsidP="007B0977">
            <w:pPr>
              <w:autoSpaceDE w:val="0"/>
              <w:autoSpaceDN w:val="0"/>
              <w:adjustRightInd w:val="0"/>
              <w:contextualSpacing/>
              <w:jc w:val="center"/>
              <w:rPr>
                <w:rFonts w:eastAsia="Calibri"/>
                <w:sz w:val="28"/>
                <w:szCs w:val="28"/>
                <w:lang w:val="en-US" w:eastAsia="en-US"/>
              </w:rPr>
            </w:pPr>
          </w:p>
          <w:p w:rsidR="008B51FE" w:rsidRDefault="008B51FE" w:rsidP="007B0977">
            <w:pPr>
              <w:autoSpaceDE w:val="0"/>
              <w:autoSpaceDN w:val="0"/>
              <w:adjustRightInd w:val="0"/>
              <w:contextualSpacing/>
              <w:jc w:val="center"/>
              <w:rPr>
                <w:rFonts w:eastAsia="Calibri"/>
                <w:sz w:val="28"/>
                <w:szCs w:val="28"/>
                <w:lang w:val="en-US" w:eastAsia="en-US"/>
              </w:rPr>
            </w:pPr>
          </w:p>
          <w:p w:rsidR="008B51FE" w:rsidRDefault="008B51FE" w:rsidP="007B0977">
            <w:pPr>
              <w:autoSpaceDE w:val="0"/>
              <w:autoSpaceDN w:val="0"/>
              <w:adjustRightInd w:val="0"/>
              <w:contextualSpacing/>
              <w:jc w:val="center"/>
              <w:rPr>
                <w:rFonts w:eastAsia="Calibri"/>
                <w:sz w:val="28"/>
                <w:szCs w:val="28"/>
                <w:lang w:val="en-US" w:eastAsia="en-US"/>
              </w:rPr>
            </w:pPr>
          </w:p>
          <w:p w:rsidR="008B51FE" w:rsidRDefault="008B51FE" w:rsidP="007B0977">
            <w:pPr>
              <w:autoSpaceDE w:val="0"/>
              <w:autoSpaceDN w:val="0"/>
              <w:adjustRightInd w:val="0"/>
              <w:contextualSpacing/>
              <w:jc w:val="center"/>
              <w:rPr>
                <w:rFonts w:eastAsia="Calibri"/>
                <w:sz w:val="28"/>
                <w:szCs w:val="28"/>
                <w:lang w:val="en-US" w:eastAsia="en-US"/>
              </w:rPr>
            </w:pPr>
          </w:p>
          <w:p w:rsidR="008B51FE" w:rsidRDefault="008B51FE" w:rsidP="007B0977">
            <w:pPr>
              <w:autoSpaceDE w:val="0"/>
              <w:autoSpaceDN w:val="0"/>
              <w:adjustRightInd w:val="0"/>
              <w:contextualSpacing/>
              <w:jc w:val="center"/>
              <w:rPr>
                <w:rFonts w:eastAsia="Calibri"/>
                <w:sz w:val="28"/>
                <w:szCs w:val="28"/>
                <w:lang w:val="en-US" w:eastAsia="en-US"/>
              </w:rPr>
            </w:pPr>
          </w:p>
          <w:p w:rsidR="008B51FE" w:rsidRDefault="008B51FE" w:rsidP="007B0977">
            <w:pPr>
              <w:autoSpaceDE w:val="0"/>
              <w:autoSpaceDN w:val="0"/>
              <w:adjustRightInd w:val="0"/>
              <w:contextualSpacing/>
              <w:jc w:val="center"/>
              <w:rPr>
                <w:rFonts w:eastAsia="Calibri"/>
                <w:sz w:val="28"/>
                <w:szCs w:val="28"/>
                <w:lang w:val="en-US" w:eastAsia="en-US"/>
              </w:rPr>
            </w:pPr>
          </w:p>
          <w:p w:rsidR="008B51FE" w:rsidRDefault="008B51FE" w:rsidP="007B0977">
            <w:pPr>
              <w:autoSpaceDE w:val="0"/>
              <w:autoSpaceDN w:val="0"/>
              <w:adjustRightInd w:val="0"/>
              <w:contextualSpacing/>
              <w:jc w:val="center"/>
              <w:rPr>
                <w:rFonts w:eastAsia="Calibri"/>
                <w:sz w:val="28"/>
                <w:szCs w:val="28"/>
                <w:lang w:val="en-US" w:eastAsia="en-US"/>
              </w:rPr>
            </w:pPr>
          </w:p>
          <w:p w:rsidR="008B51FE" w:rsidRDefault="008B51FE" w:rsidP="007B0977">
            <w:pPr>
              <w:autoSpaceDE w:val="0"/>
              <w:autoSpaceDN w:val="0"/>
              <w:adjustRightInd w:val="0"/>
              <w:contextualSpacing/>
              <w:jc w:val="center"/>
              <w:rPr>
                <w:rFonts w:eastAsia="Calibri"/>
                <w:sz w:val="28"/>
                <w:szCs w:val="28"/>
                <w:lang w:val="en-US" w:eastAsia="en-US"/>
              </w:rPr>
            </w:pPr>
          </w:p>
          <w:p w:rsidR="008B51FE" w:rsidRDefault="008B51FE" w:rsidP="007B0977">
            <w:pPr>
              <w:autoSpaceDE w:val="0"/>
              <w:autoSpaceDN w:val="0"/>
              <w:adjustRightInd w:val="0"/>
              <w:contextualSpacing/>
              <w:jc w:val="center"/>
              <w:rPr>
                <w:rFonts w:eastAsia="Calibri"/>
                <w:sz w:val="28"/>
                <w:szCs w:val="28"/>
                <w:lang w:val="en-US" w:eastAsia="en-US"/>
              </w:rPr>
            </w:pPr>
          </w:p>
          <w:p w:rsidR="008B51FE" w:rsidRDefault="008B51FE" w:rsidP="007B0977">
            <w:pPr>
              <w:autoSpaceDE w:val="0"/>
              <w:autoSpaceDN w:val="0"/>
              <w:adjustRightInd w:val="0"/>
              <w:contextualSpacing/>
              <w:jc w:val="center"/>
              <w:rPr>
                <w:rFonts w:eastAsia="Calibri"/>
                <w:sz w:val="28"/>
                <w:szCs w:val="28"/>
                <w:lang w:val="en-US" w:eastAsia="en-US"/>
              </w:rPr>
            </w:pPr>
          </w:p>
          <w:p w:rsidR="007B0977" w:rsidRPr="007B0977" w:rsidRDefault="007B0977" w:rsidP="007B0977">
            <w:pPr>
              <w:autoSpaceDE w:val="0"/>
              <w:autoSpaceDN w:val="0"/>
              <w:adjustRightInd w:val="0"/>
              <w:contextualSpacing/>
              <w:jc w:val="center"/>
              <w:rPr>
                <w:rFonts w:eastAsia="Calibri"/>
                <w:sz w:val="28"/>
                <w:szCs w:val="28"/>
                <w:lang w:eastAsia="en-US"/>
              </w:rPr>
            </w:pPr>
            <w:r w:rsidRPr="007B0977">
              <w:rPr>
                <w:rFonts w:eastAsia="Calibri"/>
                <w:sz w:val="28"/>
                <w:szCs w:val="28"/>
                <w:lang w:eastAsia="en-US"/>
              </w:rPr>
              <w:t>35,3</w:t>
            </w:r>
          </w:p>
        </w:tc>
        <w:tc>
          <w:tcPr>
            <w:tcW w:w="992" w:type="dxa"/>
          </w:tcPr>
          <w:p w:rsidR="008B51FE" w:rsidRDefault="008B51FE" w:rsidP="007B0977">
            <w:pPr>
              <w:autoSpaceDE w:val="0"/>
              <w:autoSpaceDN w:val="0"/>
              <w:adjustRightInd w:val="0"/>
              <w:contextualSpacing/>
              <w:jc w:val="center"/>
              <w:rPr>
                <w:rFonts w:eastAsia="Calibri"/>
                <w:sz w:val="28"/>
                <w:szCs w:val="28"/>
                <w:lang w:val="en-US" w:eastAsia="en-US"/>
              </w:rPr>
            </w:pPr>
          </w:p>
          <w:p w:rsidR="008B51FE" w:rsidRDefault="008B51FE" w:rsidP="007B0977">
            <w:pPr>
              <w:autoSpaceDE w:val="0"/>
              <w:autoSpaceDN w:val="0"/>
              <w:adjustRightInd w:val="0"/>
              <w:contextualSpacing/>
              <w:jc w:val="center"/>
              <w:rPr>
                <w:rFonts w:eastAsia="Calibri"/>
                <w:sz w:val="28"/>
                <w:szCs w:val="28"/>
                <w:lang w:val="en-US" w:eastAsia="en-US"/>
              </w:rPr>
            </w:pPr>
          </w:p>
          <w:p w:rsidR="008B51FE" w:rsidRDefault="008B51FE" w:rsidP="007B0977">
            <w:pPr>
              <w:autoSpaceDE w:val="0"/>
              <w:autoSpaceDN w:val="0"/>
              <w:adjustRightInd w:val="0"/>
              <w:contextualSpacing/>
              <w:jc w:val="center"/>
              <w:rPr>
                <w:rFonts w:eastAsia="Calibri"/>
                <w:sz w:val="28"/>
                <w:szCs w:val="28"/>
                <w:lang w:val="en-US" w:eastAsia="en-US"/>
              </w:rPr>
            </w:pPr>
          </w:p>
          <w:p w:rsidR="008B51FE" w:rsidRDefault="008B51FE" w:rsidP="007B0977">
            <w:pPr>
              <w:autoSpaceDE w:val="0"/>
              <w:autoSpaceDN w:val="0"/>
              <w:adjustRightInd w:val="0"/>
              <w:contextualSpacing/>
              <w:jc w:val="center"/>
              <w:rPr>
                <w:rFonts w:eastAsia="Calibri"/>
                <w:sz w:val="28"/>
                <w:szCs w:val="28"/>
                <w:lang w:val="en-US" w:eastAsia="en-US"/>
              </w:rPr>
            </w:pPr>
          </w:p>
          <w:p w:rsidR="008B51FE" w:rsidRDefault="008B51FE" w:rsidP="007B0977">
            <w:pPr>
              <w:autoSpaceDE w:val="0"/>
              <w:autoSpaceDN w:val="0"/>
              <w:adjustRightInd w:val="0"/>
              <w:contextualSpacing/>
              <w:jc w:val="center"/>
              <w:rPr>
                <w:rFonts w:eastAsia="Calibri"/>
                <w:sz w:val="28"/>
                <w:szCs w:val="28"/>
                <w:lang w:val="en-US" w:eastAsia="en-US"/>
              </w:rPr>
            </w:pPr>
          </w:p>
          <w:p w:rsidR="008B51FE" w:rsidRDefault="008B51FE" w:rsidP="007B0977">
            <w:pPr>
              <w:autoSpaceDE w:val="0"/>
              <w:autoSpaceDN w:val="0"/>
              <w:adjustRightInd w:val="0"/>
              <w:contextualSpacing/>
              <w:jc w:val="center"/>
              <w:rPr>
                <w:rFonts w:eastAsia="Calibri"/>
                <w:sz w:val="28"/>
                <w:szCs w:val="28"/>
                <w:lang w:val="en-US" w:eastAsia="en-US"/>
              </w:rPr>
            </w:pPr>
          </w:p>
          <w:p w:rsidR="008B51FE" w:rsidRDefault="008B51FE" w:rsidP="007B0977">
            <w:pPr>
              <w:autoSpaceDE w:val="0"/>
              <w:autoSpaceDN w:val="0"/>
              <w:adjustRightInd w:val="0"/>
              <w:contextualSpacing/>
              <w:jc w:val="center"/>
              <w:rPr>
                <w:rFonts w:eastAsia="Calibri"/>
                <w:sz w:val="28"/>
                <w:szCs w:val="28"/>
                <w:lang w:val="en-US" w:eastAsia="en-US"/>
              </w:rPr>
            </w:pPr>
          </w:p>
          <w:p w:rsidR="008B51FE" w:rsidRDefault="008B51FE" w:rsidP="007B0977">
            <w:pPr>
              <w:autoSpaceDE w:val="0"/>
              <w:autoSpaceDN w:val="0"/>
              <w:adjustRightInd w:val="0"/>
              <w:contextualSpacing/>
              <w:jc w:val="center"/>
              <w:rPr>
                <w:rFonts w:eastAsia="Calibri"/>
                <w:sz w:val="28"/>
                <w:szCs w:val="28"/>
                <w:lang w:val="en-US" w:eastAsia="en-US"/>
              </w:rPr>
            </w:pPr>
          </w:p>
          <w:p w:rsidR="008B51FE" w:rsidRDefault="008B51FE" w:rsidP="007B0977">
            <w:pPr>
              <w:autoSpaceDE w:val="0"/>
              <w:autoSpaceDN w:val="0"/>
              <w:adjustRightInd w:val="0"/>
              <w:contextualSpacing/>
              <w:jc w:val="center"/>
              <w:rPr>
                <w:rFonts w:eastAsia="Calibri"/>
                <w:sz w:val="28"/>
                <w:szCs w:val="28"/>
                <w:lang w:val="en-US" w:eastAsia="en-US"/>
              </w:rPr>
            </w:pPr>
          </w:p>
          <w:p w:rsidR="008B51FE" w:rsidRDefault="008B51FE" w:rsidP="007B0977">
            <w:pPr>
              <w:autoSpaceDE w:val="0"/>
              <w:autoSpaceDN w:val="0"/>
              <w:adjustRightInd w:val="0"/>
              <w:contextualSpacing/>
              <w:jc w:val="center"/>
              <w:rPr>
                <w:rFonts w:eastAsia="Calibri"/>
                <w:sz w:val="28"/>
                <w:szCs w:val="28"/>
                <w:lang w:val="en-US" w:eastAsia="en-US"/>
              </w:rPr>
            </w:pPr>
          </w:p>
          <w:p w:rsidR="008B51FE" w:rsidRDefault="008B51FE" w:rsidP="007B0977">
            <w:pPr>
              <w:autoSpaceDE w:val="0"/>
              <w:autoSpaceDN w:val="0"/>
              <w:adjustRightInd w:val="0"/>
              <w:contextualSpacing/>
              <w:jc w:val="center"/>
              <w:rPr>
                <w:rFonts w:eastAsia="Calibri"/>
                <w:sz w:val="28"/>
                <w:szCs w:val="28"/>
                <w:lang w:val="en-US" w:eastAsia="en-US"/>
              </w:rPr>
            </w:pPr>
          </w:p>
          <w:p w:rsidR="007B0977" w:rsidRPr="007B0977" w:rsidRDefault="007B0977" w:rsidP="007B0977">
            <w:pPr>
              <w:autoSpaceDE w:val="0"/>
              <w:autoSpaceDN w:val="0"/>
              <w:adjustRightInd w:val="0"/>
              <w:contextualSpacing/>
              <w:jc w:val="center"/>
              <w:rPr>
                <w:rFonts w:eastAsia="Calibri"/>
                <w:sz w:val="28"/>
                <w:szCs w:val="28"/>
                <w:lang w:eastAsia="en-US"/>
              </w:rPr>
            </w:pPr>
            <w:r w:rsidRPr="007B0977">
              <w:rPr>
                <w:rFonts w:eastAsia="Calibri"/>
                <w:sz w:val="28"/>
                <w:szCs w:val="28"/>
                <w:lang w:eastAsia="en-US"/>
              </w:rPr>
              <w:t>35,4</w:t>
            </w:r>
          </w:p>
        </w:tc>
        <w:tc>
          <w:tcPr>
            <w:tcW w:w="992" w:type="dxa"/>
          </w:tcPr>
          <w:p w:rsidR="008B51FE" w:rsidRDefault="008B51FE" w:rsidP="007B0977">
            <w:pPr>
              <w:autoSpaceDE w:val="0"/>
              <w:autoSpaceDN w:val="0"/>
              <w:adjustRightInd w:val="0"/>
              <w:contextualSpacing/>
              <w:jc w:val="center"/>
              <w:rPr>
                <w:rFonts w:eastAsia="Calibri"/>
                <w:sz w:val="28"/>
                <w:szCs w:val="28"/>
                <w:lang w:val="en-US" w:eastAsia="en-US"/>
              </w:rPr>
            </w:pPr>
          </w:p>
          <w:p w:rsidR="008B51FE" w:rsidRDefault="008B51FE" w:rsidP="007B0977">
            <w:pPr>
              <w:autoSpaceDE w:val="0"/>
              <w:autoSpaceDN w:val="0"/>
              <w:adjustRightInd w:val="0"/>
              <w:contextualSpacing/>
              <w:jc w:val="center"/>
              <w:rPr>
                <w:rFonts w:eastAsia="Calibri"/>
                <w:sz w:val="28"/>
                <w:szCs w:val="28"/>
                <w:lang w:val="en-US" w:eastAsia="en-US"/>
              </w:rPr>
            </w:pPr>
          </w:p>
          <w:p w:rsidR="008B51FE" w:rsidRDefault="008B51FE" w:rsidP="007B0977">
            <w:pPr>
              <w:autoSpaceDE w:val="0"/>
              <w:autoSpaceDN w:val="0"/>
              <w:adjustRightInd w:val="0"/>
              <w:contextualSpacing/>
              <w:jc w:val="center"/>
              <w:rPr>
                <w:rFonts w:eastAsia="Calibri"/>
                <w:sz w:val="28"/>
                <w:szCs w:val="28"/>
                <w:lang w:val="en-US" w:eastAsia="en-US"/>
              </w:rPr>
            </w:pPr>
          </w:p>
          <w:p w:rsidR="008B51FE" w:rsidRDefault="008B51FE" w:rsidP="007B0977">
            <w:pPr>
              <w:autoSpaceDE w:val="0"/>
              <w:autoSpaceDN w:val="0"/>
              <w:adjustRightInd w:val="0"/>
              <w:contextualSpacing/>
              <w:jc w:val="center"/>
              <w:rPr>
                <w:rFonts w:eastAsia="Calibri"/>
                <w:sz w:val="28"/>
                <w:szCs w:val="28"/>
                <w:lang w:val="en-US" w:eastAsia="en-US"/>
              </w:rPr>
            </w:pPr>
          </w:p>
          <w:p w:rsidR="008B51FE" w:rsidRDefault="008B51FE" w:rsidP="007B0977">
            <w:pPr>
              <w:autoSpaceDE w:val="0"/>
              <w:autoSpaceDN w:val="0"/>
              <w:adjustRightInd w:val="0"/>
              <w:contextualSpacing/>
              <w:jc w:val="center"/>
              <w:rPr>
                <w:rFonts w:eastAsia="Calibri"/>
                <w:sz w:val="28"/>
                <w:szCs w:val="28"/>
                <w:lang w:val="en-US" w:eastAsia="en-US"/>
              </w:rPr>
            </w:pPr>
          </w:p>
          <w:p w:rsidR="008B51FE" w:rsidRDefault="008B51FE" w:rsidP="007B0977">
            <w:pPr>
              <w:autoSpaceDE w:val="0"/>
              <w:autoSpaceDN w:val="0"/>
              <w:adjustRightInd w:val="0"/>
              <w:contextualSpacing/>
              <w:jc w:val="center"/>
              <w:rPr>
                <w:rFonts w:eastAsia="Calibri"/>
                <w:sz w:val="28"/>
                <w:szCs w:val="28"/>
                <w:lang w:val="en-US" w:eastAsia="en-US"/>
              </w:rPr>
            </w:pPr>
          </w:p>
          <w:p w:rsidR="008B51FE" w:rsidRDefault="008B51FE" w:rsidP="007B0977">
            <w:pPr>
              <w:autoSpaceDE w:val="0"/>
              <w:autoSpaceDN w:val="0"/>
              <w:adjustRightInd w:val="0"/>
              <w:contextualSpacing/>
              <w:jc w:val="center"/>
              <w:rPr>
                <w:rFonts w:eastAsia="Calibri"/>
                <w:sz w:val="28"/>
                <w:szCs w:val="28"/>
                <w:lang w:val="en-US" w:eastAsia="en-US"/>
              </w:rPr>
            </w:pPr>
          </w:p>
          <w:p w:rsidR="008B51FE" w:rsidRDefault="008B51FE" w:rsidP="007B0977">
            <w:pPr>
              <w:autoSpaceDE w:val="0"/>
              <w:autoSpaceDN w:val="0"/>
              <w:adjustRightInd w:val="0"/>
              <w:contextualSpacing/>
              <w:jc w:val="center"/>
              <w:rPr>
                <w:rFonts w:eastAsia="Calibri"/>
                <w:sz w:val="28"/>
                <w:szCs w:val="28"/>
                <w:lang w:val="en-US" w:eastAsia="en-US"/>
              </w:rPr>
            </w:pPr>
          </w:p>
          <w:p w:rsidR="008B51FE" w:rsidRDefault="008B51FE" w:rsidP="007B0977">
            <w:pPr>
              <w:autoSpaceDE w:val="0"/>
              <w:autoSpaceDN w:val="0"/>
              <w:adjustRightInd w:val="0"/>
              <w:contextualSpacing/>
              <w:jc w:val="center"/>
              <w:rPr>
                <w:rFonts w:eastAsia="Calibri"/>
                <w:sz w:val="28"/>
                <w:szCs w:val="28"/>
                <w:lang w:val="en-US" w:eastAsia="en-US"/>
              </w:rPr>
            </w:pPr>
          </w:p>
          <w:p w:rsidR="008B51FE" w:rsidRDefault="008B51FE" w:rsidP="007B0977">
            <w:pPr>
              <w:autoSpaceDE w:val="0"/>
              <w:autoSpaceDN w:val="0"/>
              <w:adjustRightInd w:val="0"/>
              <w:contextualSpacing/>
              <w:jc w:val="center"/>
              <w:rPr>
                <w:rFonts w:eastAsia="Calibri"/>
                <w:sz w:val="28"/>
                <w:szCs w:val="28"/>
                <w:lang w:val="en-US" w:eastAsia="en-US"/>
              </w:rPr>
            </w:pPr>
          </w:p>
          <w:p w:rsidR="008B51FE" w:rsidRDefault="008B51FE" w:rsidP="007B0977">
            <w:pPr>
              <w:autoSpaceDE w:val="0"/>
              <w:autoSpaceDN w:val="0"/>
              <w:adjustRightInd w:val="0"/>
              <w:contextualSpacing/>
              <w:jc w:val="center"/>
              <w:rPr>
                <w:rFonts w:eastAsia="Calibri"/>
                <w:sz w:val="28"/>
                <w:szCs w:val="28"/>
                <w:lang w:val="en-US" w:eastAsia="en-US"/>
              </w:rPr>
            </w:pPr>
          </w:p>
          <w:p w:rsidR="007B0977" w:rsidRPr="007B0977" w:rsidRDefault="007B0977" w:rsidP="007B0977">
            <w:pPr>
              <w:autoSpaceDE w:val="0"/>
              <w:autoSpaceDN w:val="0"/>
              <w:adjustRightInd w:val="0"/>
              <w:contextualSpacing/>
              <w:jc w:val="center"/>
              <w:rPr>
                <w:rFonts w:eastAsia="Calibri"/>
                <w:sz w:val="28"/>
                <w:szCs w:val="28"/>
                <w:lang w:eastAsia="en-US"/>
              </w:rPr>
            </w:pPr>
            <w:r w:rsidRPr="007B0977">
              <w:rPr>
                <w:rFonts w:eastAsia="Calibri"/>
                <w:sz w:val="28"/>
                <w:szCs w:val="28"/>
                <w:lang w:eastAsia="en-US"/>
              </w:rPr>
              <w:t>40,0</w:t>
            </w:r>
          </w:p>
        </w:tc>
      </w:tr>
      <w:tr w:rsidR="007B0977" w:rsidRPr="007B0977" w:rsidTr="007B0977">
        <w:tc>
          <w:tcPr>
            <w:tcW w:w="959" w:type="dxa"/>
          </w:tcPr>
          <w:p w:rsidR="007B0977" w:rsidRPr="007B0977" w:rsidRDefault="007B0977" w:rsidP="007B0977">
            <w:pPr>
              <w:keepNext/>
              <w:widowControl w:val="0"/>
              <w:autoSpaceDE w:val="0"/>
              <w:autoSpaceDN w:val="0"/>
              <w:adjustRightInd w:val="0"/>
              <w:jc w:val="center"/>
              <w:rPr>
                <w:rFonts w:eastAsia="Calibri"/>
                <w:sz w:val="28"/>
                <w:szCs w:val="28"/>
                <w:lang w:eastAsia="en-US"/>
              </w:rPr>
            </w:pPr>
            <w:r w:rsidRPr="007B0977">
              <w:rPr>
                <w:rFonts w:eastAsia="Calibri"/>
                <w:sz w:val="28"/>
                <w:szCs w:val="28"/>
                <w:lang w:eastAsia="en-US"/>
              </w:rPr>
              <w:lastRenderedPageBreak/>
              <w:t>5.</w:t>
            </w:r>
            <w:r w:rsidRPr="007B0977">
              <w:rPr>
                <w:rFonts w:eastAsia="Calibri"/>
                <w:sz w:val="28"/>
                <w:szCs w:val="28"/>
                <w:vertAlign w:val="superscript"/>
                <w:lang w:eastAsia="en-US"/>
              </w:rPr>
              <w:footnoteReference w:id="17"/>
            </w:r>
          </w:p>
        </w:tc>
        <w:tc>
          <w:tcPr>
            <w:tcW w:w="3118" w:type="dxa"/>
          </w:tcPr>
          <w:p w:rsidR="007B0977" w:rsidRPr="007B0977" w:rsidRDefault="007B0977" w:rsidP="007B0977">
            <w:pPr>
              <w:keepNext/>
              <w:autoSpaceDE w:val="0"/>
              <w:autoSpaceDN w:val="0"/>
              <w:adjustRightInd w:val="0"/>
              <w:rPr>
                <w:rFonts w:eastAsia="Calibri"/>
                <w:sz w:val="28"/>
                <w:szCs w:val="28"/>
                <w:lang w:eastAsia="en-US"/>
              </w:rPr>
            </w:pPr>
            <w:r w:rsidRPr="007B0977">
              <w:rPr>
                <w:rFonts w:eastAsia="Calibri"/>
                <w:sz w:val="28"/>
                <w:szCs w:val="28"/>
                <w:lang w:eastAsia="en-US"/>
              </w:rPr>
              <w:t>Объем средств на ре</w:t>
            </w:r>
            <w:r w:rsidRPr="007B0977">
              <w:rPr>
                <w:rFonts w:eastAsia="Calibri"/>
                <w:sz w:val="28"/>
                <w:szCs w:val="28"/>
                <w:lang w:eastAsia="en-US"/>
              </w:rPr>
              <w:t>а</w:t>
            </w:r>
            <w:r w:rsidRPr="007B0977">
              <w:rPr>
                <w:rFonts w:eastAsia="Calibri"/>
                <w:sz w:val="28"/>
                <w:szCs w:val="28"/>
                <w:lang w:eastAsia="en-US"/>
              </w:rPr>
              <w:t>лизацию мероприятий Программы, привл</w:t>
            </w:r>
            <w:r w:rsidRPr="007B0977">
              <w:rPr>
                <w:rFonts w:eastAsia="Calibri"/>
                <w:sz w:val="28"/>
                <w:szCs w:val="28"/>
                <w:lang w:eastAsia="en-US"/>
              </w:rPr>
              <w:t>е</w:t>
            </w:r>
            <w:r w:rsidRPr="007B0977">
              <w:rPr>
                <w:rFonts w:eastAsia="Calibri"/>
                <w:sz w:val="28"/>
                <w:szCs w:val="28"/>
                <w:lang w:eastAsia="en-US"/>
              </w:rPr>
              <w:t xml:space="preserve">ченных из бюджетов других уровней </w:t>
            </w:r>
          </w:p>
        </w:tc>
        <w:tc>
          <w:tcPr>
            <w:tcW w:w="1843" w:type="dxa"/>
          </w:tcPr>
          <w:p w:rsidR="007B0977" w:rsidRPr="007B0977" w:rsidRDefault="007B0977" w:rsidP="007B0977">
            <w:pPr>
              <w:keepNext/>
              <w:autoSpaceDE w:val="0"/>
              <w:autoSpaceDN w:val="0"/>
              <w:adjustRightInd w:val="0"/>
              <w:jc w:val="center"/>
              <w:rPr>
                <w:rFonts w:eastAsia="Calibri"/>
                <w:sz w:val="28"/>
                <w:szCs w:val="28"/>
                <w:lang w:eastAsia="en-US"/>
              </w:rPr>
            </w:pPr>
          </w:p>
        </w:tc>
        <w:tc>
          <w:tcPr>
            <w:tcW w:w="992" w:type="dxa"/>
          </w:tcPr>
          <w:p w:rsidR="007B0977" w:rsidRPr="007B0977" w:rsidRDefault="007B0977" w:rsidP="007B0977">
            <w:pPr>
              <w:keepNext/>
              <w:autoSpaceDE w:val="0"/>
              <w:autoSpaceDN w:val="0"/>
              <w:adjustRightInd w:val="0"/>
              <w:jc w:val="center"/>
              <w:rPr>
                <w:rFonts w:eastAsia="Calibri"/>
                <w:sz w:val="28"/>
                <w:szCs w:val="28"/>
                <w:lang w:eastAsia="en-US"/>
              </w:rPr>
            </w:pPr>
            <w:r w:rsidRPr="007B0977">
              <w:rPr>
                <w:rFonts w:eastAsia="Calibri"/>
                <w:sz w:val="28"/>
                <w:szCs w:val="28"/>
                <w:lang w:eastAsia="en-US"/>
              </w:rPr>
              <w:t>тыс. руб.</w:t>
            </w:r>
          </w:p>
        </w:tc>
        <w:tc>
          <w:tcPr>
            <w:tcW w:w="1560" w:type="dxa"/>
          </w:tcPr>
          <w:p w:rsidR="008B51FE" w:rsidRDefault="008B51FE" w:rsidP="008B51FE">
            <w:pPr>
              <w:keepNext/>
              <w:widowControl w:val="0"/>
              <w:autoSpaceDE w:val="0"/>
              <w:autoSpaceDN w:val="0"/>
              <w:adjustRightInd w:val="0"/>
              <w:contextualSpacing/>
              <w:jc w:val="center"/>
              <w:rPr>
                <w:rFonts w:eastAsia="Calibri"/>
                <w:sz w:val="24"/>
                <w:szCs w:val="24"/>
                <w:lang w:val="en-US" w:eastAsia="en-US"/>
              </w:rPr>
            </w:pPr>
          </w:p>
          <w:p w:rsidR="008B51FE" w:rsidRDefault="008B51FE" w:rsidP="008B51FE">
            <w:pPr>
              <w:keepNext/>
              <w:widowControl w:val="0"/>
              <w:autoSpaceDE w:val="0"/>
              <w:autoSpaceDN w:val="0"/>
              <w:adjustRightInd w:val="0"/>
              <w:contextualSpacing/>
              <w:jc w:val="center"/>
              <w:rPr>
                <w:rFonts w:eastAsia="Calibri"/>
                <w:sz w:val="24"/>
                <w:szCs w:val="24"/>
                <w:lang w:val="en-US" w:eastAsia="en-US"/>
              </w:rPr>
            </w:pPr>
          </w:p>
          <w:p w:rsidR="008B51FE" w:rsidRDefault="008B51FE" w:rsidP="008B51FE">
            <w:pPr>
              <w:keepNext/>
              <w:widowControl w:val="0"/>
              <w:autoSpaceDE w:val="0"/>
              <w:autoSpaceDN w:val="0"/>
              <w:adjustRightInd w:val="0"/>
              <w:contextualSpacing/>
              <w:jc w:val="center"/>
              <w:rPr>
                <w:rFonts w:eastAsia="Calibri"/>
                <w:sz w:val="24"/>
                <w:szCs w:val="24"/>
                <w:lang w:val="en-US" w:eastAsia="en-US"/>
              </w:rPr>
            </w:pPr>
          </w:p>
          <w:p w:rsidR="008B51FE" w:rsidRDefault="008B51FE" w:rsidP="008B51FE">
            <w:pPr>
              <w:keepNext/>
              <w:widowControl w:val="0"/>
              <w:autoSpaceDE w:val="0"/>
              <w:autoSpaceDN w:val="0"/>
              <w:adjustRightInd w:val="0"/>
              <w:contextualSpacing/>
              <w:jc w:val="center"/>
              <w:rPr>
                <w:rFonts w:eastAsia="Calibri"/>
                <w:sz w:val="24"/>
                <w:szCs w:val="24"/>
                <w:lang w:val="en-US" w:eastAsia="en-US"/>
              </w:rPr>
            </w:pPr>
          </w:p>
          <w:p w:rsidR="008B51FE" w:rsidRDefault="008B51FE" w:rsidP="008B51FE">
            <w:pPr>
              <w:keepNext/>
              <w:widowControl w:val="0"/>
              <w:autoSpaceDE w:val="0"/>
              <w:autoSpaceDN w:val="0"/>
              <w:adjustRightInd w:val="0"/>
              <w:contextualSpacing/>
              <w:jc w:val="center"/>
              <w:rPr>
                <w:rFonts w:eastAsia="Calibri"/>
                <w:sz w:val="24"/>
                <w:szCs w:val="24"/>
                <w:lang w:val="en-US" w:eastAsia="en-US"/>
              </w:rPr>
            </w:pPr>
          </w:p>
          <w:p w:rsidR="007B0977" w:rsidRPr="008B51FE" w:rsidRDefault="007B0977" w:rsidP="008B51FE">
            <w:pPr>
              <w:keepNext/>
              <w:widowControl w:val="0"/>
              <w:autoSpaceDE w:val="0"/>
              <w:autoSpaceDN w:val="0"/>
              <w:adjustRightInd w:val="0"/>
              <w:contextualSpacing/>
              <w:rPr>
                <w:rFonts w:eastAsia="Calibri"/>
                <w:sz w:val="24"/>
                <w:szCs w:val="24"/>
                <w:lang w:eastAsia="en-US"/>
              </w:rPr>
            </w:pPr>
            <w:r w:rsidRPr="008B51FE">
              <w:rPr>
                <w:rFonts w:eastAsia="Calibri"/>
                <w:sz w:val="24"/>
                <w:szCs w:val="24"/>
                <w:lang w:eastAsia="en-US"/>
              </w:rPr>
              <w:t>1200493,813</w:t>
            </w:r>
          </w:p>
        </w:tc>
        <w:tc>
          <w:tcPr>
            <w:tcW w:w="1417" w:type="dxa"/>
          </w:tcPr>
          <w:p w:rsidR="008B51FE" w:rsidRDefault="008B51FE" w:rsidP="008B51FE">
            <w:pPr>
              <w:keepNext/>
              <w:widowControl w:val="0"/>
              <w:autoSpaceDE w:val="0"/>
              <w:autoSpaceDN w:val="0"/>
              <w:adjustRightInd w:val="0"/>
              <w:contextualSpacing/>
              <w:jc w:val="center"/>
              <w:rPr>
                <w:rFonts w:eastAsia="Calibri"/>
                <w:sz w:val="24"/>
                <w:szCs w:val="24"/>
                <w:lang w:val="en-US" w:eastAsia="en-US"/>
              </w:rPr>
            </w:pPr>
          </w:p>
          <w:p w:rsidR="008B51FE" w:rsidRDefault="008B51FE" w:rsidP="008B51FE">
            <w:pPr>
              <w:keepNext/>
              <w:widowControl w:val="0"/>
              <w:autoSpaceDE w:val="0"/>
              <w:autoSpaceDN w:val="0"/>
              <w:adjustRightInd w:val="0"/>
              <w:contextualSpacing/>
              <w:jc w:val="center"/>
              <w:rPr>
                <w:rFonts w:eastAsia="Calibri"/>
                <w:sz w:val="24"/>
                <w:szCs w:val="24"/>
                <w:lang w:val="en-US" w:eastAsia="en-US"/>
              </w:rPr>
            </w:pPr>
          </w:p>
          <w:p w:rsidR="008B51FE" w:rsidRDefault="008B51FE" w:rsidP="008B51FE">
            <w:pPr>
              <w:keepNext/>
              <w:widowControl w:val="0"/>
              <w:autoSpaceDE w:val="0"/>
              <w:autoSpaceDN w:val="0"/>
              <w:adjustRightInd w:val="0"/>
              <w:contextualSpacing/>
              <w:jc w:val="center"/>
              <w:rPr>
                <w:rFonts w:eastAsia="Calibri"/>
                <w:sz w:val="24"/>
                <w:szCs w:val="24"/>
                <w:lang w:val="en-US" w:eastAsia="en-US"/>
              </w:rPr>
            </w:pPr>
          </w:p>
          <w:p w:rsidR="008B51FE" w:rsidRDefault="008B51FE" w:rsidP="008B51FE">
            <w:pPr>
              <w:keepNext/>
              <w:widowControl w:val="0"/>
              <w:autoSpaceDE w:val="0"/>
              <w:autoSpaceDN w:val="0"/>
              <w:adjustRightInd w:val="0"/>
              <w:contextualSpacing/>
              <w:jc w:val="center"/>
              <w:rPr>
                <w:rFonts w:eastAsia="Calibri"/>
                <w:sz w:val="24"/>
                <w:szCs w:val="24"/>
                <w:lang w:val="en-US" w:eastAsia="en-US"/>
              </w:rPr>
            </w:pPr>
          </w:p>
          <w:p w:rsidR="008B51FE" w:rsidRDefault="008B51FE" w:rsidP="008B51FE">
            <w:pPr>
              <w:keepNext/>
              <w:widowControl w:val="0"/>
              <w:autoSpaceDE w:val="0"/>
              <w:autoSpaceDN w:val="0"/>
              <w:adjustRightInd w:val="0"/>
              <w:contextualSpacing/>
              <w:jc w:val="center"/>
              <w:rPr>
                <w:rFonts w:eastAsia="Calibri"/>
                <w:sz w:val="24"/>
                <w:szCs w:val="24"/>
                <w:lang w:val="en-US" w:eastAsia="en-US"/>
              </w:rPr>
            </w:pPr>
          </w:p>
          <w:p w:rsidR="007B0977" w:rsidRPr="008B51FE" w:rsidRDefault="007B0977" w:rsidP="008B51FE">
            <w:pPr>
              <w:keepNext/>
              <w:widowControl w:val="0"/>
              <w:autoSpaceDE w:val="0"/>
              <w:autoSpaceDN w:val="0"/>
              <w:adjustRightInd w:val="0"/>
              <w:contextualSpacing/>
              <w:jc w:val="center"/>
              <w:rPr>
                <w:rFonts w:eastAsia="Calibri"/>
                <w:sz w:val="24"/>
                <w:szCs w:val="24"/>
                <w:lang w:eastAsia="en-US"/>
              </w:rPr>
            </w:pPr>
            <w:r w:rsidRPr="008B51FE">
              <w:rPr>
                <w:rFonts w:eastAsia="Calibri"/>
                <w:sz w:val="24"/>
                <w:szCs w:val="24"/>
                <w:lang w:eastAsia="en-US"/>
              </w:rPr>
              <w:t>342294,087</w:t>
            </w:r>
          </w:p>
        </w:tc>
        <w:tc>
          <w:tcPr>
            <w:tcW w:w="1276" w:type="dxa"/>
          </w:tcPr>
          <w:p w:rsidR="008B51FE" w:rsidRDefault="008B51FE" w:rsidP="008B51FE">
            <w:pPr>
              <w:keepNext/>
              <w:widowControl w:val="0"/>
              <w:autoSpaceDE w:val="0"/>
              <w:autoSpaceDN w:val="0"/>
              <w:adjustRightInd w:val="0"/>
              <w:contextualSpacing/>
              <w:jc w:val="center"/>
              <w:rPr>
                <w:rFonts w:eastAsia="Calibri"/>
                <w:sz w:val="22"/>
                <w:szCs w:val="22"/>
                <w:lang w:val="en-US" w:eastAsia="en-US"/>
              </w:rPr>
            </w:pPr>
          </w:p>
          <w:p w:rsidR="008B51FE" w:rsidRDefault="008B51FE" w:rsidP="008B51FE">
            <w:pPr>
              <w:keepNext/>
              <w:widowControl w:val="0"/>
              <w:autoSpaceDE w:val="0"/>
              <w:autoSpaceDN w:val="0"/>
              <w:adjustRightInd w:val="0"/>
              <w:contextualSpacing/>
              <w:jc w:val="center"/>
              <w:rPr>
                <w:rFonts w:eastAsia="Calibri"/>
                <w:sz w:val="22"/>
                <w:szCs w:val="22"/>
                <w:lang w:val="en-US" w:eastAsia="en-US"/>
              </w:rPr>
            </w:pPr>
          </w:p>
          <w:p w:rsidR="008B51FE" w:rsidRPr="008B51FE" w:rsidRDefault="008B51FE" w:rsidP="008B51FE">
            <w:pPr>
              <w:keepNext/>
              <w:widowControl w:val="0"/>
              <w:autoSpaceDE w:val="0"/>
              <w:autoSpaceDN w:val="0"/>
              <w:adjustRightInd w:val="0"/>
              <w:contextualSpacing/>
              <w:jc w:val="center"/>
              <w:rPr>
                <w:rFonts w:eastAsia="Calibri"/>
                <w:sz w:val="28"/>
                <w:szCs w:val="28"/>
                <w:lang w:val="en-US" w:eastAsia="en-US"/>
              </w:rPr>
            </w:pPr>
          </w:p>
          <w:p w:rsidR="008B51FE" w:rsidRPr="008B51FE" w:rsidRDefault="008B51FE" w:rsidP="008B51FE">
            <w:pPr>
              <w:keepNext/>
              <w:widowControl w:val="0"/>
              <w:autoSpaceDE w:val="0"/>
              <w:autoSpaceDN w:val="0"/>
              <w:adjustRightInd w:val="0"/>
              <w:contextualSpacing/>
              <w:jc w:val="center"/>
              <w:rPr>
                <w:rFonts w:eastAsia="Calibri"/>
                <w:sz w:val="28"/>
                <w:szCs w:val="28"/>
                <w:lang w:val="en-US" w:eastAsia="en-US"/>
              </w:rPr>
            </w:pPr>
          </w:p>
          <w:p w:rsidR="008B51FE" w:rsidRDefault="008B51FE" w:rsidP="008B51FE">
            <w:pPr>
              <w:keepNext/>
              <w:widowControl w:val="0"/>
              <w:autoSpaceDE w:val="0"/>
              <w:autoSpaceDN w:val="0"/>
              <w:adjustRightInd w:val="0"/>
              <w:contextualSpacing/>
              <w:jc w:val="center"/>
              <w:rPr>
                <w:rFonts w:eastAsia="Calibri"/>
                <w:sz w:val="22"/>
                <w:szCs w:val="22"/>
                <w:lang w:val="en-US" w:eastAsia="en-US"/>
              </w:rPr>
            </w:pPr>
          </w:p>
          <w:p w:rsidR="007B0977" w:rsidRPr="008B51FE" w:rsidRDefault="007B0977" w:rsidP="008B51FE">
            <w:pPr>
              <w:keepNext/>
              <w:widowControl w:val="0"/>
              <w:autoSpaceDE w:val="0"/>
              <w:autoSpaceDN w:val="0"/>
              <w:adjustRightInd w:val="0"/>
              <w:contextualSpacing/>
              <w:jc w:val="center"/>
              <w:rPr>
                <w:rFonts w:eastAsia="Calibri"/>
                <w:sz w:val="22"/>
                <w:szCs w:val="22"/>
                <w:lang w:eastAsia="en-US"/>
              </w:rPr>
            </w:pPr>
            <w:r w:rsidRPr="008B51FE">
              <w:rPr>
                <w:rFonts w:eastAsia="Calibri"/>
                <w:sz w:val="22"/>
                <w:szCs w:val="22"/>
                <w:lang w:eastAsia="en-US"/>
              </w:rPr>
              <w:t>234905,201</w:t>
            </w:r>
          </w:p>
        </w:tc>
        <w:tc>
          <w:tcPr>
            <w:tcW w:w="850" w:type="dxa"/>
          </w:tcPr>
          <w:p w:rsidR="008B51FE" w:rsidRDefault="008B51FE" w:rsidP="007B0977">
            <w:pPr>
              <w:keepNext/>
              <w:widowControl w:val="0"/>
              <w:autoSpaceDE w:val="0"/>
              <w:autoSpaceDN w:val="0"/>
              <w:adjustRightInd w:val="0"/>
              <w:contextualSpacing/>
              <w:jc w:val="center"/>
              <w:rPr>
                <w:rFonts w:eastAsia="Calibri"/>
                <w:sz w:val="28"/>
                <w:szCs w:val="28"/>
                <w:lang w:val="en-US" w:eastAsia="en-US"/>
              </w:rPr>
            </w:pPr>
          </w:p>
          <w:p w:rsidR="008B51FE" w:rsidRDefault="008B51FE" w:rsidP="007B0977">
            <w:pPr>
              <w:keepNext/>
              <w:widowControl w:val="0"/>
              <w:autoSpaceDE w:val="0"/>
              <w:autoSpaceDN w:val="0"/>
              <w:adjustRightInd w:val="0"/>
              <w:contextualSpacing/>
              <w:jc w:val="center"/>
              <w:rPr>
                <w:rFonts w:eastAsia="Calibri"/>
                <w:sz w:val="28"/>
                <w:szCs w:val="28"/>
                <w:lang w:val="en-US" w:eastAsia="en-US"/>
              </w:rPr>
            </w:pPr>
          </w:p>
          <w:p w:rsidR="008B51FE" w:rsidRDefault="008B51FE" w:rsidP="007B0977">
            <w:pPr>
              <w:keepNext/>
              <w:widowControl w:val="0"/>
              <w:autoSpaceDE w:val="0"/>
              <w:autoSpaceDN w:val="0"/>
              <w:adjustRightInd w:val="0"/>
              <w:contextualSpacing/>
              <w:jc w:val="center"/>
              <w:rPr>
                <w:rFonts w:eastAsia="Calibri"/>
                <w:sz w:val="28"/>
                <w:szCs w:val="28"/>
                <w:lang w:val="en-US" w:eastAsia="en-US"/>
              </w:rPr>
            </w:pPr>
          </w:p>
          <w:p w:rsidR="008B51FE" w:rsidRDefault="008B51FE" w:rsidP="007B0977">
            <w:pPr>
              <w:keepNext/>
              <w:widowControl w:val="0"/>
              <w:autoSpaceDE w:val="0"/>
              <w:autoSpaceDN w:val="0"/>
              <w:adjustRightInd w:val="0"/>
              <w:contextualSpacing/>
              <w:jc w:val="center"/>
              <w:rPr>
                <w:rFonts w:eastAsia="Calibri"/>
                <w:sz w:val="28"/>
                <w:szCs w:val="28"/>
                <w:lang w:val="en-US" w:eastAsia="en-US"/>
              </w:rPr>
            </w:pPr>
          </w:p>
          <w:p w:rsidR="007B0977" w:rsidRPr="007B0977" w:rsidRDefault="007B0977" w:rsidP="007B0977">
            <w:pPr>
              <w:keepNext/>
              <w:widowControl w:val="0"/>
              <w:autoSpaceDE w:val="0"/>
              <w:autoSpaceDN w:val="0"/>
              <w:adjustRightInd w:val="0"/>
              <w:contextualSpacing/>
              <w:jc w:val="center"/>
              <w:rPr>
                <w:rFonts w:eastAsia="Calibri"/>
                <w:sz w:val="28"/>
                <w:szCs w:val="28"/>
                <w:lang w:eastAsia="en-US"/>
              </w:rPr>
            </w:pPr>
            <w:r w:rsidRPr="007B0977">
              <w:rPr>
                <w:rFonts w:eastAsia="Calibri"/>
                <w:sz w:val="28"/>
                <w:szCs w:val="28"/>
                <w:lang w:eastAsia="en-US"/>
              </w:rPr>
              <w:t>0,000</w:t>
            </w:r>
          </w:p>
        </w:tc>
        <w:tc>
          <w:tcPr>
            <w:tcW w:w="993" w:type="dxa"/>
          </w:tcPr>
          <w:p w:rsidR="008B51FE" w:rsidRDefault="008B51FE" w:rsidP="007B0977">
            <w:pPr>
              <w:keepNext/>
              <w:autoSpaceDE w:val="0"/>
              <w:autoSpaceDN w:val="0"/>
              <w:adjustRightInd w:val="0"/>
              <w:contextualSpacing/>
              <w:jc w:val="center"/>
              <w:rPr>
                <w:rFonts w:eastAsia="Calibri"/>
                <w:sz w:val="28"/>
                <w:szCs w:val="28"/>
                <w:lang w:val="en-US" w:eastAsia="en-US"/>
              </w:rPr>
            </w:pPr>
          </w:p>
          <w:p w:rsidR="008B51FE" w:rsidRDefault="008B51FE" w:rsidP="007B0977">
            <w:pPr>
              <w:keepNext/>
              <w:autoSpaceDE w:val="0"/>
              <w:autoSpaceDN w:val="0"/>
              <w:adjustRightInd w:val="0"/>
              <w:contextualSpacing/>
              <w:jc w:val="center"/>
              <w:rPr>
                <w:rFonts w:eastAsia="Calibri"/>
                <w:sz w:val="28"/>
                <w:szCs w:val="28"/>
                <w:lang w:val="en-US" w:eastAsia="en-US"/>
              </w:rPr>
            </w:pPr>
          </w:p>
          <w:p w:rsidR="008B51FE" w:rsidRDefault="008B51FE" w:rsidP="007B0977">
            <w:pPr>
              <w:keepNext/>
              <w:autoSpaceDE w:val="0"/>
              <w:autoSpaceDN w:val="0"/>
              <w:adjustRightInd w:val="0"/>
              <w:contextualSpacing/>
              <w:jc w:val="center"/>
              <w:rPr>
                <w:rFonts w:eastAsia="Calibri"/>
                <w:sz w:val="28"/>
                <w:szCs w:val="28"/>
                <w:lang w:val="en-US" w:eastAsia="en-US"/>
              </w:rPr>
            </w:pPr>
          </w:p>
          <w:p w:rsidR="008B51FE" w:rsidRDefault="008B51FE" w:rsidP="007B0977">
            <w:pPr>
              <w:keepNext/>
              <w:autoSpaceDE w:val="0"/>
              <w:autoSpaceDN w:val="0"/>
              <w:adjustRightInd w:val="0"/>
              <w:contextualSpacing/>
              <w:jc w:val="center"/>
              <w:rPr>
                <w:rFonts w:eastAsia="Calibri"/>
                <w:sz w:val="28"/>
                <w:szCs w:val="28"/>
                <w:lang w:val="en-US" w:eastAsia="en-US"/>
              </w:rPr>
            </w:pPr>
          </w:p>
          <w:p w:rsidR="007B0977" w:rsidRPr="007B0977" w:rsidRDefault="007B0977" w:rsidP="007B0977">
            <w:pPr>
              <w:keepNext/>
              <w:autoSpaceDE w:val="0"/>
              <w:autoSpaceDN w:val="0"/>
              <w:adjustRightInd w:val="0"/>
              <w:contextualSpacing/>
              <w:jc w:val="center"/>
              <w:rPr>
                <w:rFonts w:eastAsia="Calibri"/>
                <w:sz w:val="28"/>
                <w:szCs w:val="28"/>
                <w:lang w:eastAsia="en-US"/>
              </w:rPr>
            </w:pPr>
            <w:r w:rsidRPr="007B0977">
              <w:rPr>
                <w:rFonts w:eastAsia="Calibri"/>
                <w:sz w:val="28"/>
                <w:szCs w:val="28"/>
                <w:lang w:eastAsia="en-US"/>
              </w:rPr>
              <w:t>0,000</w:t>
            </w:r>
          </w:p>
        </w:tc>
        <w:tc>
          <w:tcPr>
            <w:tcW w:w="992" w:type="dxa"/>
          </w:tcPr>
          <w:p w:rsidR="008B51FE" w:rsidRDefault="008B51FE" w:rsidP="007B0977">
            <w:pPr>
              <w:keepNext/>
              <w:autoSpaceDE w:val="0"/>
              <w:autoSpaceDN w:val="0"/>
              <w:adjustRightInd w:val="0"/>
              <w:contextualSpacing/>
              <w:jc w:val="center"/>
              <w:rPr>
                <w:rFonts w:eastAsia="Calibri"/>
                <w:sz w:val="28"/>
                <w:szCs w:val="28"/>
                <w:lang w:val="en-US" w:eastAsia="en-US"/>
              </w:rPr>
            </w:pPr>
          </w:p>
          <w:p w:rsidR="008B51FE" w:rsidRDefault="008B51FE" w:rsidP="007B0977">
            <w:pPr>
              <w:keepNext/>
              <w:autoSpaceDE w:val="0"/>
              <w:autoSpaceDN w:val="0"/>
              <w:adjustRightInd w:val="0"/>
              <w:contextualSpacing/>
              <w:jc w:val="center"/>
              <w:rPr>
                <w:rFonts w:eastAsia="Calibri"/>
                <w:sz w:val="28"/>
                <w:szCs w:val="28"/>
                <w:lang w:val="en-US" w:eastAsia="en-US"/>
              </w:rPr>
            </w:pPr>
          </w:p>
          <w:p w:rsidR="008B51FE" w:rsidRDefault="008B51FE" w:rsidP="007B0977">
            <w:pPr>
              <w:keepNext/>
              <w:autoSpaceDE w:val="0"/>
              <w:autoSpaceDN w:val="0"/>
              <w:adjustRightInd w:val="0"/>
              <w:contextualSpacing/>
              <w:jc w:val="center"/>
              <w:rPr>
                <w:rFonts w:eastAsia="Calibri"/>
                <w:sz w:val="28"/>
                <w:szCs w:val="28"/>
                <w:lang w:val="en-US" w:eastAsia="en-US"/>
              </w:rPr>
            </w:pPr>
          </w:p>
          <w:p w:rsidR="008B51FE" w:rsidRDefault="008B51FE" w:rsidP="007B0977">
            <w:pPr>
              <w:keepNext/>
              <w:autoSpaceDE w:val="0"/>
              <w:autoSpaceDN w:val="0"/>
              <w:adjustRightInd w:val="0"/>
              <w:contextualSpacing/>
              <w:jc w:val="center"/>
              <w:rPr>
                <w:rFonts w:eastAsia="Calibri"/>
                <w:sz w:val="28"/>
                <w:szCs w:val="28"/>
                <w:lang w:val="en-US" w:eastAsia="en-US"/>
              </w:rPr>
            </w:pPr>
          </w:p>
          <w:p w:rsidR="007B0977" w:rsidRPr="007B0977" w:rsidRDefault="007B0977" w:rsidP="007B0977">
            <w:pPr>
              <w:keepNext/>
              <w:autoSpaceDE w:val="0"/>
              <w:autoSpaceDN w:val="0"/>
              <w:adjustRightInd w:val="0"/>
              <w:contextualSpacing/>
              <w:jc w:val="center"/>
              <w:rPr>
                <w:rFonts w:eastAsia="Calibri"/>
                <w:sz w:val="28"/>
                <w:szCs w:val="28"/>
                <w:lang w:eastAsia="en-US"/>
              </w:rPr>
            </w:pPr>
            <w:r w:rsidRPr="007B0977">
              <w:rPr>
                <w:rFonts w:eastAsia="Calibri"/>
                <w:sz w:val="28"/>
                <w:szCs w:val="28"/>
                <w:lang w:eastAsia="en-US"/>
              </w:rPr>
              <w:t>0,000</w:t>
            </w:r>
          </w:p>
        </w:tc>
        <w:tc>
          <w:tcPr>
            <w:tcW w:w="992" w:type="dxa"/>
          </w:tcPr>
          <w:p w:rsidR="008B51FE" w:rsidRDefault="008B51FE" w:rsidP="007B0977">
            <w:pPr>
              <w:keepNext/>
              <w:autoSpaceDE w:val="0"/>
              <w:autoSpaceDN w:val="0"/>
              <w:adjustRightInd w:val="0"/>
              <w:contextualSpacing/>
              <w:jc w:val="center"/>
              <w:rPr>
                <w:rFonts w:eastAsia="Calibri"/>
                <w:sz w:val="28"/>
                <w:szCs w:val="28"/>
                <w:lang w:val="en-US" w:eastAsia="en-US"/>
              </w:rPr>
            </w:pPr>
          </w:p>
          <w:p w:rsidR="008B51FE" w:rsidRDefault="008B51FE" w:rsidP="007B0977">
            <w:pPr>
              <w:keepNext/>
              <w:autoSpaceDE w:val="0"/>
              <w:autoSpaceDN w:val="0"/>
              <w:adjustRightInd w:val="0"/>
              <w:contextualSpacing/>
              <w:jc w:val="center"/>
              <w:rPr>
                <w:rFonts w:eastAsia="Calibri"/>
                <w:sz w:val="28"/>
                <w:szCs w:val="28"/>
                <w:lang w:val="en-US" w:eastAsia="en-US"/>
              </w:rPr>
            </w:pPr>
          </w:p>
          <w:p w:rsidR="008B51FE" w:rsidRDefault="008B51FE" w:rsidP="007B0977">
            <w:pPr>
              <w:keepNext/>
              <w:autoSpaceDE w:val="0"/>
              <w:autoSpaceDN w:val="0"/>
              <w:adjustRightInd w:val="0"/>
              <w:contextualSpacing/>
              <w:jc w:val="center"/>
              <w:rPr>
                <w:rFonts w:eastAsia="Calibri"/>
                <w:sz w:val="28"/>
                <w:szCs w:val="28"/>
                <w:lang w:val="en-US" w:eastAsia="en-US"/>
              </w:rPr>
            </w:pPr>
          </w:p>
          <w:p w:rsidR="008B51FE" w:rsidRDefault="008B51FE" w:rsidP="007B0977">
            <w:pPr>
              <w:keepNext/>
              <w:autoSpaceDE w:val="0"/>
              <w:autoSpaceDN w:val="0"/>
              <w:adjustRightInd w:val="0"/>
              <w:contextualSpacing/>
              <w:jc w:val="center"/>
              <w:rPr>
                <w:rFonts w:eastAsia="Calibri"/>
                <w:sz w:val="28"/>
                <w:szCs w:val="28"/>
                <w:lang w:val="en-US" w:eastAsia="en-US"/>
              </w:rPr>
            </w:pPr>
          </w:p>
          <w:p w:rsidR="007B0977" w:rsidRPr="007B0977" w:rsidRDefault="007B0977" w:rsidP="007B0977">
            <w:pPr>
              <w:keepNext/>
              <w:autoSpaceDE w:val="0"/>
              <w:autoSpaceDN w:val="0"/>
              <w:adjustRightInd w:val="0"/>
              <w:contextualSpacing/>
              <w:jc w:val="center"/>
              <w:rPr>
                <w:rFonts w:eastAsia="Calibri"/>
                <w:sz w:val="28"/>
                <w:szCs w:val="28"/>
                <w:lang w:eastAsia="en-US"/>
              </w:rPr>
            </w:pPr>
            <w:r w:rsidRPr="007B0977">
              <w:rPr>
                <w:rFonts w:eastAsia="Calibri"/>
                <w:sz w:val="28"/>
                <w:szCs w:val="28"/>
                <w:lang w:eastAsia="en-US"/>
              </w:rPr>
              <w:t>0,000</w:t>
            </w:r>
          </w:p>
        </w:tc>
      </w:tr>
    </w:tbl>
    <w:p w:rsidR="007B0977" w:rsidRPr="007B0977" w:rsidRDefault="007B0977" w:rsidP="007B0977">
      <w:pPr>
        <w:widowControl w:val="0"/>
        <w:autoSpaceDE w:val="0"/>
        <w:autoSpaceDN w:val="0"/>
        <w:outlineLvl w:val="1"/>
        <w:rPr>
          <w:rFonts w:ascii="Arial" w:hAnsi="Arial" w:cs="Arial"/>
          <w:b/>
          <w:szCs w:val="22"/>
        </w:rPr>
      </w:pPr>
    </w:p>
    <w:p w:rsidR="007B0977" w:rsidRPr="007B0977" w:rsidRDefault="007B0977" w:rsidP="007B0977">
      <w:pPr>
        <w:autoSpaceDE w:val="0"/>
        <w:autoSpaceDN w:val="0"/>
        <w:adjustRightInd w:val="0"/>
        <w:spacing w:before="720"/>
        <w:jc w:val="both"/>
        <w:rPr>
          <w:rFonts w:eastAsia="Calibri"/>
          <w:sz w:val="28"/>
          <w:szCs w:val="24"/>
          <w:lang w:eastAsia="en-US"/>
        </w:rPr>
      </w:pPr>
    </w:p>
    <w:p w:rsidR="00BB5CEF" w:rsidRDefault="00BB5CEF" w:rsidP="00025DB9">
      <w:pPr>
        <w:jc w:val="both"/>
        <w:rPr>
          <w:b/>
          <w:bCs/>
          <w:sz w:val="28"/>
          <w:szCs w:val="28"/>
        </w:rPr>
      </w:pPr>
    </w:p>
    <w:p w:rsidR="0066009D" w:rsidRPr="009E1DC9" w:rsidRDefault="0066009D" w:rsidP="00BB4B87">
      <w:pPr>
        <w:ind w:firstLine="709"/>
        <w:jc w:val="center"/>
        <w:rPr>
          <w:sz w:val="28"/>
          <w:szCs w:val="28"/>
        </w:rPr>
      </w:pPr>
    </w:p>
    <w:p w:rsidR="00F845C1" w:rsidRDefault="00F845C1" w:rsidP="009E1FC0">
      <w:pPr>
        <w:pStyle w:val="ad"/>
        <w:tabs>
          <w:tab w:val="right" w:pos="9915"/>
        </w:tabs>
        <w:rPr>
          <w:sz w:val="24"/>
          <w:szCs w:val="24"/>
        </w:rPr>
      </w:pPr>
    </w:p>
    <w:p w:rsidR="00F845C1" w:rsidRDefault="00F845C1" w:rsidP="009E1FC0">
      <w:pPr>
        <w:pStyle w:val="ad"/>
        <w:tabs>
          <w:tab w:val="right" w:pos="9915"/>
        </w:tabs>
        <w:rPr>
          <w:sz w:val="24"/>
          <w:szCs w:val="24"/>
        </w:rPr>
      </w:pPr>
    </w:p>
    <w:p w:rsidR="00F845C1" w:rsidRDefault="00F845C1" w:rsidP="009E1FC0">
      <w:pPr>
        <w:pStyle w:val="ad"/>
        <w:tabs>
          <w:tab w:val="right" w:pos="9915"/>
        </w:tabs>
        <w:rPr>
          <w:sz w:val="24"/>
          <w:szCs w:val="24"/>
        </w:rPr>
      </w:pPr>
    </w:p>
    <w:p w:rsidR="00F845C1" w:rsidRDefault="00F845C1" w:rsidP="009E1FC0">
      <w:pPr>
        <w:pStyle w:val="ad"/>
        <w:tabs>
          <w:tab w:val="right" w:pos="9915"/>
        </w:tabs>
        <w:rPr>
          <w:sz w:val="24"/>
          <w:szCs w:val="24"/>
        </w:rPr>
      </w:pPr>
    </w:p>
    <w:p w:rsidR="00F845C1" w:rsidRDefault="00F845C1" w:rsidP="009E1FC0">
      <w:pPr>
        <w:pStyle w:val="ad"/>
        <w:tabs>
          <w:tab w:val="right" w:pos="9915"/>
        </w:tabs>
        <w:rPr>
          <w:sz w:val="24"/>
          <w:szCs w:val="24"/>
        </w:rPr>
      </w:pPr>
    </w:p>
    <w:p w:rsidR="00F845C1" w:rsidRDefault="00F845C1" w:rsidP="009E1FC0">
      <w:pPr>
        <w:pStyle w:val="ad"/>
        <w:tabs>
          <w:tab w:val="right" w:pos="9915"/>
        </w:tabs>
        <w:rPr>
          <w:sz w:val="24"/>
          <w:szCs w:val="24"/>
        </w:rPr>
      </w:pPr>
    </w:p>
    <w:p w:rsidR="00F845C1" w:rsidRDefault="00F845C1" w:rsidP="009E1FC0">
      <w:pPr>
        <w:pStyle w:val="ad"/>
        <w:tabs>
          <w:tab w:val="right" w:pos="9915"/>
        </w:tabs>
        <w:rPr>
          <w:sz w:val="24"/>
          <w:szCs w:val="24"/>
        </w:rPr>
      </w:pPr>
    </w:p>
    <w:p w:rsidR="00F845C1" w:rsidRDefault="00F845C1" w:rsidP="009E1FC0">
      <w:pPr>
        <w:pStyle w:val="ad"/>
        <w:tabs>
          <w:tab w:val="right" w:pos="9915"/>
        </w:tabs>
        <w:rPr>
          <w:sz w:val="24"/>
          <w:szCs w:val="24"/>
        </w:rPr>
      </w:pPr>
    </w:p>
    <w:p w:rsidR="00F845C1" w:rsidRDefault="00F845C1" w:rsidP="009E1FC0">
      <w:pPr>
        <w:pStyle w:val="ad"/>
        <w:tabs>
          <w:tab w:val="right" w:pos="9915"/>
        </w:tabs>
        <w:rPr>
          <w:sz w:val="24"/>
          <w:szCs w:val="24"/>
        </w:rPr>
      </w:pPr>
    </w:p>
    <w:sectPr w:rsidR="00F845C1" w:rsidSect="00F83A70">
      <w:pgSz w:w="16838" w:h="11906" w:orient="landscape" w:code="9"/>
      <w:pgMar w:top="1418" w:right="820"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8EE" w:rsidRDefault="003A58EE">
      <w:r>
        <w:separator/>
      </w:r>
    </w:p>
  </w:endnote>
  <w:endnote w:type="continuationSeparator" w:id="0">
    <w:p w:rsidR="003A58EE" w:rsidRDefault="003A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8EE" w:rsidRDefault="003A58EE">
      <w:r>
        <w:separator/>
      </w:r>
    </w:p>
  </w:footnote>
  <w:footnote w:type="continuationSeparator" w:id="0">
    <w:p w:rsidR="003A58EE" w:rsidRDefault="003A58EE">
      <w:r>
        <w:continuationSeparator/>
      </w:r>
    </w:p>
  </w:footnote>
  <w:footnote w:id="1">
    <w:p w:rsidR="003A58EE" w:rsidRPr="00E43B7C" w:rsidRDefault="003A58EE" w:rsidP="007B0977">
      <w:pPr>
        <w:pStyle w:val="afc"/>
        <w:rPr>
          <w:rFonts w:ascii="Times New Roman" w:hAnsi="Times New Roman"/>
          <w:sz w:val="24"/>
          <w:szCs w:val="24"/>
          <w:lang w:val="ru-RU"/>
        </w:rPr>
      </w:pPr>
      <w:r w:rsidRPr="00E43B7C">
        <w:rPr>
          <w:rStyle w:val="afe"/>
          <w:rFonts w:ascii="Times New Roman" w:hAnsi="Times New Roman"/>
          <w:sz w:val="24"/>
          <w:szCs w:val="24"/>
        </w:rPr>
        <w:footnoteRef/>
      </w:r>
      <w:r w:rsidRPr="00E43B7C">
        <w:rPr>
          <w:rFonts w:ascii="Times New Roman" w:hAnsi="Times New Roman"/>
          <w:sz w:val="24"/>
          <w:szCs w:val="24"/>
        </w:rPr>
        <w:t>МАДОУ – муниципальное автономное дошкольное образовательное учреждение</w:t>
      </w:r>
      <w:r>
        <w:rPr>
          <w:rFonts w:ascii="Times New Roman" w:hAnsi="Times New Roman"/>
          <w:sz w:val="24"/>
          <w:szCs w:val="24"/>
          <w:lang w:val="ru-RU"/>
        </w:rPr>
        <w:t>.</w:t>
      </w:r>
    </w:p>
  </w:footnote>
  <w:footnote w:id="2">
    <w:p w:rsidR="003A58EE" w:rsidRPr="00C943EC" w:rsidRDefault="003A58EE" w:rsidP="007B0977">
      <w:pPr>
        <w:pStyle w:val="afc"/>
        <w:rPr>
          <w:lang w:val="ru-RU"/>
        </w:rPr>
      </w:pPr>
      <w:r w:rsidRPr="00E701F7">
        <w:rPr>
          <w:rStyle w:val="afe"/>
          <w:rFonts w:ascii="Times New Roman" w:hAnsi="Times New Roman"/>
          <w:sz w:val="24"/>
          <w:szCs w:val="24"/>
        </w:rPr>
        <w:footnoteRef/>
      </w:r>
      <w:r w:rsidRPr="00E701F7">
        <w:rPr>
          <w:rFonts w:ascii="Times New Roman" w:hAnsi="Times New Roman"/>
          <w:sz w:val="24"/>
          <w:szCs w:val="24"/>
        </w:rPr>
        <w:t xml:space="preserve"> </w:t>
      </w:r>
      <w:r w:rsidRPr="00C943EC">
        <w:rPr>
          <w:rFonts w:ascii="Times New Roman" w:hAnsi="Times New Roman"/>
          <w:sz w:val="24"/>
          <w:szCs w:val="24"/>
        </w:rPr>
        <w:t>МБДОУ – муниципальное бюджетное дошкольное образовательное учреждение</w:t>
      </w:r>
      <w:r>
        <w:rPr>
          <w:rFonts w:ascii="Times New Roman" w:hAnsi="Times New Roman"/>
          <w:sz w:val="24"/>
          <w:szCs w:val="24"/>
          <w:lang w:val="ru-RU"/>
        </w:rPr>
        <w:t>.</w:t>
      </w:r>
    </w:p>
  </w:footnote>
  <w:footnote w:id="3">
    <w:p w:rsidR="003A58EE" w:rsidRPr="00E701F7" w:rsidRDefault="003A58EE" w:rsidP="007B0977">
      <w:pPr>
        <w:pStyle w:val="afc"/>
        <w:spacing w:after="0" w:line="240" w:lineRule="auto"/>
        <w:rPr>
          <w:rFonts w:ascii="Times New Roman" w:hAnsi="Times New Roman"/>
          <w:sz w:val="24"/>
          <w:szCs w:val="24"/>
          <w:lang w:val="ru-RU"/>
        </w:rPr>
      </w:pPr>
      <w:r w:rsidRPr="00E701F7">
        <w:rPr>
          <w:rStyle w:val="afe"/>
          <w:rFonts w:ascii="Times New Roman" w:hAnsi="Times New Roman"/>
          <w:sz w:val="24"/>
          <w:szCs w:val="24"/>
        </w:rPr>
        <w:footnoteRef/>
      </w:r>
      <w:r w:rsidRPr="00E701F7">
        <w:rPr>
          <w:rFonts w:ascii="Times New Roman" w:hAnsi="Times New Roman"/>
          <w:sz w:val="24"/>
          <w:szCs w:val="24"/>
        </w:rPr>
        <w:t xml:space="preserve"> МАОУ – муниципальное автономное общеобразовательное учреждение</w:t>
      </w:r>
      <w:r w:rsidRPr="00E701F7">
        <w:rPr>
          <w:rFonts w:ascii="Times New Roman" w:hAnsi="Times New Roman"/>
          <w:sz w:val="24"/>
          <w:szCs w:val="24"/>
          <w:lang w:val="ru-RU"/>
        </w:rPr>
        <w:t>.</w:t>
      </w:r>
    </w:p>
  </w:footnote>
  <w:footnote w:id="4">
    <w:p w:rsidR="003A58EE" w:rsidRPr="00E701F7" w:rsidRDefault="003A58EE" w:rsidP="007B0977">
      <w:pPr>
        <w:pStyle w:val="afc"/>
        <w:spacing w:after="0" w:line="240" w:lineRule="auto"/>
        <w:rPr>
          <w:rFonts w:ascii="Times New Roman" w:hAnsi="Times New Roman"/>
          <w:sz w:val="24"/>
          <w:szCs w:val="24"/>
          <w:lang w:val="ru-RU"/>
        </w:rPr>
      </w:pPr>
      <w:r w:rsidRPr="00E701F7">
        <w:rPr>
          <w:rStyle w:val="afe"/>
          <w:rFonts w:ascii="Times New Roman" w:hAnsi="Times New Roman"/>
          <w:sz w:val="24"/>
          <w:szCs w:val="24"/>
        </w:rPr>
        <w:footnoteRef/>
      </w:r>
      <w:r w:rsidRPr="00E701F7">
        <w:rPr>
          <w:rFonts w:ascii="Times New Roman" w:hAnsi="Times New Roman"/>
          <w:sz w:val="24"/>
          <w:szCs w:val="24"/>
        </w:rPr>
        <w:t xml:space="preserve"> СОШ</w:t>
      </w:r>
      <w:r>
        <w:rPr>
          <w:rFonts w:ascii="Times New Roman" w:hAnsi="Times New Roman"/>
          <w:sz w:val="24"/>
          <w:szCs w:val="24"/>
          <w:lang w:val="ru-RU"/>
        </w:rPr>
        <w:t xml:space="preserve"> –</w:t>
      </w:r>
      <w:r w:rsidRPr="00E701F7">
        <w:rPr>
          <w:rFonts w:ascii="Times New Roman" w:hAnsi="Times New Roman"/>
          <w:sz w:val="24"/>
          <w:szCs w:val="24"/>
        </w:rPr>
        <w:t xml:space="preserve"> средняя общеобразовательная школа</w:t>
      </w:r>
      <w:r w:rsidRPr="00E701F7">
        <w:rPr>
          <w:rFonts w:ascii="Times New Roman" w:hAnsi="Times New Roman"/>
          <w:sz w:val="24"/>
          <w:szCs w:val="24"/>
          <w:lang w:val="ru-RU"/>
        </w:rPr>
        <w:t>.</w:t>
      </w:r>
    </w:p>
  </w:footnote>
  <w:footnote w:id="5">
    <w:p w:rsidR="003A58EE" w:rsidRPr="00C943EC" w:rsidRDefault="003A58EE" w:rsidP="007B0977">
      <w:pPr>
        <w:pStyle w:val="afc"/>
        <w:spacing w:after="0" w:line="240" w:lineRule="auto"/>
        <w:rPr>
          <w:rFonts w:ascii="Times New Roman" w:hAnsi="Times New Roman"/>
          <w:sz w:val="24"/>
          <w:szCs w:val="24"/>
          <w:lang w:val="ru-RU"/>
        </w:rPr>
      </w:pPr>
      <w:r w:rsidRPr="00C943EC">
        <w:rPr>
          <w:rStyle w:val="afe"/>
          <w:rFonts w:ascii="Times New Roman" w:hAnsi="Times New Roman"/>
          <w:sz w:val="24"/>
          <w:szCs w:val="24"/>
        </w:rPr>
        <w:footnoteRef/>
      </w:r>
      <w:r w:rsidRPr="00C943EC">
        <w:rPr>
          <w:rFonts w:ascii="Times New Roman" w:hAnsi="Times New Roman"/>
          <w:sz w:val="24"/>
          <w:szCs w:val="24"/>
        </w:rPr>
        <w:t xml:space="preserve"> МБОУ – муниципальное бюджетное общеобразовательное учреждение</w:t>
      </w:r>
      <w:r>
        <w:rPr>
          <w:rFonts w:ascii="Times New Roman" w:hAnsi="Times New Roman"/>
          <w:sz w:val="24"/>
          <w:szCs w:val="24"/>
          <w:lang w:val="ru-RU"/>
        </w:rPr>
        <w:t>.</w:t>
      </w:r>
    </w:p>
  </w:footnote>
  <w:footnote w:id="6">
    <w:p w:rsidR="003A58EE" w:rsidRPr="00C943EC" w:rsidRDefault="003A58EE" w:rsidP="007B0977">
      <w:pPr>
        <w:pStyle w:val="afc"/>
        <w:spacing w:after="0" w:line="240" w:lineRule="auto"/>
        <w:rPr>
          <w:rFonts w:ascii="Times New Roman" w:hAnsi="Times New Roman"/>
          <w:sz w:val="24"/>
          <w:szCs w:val="24"/>
          <w:lang w:val="ru-RU"/>
        </w:rPr>
      </w:pPr>
      <w:r w:rsidRPr="00C943EC">
        <w:rPr>
          <w:rStyle w:val="afe"/>
          <w:rFonts w:ascii="Times New Roman" w:hAnsi="Times New Roman"/>
          <w:sz w:val="24"/>
          <w:szCs w:val="24"/>
        </w:rPr>
        <w:footnoteRef/>
      </w:r>
      <w:r w:rsidRPr="00C943EC">
        <w:rPr>
          <w:rFonts w:ascii="Times New Roman" w:hAnsi="Times New Roman"/>
          <w:sz w:val="24"/>
          <w:szCs w:val="24"/>
        </w:rPr>
        <w:t xml:space="preserve"> МАУ ДО – муниципальное автономное учреждение дополнительного образования</w:t>
      </w:r>
      <w:r>
        <w:rPr>
          <w:rFonts w:ascii="Times New Roman" w:hAnsi="Times New Roman"/>
          <w:sz w:val="24"/>
          <w:szCs w:val="24"/>
          <w:lang w:val="ru-RU"/>
        </w:rPr>
        <w:t>.</w:t>
      </w:r>
    </w:p>
  </w:footnote>
  <w:footnote w:id="7">
    <w:p w:rsidR="003A58EE" w:rsidRPr="00C43CD7" w:rsidRDefault="003A58EE" w:rsidP="007B0977">
      <w:pPr>
        <w:pStyle w:val="afc"/>
        <w:spacing w:after="0" w:line="240" w:lineRule="auto"/>
        <w:jc w:val="both"/>
        <w:rPr>
          <w:rFonts w:ascii="Times New Roman" w:hAnsi="Times New Roman"/>
          <w:sz w:val="24"/>
          <w:szCs w:val="24"/>
          <w:lang w:val="ru-RU"/>
        </w:rPr>
      </w:pPr>
      <w:r w:rsidRPr="00C43CD7">
        <w:rPr>
          <w:rStyle w:val="afe"/>
          <w:rFonts w:ascii="Times New Roman" w:hAnsi="Times New Roman"/>
          <w:sz w:val="24"/>
          <w:szCs w:val="24"/>
        </w:rPr>
        <w:footnoteRef/>
      </w:r>
      <w:r w:rsidRPr="00C43CD7">
        <w:rPr>
          <w:rFonts w:ascii="Times New Roman" w:hAnsi="Times New Roman"/>
          <w:sz w:val="24"/>
          <w:szCs w:val="24"/>
        </w:rPr>
        <w:t xml:space="preserve"> </w:t>
      </w:r>
      <w:r w:rsidRPr="00C43CD7">
        <w:rPr>
          <w:rFonts w:ascii="Times New Roman" w:hAnsi="Times New Roman"/>
          <w:sz w:val="24"/>
          <w:szCs w:val="24"/>
          <w:lang w:val="en-US"/>
        </w:rPr>
        <w:t>V</w:t>
      </w:r>
      <w:r w:rsidRPr="00C43CD7">
        <w:rPr>
          <w:rFonts w:ascii="Times New Roman" w:hAnsi="Times New Roman"/>
          <w:sz w:val="24"/>
          <w:szCs w:val="24"/>
          <w:lang w:val="ru-RU"/>
        </w:rPr>
        <w:t xml:space="preserve"> – осуществление мероприятий по проектированию, строительству, реконструкции объекта</w:t>
      </w:r>
      <w:r>
        <w:rPr>
          <w:rFonts w:ascii="Times New Roman" w:hAnsi="Times New Roman"/>
          <w:sz w:val="24"/>
          <w:szCs w:val="24"/>
          <w:lang w:val="ru-RU"/>
        </w:rPr>
        <w:t>.</w:t>
      </w:r>
      <w:r w:rsidRPr="00C43CD7">
        <w:rPr>
          <w:rFonts w:ascii="Times New Roman" w:hAnsi="Times New Roman"/>
          <w:sz w:val="24"/>
          <w:szCs w:val="24"/>
          <w:lang w:val="ru-RU"/>
        </w:rPr>
        <w:t xml:space="preserve"> </w:t>
      </w:r>
    </w:p>
  </w:footnote>
  <w:footnote w:id="8">
    <w:p w:rsidR="003A58EE" w:rsidRPr="00C43CD7" w:rsidRDefault="003A58EE" w:rsidP="007B0977">
      <w:pPr>
        <w:pStyle w:val="afc"/>
        <w:spacing w:after="0" w:line="240" w:lineRule="auto"/>
        <w:jc w:val="both"/>
        <w:rPr>
          <w:rFonts w:ascii="Times New Roman" w:hAnsi="Times New Roman"/>
          <w:sz w:val="24"/>
          <w:szCs w:val="24"/>
          <w:lang w:val="ru-RU"/>
        </w:rPr>
      </w:pPr>
      <w:r w:rsidRPr="00C43CD7">
        <w:rPr>
          <w:rStyle w:val="afe"/>
          <w:rFonts w:ascii="Times New Roman" w:hAnsi="Times New Roman"/>
          <w:sz w:val="24"/>
          <w:szCs w:val="24"/>
        </w:rPr>
        <w:footnoteRef/>
      </w:r>
      <w:r w:rsidRPr="00C43CD7">
        <w:rPr>
          <w:rFonts w:ascii="Times New Roman" w:hAnsi="Times New Roman"/>
          <w:sz w:val="24"/>
          <w:szCs w:val="24"/>
        </w:rPr>
        <w:t xml:space="preserve"> </w:t>
      </w:r>
      <w:r w:rsidRPr="00C43CD7">
        <w:rPr>
          <w:rFonts w:ascii="Times New Roman" w:hAnsi="Times New Roman"/>
          <w:sz w:val="24"/>
          <w:szCs w:val="24"/>
          <w:lang w:val="ru-RU"/>
        </w:rPr>
        <w:t>V/1 – завершение мероприятий по проектированию, строительству, реконструкции объекта</w:t>
      </w:r>
      <w:r>
        <w:rPr>
          <w:rFonts w:ascii="Times New Roman" w:hAnsi="Times New Roman"/>
          <w:sz w:val="24"/>
          <w:szCs w:val="24"/>
          <w:lang w:val="ru-RU"/>
        </w:rPr>
        <w:t>.</w:t>
      </w:r>
      <w:r w:rsidRPr="00C43CD7">
        <w:rPr>
          <w:rFonts w:ascii="Times New Roman" w:hAnsi="Times New Roman"/>
          <w:sz w:val="24"/>
          <w:szCs w:val="24"/>
          <w:lang w:val="ru-RU"/>
        </w:rPr>
        <w:t xml:space="preserve"> </w:t>
      </w:r>
    </w:p>
  </w:footnote>
  <w:footnote w:id="9">
    <w:p w:rsidR="003A58EE" w:rsidRPr="00C43CD7" w:rsidRDefault="003A58EE" w:rsidP="007B0977">
      <w:pPr>
        <w:pStyle w:val="afc"/>
        <w:spacing w:after="0" w:line="240" w:lineRule="auto"/>
        <w:jc w:val="both"/>
        <w:rPr>
          <w:rFonts w:ascii="Times New Roman" w:hAnsi="Times New Roman"/>
          <w:sz w:val="24"/>
          <w:szCs w:val="24"/>
          <w:lang w:val="ru-RU"/>
        </w:rPr>
      </w:pPr>
      <w:r w:rsidRPr="00C43CD7">
        <w:rPr>
          <w:rStyle w:val="afe"/>
          <w:rFonts w:ascii="Times New Roman" w:hAnsi="Times New Roman"/>
          <w:sz w:val="24"/>
          <w:szCs w:val="24"/>
        </w:rPr>
        <w:footnoteRef/>
      </w:r>
      <w:r w:rsidRPr="00C43CD7">
        <w:rPr>
          <w:rFonts w:ascii="Times New Roman" w:hAnsi="Times New Roman"/>
          <w:sz w:val="24"/>
          <w:szCs w:val="24"/>
        </w:rPr>
        <w:t xml:space="preserve"> Мероприятие включено на основании пункта 8 </w:t>
      </w:r>
      <w:r>
        <w:rPr>
          <w:rFonts w:ascii="Times New Roman" w:hAnsi="Times New Roman"/>
          <w:sz w:val="24"/>
          <w:szCs w:val="24"/>
          <w:lang w:val="ru-RU"/>
        </w:rPr>
        <w:t>п</w:t>
      </w:r>
      <w:r w:rsidRPr="00C43CD7">
        <w:rPr>
          <w:rFonts w:ascii="Times New Roman" w:hAnsi="Times New Roman"/>
          <w:sz w:val="24"/>
          <w:szCs w:val="24"/>
        </w:rPr>
        <w:t>ротокола заседания комиссии по разработке и реализации инвестиционных проектов администрации города Перми от 27.10.2022 № 14</w:t>
      </w:r>
      <w:r>
        <w:rPr>
          <w:rFonts w:ascii="Times New Roman" w:hAnsi="Times New Roman"/>
          <w:sz w:val="24"/>
          <w:szCs w:val="24"/>
          <w:lang w:val="ru-RU"/>
        </w:rPr>
        <w:t>.</w:t>
      </w:r>
    </w:p>
  </w:footnote>
  <w:footnote w:id="10">
    <w:p w:rsidR="003A58EE" w:rsidRPr="00C43CD7" w:rsidRDefault="003A58EE" w:rsidP="007B0977">
      <w:pPr>
        <w:pStyle w:val="afc"/>
        <w:rPr>
          <w:rFonts w:ascii="Times New Roman" w:hAnsi="Times New Roman"/>
          <w:sz w:val="24"/>
          <w:szCs w:val="24"/>
          <w:lang w:val="ru-RU"/>
        </w:rPr>
      </w:pPr>
      <w:r w:rsidRPr="00C43CD7">
        <w:rPr>
          <w:rStyle w:val="afe"/>
          <w:rFonts w:ascii="Times New Roman" w:hAnsi="Times New Roman"/>
          <w:sz w:val="24"/>
          <w:szCs w:val="24"/>
        </w:rPr>
        <w:footnoteRef/>
      </w:r>
      <w:r w:rsidRPr="00C43CD7">
        <w:rPr>
          <w:rFonts w:ascii="Times New Roman" w:hAnsi="Times New Roman"/>
          <w:sz w:val="24"/>
          <w:szCs w:val="24"/>
        </w:rPr>
        <w:t xml:space="preserve"> МАУК – муниципальное автономное учреждение культуры</w:t>
      </w:r>
      <w:r>
        <w:rPr>
          <w:rFonts w:ascii="Times New Roman" w:hAnsi="Times New Roman"/>
          <w:sz w:val="24"/>
          <w:szCs w:val="24"/>
          <w:lang w:val="ru-RU"/>
        </w:rPr>
        <w:t>.</w:t>
      </w:r>
    </w:p>
  </w:footnote>
  <w:footnote w:id="11">
    <w:p w:rsidR="003A58EE" w:rsidRPr="00C43CD7" w:rsidRDefault="003A58EE" w:rsidP="007B0977">
      <w:pPr>
        <w:pStyle w:val="afc"/>
        <w:spacing w:after="0" w:line="240" w:lineRule="auto"/>
        <w:jc w:val="both"/>
        <w:rPr>
          <w:rFonts w:ascii="Times New Roman" w:hAnsi="Times New Roman"/>
          <w:sz w:val="24"/>
          <w:szCs w:val="24"/>
          <w:lang w:val="ru-RU"/>
        </w:rPr>
      </w:pPr>
      <w:r w:rsidRPr="00C43CD7">
        <w:rPr>
          <w:rStyle w:val="afe"/>
          <w:rFonts w:ascii="Times New Roman" w:hAnsi="Times New Roman"/>
          <w:sz w:val="24"/>
          <w:szCs w:val="24"/>
        </w:rPr>
        <w:footnoteRef/>
      </w:r>
      <w:r w:rsidRPr="00C43CD7">
        <w:rPr>
          <w:rFonts w:ascii="Times New Roman" w:hAnsi="Times New Roman"/>
          <w:sz w:val="24"/>
          <w:szCs w:val="24"/>
        </w:rPr>
        <w:t xml:space="preserve"> Мероприятие включено в соответствии с государственной программой Пермского края «Образование и молодежная политика», утвержденной постановлением Правительства Пермского края от 03.10.2013 № 1318-п</w:t>
      </w:r>
      <w:r>
        <w:rPr>
          <w:rFonts w:ascii="Times New Roman" w:hAnsi="Times New Roman"/>
          <w:sz w:val="24"/>
          <w:szCs w:val="24"/>
          <w:lang w:val="ru-RU"/>
        </w:rPr>
        <w:t>.</w:t>
      </w:r>
    </w:p>
    <w:p w:rsidR="003A58EE" w:rsidRDefault="003A58EE" w:rsidP="007B0977">
      <w:pPr>
        <w:pStyle w:val="afc"/>
      </w:pPr>
    </w:p>
  </w:footnote>
  <w:footnote w:id="12">
    <w:p w:rsidR="003A58EE" w:rsidRPr="009C43A0" w:rsidRDefault="003A58EE" w:rsidP="007B0977">
      <w:pPr>
        <w:pStyle w:val="afc"/>
        <w:spacing w:after="0" w:line="240" w:lineRule="auto"/>
        <w:jc w:val="both"/>
        <w:rPr>
          <w:rFonts w:ascii="Times New Roman" w:hAnsi="Times New Roman"/>
          <w:sz w:val="24"/>
          <w:szCs w:val="24"/>
          <w:lang w:val="ru-RU"/>
        </w:rPr>
      </w:pPr>
      <w:r w:rsidRPr="009C43A0">
        <w:rPr>
          <w:rStyle w:val="afe"/>
          <w:rFonts w:ascii="Times New Roman" w:hAnsi="Times New Roman"/>
          <w:sz w:val="24"/>
          <w:szCs w:val="24"/>
        </w:rPr>
        <w:footnoteRef/>
      </w:r>
      <w:r w:rsidRPr="009C43A0">
        <w:rPr>
          <w:rFonts w:ascii="Times New Roman" w:hAnsi="Times New Roman"/>
          <w:sz w:val="24"/>
          <w:szCs w:val="24"/>
        </w:rPr>
        <w:t xml:space="preserve"> Мероприятие включено на основании пункта 8 </w:t>
      </w:r>
      <w:r>
        <w:rPr>
          <w:rFonts w:ascii="Times New Roman" w:hAnsi="Times New Roman"/>
          <w:sz w:val="24"/>
          <w:szCs w:val="24"/>
          <w:lang w:val="ru-RU"/>
        </w:rPr>
        <w:t>п</w:t>
      </w:r>
      <w:r w:rsidRPr="009C43A0">
        <w:rPr>
          <w:rFonts w:ascii="Times New Roman" w:hAnsi="Times New Roman"/>
          <w:sz w:val="24"/>
          <w:szCs w:val="24"/>
        </w:rPr>
        <w:t>ротокола заседания комиссии по разработке и реализации инвестиционных проектов администрации города Перми от 27.10.2022 № 14. Расчет сметной стоимости мероприятия произведен в ценах по состоянию на 01.01.2022</w:t>
      </w:r>
      <w:r>
        <w:rPr>
          <w:rFonts w:ascii="Times New Roman" w:hAnsi="Times New Roman"/>
          <w:sz w:val="24"/>
          <w:szCs w:val="24"/>
          <w:lang w:val="ru-RU"/>
        </w:rPr>
        <w:t>.</w:t>
      </w:r>
    </w:p>
    <w:p w:rsidR="003A58EE" w:rsidRDefault="003A58EE" w:rsidP="007B0977">
      <w:pPr>
        <w:pStyle w:val="afc"/>
        <w:spacing w:after="0"/>
      </w:pPr>
    </w:p>
  </w:footnote>
  <w:footnote w:id="13">
    <w:p w:rsidR="003A58EE" w:rsidRPr="009C43A0" w:rsidRDefault="003A58EE" w:rsidP="007B0977">
      <w:pPr>
        <w:pStyle w:val="afc"/>
        <w:spacing w:line="240" w:lineRule="auto"/>
        <w:rPr>
          <w:rFonts w:ascii="Times New Roman" w:hAnsi="Times New Roman"/>
          <w:sz w:val="24"/>
          <w:szCs w:val="24"/>
          <w:lang w:val="ru-RU"/>
        </w:rPr>
      </w:pPr>
      <w:r w:rsidRPr="009C43A0">
        <w:rPr>
          <w:rStyle w:val="afe"/>
          <w:rFonts w:ascii="Times New Roman" w:hAnsi="Times New Roman"/>
          <w:sz w:val="24"/>
          <w:szCs w:val="24"/>
        </w:rPr>
        <w:footnoteRef/>
      </w:r>
      <w:r w:rsidRPr="009C43A0">
        <w:rPr>
          <w:rFonts w:ascii="Times New Roman" w:hAnsi="Times New Roman"/>
          <w:sz w:val="24"/>
          <w:szCs w:val="24"/>
        </w:rPr>
        <w:t xml:space="preserve"> Расчет сметной стоимости мероприятия произведен в ценах 1 квартала 2023 года</w:t>
      </w:r>
      <w:r>
        <w:rPr>
          <w:rFonts w:ascii="Times New Roman" w:hAnsi="Times New Roman"/>
          <w:sz w:val="24"/>
          <w:szCs w:val="24"/>
          <w:lang w:val="ru-RU"/>
        </w:rPr>
        <w:t>.</w:t>
      </w:r>
    </w:p>
  </w:footnote>
  <w:footnote w:id="14">
    <w:p w:rsidR="003A58EE" w:rsidRPr="009C43A0" w:rsidRDefault="003A58EE" w:rsidP="007B0977">
      <w:pPr>
        <w:pStyle w:val="afc"/>
        <w:spacing w:after="0" w:line="240" w:lineRule="auto"/>
        <w:rPr>
          <w:rFonts w:ascii="Times New Roman" w:hAnsi="Times New Roman"/>
          <w:sz w:val="24"/>
          <w:szCs w:val="24"/>
          <w:lang w:val="ru-RU"/>
        </w:rPr>
      </w:pPr>
      <w:r w:rsidRPr="009C43A0">
        <w:rPr>
          <w:rStyle w:val="afe"/>
          <w:rFonts w:ascii="Times New Roman" w:hAnsi="Times New Roman"/>
          <w:sz w:val="24"/>
          <w:szCs w:val="24"/>
        </w:rPr>
        <w:footnoteRef/>
      </w:r>
      <w:r w:rsidRPr="009C43A0">
        <w:rPr>
          <w:rFonts w:ascii="Times New Roman" w:hAnsi="Times New Roman"/>
          <w:sz w:val="24"/>
          <w:szCs w:val="24"/>
        </w:rPr>
        <w:t xml:space="preserve"> Расчет сметной стоимости мероприятия произведен в ценах 1 квартала 2023 года</w:t>
      </w:r>
      <w:r>
        <w:rPr>
          <w:rFonts w:ascii="Times New Roman" w:hAnsi="Times New Roman"/>
          <w:sz w:val="24"/>
          <w:szCs w:val="24"/>
          <w:lang w:val="ru-RU"/>
        </w:rPr>
        <w:t>.</w:t>
      </w:r>
    </w:p>
  </w:footnote>
  <w:footnote w:id="15">
    <w:p w:rsidR="003A58EE" w:rsidRPr="00033DAB" w:rsidRDefault="003A58EE" w:rsidP="00B34CBD">
      <w:pPr>
        <w:contextualSpacing/>
        <w:jc w:val="both"/>
        <w:rPr>
          <w:sz w:val="24"/>
        </w:rPr>
      </w:pPr>
      <w:r w:rsidRPr="00033DAB">
        <w:rPr>
          <w:rStyle w:val="afe"/>
          <w:sz w:val="24"/>
        </w:rPr>
        <w:footnoteRef/>
      </w:r>
      <w:r w:rsidRPr="00033DAB">
        <w:rPr>
          <w:sz w:val="24"/>
        </w:rPr>
        <w:t xml:space="preserve"> </w:t>
      </w:r>
      <w:r w:rsidRPr="00033DAB">
        <w:rPr>
          <w:rFonts w:cs="Calibri"/>
          <w:sz w:val="24"/>
        </w:rPr>
        <w:t>Стоимость размещения библиотек во встроенных нежилых помещениях 1 этажа либо встроенно-пристроенных помещениях цокольного</w:t>
      </w:r>
      <w:r>
        <w:rPr>
          <w:rFonts w:cs="Calibri"/>
          <w:sz w:val="24"/>
        </w:rPr>
        <w:t xml:space="preserve"> </w:t>
      </w:r>
      <w:r w:rsidRPr="00033DAB">
        <w:rPr>
          <w:rFonts w:cs="Calibri"/>
          <w:sz w:val="24"/>
        </w:rPr>
        <w:t>и</w:t>
      </w:r>
      <w:r>
        <w:rPr>
          <w:rFonts w:cs="Calibri"/>
          <w:sz w:val="24"/>
        </w:rPr>
        <w:t> </w:t>
      </w:r>
      <w:r w:rsidRPr="00033DAB">
        <w:rPr>
          <w:rFonts w:cs="Calibri"/>
          <w:sz w:val="24"/>
        </w:rPr>
        <w:t>1</w:t>
      </w:r>
      <w:r>
        <w:rPr>
          <w:rFonts w:cs="Calibri"/>
          <w:sz w:val="24"/>
        </w:rPr>
        <w:t> </w:t>
      </w:r>
      <w:r w:rsidRPr="00033DAB">
        <w:rPr>
          <w:rFonts w:cs="Calibri"/>
          <w:sz w:val="24"/>
        </w:rPr>
        <w:t>этажей в строящихся многоквартирных домах определена для Пермского края в размере 88 694 руб</w:t>
      </w:r>
      <w:r>
        <w:rPr>
          <w:rFonts w:cs="Calibri"/>
          <w:sz w:val="24"/>
        </w:rPr>
        <w:t>.</w:t>
      </w:r>
      <w:r w:rsidRPr="00033DAB">
        <w:rPr>
          <w:rFonts w:cs="Calibri"/>
          <w:sz w:val="24"/>
        </w:rPr>
        <w:t xml:space="preserve"> за 1 кв. м на основании Приложения «Показатели средней рыночной стоимости одного квадратного метра общей площади жилого помещения по субъектам Российской Федерации на IV квартал 2022 года (в рублях)», утвержденного </w:t>
      </w:r>
      <w:r>
        <w:rPr>
          <w:rFonts w:cs="Calibri"/>
          <w:sz w:val="24"/>
        </w:rPr>
        <w:t>п</w:t>
      </w:r>
      <w:r w:rsidRPr="00033DAB">
        <w:rPr>
          <w:rFonts w:cs="Calibri"/>
          <w:sz w:val="24"/>
        </w:rPr>
        <w:t>риказом Министерства строительства и жилищно-коммунального хозяйства Российской Федерации от 20.09.2022 № 773/пр. Полезная площадь модельной библиотеки составляет не менее 320 кв. м.</w:t>
      </w:r>
    </w:p>
  </w:footnote>
  <w:footnote w:id="16">
    <w:p w:rsidR="003A58EE" w:rsidRPr="00033DAB" w:rsidRDefault="003A58EE" w:rsidP="00B34CBD">
      <w:pPr>
        <w:jc w:val="both"/>
        <w:rPr>
          <w:sz w:val="24"/>
        </w:rPr>
      </w:pPr>
      <w:r w:rsidRPr="00033DAB">
        <w:rPr>
          <w:rStyle w:val="afe"/>
          <w:sz w:val="24"/>
        </w:rPr>
        <w:footnoteRef/>
      </w:r>
      <w:r w:rsidRPr="00033DAB">
        <w:rPr>
          <w:sz w:val="24"/>
        </w:rPr>
        <w:t xml:space="preserve"> </w:t>
      </w:r>
      <w:r w:rsidRPr="00033DAB">
        <w:rPr>
          <w:rFonts w:cs="Calibri"/>
          <w:sz w:val="24"/>
        </w:rPr>
        <w:t>Стоимость размещения учреждения дополнительного образования в сфере культуры во встроенных нежилых помещениях 1 этажа либо встроенно-пристроенных помещениях цокольного и 1 этажей в строящихся многоквартирных домах определена для Пермского края в размере 88 694 руб</w:t>
      </w:r>
      <w:r>
        <w:rPr>
          <w:rFonts w:cs="Calibri"/>
          <w:sz w:val="24"/>
        </w:rPr>
        <w:t>.</w:t>
      </w:r>
      <w:r w:rsidRPr="00033DAB">
        <w:rPr>
          <w:rFonts w:cs="Calibri"/>
          <w:sz w:val="24"/>
        </w:rPr>
        <w:t xml:space="preserve"> за 1 кв. м на основании Приложения «Показатели средней рыночной стоимости одного квадратного метра общей площади жилого помещения по субъектам Российской Федерации на IV квартал 2022 года (в рублях)», утвержденного </w:t>
      </w:r>
      <w:r>
        <w:rPr>
          <w:rFonts w:cs="Calibri"/>
          <w:sz w:val="24"/>
        </w:rPr>
        <w:t>п</w:t>
      </w:r>
      <w:r w:rsidRPr="00033DAB">
        <w:rPr>
          <w:rFonts w:cs="Calibri"/>
          <w:sz w:val="24"/>
        </w:rPr>
        <w:t>риказом Министерства строительства и</w:t>
      </w:r>
      <w:r>
        <w:rPr>
          <w:rFonts w:cs="Calibri"/>
          <w:sz w:val="24"/>
        </w:rPr>
        <w:t> </w:t>
      </w:r>
      <w:r w:rsidRPr="00033DAB">
        <w:rPr>
          <w:rFonts w:cs="Calibri"/>
          <w:sz w:val="24"/>
        </w:rPr>
        <w:t xml:space="preserve">жилищно-коммунального хозяйства Российской Федерации от 20.09.2022 № 773/пр. </w:t>
      </w:r>
      <w:r w:rsidRPr="00033DAB">
        <w:rPr>
          <w:sz w:val="24"/>
        </w:rPr>
        <w:t>Площадь учреждения дополнительного образования</w:t>
      </w:r>
      <w:r>
        <w:rPr>
          <w:sz w:val="24"/>
        </w:rPr>
        <w:t xml:space="preserve"> </w:t>
      </w:r>
      <w:r w:rsidRPr="00033DAB">
        <w:rPr>
          <w:sz w:val="24"/>
        </w:rPr>
        <w:t>в</w:t>
      </w:r>
      <w:r>
        <w:rPr>
          <w:sz w:val="24"/>
        </w:rPr>
        <w:t> </w:t>
      </w:r>
      <w:r w:rsidRPr="00033DAB">
        <w:rPr>
          <w:sz w:val="24"/>
        </w:rPr>
        <w:t>сфере культуры во встроенных нежилых помещениях 1 этажа либо встроенно-пристроенных помещениях цокольного и 1 этажей в строящи</w:t>
      </w:r>
      <w:r w:rsidRPr="00033DAB">
        <w:rPr>
          <w:sz w:val="24"/>
        </w:rPr>
        <w:t>х</w:t>
      </w:r>
      <w:r w:rsidRPr="00033DAB">
        <w:rPr>
          <w:sz w:val="24"/>
        </w:rPr>
        <w:t>ся многоквартирных домах ориентировочно составляет 800 кв.</w:t>
      </w:r>
      <w:r>
        <w:rPr>
          <w:sz w:val="24"/>
        </w:rPr>
        <w:t xml:space="preserve"> </w:t>
      </w:r>
      <w:r w:rsidRPr="00033DAB">
        <w:rPr>
          <w:sz w:val="24"/>
        </w:rPr>
        <w:t>м.</w:t>
      </w:r>
    </w:p>
    <w:p w:rsidR="003A58EE" w:rsidRPr="00014615" w:rsidRDefault="003A58EE" w:rsidP="007B0977">
      <w:pPr>
        <w:ind w:firstLine="709"/>
        <w:contextualSpacing/>
        <w:rPr>
          <w:rFonts w:cs="Calibri"/>
        </w:rPr>
      </w:pPr>
    </w:p>
    <w:p w:rsidR="003A58EE" w:rsidRDefault="003A58EE" w:rsidP="007B0977">
      <w:pPr>
        <w:pStyle w:val="afc"/>
        <w:spacing w:line="240" w:lineRule="auto"/>
      </w:pPr>
    </w:p>
  </w:footnote>
  <w:footnote w:id="17">
    <w:p w:rsidR="003A58EE" w:rsidRPr="00033DAB" w:rsidRDefault="003A58EE" w:rsidP="007B0977">
      <w:pPr>
        <w:pStyle w:val="afc"/>
        <w:spacing w:after="0" w:line="240" w:lineRule="auto"/>
        <w:jc w:val="both"/>
        <w:rPr>
          <w:rFonts w:ascii="Times New Roman" w:hAnsi="Times New Roman"/>
          <w:sz w:val="24"/>
          <w:szCs w:val="24"/>
          <w:lang w:val="ru-RU"/>
        </w:rPr>
      </w:pPr>
      <w:r w:rsidRPr="00033DAB">
        <w:rPr>
          <w:rStyle w:val="afe"/>
          <w:rFonts w:ascii="Times New Roman" w:hAnsi="Times New Roman"/>
          <w:sz w:val="24"/>
          <w:szCs w:val="24"/>
        </w:rPr>
        <w:footnoteRef/>
      </w:r>
      <w:r w:rsidRPr="00033DAB">
        <w:rPr>
          <w:rFonts w:ascii="Times New Roman" w:hAnsi="Times New Roman"/>
          <w:sz w:val="24"/>
          <w:szCs w:val="24"/>
        </w:rPr>
        <w:t xml:space="preserve"> Объем средств на реализацию мероприятий Программы, привлеченных из бюджетов других уровней, будет уточнят</w:t>
      </w:r>
      <w:r>
        <w:rPr>
          <w:rFonts w:ascii="Times New Roman" w:hAnsi="Times New Roman"/>
          <w:sz w:val="24"/>
          <w:szCs w:val="24"/>
          <w:lang w:val="ru-RU"/>
        </w:rPr>
        <w:t>ь</w:t>
      </w:r>
      <w:r w:rsidRPr="00033DAB">
        <w:rPr>
          <w:rFonts w:ascii="Times New Roman" w:hAnsi="Times New Roman"/>
          <w:sz w:val="24"/>
          <w:szCs w:val="24"/>
        </w:rPr>
        <w:t>ся при формировании бюджета города Перми на период</w:t>
      </w:r>
      <w:r>
        <w:rPr>
          <w:rFonts w:ascii="Times New Roman" w:hAnsi="Times New Roman"/>
          <w:sz w:val="24"/>
          <w:szCs w:val="24"/>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8EE" w:rsidRDefault="003A58EE">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A58EE" w:rsidRDefault="003A58EE">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490064"/>
      <w:docPartObj>
        <w:docPartGallery w:val="Page Numbers (Top of Page)"/>
        <w:docPartUnique/>
      </w:docPartObj>
    </w:sdtPr>
    <w:sdtEndPr/>
    <w:sdtContent>
      <w:p w:rsidR="003A58EE" w:rsidRDefault="003A58EE">
        <w:pPr>
          <w:pStyle w:val="ab"/>
          <w:jc w:val="center"/>
        </w:pPr>
        <w:r>
          <w:fldChar w:fldCharType="begin"/>
        </w:r>
        <w:r>
          <w:instrText>PAGE   \* MERGEFORMAT</w:instrText>
        </w:r>
        <w:r>
          <w:fldChar w:fldCharType="separate"/>
        </w:r>
        <w:r w:rsidR="00A57307">
          <w:rPr>
            <w:noProof/>
          </w:rPr>
          <w:t>17</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8EE" w:rsidRDefault="003A58EE">
    <w:pPr>
      <w:pStyle w:val="ab"/>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496495"/>
      <w:docPartObj>
        <w:docPartGallery w:val="Page Numbers (Top of Page)"/>
        <w:docPartUnique/>
      </w:docPartObj>
    </w:sdtPr>
    <w:sdtEndPr/>
    <w:sdtContent>
      <w:p w:rsidR="003A58EE" w:rsidRDefault="003A58EE">
        <w:pPr>
          <w:pStyle w:val="ab"/>
          <w:jc w:val="center"/>
        </w:pPr>
        <w:r>
          <w:fldChar w:fldCharType="begin"/>
        </w:r>
        <w:r>
          <w:instrText>PAGE   \* MERGEFORMAT</w:instrText>
        </w:r>
        <w:r>
          <w:fldChar w:fldCharType="separate"/>
        </w:r>
        <w:r w:rsidR="00A57307">
          <w:rPr>
            <w:noProof/>
          </w:rPr>
          <w:t>58</w:t>
        </w:r>
        <w:r>
          <w:fldChar w:fldCharType="end"/>
        </w:r>
      </w:p>
    </w:sdtContent>
  </w:sdt>
  <w:p w:rsidR="003A58EE" w:rsidRDefault="003A58EE">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426192"/>
      <w:docPartObj>
        <w:docPartGallery w:val="Page Numbers (Top of Page)"/>
        <w:docPartUnique/>
      </w:docPartObj>
    </w:sdtPr>
    <w:sdtEndPr/>
    <w:sdtContent>
      <w:p w:rsidR="003A58EE" w:rsidRDefault="003A58EE">
        <w:pPr>
          <w:pStyle w:val="ab"/>
          <w:jc w:val="center"/>
        </w:pPr>
        <w:r>
          <w:fldChar w:fldCharType="begin"/>
        </w:r>
        <w:r>
          <w:instrText>PAGE   \* MERGEFORMAT</w:instrText>
        </w:r>
        <w:r>
          <w:fldChar w:fldCharType="separate"/>
        </w:r>
        <w:r w:rsidR="00A57307">
          <w:rPr>
            <w:noProof/>
          </w:rPr>
          <w:t>87</w:t>
        </w:r>
        <w:r>
          <w:fldChar w:fldCharType="end"/>
        </w:r>
      </w:p>
    </w:sdtContent>
  </w:sdt>
  <w:p w:rsidR="003A58EE" w:rsidRDefault="003A58EE">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404168"/>
      <w:docPartObj>
        <w:docPartGallery w:val="Page Numbers (Top of Page)"/>
        <w:docPartUnique/>
      </w:docPartObj>
    </w:sdtPr>
    <w:sdtEndPr/>
    <w:sdtContent>
      <w:p w:rsidR="003A58EE" w:rsidRDefault="003A58EE">
        <w:pPr>
          <w:pStyle w:val="ab"/>
          <w:jc w:val="center"/>
        </w:pPr>
        <w:r>
          <w:fldChar w:fldCharType="begin"/>
        </w:r>
        <w:r>
          <w:instrText>PAGE   \* MERGEFORMAT</w:instrText>
        </w:r>
        <w:r>
          <w:fldChar w:fldCharType="separate"/>
        </w:r>
        <w:r w:rsidR="00A57307">
          <w:rPr>
            <w:noProof/>
          </w:rPr>
          <w:t>90</w:t>
        </w:r>
        <w:r>
          <w:fldChar w:fldCharType="end"/>
        </w:r>
      </w:p>
    </w:sdtContent>
  </w:sdt>
  <w:p w:rsidR="003A58EE" w:rsidRDefault="003A58EE">
    <w:pPr>
      <w:pStyle w:val="ab"/>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303277"/>
      <w:docPartObj>
        <w:docPartGallery w:val="Page Numbers (Top of Page)"/>
        <w:docPartUnique/>
      </w:docPartObj>
    </w:sdtPr>
    <w:sdtEndPr/>
    <w:sdtContent>
      <w:p w:rsidR="003A58EE" w:rsidRDefault="003A58EE">
        <w:pPr>
          <w:pStyle w:val="ab"/>
          <w:jc w:val="center"/>
        </w:pPr>
        <w:r>
          <w:fldChar w:fldCharType="begin"/>
        </w:r>
        <w:r>
          <w:instrText>PAGE   \* MERGEFORMAT</w:instrText>
        </w:r>
        <w:r>
          <w:fldChar w:fldCharType="separate"/>
        </w:r>
        <w:r w:rsidR="00A57307">
          <w:rPr>
            <w:noProof/>
          </w:rPr>
          <w:t>104</w:t>
        </w:r>
        <w:r>
          <w:fldChar w:fldCharType="end"/>
        </w:r>
      </w:p>
    </w:sdtContent>
  </w:sdt>
  <w:p w:rsidR="003A58EE" w:rsidRDefault="003A58EE">
    <w:pPr>
      <w:pStyle w:val="ab"/>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86812"/>
      <w:docPartObj>
        <w:docPartGallery w:val="Page Numbers (Top of Page)"/>
        <w:docPartUnique/>
      </w:docPartObj>
    </w:sdtPr>
    <w:sdtEndPr/>
    <w:sdtContent>
      <w:p w:rsidR="003A58EE" w:rsidRDefault="003A58EE">
        <w:pPr>
          <w:pStyle w:val="ab"/>
          <w:jc w:val="center"/>
        </w:pPr>
        <w:r>
          <w:fldChar w:fldCharType="begin"/>
        </w:r>
        <w:r>
          <w:instrText>PAGE   \* MERGEFORMAT</w:instrText>
        </w:r>
        <w:r>
          <w:fldChar w:fldCharType="separate"/>
        </w:r>
        <w:r w:rsidR="00A57307">
          <w:rPr>
            <w:noProof/>
          </w:rPr>
          <w:t>112</w:t>
        </w:r>
        <w:r>
          <w:fldChar w:fldCharType="end"/>
        </w:r>
      </w:p>
    </w:sdtContent>
  </w:sdt>
  <w:p w:rsidR="003A58EE" w:rsidRDefault="003A58EE">
    <w:pPr>
      <w:pStyle w:val="ab"/>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452479"/>
      <w:docPartObj>
        <w:docPartGallery w:val="Page Numbers (Top of Page)"/>
        <w:docPartUnique/>
      </w:docPartObj>
    </w:sdtPr>
    <w:sdtEndPr/>
    <w:sdtContent>
      <w:p w:rsidR="003A58EE" w:rsidRDefault="003A58EE">
        <w:pPr>
          <w:pStyle w:val="ab"/>
          <w:jc w:val="center"/>
        </w:pPr>
        <w:r>
          <w:fldChar w:fldCharType="begin"/>
        </w:r>
        <w:r>
          <w:instrText>PAGE   \* MERGEFORMAT</w:instrText>
        </w:r>
        <w:r>
          <w:fldChar w:fldCharType="separate"/>
        </w:r>
        <w:r w:rsidR="00A57307">
          <w:rPr>
            <w:noProof/>
          </w:rPr>
          <w:t>113</w:t>
        </w:r>
        <w:r>
          <w:fldChar w:fldCharType="end"/>
        </w:r>
      </w:p>
    </w:sdtContent>
  </w:sdt>
  <w:p w:rsidR="003A58EE" w:rsidRDefault="003A58E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24C8"/>
    <w:multiLevelType w:val="multilevel"/>
    <w:tmpl w:val="649AC51A"/>
    <w:lvl w:ilvl="0">
      <w:start w:val="1"/>
      <w:numFmt w:val="decimal"/>
      <w:lvlText w:val="%1.......ꇴ"/>
      <w:lvlJc w:val="left"/>
      <w:pPr>
        <w:ind w:left="2520" w:hanging="252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b w:val="0"/>
      </w:rPr>
    </w:lvl>
  </w:abstractNum>
  <w:abstractNum w:abstractNumId="1">
    <w:nsid w:val="06034BE9"/>
    <w:multiLevelType w:val="multilevel"/>
    <w:tmpl w:val="C832B12E"/>
    <w:lvl w:ilvl="0">
      <w:start w:val="1"/>
      <w:numFmt w:val="decimal"/>
      <w:lvlText w:val="%1."/>
      <w:lvlJc w:val="left"/>
      <w:pPr>
        <w:ind w:left="675" w:hanging="675"/>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A017AB8"/>
    <w:multiLevelType w:val="multilevel"/>
    <w:tmpl w:val="18B05BD0"/>
    <w:lvl w:ilvl="0">
      <w:start w:val="1"/>
      <w:numFmt w:val="decimal"/>
      <w:lvlText w:val="%1.......ꇴ"/>
      <w:lvlJc w:val="left"/>
      <w:pPr>
        <w:ind w:left="2520" w:hanging="252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2520" w:hanging="2520"/>
      </w:pPr>
      <w:rPr>
        <w:rFonts w:hint="default"/>
        <w:b w:val="0"/>
      </w:rPr>
    </w:lvl>
  </w:abstractNum>
  <w:abstractNum w:abstractNumId="3">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493487F"/>
    <w:multiLevelType w:val="multilevel"/>
    <w:tmpl w:val="A1D055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E6D3A55"/>
    <w:multiLevelType w:val="hybridMultilevel"/>
    <w:tmpl w:val="4E6E2E64"/>
    <w:lvl w:ilvl="0" w:tplc="1CF089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E9392E"/>
    <w:multiLevelType w:val="multilevel"/>
    <w:tmpl w:val="DD6643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310E19EB"/>
    <w:multiLevelType w:val="multilevel"/>
    <w:tmpl w:val="2094571E"/>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E087247"/>
    <w:multiLevelType w:val="multilevel"/>
    <w:tmpl w:val="A8C2CB9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25E59A0"/>
    <w:multiLevelType w:val="hybridMultilevel"/>
    <w:tmpl w:val="610CA7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FC03CB"/>
    <w:multiLevelType w:val="multilevel"/>
    <w:tmpl w:val="D3223E38"/>
    <w:lvl w:ilvl="0">
      <w:start w:val="1"/>
      <w:numFmt w:val="decimal"/>
      <w:lvlText w:val="%1......"/>
      <w:lvlJc w:val="left"/>
      <w:pPr>
        <w:ind w:left="2160" w:hanging="216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4.%5.%6.%7.%8.%9"/>
      <w:lvlJc w:val="left"/>
      <w:pPr>
        <w:ind w:left="2160" w:hanging="2160"/>
      </w:pPr>
      <w:rPr>
        <w:rFonts w:hint="default"/>
        <w:b w:val="0"/>
      </w:rPr>
    </w:lvl>
  </w:abstractNum>
  <w:abstractNum w:abstractNumId="11">
    <w:nsid w:val="44C4686A"/>
    <w:multiLevelType w:val="multilevel"/>
    <w:tmpl w:val="55AAC070"/>
    <w:lvl w:ilvl="0">
      <w:start w:val="1"/>
      <w:numFmt w:val="decimal"/>
      <w:lvlText w:val="%1....."/>
      <w:lvlJc w:val="left"/>
      <w:pPr>
        <w:ind w:left="1800" w:hanging="180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5.%6.%7.%8.%9"/>
      <w:lvlJc w:val="left"/>
      <w:pPr>
        <w:ind w:left="1800" w:hanging="1800"/>
      </w:pPr>
      <w:rPr>
        <w:rFonts w:hint="default"/>
        <w:b w:val="0"/>
      </w:rPr>
    </w:lvl>
  </w:abstractNum>
  <w:abstractNum w:abstractNumId="12">
    <w:nsid w:val="4AEE5281"/>
    <w:multiLevelType w:val="multilevel"/>
    <w:tmpl w:val="FC781C7A"/>
    <w:lvl w:ilvl="0">
      <w:start w:val="1"/>
      <w:numFmt w:val="decimal"/>
      <w:lvlText w:val="%1."/>
      <w:lvlJc w:val="left"/>
      <w:pPr>
        <w:ind w:left="360" w:hanging="360"/>
      </w:pPr>
      <w:rPr>
        <w:rFonts w:hint="default"/>
      </w:rPr>
    </w:lvl>
    <w:lvl w:ilvl="1">
      <w:start w:val="3"/>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nsid w:val="4BFA6839"/>
    <w:multiLevelType w:val="multilevel"/>
    <w:tmpl w:val="23782E9E"/>
    <w:lvl w:ilvl="0">
      <w:start w:val="1"/>
      <w:numFmt w:val="decimal"/>
      <w:lvlText w:val="%1......"/>
      <w:lvlJc w:val="left"/>
      <w:pPr>
        <w:ind w:left="2160" w:hanging="216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4.%5.%6.%7.%8.%9"/>
      <w:lvlJc w:val="left"/>
      <w:pPr>
        <w:ind w:left="2160" w:hanging="2160"/>
      </w:pPr>
      <w:rPr>
        <w:rFonts w:hint="default"/>
        <w:b w:val="0"/>
      </w:rPr>
    </w:lvl>
  </w:abstractNum>
  <w:abstractNum w:abstractNumId="14">
    <w:nsid w:val="53484326"/>
    <w:multiLevelType w:val="multilevel"/>
    <w:tmpl w:val="4C2A3C5E"/>
    <w:lvl w:ilvl="0">
      <w:start w:val="1"/>
      <w:numFmt w:val="upperRoman"/>
      <w:lvlText w:val="%1."/>
      <w:lvlJc w:val="left"/>
      <w:pPr>
        <w:ind w:left="1440" w:hanging="720"/>
      </w:pPr>
      <w:rPr>
        <w:rFonts w:hint="default"/>
      </w:rPr>
    </w:lvl>
    <w:lvl w:ilvl="1">
      <w:start w:val="3"/>
      <w:numFmt w:val="decimal"/>
      <w:isLgl/>
      <w:lvlText w:val="%1.%2."/>
      <w:lvlJc w:val="left"/>
      <w:pPr>
        <w:ind w:left="1815" w:hanging="1095"/>
      </w:pPr>
      <w:rPr>
        <w:rFonts w:hint="default"/>
      </w:rPr>
    </w:lvl>
    <w:lvl w:ilvl="2">
      <w:start w:val="2"/>
      <w:numFmt w:val="decimal"/>
      <w:isLgl/>
      <w:lvlText w:val="%1.%2.%3."/>
      <w:lvlJc w:val="left"/>
      <w:pPr>
        <w:ind w:left="1815" w:hanging="1095"/>
      </w:pPr>
      <w:rPr>
        <w:rFonts w:hint="default"/>
      </w:rPr>
    </w:lvl>
    <w:lvl w:ilvl="3">
      <w:start w:val="1"/>
      <w:numFmt w:val="decimal"/>
      <w:isLgl/>
      <w:lvlText w:val="%1.%2.%3.%4."/>
      <w:lvlJc w:val="left"/>
      <w:pPr>
        <w:ind w:left="1815" w:hanging="1095"/>
      </w:pPr>
      <w:rPr>
        <w:rFonts w:hint="default"/>
      </w:rPr>
    </w:lvl>
    <w:lvl w:ilvl="4">
      <w:start w:val="2"/>
      <w:numFmt w:val="decimal"/>
      <w:isLgl/>
      <w:lvlText w:val="%1.%2.%3.%4.%5."/>
      <w:lvlJc w:val="left"/>
      <w:pPr>
        <w:ind w:left="1815" w:hanging="109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nsid w:val="56EA0914"/>
    <w:multiLevelType w:val="multilevel"/>
    <w:tmpl w:val="F0D00D9A"/>
    <w:lvl w:ilvl="0">
      <w:start w:val="1"/>
      <w:numFmt w:val="decimal"/>
      <w:lvlText w:val="%1......"/>
      <w:lvlJc w:val="left"/>
      <w:pPr>
        <w:ind w:left="2160" w:hanging="2160"/>
      </w:pPr>
      <w:rPr>
        <w:rFonts w:eastAsia="Times New Roman"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4.%5.%6.%7.%8.%9"/>
      <w:lvlJc w:val="left"/>
      <w:pPr>
        <w:ind w:left="2160" w:hanging="2160"/>
      </w:pPr>
      <w:rPr>
        <w:rFonts w:eastAsia="Times New Roman" w:hint="default"/>
        <w:b w:val="0"/>
      </w:rPr>
    </w:lvl>
  </w:abstractNum>
  <w:abstractNum w:abstractNumId="16">
    <w:nsid w:val="57AE7015"/>
    <w:multiLevelType w:val="multilevel"/>
    <w:tmpl w:val="44583354"/>
    <w:lvl w:ilvl="0">
      <w:start w:val="1"/>
      <w:numFmt w:val="decimal"/>
      <w:lvlText w:val="%1......"/>
      <w:lvlJc w:val="left"/>
      <w:pPr>
        <w:ind w:left="2160" w:hanging="216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4.%5.%6.%7.%8.%9"/>
      <w:lvlJc w:val="left"/>
      <w:pPr>
        <w:ind w:left="1800" w:hanging="1800"/>
      </w:pPr>
      <w:rPr>
        <w:rFonts w:hint="default"/>
        <w:b w:val="0"/>
      </w:rPr>
    </w:lvl>
  </w:abstractNum>
  <w:abstractNum w:abstractNumId="17">
    <w:nsid w:val="5A6944A5"/>
    <w:multiLevelType w:val="multilevel"/>
    <w:tmpl w:val="877410DC"/>
    <w:lvl w:ilvl="0">
      <w:start w:val="1"/>
      <w:numFmt w:val="decimal"/>
      <w:lvlText w:val="%1.......ꋀ"/>
      <w:lvlJc w:val="left"/>
      <w:pPr>
        <w:ind w:left="2520" w:hanging="252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2160" w:hanging="2160"/>
      </w:pPr>
      <w:rPr>
        <w:rFonts w:hint="default"/>
        <w:b w:val="0"/>
      </w:rPr>
    </w:lvl>
  </w:abstractNum>
  <w:abstractNum w:abstractNumId="18">
    <w:nsid w:val="6DF64C4C"/>
    <w:multiLevelType w:val="multilevel"/>
    <w:tmpl w:val="E0B66196"/>
    <w:lvl w:ilvl="0">
      <w:start w:val="1"/>
      <w:numFmt w:val="decimal"/>
      <w:lvlText w:val="%1"/>
      <w:lvlJc w:val="left"/>
      <w:pPr>
        <w:ind w:left="720" w:hanging="360"/>
      </w:pPr>
      <w:rPr>
        <w:rFonts w:hint="default"/>
        <w:b w:val="0"/>
      </w:rPr>
    </w:lvl>
    <w:lvl w:ilvl="1">
      <w:start w:val="2"/>
      <w:numFmt w:val="decimal"/>
      <w:isLgl/>
      <w:lvlText w:val="%1.%2."/>
      <w:lvlJc w:val="left"/>
      <w:pPr>
        <w:ind w:left="1722" w:hanging="1275"/>
      </w:pPr>
      <w:rPr>
        <w:rFonts w:hint="default"/>
      </w:rPr>
    </w:lvl>
    <w:lvl w:ilvl="2">
      <w:start w:val="1"/>
      <w:numFmt w:val="decimal"/>
      <w:isLgl/>
      <w:lvlText w:val="%1.%2.%3."/>
      <w:lvlJc w:val="left"/>
      <w:pPr>
        <w:ind w:left="1809" w:hanging="1275"/>
      </w:pPr>
      <w:rPr>
        <w:rFonts w:hint="default"/>
      </w:rPr>
    </w:lvl>
    <w:lvl w:ilvl="3">
      <w:start w:val="2"/>
      <w:numFmt w:val="decimal"/>
      <w:isLgl/>
      <w:lvlText w:val="%1.%2.%3.%4."/>
      <w:lvlJc w:val="left"/>
      <w:pPr>
        <w:ind w:left="1896" w:hanging="1275"/>
      </w:pPr>
      <w:rPr>
        <w:rFonts w:hint="default"/>
      </w:rPr>
    </w:lvl>
    <w:lvl w:ilvl="4">
      <w:start w:val="13"/>
      <w:numFmt w:val="decimal"/>
      <w:isLgl/>
      <w:lvlText w:val="%1.%2.%3.%4.%5."/>
      <w:lvlJc w:val="left"/>
      <w:pPr>
        <w:ind w:left="1983" w:hanging="1275"/>
      </w:pPr>
      <w:rPr>
        <w:rFonts w:hint="default"/>
      </w:rPr>
    </w:lvl>
    <w:lvl w:ilvl="5">
      <w:start w:val="1"/>
      <w:numFmt w:val="decimal"/>
      <w:isLgl/>
      <w:lvlText w:val="%1.%2.%3.%4.%5.%6."/>
      <w:lvlJc w:val="left"/>
      <w:pPr>
        <w:ind w:left="2235" w:hanging="1440"/>
      </w:pPr>
      <w:rPr>
        <w:rFonts w:hint="default"/>
      </w:rPr>
    </w:lvl>
    <w:lvl w:ilvl="6">
      <w:start w:val="1"/>
      <w:numFmt w:val="decimal"/>
      <w:isLgl/>
      <w:lvlText w:val="%1.%2.%3.%4.%5.%6.%7."/>
      <w:lvlJc w:val="left"/>
      <w:pPr>
        <w:ind w:left="2682" w:hanging="1800"/>
      </w:pPr>
      <w:rPr>
        <w:rFonts w:hint="default"/>
      </w:rPr>
    </w:lvl>
    <w:lvl w:ilvl="7">
      <w:start w:val="1"/>
      <w:numFmt w:val="decimal"/>
      <w:isLgl/>
      <w:lvlText w:val="%1.%2.%3.%4.%5.%6.%7.%8."/>
      <w:lvlJc w:val="left"/>
      <w:pPr>
        <w:ind w:left="2769" w:hanging="1800"/>
      </w:pPr>
      <w:rPr>
        <w:rFonts w:hint="default"/>
      </w:rPr>
    </w:lvl>
    <w:lvl w:ilvl="8">
      <w:start w:val="1"/>
      <w:numFmt w:val="decimal"/>
      <w:isLgl/>
      <w:lvlText w:val="%1.%2.%3.%4.%5.%6.%7.%8.%9."/>
      <w:lvlJc w:val="left"/>
      <w:pPr>
        <w:ind w:left="3216" w:hanging="2160"/>
      </w:pPr>
      <w:rPr>
        <w:rFonts w:hint="default"/>
      </w:rPr>
    </w:lvl>
  </w:abstractNum>
  <w:abstractNum w:abstractNumId="19">
    <w:nsid w:val="74756C4B"/>
    <w:multiLevelType w:val="multilevel"/>
    <w:tmpl w:val="A0AEDF00"/>
    <w:lvl w:ilvl="0">
      <w:start w:val="1"/>
      <w:numFmt w:val="decimal"/>
      <w:lvlText w:val="%1."/>
      <w:lvlJc w:val="left"/>
      <w:pPr>
        <w:ind w:left="675" w:hanging="675"/>
      </w:pPr>
      <w:rPr>
        <w:rFonts w:hint="default"/>
      </w:rPr>
    </w:lvl>
    <w:lvl w:ilvl="1">
      <w:start w:val="2"/>
      <w:numFmt w:val="decimal"/>
      <w:lvlText w:val="%1.%2."/>
      <w:lvlJc w:val="left"/>
      <w:pPr>
        <w:ind w:left="987" w:hanging="720"/>
      </w:pPr>
      <w:rPr>
        <w:rFonts w:hint="default"/>
      </w:rPr>
    </w:lvl>
    <w:lvl w:ilvl="2">
      <w:start w:val="3"/>
      <w:numFmt w:val="decimal"/>
      <w:lvlText w:val="%1.%2.%3."/>
      <w:lvlJc w:val="left"/>
      <w:pPr>
        <w:ind w:left="1254" w:hanging="720"/>
      </w:pPr>
      <w:rPr>
        <w:rFonts w:hint="default"/>
      </w:rPr>
    </w:lvl>
    <w:lvl w:ilvl="3">
      <w:start w:val="1"/>
      <w:numFmt w:val="decimal"/>
      <w:lvlText w:val="%1.%2.%3.%4."/>
      <w:lvlJc w:val="left"/>
      <w:pPr>
        <w:ind w:left="1881" w:hanging="108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775" w:hanging="1440"/>
      </w:pPr>
      <w:rPr>
        <w:rFonts w:hint="default"/>
      </w:rPr>
    </w:lvl>
    <w:lvl w:ilvl="6">
      <w:start w:val="1"/>
      <w:numFmt w:val="decimal"/>
      <w:lvlText w:val="%1.%2.%3.%4.%5.%6.%7."/>
      <w:lvlJc w:val="left"/>
      <w:pPr>
        <w:ind w:left="3402" w:hanging="1800"/>
      </w:pPr>
      <w:rPr>
        <w:rFonts w:hint="default"/>
      </w:rPr>
    </w:lvl>
    <w:lvl w:ilvl="7">
      <w:start w:val="1"/>
      <w:numFmt w:val="decimal"/>
      <w:lvlText w:val="%1.%2.%3.%4.%5.%6.%7.%8."/>
      <w:lvlJc w:val="left"/>
      <w:pPr>
        <w:ind w:left="3669" w:hanging="1800"/>
      </w:pPr>
      <w:rPr>
        <w:rFonts w:hint="default"/>
      </w:rPr>
    </w:lvl>
    <w:lvl w:ilvl="8">
      <w:start w:val="1"/>
      <w:numFmt w:val="decimal"/>
      <w:lvlText w:val="%1.%2.%3.%4.%5.%6.%7.%8.%9."/>
      <w:lvlJc w:val="left"/>
      <w:pPr>
        <w:ind w:left="4296" w:hanging="2160"/>
      </w:pPr>
      <w:rPr>
        <w:rFonts w:hint="default"/>
      </w:rPr>
    </w:lvl>
  </w:abstractNum>
  <w:abstractNum w:abstractNumId="20">
    <w:nsid w:val="74A3755B"/>
    <w:multiLevelType w:val="multilevel"/>
    <w:tmpl w:val="1E18CDD6"/>
    <w:lvl w:ilvl="0">
      <w:start w:val="1"/>
      <w:numFmt w:val="decimal"/>
      <w:lvlText w:val="%1....."/>
      <w:lvlJc w:val="left"/>
      <w:pPr>
        <w:ind w:left="1800" w:hanging="180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5.%6.%7.%8.%9"/>
      <w:lvlJc w:val="left"/>
      <w:pPr>
        <w:ind w:left="1440" w:hanging="1440"/>
      </w:pPr>
      <w:rPr>
        <w:rFonts w:hint="default"/>
        <w:b w:val="0"/>
      </w:rPr>
    </w:lvl>
  </w:abstractNum>
  <w:abstractNum w:abstractNumId="21">
    <w:nsid w:val="750A4611"/>
    <w:multiLevelType w:val="multilevel"/>
    <w:tmpl w:val="B99ACF00"/>
    <w:lvl w:ilvl="0">
      <w:start w:val="1"/>
      <w:numFmt w:val="decimal"/>
      <w:lvlText w:val="%1.......ꇴ"/>
      <w:lvlJc w:val="left"/>
      <w:pPr>
        <w:ind w:left="2520" w:hanging="252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2520" w:hanging="2520"/>
      </w:pPr>
      <w:rPr>
        <w:rFonts w:hint="default"/>
        <w:b w:val="0"/>
      </w:rPr>
    </w:lvl>
  </w:abstractNum>
  <w:abstractNum w:abstractNumId="22">
    <w:nsid w:val="79FA4E93"/>
    <w:multiLevelType w:val="multilevel"/>
    <w:tmpl w:val="5D364D1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6"/>
  </w:num>
  <w:num w:numId="4">
    <w:abstractNumId w:val="12"/>
  </w:num>
  <w:num w:numId="5">
    <w:abstractNumId w:val="4"/>
  </w:num>
  <w:num w:numId="6">
    <w:abstractNumId w:val="22"/>
  </w:num>
  <w:num w:numId="7">
    <w:abstractNumId w:val="18"/>
  </w:num>
  <w:num w:numId="8">
    <w:abstractNumId w:val="0"/>
  </w:num>
  <w:num w:numId="9">
    <w:abstractNumId w:val="2"/>
  </w:num>
  <w:num w:numId="10">
    <w:abstractNumId w:val="21"/>
  </w:num>
  <w:num w:numId="11">
    <w:abstractNumId w:val="14"/>
  </w:num>
  <w:num w:numId="12">
    <w:abstractNumId w:val="20"/>
  </w:num>
  <w:num w:numId="13">
    <w:abstractNumId w:val="11"/>
  </w:num>
  <w:num w:numId="14">
    <w:abstractNumId w:val="16"/>
  </w:num>
  <w:num w:numId="15">
    <w:abstractNumId w:val="13"/>
  </w:num>
  <w:num w:numId="16">
    <w:abstractNumId w:val="15"/>
  </w:num>
  <w:num w:numId="17">
    <w:abstractNumId w:val="10"/>
  </w:num>
  <w:num w:numId="18">
    <w:abstractNumId w:val="17"/>
  </w:num>
  <w:num w:numId="19">
    <w:abstractNumId w:val="19"/>
  </w:num>
  <w:num w:numId="20">
    <w:abstractNumId w:val="7"/>
  </w:num>
  <w:num w:numId="21">
    <w:abstractNumId w:val="8"/>
  </w:num>
  <w:num w:numId="22">
    <w:abstractNumId w:val="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F6oFtKd8YZ8ELLtQ5HbXH4vG3QE=" w:salt="viXMDCBwAgFT956psoP4vw=="/>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53EC5"/>
    <w:rsid w:val="00061A3F"/>
    <w:rsid w:val="0008166C"/>
    <w:rsid w:val="00082727"/>
    <w:rsid w:val="000A0643"/>
    <w:rsid w:val="000B3591"/>
    <w:rsid w:val="000B6249"/>
    <w:rsid w:val="000E35FF"/>
    <w:rsid w:val="000E5A67"/>
    <w:rsid w:val="000F16B1"/>
    <w:rsid w:val="000F4419"/>
    <w:rsid w:val="000F4E21"/>
    <w:rsid w:val="000F66E3"/>
    <w:rsid w:val="0010181D"/>
    <w:rsid w:val="001072E8"/>
    <w:rsid w:val="001134E5"/>
    <w:rsid w:val="001238E5"/>
    <w:rsid w:val="001256F4"/>
    <w:rsid w:val="001272F4"/>
    <w:rsid w:val="00132A50"/>
    <w:rsid w:val="00133587"/>
    <w:rsid w:val="00154D3B"/>
    <w:rsid w:val="001602DD"/>
    <w:rsid w:val="00164CA5"/>
    <w:rsid w:val="001677E1"/>
    <w:rsid w:val="00170172"/>
    <w:rsid w:val="00170BCA"/>
    <w:rsid w:val="00173E2F"/>
    <w:rsid w:val="001A62D3"/>
    <w:rsid w:val="001B4991"/>
    <w:rsid w:val="001C4EF5"/>
    <w:rsid w:val="001D23A5"/>
    <w:rsid w:val="001E7948"/>
    <w:rsid w:val="001F56C7"/>
    <w:rsid w:val="00205EFB"/>
    <w:rsid w:val="00220236"/>
    <w:rsid w:val="00220DAE"/>
    <w:rsid w:val="00242CE0"/>
    <w:rsid w:val="00256217"/>
    <w:rsid w:val="00265FBA"/>
    <w:rsid w:val="00271143"/>
    <w:rsid w:val="00277231"/>
    <w:rsid w:val="00284905"/>
    <w:rsid w:val="00287D93"/>
    <w:rsid w:val="002C6299"/>
    <w:rsid w:val="002D0B07"/>
    <w:rsid w:val="002D5EB4"/>
    <w:rsid w:val="002E11CC"/>
    <w:rsid w:val="002E52E0"/>
    <w:rsid w:val="002E5E2C"/>
    <w:rsid w:val="002E5FEE"/>
    <w:rsid w:val="002F2B47"/>
    <w:rsid w:val="00311B9D"/>
    <w:rsid w:val="00321755"/>
    <w:rsid w:val="003345B2"/>
    <w:rsid w:val="00335EFE"/>
    <w:rsid w:val="00337CF9"/>
    <w:rsid w:val="00343A1F"/>
    <w:rsid w:val="00351D85"/>
    <w:rsid w:val="0035310B"/>
    <w:rsid w:val="003569CD"/>
    <w:rsid w:val="00356EF9"/>
    <w:rsid w:val="003576FA"/>
    <w:rsid w:val="003607E1"/>
    <w:rsid w:val="00362E50"/>
    <w:rsid w:val="00366EBE"/>
    <w:rsid w:val="00370085"/>
    <w:rsid w:val="003715D8"/>
    <w:rsid w:val="00374FD8"/>
    <w:rsid w:val="003971D1"/>
    <w:rsid w:val="003A58EE"/>
    <w:rsid w:val="003A7159"/>
    <w:rsid w:val="003B3F8E"/>
    <w:rsid w:val="003B7838"/>
    <w:rsid w:val="003C3452"/>
    <w:rsid w:val="003C7818"/>
    <w:rsid w:val="003D4C04"/>
    <w:rsid w:val="003D7596"/>
    <w:rsid w:val="003E4643"/>
    <w:rsid w:val="003E574B"/>
    <w:rsid w:val="0040520C"/>
    <w:rsid w:val="004200AF"/>
    <w:rsid w:val="0042064C"/>
    <w:rsid w:val="0042371E"/>
    <w:rsid w:val="00432105"/>
    <w:rsid w:val="00432DCB"/>
    <w:rsid w:val="0043317E"/>
    <w:rsid w:val="0044522D"/>
    <w:rsid w:val="00461D9C"/>
    <w:rsid w:val="00494918"/>
    <w:rsid w:val="00496CF1"/>
    <w:rsid w:val="004A00F2"/>
    <w:rsid w:val="004A246F"/>
    <w:rsid w:val="004A6D70"/>
    <w:rsid w:val="004C2D04"/>
    <w:rsid w:val="004C390D"/>
    <w:rsid w:val="004D2E51"/>
    <w:rsid w:val="004D59A4"/>
    <w:rsid w:val="004F2E43"/>
    <w:rsid w:val="00501010"/>
    <w:rsid w:val="005012F5"/>
    <w:rsid w:val="0050376C"/>
    <w:rsid w:val="005050DD"/>
    <w:rsid w:val="00511DC5"/>
    <w:rsid w:val="0053757A"/>
    <w:rsid w:val="00540735"/>
    <w:rsid w:val="00555481"/>
    <w:rsid w:val="00561294"/>
    <w:rsid w:val="00561846"/>
    <w:rsid w:val="00573676"/>
    <w:rsid w:val="00576E26"/>
    <w:rsid w:val="005850D6"/>
    <w:rsid w:val="005910EF"/>
    <w:rsid w:val="00595DE0"/>
    <w:rsid w:val="005B4FD6"/>
    <w:rsid w:val="005C3F95"/>
    <w:rsid w:val="005C54C4"/>
    <w:rsid w:val="005C6EF3"/>
    <w:rsid w:val="005D6CC4"/>
    <w:rsid w:val="005D7E87"/>
    <w:rsid w:val="005E6041"/>
    <w:rsid w:val="005F08EE"/>
    <w:rsid w:val="005F1108"/>
    <w:rsid w:val="005F540E"/>
    <w:rsid w:val="00602E6A"/>
    <w:rsid w:val="00603242"/>
    <w:rsid w:val="006078DD"/>
    <w:rsid w:val="006117EA"/>
    <w:rsid w:val="00612A85"/>
    <w:rsid w:val="0064032A"/>
    <w:rsid w:val="00645F9F"/>
    <w:rsid w:val="00651081"/>
    <w:rsid w:val="0065674C"/>
    <w:rsid w:val="0066009D"/>
    <w:rsid w:val="00660CC2"/>
    <w:rsid w:val="00661BEE"/>
    <w:rsid w:val="00663E4E"/>
    <w:rsid w:val="006679D3"/>
    <w:rsid w:val="00667FA9"/>
    <w:rsid w:val="0067048B"/>
    <w:rsid w:val="00690E16"/>
    <w:rsid w:val="006A0B84"/>
    <w:rsid w:val="006C61AF"/>
    <w:rsid w:val="006C6693"/>
    <w:rsid w:val="006D03F6"/>
    <w:rsid w:val="006D676B"/>
    <w:rsid w:val="006D676F"/>
    <w:rsid w:val="006E56BC"/>
    <w:rsid w:val="006F0F72"/>
    <w:rsid w:val="006F10BE"/>
    <w:rsid w:val="007048A7"/>
    <w:rsid w:val="00704BC3"/>
    <w:rsid w:val="00715EFD"/>
    <w:rsid w:val="00741CCA"/>
    <w:rsid w:val="00747802"/>
    <w:rsid w:val="00752239"/>
    <w:rsid w:val="00756D20"/>
    <w:rsid w:val="0075787D"/>
    <w:rsid w:val="00757C49"/>
    <w:rsid w:val="007623E0"/>
    <w:rsid w:val="00764167"/>
    <w:rsid w:val="00766B14"/>
    <w:rsid w:val="007674E7"/>
    <w:rsid w:val="00774050"/>
    <w:rsid w:val="0077478D"/>
    <w:rsid w:val="007769E0"/>
    <w:rsid w:val="007874EB"/>
    <w:rsid w:val="00787D5C"/>
    <w:rsid w:val="0079387E"/>
    <w:rsid w:val="007A2656"/>
    <w:rsid w:val="007A29A2"/>
    <w:rsid w:val="007A6499"/>
    <w:rsid w:val="007B0977"/>
    <w:rsid w:val="007B6625"/>
    <w:rsid w:val="007C1524"/>
    <w:rsid w:val="007C46E8"/>
    <w:rsid w:val="007D7004"/>
    <w:rsid w:val="00804250"/>
    <w:rsid w:val="00806D80"/>
    <w:rsid w:val="0082325E"/>
    <w:rsid w:val="0083007D"/>
    <w:rsid w:val="008361C3"/>
    <w:rsid w:val="0084007F"/>
    <w:rsid w:val="00840CFC"/>
    <w:rsid w:val="0085366E"/>
    <w:rsid w:val="00857102"/>
    <w:rsid w:val="008649C8"/>
    <w:rsid w:val="0087033C"/>
    <w:rsid w:val="00883952"/>
    <w:rsid w:val="00886E16"/>
    <w:rsid w:val="00897D8E"/>
    <w:rsid w:val="008B255D"/>
    <w:rsid w:val="008B51FE"/>
    <w:rsid w:val="008B7AF1"/>
    <w:rsid w:val="008D2257"/>
    <w:rsid w:val="00930217"/>
    <w:rsid w:val="009379BE"/>
    <w:rsid w:val="009441F5"/>
    <w:rsid w:val="00945E90"/>
    <w:rsid w:val="00947888"/>
    <w:rsid w:val="00957612"/>
    <w:rsid w:val="00961179"/>
    <w:rsid w:val="00974C9F"/>
    <w:rsid w:val="00980649"/>
    <w:rsid w:val="00990301"/>
    <w:rsid w:val="0099314E"/>
    <w:rsid w:val="00995ECF"/>
    <w:rsid w:val="00996059"/>
    <w:rsid w:val="00996FBA"/>
    <w:rsid w:val="009A072F"/>
    <w:rsid w:val="009A7509"/>
    <w:rsid w:val="009B0DBB"/>
    <w:rsid w:val="009C4306"/>
    <w:rsid w:val="009C5C82"/>
    <w:rsid w:val="009C6276"/>
    <w:rsid w:val="009C6CA1"/>
    <w:rsid w:val="009E1DC9"/>
    <w:rsid w:val="009E1FC0"/>
    <w:rsid w:val="009E3A78"/>
    <w:rsid w:val="009E7370"/>
    <w:rsid w:val="009F303B"/>
    <w:rsid w:val="00A0574D"/>
    <w:rsid w:val="00A07FEE"/>
    <w:rsid w:val="00A174C8"/>
    <w:rsid w:val="00A32E6D"/>
    <w:rsid w:val="00A32EB1"/>
    <w:rsid w:val="00A35860"/>
    <w:rsid w:val="00A36396"/>
    <w:rsid w:val="00A4139D"/>
    <w:rsid w:val="00A44226"/>
    <w:rsid w:val="00A45DA5"/>
    <w:rsid w:val="00A50A90"/>
    <w:rsid w:val="00A57307"/>
    <w:rsid w:val="00A71013"/>
    <w:rsid w:val="00A7717D"/>
    <w:rsid w:val="00A83B96"/>
    <w:rsid w:val="00A86A37"/>
    <w:rsid w:val="00AA30B8"/>
    <w:rsid w:val="00AB300E"/>
    <w:rsid w:val="00AB71B6"/>
    <w:rsid w:val="00AC30FA"/>
    <w:rsid w:val="00AC4DE5"/>
    <w:rsid w:val="00AC7268"/>
    <w:rsid w:val="00AC7511"/>
    <w:rsid w:val="00AD18AD"/>
    <w:rsid w:val="00AD36F7"/>
    <w:rsid w:val="00AE2450"/>
    <w:rsid w:val="00AE406F"/>
    <w:rsid w:val="00AF2FD9"/>
    <w:rsid w:val="00AF2FED"/>
    <w:rsid w:val="00AF3209"/>
    <w:rsid w:val="00B06D59"/>
    <w:rsid w:val="00B0793D"/>
    <w:rsid w:val="00B16115"/>
    <w:rsid w:val="00B23037"/>
    <w:rsid w:val="00B31BD8"/>
    <w:rsid w:val="00B34CBD"/>
    <w:rsid w:val="00B3630F"/>
    <w:rsid w:val="00B4055F"/>
    <w:rsid w:val="00B40E29"/>
    <w:rsid w:val="00B4197F"/>
    <w:rsid w:val="00B575F7"/>
    <w:rsid w:val="00B63586"/>
    <w:rsid w:val="00B644BA"/>
    <w:rsid w:val="00B65EA0"/>
    <w:rsid w:val="00B6607C"/>
    <w:rsid w:val="00B67EAB"/>
    <w:rsid w:val="00B8667F"/>
    <w:rsid w:val="00B97AFE"/>
    <w:rsid w:val="00BA28AD"/>
    <w:rsid w:val="00BB304C"/>
    <w:rsid w:val="00BB4B87"/>
    <w:rsid w:val="00BB5CEF"/>
    <w:rsid w:val="00BC175A"/>
    <w:rsid w:val="00BC4EE7"/>
    <w:rsid w:val="00BD153D"/>
    <w:rsid w:val="00BD1B7F"/>
    <w:rsid w:val="00BD2ACD"/>
    <w:rsid w:val="00BD6E89"/>
    <w:rsid w:val="00BE5ACB"/>
    <w:rsid w:val="00BE7931"/>
    <w:rsid w:val="00BF50BC"/>
    <w:rsid w:val="00BF5964"/>
    <w:rsid w:val="00C04D21"/>
    <w:rsid w:val="00C074B7"/>
    <w:rsid w:val="00C20913"/>
    <w:rsid w:val="00C265F9"/>
    <w:rsid w:val="00C26B96"/>
    <w:rsid w:val="00C400AC"/>
    <w:rsid w:val="00C505BE"/>
    <w:rsid w:val="00C635BE"/>
    <w:rsid w:val="00C63DAA"/>
    <w:rsid w:val="00C660FD"/>
    <w:rsid w:val="00C9713E"/>
    <w:rsid w:val="00CA0EEC"/>
    <w:rsid w:val="00CA21C5"/>
    <w:rsid w:val="00CA592A"/>
    <w:rsid w:val="00CA6185"/>
    <w:rsid w:val="00CA62E3"/>
    <w:rsid w:val="00CA6A26"/>
    <w:rsid w:val="00CA78C0"/>
    <w:rsid w:val="00CB5E0C"/>
    <w:rsid w:val="00CB62D9"/>
    <w:rsid w:val="00CC5516"/>
    <w:rsid w:val="00CD03B3"/>
    <w:rsid w:val="00CD4CDD"/>
    <w:rsid w:val="00CE1E3C"/>
    <w:rsid w:val="00CE2074"/>
    <w:rsid w:val="00CF0FD7"/>
    <w:rsid w:val="00CF6853"/>
    <w:rsid w:val="00D127DF"/>
    <w:rsid w:val="00D15DA6"/>
    <w:rsid w:val="00D22ECE"/>
    <w:rsid w:val="00D31361"/>
    <w:rsid w:val="00D47BAE"/>
    <w:rsid w:val="00D532B8"/>
    <w:rsid w:val="00D57318"/>
    <w:rsid w:val="00D60FAF"/>
    <w:rsid w:val="00D620E1"/>
    <w:rsid w:val="00D62718"/>
    <w:rsid w:val="00D639D0"/>
    <w:rsid w:val="00D7236A"/>
    <w:rsid w:val="00D74128"/>
    <w:rsid w:val="00D750F3"/>
    <w:rsid w:val="00D82C36"/>
    <w:rsid w:val="00D84629"/>
    <w:rsid w:val="00D95B1D"/>
    <w:rsid w:val="00DB33F0"/>
    <w:rsid w:val="00DB3FE4"/>
    <w:rsid w:val="00DB59FB"/>
    <w:rsid w:val="00DC1130"/>
    <w:rsid w:val="00DD2829"/>
    <w:rsid w:val="00DD2E1F"/>
    <w:rsid w:val="00DD630B"/>
    <w:rsid w:val="00DE1629"/>
    <w:rsid w:val="00DE1BEC"/>
    <w:rsid w:val="00DF0364"/>
    <w:rsid w:val="00DF2C9C"/>
    <w:rsid w:val="00DF55C7"/>
    <w:rsid w:val="00DF7B8E"/>
    <w:rsid w:val="00E05278"/>
    <w:rsid w:val="00E11139"/>
    <w:rsid w:val="00E201A4"/>
    <w:rsid w:val="00E227BB"/>
    <w:rsid w:val="00E234F3"/>
    <w:rsid w:val="00E23790"/>
    <w:rsid w:val="00E2585C"/>
    <w:rsid w:val="00E33CE9"/>
    <w:rsid w:val="00E542ED"/>
    <w:rsid w:val="00E61593"/>
    <w:rsid w:val="00E67C66"/>
    <w:rsid w:val="00E73A3F"/>
    <w:rsid w:val="00E7414F"/>
    <w:rsid w:val="00E8368F"/>
    <w:rsid w:val="00E96B46"/>
    <w:rsid w:val="00EA0CDA"/>
    <w:rsid w:val="00EA35DF"/>
    <w:rsid w:val="00EA6904"/>
    <w:rsid w:val="00EB3313"/>
    <w:rsid w:val="00EB60D2"/>
    <w:rsid w:val="00EB76B9"/>
    <w:rsid w:val="00ED54FE"/>
    <w:rsid w:val="00EE0A34"/>
    <w:rsid w:val="00EE4660"/>
    <w:rsid w:val="00EF0843"/>
    <w:rsid w:val="00F012F5"/>
    <w:rsid w:val="00F02F64"/>
    <w:rsid w:val="00F0362E"/>
    <w:rsid w:val="00F05CCA"/>
    <w:rsid w:val="00F07229"/>
    <w:rsid w:val="00F16424"/>
    <w:rsid w:val="00F24F8F"/>
    <w:rsid w:val="00F25A31"/>
    <w:rsid w:val="00F3715C"/>
    <w:rsid w:val="00F42E62"/>
    <w:rsid w:val="00F446E3"/>
    <w:rsid w:val="00F61A49"/>
    <w:rsid w:val="00F675D1"/>
    <w:rsid w:val="00F6794F"/>
    <w:rsid w:val="00F757DD"/>
    <w:rsid w:val="00F765AD"/>
    <w:rsid w:val="00F7787B"/>
    <w:rsid w:val="00F8295A"/>
    <w:rsid w:val="00F83A70"/>
    <w:rsid w:val="00F845C1"/>
    <w:rsid w:val="00F847E2"/>
    <w:rsid w:val="00F86156"/>
    <w:rsid w:val="00FB133B"/>
    <w:rsid w:val="00FB377F"/>
    <w:rsid w:val="00FB3D81"/>
    <w:rsid w:val="00FB77E8"/>
    <w:rsid w:val="00FC1338"/>
    <w:rsid w:val="00FD0A67"/>
    <w:rsid w:val="00FD7035"/>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link w:val="a9"/>
    <w:uiPriority w:val="99"/>
    <w:pPr>
      <w:tabs>
        <w:tab w:val="center" w:pos="4153"/>
        <w:tab w:val="right" w:pos="8306"/>
      </w:tabs>
    </w:pPr>
  </w:style>
  <w:style w:type="character" w:styleId="aa">
    <w:name w:val="page number"/>
    <w:basedOn w:val="a0"/>
  </w:style>
  <w:style w:type="paragraph" w:styleId="ab">
    <w:name w:val="header"/>
    <w:basedOn w:val="a"/>
    <w:link w:val="ac"/>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q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d">
    <w:name w:val="Стиль"/>
    <w:rsid w:val="007A6499"/>
    <w:pPr>
      <w:autoSpaceDE w:val="0"/>
      <w:autoSpaceDN w:val="0"/>
    </w:pPr>
  </w:style>
  <w:style w:type="paragraph" w:customStyle="1" w:styleId="ConsPlusTitle">
    <w:name w:val="ConsPlusTitle"/>
    <w:rsid w:val="00A07FEE"/>
    <w:pPr>
      <w:widowControl w:val="0"/>
      <w:autoSpaceDE w:val="0"/>
      <w:autoSpaceDN w:val="0"/>
      <w:adjustRightInd w:val="0"/>
    </w:pPr>
    <w:rPr>
      <w:rFonts w:ascii="Arial" w:hAnsi="Arial" w:cs="Arial"/>
      <w:b/>
      <w:bCs/>
    </w:rPr>
  </w:style>
  <w:style w:type="paragraph" w:styleId="ae">
    <w:name w:val="Balloon Text"/>
    <w:basedOn w:val="a"/>
    <w:link w:val="af"/>
    <w:uiPriority w:val="99"/>
    <w:semiHidden/>
    <w:rsid w:val="00370085"/>
    <w:rPr>
      <w:rFonts w:ascii="Tahoma" w:hAnsi="Tahoma" w:cs="Tahoma"/>
      <w:sz w:val="16"/>
      <w:szCs w:val="16"/>
    </w:rPr>
  </w:style>
  <w:style w:type="character" w:styleId="af0">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1">
    <w:name w:val="Нет списка1"/>
    <w:next w:val="a2"/>
    <w:uiPriority w:val="99"/>
    <w:semiHidden/>
    <w:unhideWhenUsed/>
    <w:rsid w:val="009E1FC0"/>
  </w:style>
  <w:style w:type="character" w:customStyle="1" w:styleId="ac">
    <w:name w:val="Верхний колонтитул Знак"/>
    <w:basedOn w:val="a0"/>
    <w:link w:val="ab"/>
    <w:uiPriority w:val="99"/>
    <w:rsid w:val="009E1FC0"/>
  </w:style>
  <w:style w:type="paragraph" w:customStyle="1" w:styleId="ConsPlusCell">
    <w:name w:val="ConsPlusCell"/>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1">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2">
    <w:name w:val="Plain Text"/>
    <w:basedOn w:val="a"/>
    <w:link w:val="af3"/>
    <w:uiPriority w:val="99"/>
    <w:rsid w:val="0003776A"/>
    <w:rPr>
      <w:rFonts w:ascii="Courier New" w:eastAsia="SimSun" w:hAnsi="Courier New" w:cs="Courier New"/>
      <w:lang w:eastAsia="zh-CN"/>
    </w:rPr>
  </w:style>
  <w:style w:type="character" w:customStyle="1" w:styleId="af3">
    <w:name w:val="Текст Знак"/>
    <w:basedOn w:val="a0"/>
    <w:link w:val="af2"/>
    <w:uiPriority w:val="99"/>
    <w:rsid w:val="0003776A"/>
    <w:rPr>
      <w:rFonts w:ascii="Courier New" w:eastAsia="SimSun" w:hAnsi="Courier New" w:cs="Courier New"/>
      <w:lang w:eastAsia="zh-CN"/>
    </w:rPr>
  </w:style>
  <w:style w:type="paragraph" w:customStyle="1" w:styleId="af4">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 w:type="numbering" w:customStyle="1" w:styleId="23">
    <w:name w:val="Нет списка2"/>
    <w:next w:val="a2"/>
    <w:uiPriority w:val="99"/>
    <w:semiHidden/>
    <w:unhideWhenUsed/>
    <w:rsid w:val="007B0977"/>
  </w:style>
  <w:style w:type="character" w:customStyle="1" w:styleId="10">
    <w:name w:val="Заголовок 1 Знак"/>
    <w:link w:val="1"/>
    <w:uiPriority w:val="9"/>
    <w:rsid w:val="007B0977"/>
    <w:rPr>
      <w:sz w:val="24"/>
    </w:rPr>
  </w:style>
  <w:style w:type="character" w:customStyle="1" w:styleId="a9">
    <w:name w:val="Нижний колонтитул Знак"/>
    <w:link w:val="a8"/>
    <w:uiPriority w:val="99"/>
    <w:rsid w:val="007B0977"/>
  </w:style>
  <w:style w:type="character" w:customStyle="1" w:styleId="af">
    <w:name w:val="Текст выноски Знак"/>
    <w:link w:val="ae"/>
    <w:uiPriority w:val="99"/>
    <w:semiHidden/>
    <w:rsid w:val="007B0977"/>
    <w:rPr>
      <w:rFonts w:ascii="Tahoma" w:hAnsi="Tahoma" w:cs="Tahoma"/>
      <w:sz w:val="16"/>
      <w:szCs w:val="16"/>
    </w:rPr>
  </w:style>
  <w:style w:type="paragraph" w:customStyle="1" w:styleId="12">
    <w:name w:val="Название объекта1"/>
    <w:basedOn w:val="a"/>
    <w:next w:val="a"/>
    <w:uiPriority w:val="35"/>
    <w:semiHidden/>
    <w:unhideWhenUsed/>
    <w:qFormat/>
    <w:rsid w:val="007B0977"/>
    <w:pPr>
      <w:spacing w:after="200"/>
    </w:pPr>
    <w:rPr>
      <w:rFonts w:ascii="Calibri" w:eastAsia="Calibri" w:hAnsi="Calibri"/>
      <w:i/>
      <w:iCs/>
      <w:color w:val="1F497D"/>
      <w:sz w:val="18"/>
      <w:szCs w:val="18"/>
      <w:lang w:eastAsia="en-US"/>
    </w:rPr>
  </w:style>
  <w:style w:type="paragraph" w:customStyle="1" w:styleId="ConsPlusDocList">
    <w:name w:val="ConsPlusDocList"/>
    <w:rsid w:val="007B0977"/>
    <w:pPr>
      <w:widowControl w:val="0"/>
      <w:autoSpaceDE w:val="0"/>
      <w:autoSpaceDN w:val="0"/>
    </w:pPr>
    <w:rPr>
      <w:rFonts w:ascii="Courier New" w:hAnsi="Courier New" w:cs="Courier New"/>
      <w:szCs w:val="22"/>
    </w:rPr>
  </w:style>
  <w:style w:type="paragraph" w:customStyle="1" w:styleId="ConsPlusTitlePage">
    <w:name w:val="ConsPlusTitlePage"/>
    <w:rsid w:val="007B0977"/>
    <w:pPr>
      <w:widowControl w:val="0"/>
      <w:autoSpaceDE w:val="0"/>
      <w:autoSpaceDN w:val="0"/>
    </w:pPr>
    <w:rPr>
      <w:rFonts w:ascii="Tahoma" w:hAnsi="Tahoma" w:cs="Tahoma"/>
      <w:szCs w:val="22"/>
    </w:rPr>
  </w:style>
  <w:style w:type="paragraph" w:customStyle="1" w:styleId="ConsPlusJurTerm">
    <w:name w:val="ConsPlusJurTerm"/>
    <w:rsid w:val="007B0977"/>
    <w:pPr>
      <w:widowControl w:val="0"/>
      <w:autoSpaceDE w:val="0"/>
      <w:autoSpaceDN w:val="0"/>
    </w:pPr>
    <w:rPr>
      <w:rFonts w:ascii="Tahoma" w:hAnsi="Tahoma" w:cs="Tahoma"/>
      <w:sz w:val="26"/>
      <w:szCs w:val="22"/>
    </w:rPr>
  </w:style>
  <w:style w:type="paragraph" w:customStyle="1" w:styleId="ConsPlusTextList">
    <w:name w:val="ConsPlusTextList"/>
    <w:rsid w:val="007B0977"/>
    <w:pPr>
      <w:widowControl w:val="0"/>
      <w:autoSpaceDE w:val="0"/>
      <w:autoSpaceDN w:val="0"/>
    </w:pPr>
    <w:rPr>
      <w:rFonts w:ascii="Arial" w:hAnsi="Arial" w:cs="Arial"/>
      <w:szCs w:val="22"/>
    </w:rPr>
  </w:style>
  <w:style w:type="paragraph" w:styleId="af5">
    <w:name w:val="No Spacing"/>
    <w:uiPriority w:val="1"/>
    <w:qFormat/>
    <w:rsid w:val="007B0977"/>
    <w:rPr>
      <w:rFonts w:ascii="Calibri" w:hAnsi="Calibri"/>
      <w:sz w:val="22"/>
      <w:szCs w:val="22"/>
    </w:rPr>
  </w:style>
  <w:style w:type="paragraph" w:styleId="af6">
    <w:name w:val="Normal (Web)"/>
    <w:basedOn w:val="a"/>
    <w:uiPriority w:val="99"/>
    <w:unhideWhenUsed/>
    <w:rsid w:val="007B0977"/>
    <w:pPr>
      <w:spacing w:before="100" w:beforeAutospacing="1" w:after="100" w:afterAutospacing="1"/>
    </w:pPr>
    <w:rPr>
      <w:sz w:val="24"/>
      <w:szCs w:val="24"/>
    </w:rPr>
  </w:style>
  <w:style w:type="table" w:styleId="af7">
    <w:name w:val="Table Grid"/>
    <w:basedOn w:val="a1"/>
    <w:uiPriority w:val="59"/>
    <w:rsid w:val="007B097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uiPriority w:val="99"/>
    <w:semiHidden/>
    <w:unhideWhenUsed/>
    <w:rsid w:val="007B0977"/>
    <w:rPr>
      <w:color w:val="1155CC"/>
      <w:u w:val="single"/>
    </w:rPr>
  </w:style>
  <w:style w:type="paragraph" w:customStyle="1" w:styleId="xl63">
    <w:name w:val="xl63"/>
    <w:basedOn w:val="a"/>
    <w:rsid w:val="007B097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00"/>
      <w:sz w:val="24"/>
      <w:szCs w:val="24"/>
    </w:rPr>
  </w:style>
  <w:style w:type="paragraph" w:customStyle="1" w:styleId="xl64">
    <w:name w:val="xl64"/>
    <w:basedOn w:val="a"/>
    <w:rsid w:val="007B097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sz w:val="24"/>
      <w:szCs w:val="24"/>
    </w:rPr>
  </w:style>
  <w:style w:type="paragraph" w:customStyle="1" w:styleId="xl65">
    <w:name w:val="xl65"/>
    <w:basedOn w:val="a"/>
    <w:rsid w:val="007B09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7B09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7">
    <w:name w:val="xl67"/>
    <w:basedOn w:val="a"/>
    <w:rsid w:val="007B09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333333"/>
      <w:sz w:val="24"/>
      <w:szCs w:val="24"/>
    </w:rPr>
  </w:style>
  <w:style w:type="paragraph" w:customStyle="1" w:styleId="xl68">
    <w:name w:val="xl68"/>
    <w:basedOn w:val="a"/>
    <w:rsid w:val="007B097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00"/>
      <w:sz w:val="24"/>
      <w:szCs w:val="24"/>
    </w:rPr>
  </w:style>
  <w:style w:type="paragraph" w:customStyle="1" w:styleId="xl69">
    <w:name w:val="xl69"/>
    <w:basedOn w:val="a"/>
    <w:rsid w:val="007B09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a"/>
    <w:rsid w:val="007B09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a"/>
    <w:rsid w:val="007B0977"/>
    <w:pPr>
      <w:spacing w:before="100" w:beforeAutospacing="1" w:after="100" w:afterAutospacing="1"/>
    </w:pPr>
    <w:rPr>
      <w:sz w:val="24"/>
      <w:szCs w:val="24"/>
    </w:rPr>
  </w:style>
  <w:style w:type="paragraph" w:customStyle="1" w:styleId="xl72">
    <w:name w:val="xl72"/>
    <w:basedOn w:val="a"/>
    <w:rsid w:val="007B0977"/>
    <w:pPr>
      <w:pBdr>
        <w:top w:val="single" w:sz="4" w:space="0" w:color="auto"/>
        <w:left w:val="single" w:sz="4" w:space="0" w:color="auto"/>
        <w:bottom w:val="single" w:sz="4" w:space="0" w:color="auto"/>
        <w:right w:val="single" w:sz="4" w:space="0" w:color="auto"/>
      </w:pBdr>
      <w:shd w:val="clear" w:color="FEFEFE" w:fill="FEFEFE"/>
      <w:spacing w:before="100" w:beforeAutospacing="1" w:after="100" w:afterAutospacing="1"/>
      <w:jc w:val="center"/>
    </w:pPr>
    <w:rPr>
      <w:color w:val="4A4A4A"/>
      <w:sz w:val="22"/>
      <w:szCs w:val="22"/>
    </w:rPr>
  </w:style>
  <w:style w:type="paragraph" w:customStyle="1" w:styleId="xl73">
    <w:name w:val="xl73"/>
    <w:basedOn w:val="a"/>
    <w:rsid w:val="007B09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
    <w:rsid w:val="007B097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sz w:val="24"/>
      <w:szCs w:val="24"/>
    </w:rPr>
  </w:style>
  <w:style w:type="paragraph" w:customStyle="1" w:styleId="xl75">
    <w:name w:val="xl75"/>
    <w:basedOn w:val="a"/>
    <w:rsid w:val="007B09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a"/>
    <w:rsid w:val="007B097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7B097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7B097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
    <w:rsid w:val="007B0977"/>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0">
    <w:name w:val="xl80"/>
    <w:basedOn w:val="a"/>
    <w:rsid w:val="007B0977"/>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1">
    <w:name w:val="xl81"/>
    <w:basedOn w:val="a"/>
    <w:rsid w:val="007B0977"/>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13">
    <w:name w:val="Обычный1"/>
    <w:rsid w:val="007B0977"/>
    <w:pPr>
      <w:spacing w:after="200" w:line="276" w:lineRule="auto"/>
    </w:pPr>
    <w:rPr>
      <w:rFonts w:ascii="Calibri" w:eastAsia="Calibri" w:hAnsi="Calibri" w:cs="Calibri"/>
      <w:sz w:val="22"/>
      <w:szCs w:val="22"/>
    </w:rPr>
  </w:style>
  <w:style w:type="paragraph" w:customStyle="1" w:styleId="xl82">
    <w:name w:val="xl82"/>
    <w:basedOn w:val="a"/>
    <w:rsid w:val="007B097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
    <w:rsid w:val="007B097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4">
    <w:name w:val="xl84"/>
    <w:basedOn w:val="a"/>
    <w:rsid w:val="007B097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a"/>
    <w:rsid w:val="007B097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7B097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7B0977"/>
    <w:pPr>
      <w:pBdr>
        <w:top w:val="single" w:sz="4" w:space="0" w:color="auto"/>
        <w:left w:val="single" w:sz="4" w:space="0" w:color="auto"/>
        <w:right w:val="single" w:sz="4" w:space="0" w:color="auto"/>
      </w:pBdr>
      <w:shd w:val="clear" w:color="FFFFFF" w:fill="FFFFFF"/>
      <w:spacing w:before="100" w:beforeAutospacing="1" w:after="100" w:afterAutospacing="1"/>
      <w:jc w:val="center"/>
      <w:textAlignment w:val="center"/>
    </w:pPr>
    <w:rPr>
      <w:sz w:val="24"/>
      <w:szCs w:val="24"/>
    </w:rPr>
  </w:style>
  <w:style w:type="paragraph" w:customStyle="1" w:styleId="xl88">
    <w:name w:val="xl88"/>
    <w:basedOn w:val="a"/>
    <w:rsid w:val="007B0977"/>
    <w:pPr>
      <w:pBdr>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sz w:val="24"/>
      <w:szCs w:val="24"/>
    </w:rPr>
  </w:style>
  <w:style w:type="character" w:styleId="af9">
    <w:name w:val="annotation reference"/>
    <w:uiPriority w:val="99"/>
    <w:semiHidden/>
    <w:unhideWhenUsed/>
    <w:rsid w:val="007B0977"/>
    <w:rPr>
      <w:sz w:val="16"/>
      <w:szCs w:val="16"/>
    </w:rPr>
  </w:style>
  <w:style w:type="paragraph" w:styleId="afa">
    <w:name w:val="annotation text"/>
    <w:basedOn w:val="a"/>
    <w:link w:val="afb"/>
    <w:uiPriority w:val="99"/>
    <w:semiHidden/>
    <w:unhideWhenUsed/>
    <w:rsid w:val="007B0977"/>
    <w:pPr>
      <w:spacing w:after="200"/>
    </w:pPr>
    <w:rPr>
      <w:rFonts w:ascii="Calibri" w:eastAsia="Calibri" w:hAnsi="Calibri"/>
      <w:lang w:val="x-none" w:eastAsia="en-US"/>
    </w:rPr>
  </w:style>
  <w:style w:type="character" w:customStyle="1" w:styleId="afb">
    <w:name w:val="Текст примечания Знак"/>
    <w:basedOn w:val="a0"/>
    <w:link w:val="afa"/>
    <w:uiPriority w:val="99"/>
    <w:semiHidden/>
    <w:rsid w:val="007B0977"/>
    <w:rPr>
      <w:rFonts w:ascii="Calibri" w:eastAsia="Calibri" w:hAnsi="Calibri"/>
      <w:lang w:val="x-none" w:eastAsia="en-US"/>
    </w:rPr>
  </w:style>
  <w:style w:type="paragraph" w:customStyle="1" w:styleId="14">
    <w:name w:val="Обычный1"/>
    <w:rsid w:val="007B0977"/>
    <w:pPr>
      <w:spacing w:after="200" w:line="276" w:lineRule="auto"/>
    </w:pPr>
    <w:rPr>
      <w:rFonts w:ascii="Calibri" w:eastAsia="Calibri" w:hAnsi="Calibri" w:cs="Calibri"/>
      <w:sz w:val="22"/>
      <w:szCs w:val="22"/>
    </w:rPr>
  </w:style>
  <w:style w:type="character" w:customStyle="1" w:styleId="wmi-callto">
    <w:name w:val="wmi-callto"/>
    <w:basedOn w:val="a0"/>
    <w:rsid w:val="007B0977"/>
  </w:style>
  <w:style w:type="paragraph" w:styleId="afc">
    <w:name w:val="footnote text"/>
    <w:basedOn w:val="a"/>
    <w:link w:val="afd"/>
    <w:uiPriority w:val="99"/>
    <w:semiHidden/>
    <w:unhideWhenUsed/>
    <w:rsid w:val="007B0977"/>
    <w:pPr>
      <w:spacing w:after="200" w:line="276" w:lineRule="auto"/>
    </w:pPr>
    <w:rPr>
      <w:rFonts w:ascii="Calibri" w:eastAsia="Calibri" w:hAnsi="Calibri"/>
      <w:lang w:val="x-none" w:eastAsia="en-US"/>
    </w:rPr>
  </w:style>
  <w:style w:type="character" w:customStyle="1" w:styleId="afd">
    <w:name w:val="Текст сноски Знак"/>
    <w:basedOn w:val="a0"/>
    <w:link w:val="afc"/>
    <w:uiPriority w:val="99"/>
    <w:semiHidden/>
    <w:rsid w:val="007B0977"/>
    <w:rPr>
      <w:rFonts w:ascii="Calibri" w:eastAsia="Calibri" w:hAnsi="Calibri"/>
      <w:lang w:val="x-none" w:eastAsia="en-US"/>
    </w:rPr>
  </w:style>
  <w:style w:type="character" w:styleId="afe">
    <w:name w:val="footnote reference"/>
    <w:uiPriority w:val="99"/>
    <w:semiHidden/>
    <w:unhideWhenUsed/>
    <w:rsid w:val="007B0977"/>
    <w:rPr>
      <w:vertAlign w:val="superscript"/>
    </w:rPr>
  </w:style>
  <w:style w:type="paragraph" w:customStyle="1" w:styleId="Default">
    <w:name w:val="Default"/>
    <w:rsid w:val="007B0977"/>
    <w:pPr>
      <w:autoSpaceDE w:val="0"/>
      <w:autoSpaceDN w:val="0"/>
      <w:adjustRightInd w:val="0"/>
    </w:pPr>
    <w:rPr>
      <w:color w:val="000000"/>
      <w:sz w:val="24"/>
      <w:szCs w:val="24"/>
    </w:rPr>
  </w:style>
  <w:style w:type="numbering" w:customStyle="1" w:styleId="31">
    <w:name w:val="Нет списка3"/>
    <w:next w:val="a2"/>
    <w:uiPriority w:val="99"/>
    <w:semiHidden/>
    <w:unhideWhenUsed/>
    <w:rsid w:val="007B09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link w:val="a9"/>
    <w:uiPriority w:val="99"/>
    <w:pPr>
      <w:tabs>
        <w:tab w:val="center" w:pos="4153"/>
        <w:tab w:val="right" w:pos="8306"/>
      </w:tabs>
    </w:pPr>
  </w:style>
  <w:style w:type="character" w:styleId="aa">
    <w:name w:val="page number"/>
    <w:basedOn w:val="a0"/>
  </w:style>
  <w:style w:type="paragraph" w:styleId="ab">
    <w:name w:val="header"/>
    <w:basedOn w:val="a"/>
    <w:link w:val="ac"/>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q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d">
    <w:name w:val="Стиль"/>
    <w:rsid w:val="007A6499"/>
    <w:pPr>
      <w:autoSpaceDE w:val="0"/>
      <w:autoSpaceDN w:val="0"/>
    </w:pPr>
  </w:style>
  <w:style w:type="paragraph" w:customStyle="1" w:styleId="ConsPlusTitle">
    <w:name w:val="ConsPlusTitle"/>
    <w:rsid w:val="00A07FEE"/>
    <w:pPr>
      <w:widowControl w:val="0"/>
      <w:autoSpaceDE w:val="0"/>
      <w:autoSpaceDN w:val="0"/>
      <w:adjustRightInd w:val="0"/>
    </w:pPr>
    <w:rPr>
      <w:rFonts w:ascii="Arial" w:hAnsi="Arial" w:cs="Arial"/>
      <w:b/>
      <w:bCs/>
    </w:rPr>
  </w:style>
  <w:style w:type="paragraph" w:styleId="ae">
    <w:name w:val="Balloon Text"/>
    <w:basedOn w:val="a"/>
    <w:link w:val="af"/>
    <w:uiPriority w:val="99"/>
    <w:semiHidden/>
    <w:rsid w:val="00370085"/>
    <w:rPr>
      <w:rFonts w:ascii="Tahoma" w:hAnsi="Tahoma" w:cs="Tahoma"/>
      <w:sz w:val="16"/>
      <w:szCs w:val="16"/>
    </w:rPr>
  </w:style>
  <w:style w:type="character" w:styleId="af0">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1">
    <w:name w:val="Нет списка1"/>
    <w:next w:val="a2"/>
    <w:uiPriority w:val="99"/>
    <w:semiHidden/>
    <w:unhideWhenUsed/>
    <w:rsid w:val="009E1FC0"/>
  </w:style>
  <w:style w:type="character" w:customStyle="1" w:styleId="ac">
    <w:name w:val="Верхний колонтитул Знак"/>
    <w:basedOn w:val="a0"/>
    <w:link w:val="ab"/>
    <w:uiPriority w:val="99"/>
    <w:rsid w:val="009E1FC0"/>
  </w:style>
  <w:style w:type="paragraph" w:customStyle="1" w:styleId="ConsPlusCell">
    <w:name w:val="ConsPlusCell"/>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1">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2">
    <w:name w:val="Plain Text"/>
    <w:basedOn w:val="a"/>
    <w:link w:val="af3"/>
    <w:uiPriority w:val="99"/>
    <w:rsid w:val="0003776A"/>
    <w:rPr>
      <w:rFonts w:ascii="Courier New" w:eastAsia="SimSun" w:hAnsi="Courier New" w:cs="Courier New"/>
      <w:lang w:eastAsia="zh-CN"/>
    </w:rPr>
  </w:style>
  <w:style w:type="character" w:customStyle="1" w:styleId="af3">
    <w:name w:val="Текст Знак"/>
    <w:basedOn w:val="a0"/>
    <w:link w:val="af2"/>
    <w:uiPriority w:val="99"/>
    <w:rsid w:val="0003776A"/>
    <w:rPr>
      <w:rFonts w:ascii="Courier New" w:eastAsia="SimSun" w:hAnsi="Courier New" w:cs="Courier New"/>
      <w:lang w:eastAsia="zh-CN"/>
    </w:rPr>
  </w:style>
  <w:style w:type="paragraph" w:customStyle="1" w:styleId="af4">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 w:type="numbering" w:customStyle="1" w:styleId="23">
    <w:name w:val="Нет списка2"/>
    <w:next w:val="a2"/>
    <w:uiPriority w:val="99"/>
    <w:semiHidden/>
    <w:unhideWhenUsed/>
    <w:rsid w:val="007B0977"/>
  </w:style>
  <w:style w:type="character" w:customStyle="1" w:styleId="10">
    <w:name w:val="Заголовок 1 Знак"/>
    <w:link w:val="1"/>
    <w:uiPriority w:val="9"/>
    <w:rsid w:val="007B0977"/>
    <w:rPr>
      <w:sz w:val="24"/>
    </w:rPr>
  </w:style>
  <w:style w:type="character" w:customStyle="1" w:styleId="a9">
    <w:name w:val="Нижний колонтитул Знак"/>
    <w:link w:val="a8"/>
    <w:uiPriority w:val="99"/>
    <w:rsid w:val="007B0977"/>
  </w:style>
  <w:style w:type="character" w:customStyle="1" w:styleId="af">
    <w:name w:val="Текст выноски Знак"/>
    <w:link w:val="ae"/>
    <w:uiPriority w:val="99"/>
    <w:semiHidden/>
    <w:rsid w:val="007B0977"/>
    <w:rPr>
      <w:rFonts w:ascii="Tahoma" w:hAnsi="Tahoma" w:cs="Tahoma"/>
      <w:sz w:val="16"/>
      <w:szCs w:val="16"/>
    </w:rPr>
  </w:style>
  <w:style w:type="paragraph" w:customStyle="1" w:styleId="12">
    <w:name w:val="Название объекта1"/>
    <w:basedOn w:val="a"/>
    <w:next w:val="a"/>
    <w:uiPriority w:val="35"/>
    <w:semiHidden/>
    <w:unhideWhenUsed/>
    <w:qFormat/>
    <w:rsid w:val="007B0977"/>
    <w:pPr>
      <w:spacing w:after="200"/>
    </w:pPr>
    <w:rPr>
      <w:rFonts w:ascii="Calibri" w:eastAsia="Calibri" w:hAnsi="Calibri"/>
      <w:i/>
      <w:iCs/>
      <w:color w:val="1F497D"/>
      <w:sz w:val="18"/>
      <w:szCs w:val="18"/>
      <w:lang w:eastAsia="en-US"/>
    </w:rPr>
  </w:style>
  <w:style w:type="paragraph" w:customStyle="1" w:styleId="ConsPlusDocList">
    <w:name w:val="ConsPlusDocList"/>
    <w:rsid w:val="007B0977"/>
    <w:pPr>
      <w:widowControl w:val="0"/>
      <w:autoSpaceDE w:val="0"/>
      <w:autoSpaceDN w:val="0"/>
    </w:pPr>
    <w:rPr>
      <w:rFonts w:ascii="Courier New" w:hAnsi="Courier New" w:cs="Courier New"/>
      <w:szCs w:val="22"/>
    </w:rPr>
  </w:style>
  <w:style w:type="paragraph" w:customStyle="1" w:styleId="ConsPlusTitlePage">
    <w:name w:val="ConsPlusTitlePage"/>
    <w:rsid w:val="007B0977"/>
    <w:pPr>
      <w:widowControl w:val="0"/>
      <w:autoSpaceDE w:val="0"/>
      <w:autoSpaceDN w:val="0"/>
    </w:pPr>
    <w:rPr>
      <w:rFonts w:ascii="Tahoma" w:hAnsi="Tahoma" w:cs="Tahoma"/>
      <w:szCs w:val="22"/>
    </w:rPr>
  </w:style>
  <w:style w:type="paragraph" w:customStyle="1" w:styleId="ConsPlusJurTerm">
    <w:name w:val="ConsPlusJurTerm"/>
    <w:rsid w:val="007B0977"/>
    <w:pPr>
      <w:widowControl w:val="0"/>
      <w:autoSpaceDE w:val="0"/>
      <w:autoSpaceDN w:val="0"/>
    </w:pPr>
    <w:rPr>
      <w:rFonts w:ascii="Tahoma" w:hAnsi="Tahoma" w:cs="Tahoma"/>
      <w:sz w:val="26"/>
      <w:szCs w:val="22"/>
    </w:rPr>
  </w:style>
  <w:style w:type="paragraph" w:customStyle="1" w:styleId="ConsPlusTextList">
    <w:name w:val="ConsPlusTextList"/>
    <w:rsid w:val="007B0977"/>
    <w:pPr>
      <w:widowControl w:val="0"/>
      <w:autoSpaceDE w:val="0"/>
      <w:autoSpaceDN w:val="0"/>
    </w:pPr>
    <w:rPr>
      <w:rFonts w:ascii="Arial" w:hAnsi="Arial" w:cs="Arial"/>
      <w:szCs w:val="22"/>
    </w:rPr>
  </w:style>
  <w:style w:type="paragraph" w:styleId="af5">
    <w:name w:val="No Spacing"/>
    <w:uiPriority w:val="1"/>
    <w:qFormat/>
    <w:rsid w:val="007B0977"/>
    <w:rPr>
      <w:rFonts w:ascii="Calibri" w:hAnsi="Calibri"/>
      <w:sz w:val="22"/>
      <w:szCs w:val="22"/>
    </w:rPr>
  </w:style>
  <w:style w:type="paragraph" w:styleId="af6">
    <w:name w:val="Normal (Web)"/>
    <w:basedOn w:val="a"/>
    <w:uiPriority w:val="99"/>
    <w:unhideWhenUsed/>
    <w:rsid w:val="007B0977"/>
    <w:pPr>
      <w:spacing w:before="100" w:beforeAutospacing="1" w:after="100" w:afterAutospacing="1"/>
    </w:pPr>
    <w:rPr>
      <w:sz w:val="24"/>
      <w:szCs w:val="24"/>
    </w:rPr>
  </w:style>
  <w:style w:type="table" w:styleId="af7">
    <w:name w:val="Table Grid"/>
    <w:basedOn w:val="a1"/>
    <w:uiPriority w:val="59"/>
    <w:rsid w:val="007B097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uiPriority w:val="99"/>
    <w:semiHidden/>
    <w:unhideWhenUsed/>
    <w:rsid w:val="007B0977"/>
    <w:rPr>
      <w:color w:val="1155CC"/>
      <w:u w:val="single"/>
    </w:rPr>
  </w:style>
  <w:style w:type="paragraph" w:customStyle="1" w:styleId="xl63">
    <w:name w:val="xl63"/>
    <w:basedOn w:val="a"/>
    <w:rsid w:val="007B097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00"/>
      <w:sz w:val="24"/>
      <w:szCs w:val="24"/>
    </w:rPr>
  </w:style>
  <w:style w:type="paragraph" w:customStyle="1" w:styleId="xl64">
    <w:name w:val="xl64"/>
    <w:basedOn w:val="a"/>
    <w:rsid w:val="007B097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sz w:val="24"/>
      <w:szCs w:val="24"/>
    </w:rPr>
  </w:style>
  <w:style w:type="paragraph" w:customStyle="1" w:styleId="xl65">
    <w:name w:val="xl65"/>
    <w:basedOn w:val="a"/>
    <w:rsid w:val="007B09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7B09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7">
    <w:name w:val="xl67"/>
    <w:basedOn w:val="a"/>
    <w:rsid w:val="007B09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333333"/>
      <w:sz w:val="24"/>
      <w:szCs w:val="24"/>
    </w:rPr>
  </w:style>
  <w:style w:type="paragraph" w:customStyle="1" w:styleId="xl68">
    <w:name w:val="xl68"/>
    <w:basedOn w:val="a"/>
    <w:rsid w:val="007B097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00"/>
      <w:sz w:val="24"/>
      <w:szCs w:val="24"/>
    </w:rPr>
  </w:style>
  <w:style w:type="paragraph" w:customStyle="1" w:styleId="xl69">
    <w:name w:val="xl69"/>
    <w:basedOn w:val="a"/>
    <w:rsid w:val="007B09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a"/>
    <w:rsid w:val="007B09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a"/>
    <w:rsid w:val="007B0977"/>
    <w:pPr>
      <w:spacing w:before="100" w:beforeAutospacing="1" w:after="100" w:afterAutospacing="1"/>
    </w:pPr>
    <w:rPr>
      <w:sz w:val="24"/>
      <w:szCs w:val="24"/>
    </w:rPr>
  </w:style>
  <w:style w:type="paragraph" w:customStyle="1" w:styleId="xl72">
    <w:name w:val="xl72"/>
    <w:basedOn w:val="a"/>
    <w:rsid w:val="007B0977"/>
    <w:pPr>
      <w:pBdr>
        <w:top w:val="single" w:sz="4" w:space="0" w:color="auto"/>
        <w:left w:val="single" w:sz="4" w:space="0" w:color="auto"/>
        <w:bottom w:val="single" w:sz="4" w:space="0" w:color="auto"/>
        <w:right w:val="single" w:sz="4" w:space="0" w:color="auto"/>
      </w:pBdr>
      <w:shd w:val="clear" w:color="FEFEFE" w:fill="FEFEFE"/>
      <w:spacing w:before="100" w:beforeAutospacing="1" w:after="100" w:afterAutospacing="1"/>
      <w:jc w:val="center"/>
    </w:pPr>
    <w:rPr>
      <w:color w:val="4A4A4A"/>
      <w:sz w:val="22"/>
      <w:szCs w:val="22"/>
    </w:rPr>
  </w:style>
  <w:style w:type="paragraph" w:customStyle="1" w:styleId="xl73">
    <w:name w:val="xl73"/>
    <w:basedOn w:val="a"/>
    <w:rsid w:val="007B09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
    <w:rsid w:val="007B097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sz w:val="24"/>
      <w:szCs w:val="24"/>
    </w:rPr>
  </w:style>
  <w:style w:type="paragraph" w:customStyle="1" w:styleId="xl75">
    <w:name w:val="xl75"/>
    <w:basedOn w:val="a"/>
    <w:rsid w:val="007B09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a"/>
    <w:rsid w:val="007B097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7B097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7B097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
    <w:rsid w:val="007B0977"/>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0">
    <w:name w:val="xl80"/>
    <w:basedOn w:val="a"/>
    <w:rsid w:val="007B0977"/>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1">
    <w:name w:val="xl81"/>
    <w:basedOn w:val="a"/>
    <w:rsid w:val="007B0977"/>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13">
    <w:name w:val="Обычный1"/>
    <w:rsid w:val="007B0977"/>
    <w:pPr>
      <w:spacing w:after="200" w:line="276" w:lineRule="auto"/>
    </w:pPr>
    <w:rPr>
      <w:rFonts w:ascii="Calibri" w:eastAsia="Calibri" w:hAnsi="Calibri" w:cs="Calibri"/>
      <w:sz w:val="22"/>
      <w:szCs w:val="22"/>
    </w:rPr>
  </w:style>
  <w:style w:type="paragraph" w:customStyle="1" w:styleId="xl82">
    <w:name w:val="xl82"/>
    <w:basedOn w:val="a"/>
    <w:rsid w:val="007B097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
    <w:rsid w:val="007B097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4">
    <w:name w:val="xl84"/>
    <w:basedOn w:val="a"/>
    <w:rsid w:val="007B097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a"/>
    <w:rsid w:val="007B097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7B097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7B0977"/>
    <w:pPr>
      <w:pBdr>
        <w:top w:val="single" w:sz="4" w:space="0" w:color="auto"/>
        <w:left w:val="single" w:sz="4" w:space="0" w:color="auto"/>
        <w:right w:val="single" w:sz="4" w:space="0" w:color="auto"/>
      </w:pBdr>
      <w:shd w:val="clear" w:color="FFFFFF" w:fill="FFFFFF"/>
      <w:spacing w:before="100" w:beforeAutospacing="1" w:after="100" w:afterAutospacing="1"/>
      <w:jc w:val="center"/>
      <w:textAlignment w:val="center"/>
    </w:pPr>
    <w:rPr>
      <w:sz w:val="24"/>
      <w:szCs w:val="24"/>
    </w:rPr>
  </w:style>
  <w:style w:type="paragraph" w:customStyle="1" w:styleId="xl88">
    <w:name w:val="xl88"/>
    <w:basedOn w:val="a"/>
    <w:rsid w:val="007B0977"/>
    <w:pPr>
      <w:pBdr>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sz w:val="24"/>
      <w:szCs w:val="24"/>
    </w:rPr>
  </w:style>
  <w:style w:type="character" w:styleId="af9">
    <w:name w:val="annotation reference"/>
    <w:uiPriority w:val="99"/>
    <w:semiHidden/>
    <w:unhideWhenUsed/>
    <w:rsid w:val="007B0977"/>
    <w:rPr>
      <w:sz w:val="16"/>
      <w:szCs w:val="16"/>
    </w:rPr>
  </w:style>
  <w:style w:type="paragraph" w:styleId="afa">
    <w:name w:val="annotation text"/>
    <w:basedOn w:val="a"/>
    <w:link w:val="afb"/>
    <w:uiPriority w:val="99"/>
    <w:semiHidden/>
    <w:unhideWhenUsed/>
    <w:rsid w:val="007B0977"/>
    <w:pPr>
      <w:spacing w:after="200"/>
    </w:pPr>
    <w:rPr>
      <w:rFonts w:ascii="Calibri" w:eastAsia="Calibri" w:hAnsi="Calibri"/>
      <w:lang w:val="x-none" w:eastAsia="en-US"/>
    </w:rPr>
  </w:style>
  <w:style w:type="character" w:customStyle="1" w:styleId="afb">
    <w:name w:val="Текст примечания Знак"/>
    <w:basedOn w:val="a0"/>
    <w:link w:val="afa"/>
    <w:uiPriority w:val="99"/>
    <w:semiHidden/>
    <w:rsid w:val="007B0977"/>
    <w:rPr>
      <w:rFonts w:ascii="Calibri" w:eastAsia="Calibri" w:hAnsi="Calibri"/>
      <w:lang w:val="x-none" w:eastAsia="en-US"/>
    </w:rPr>
  </w:style>
  <w:style w:type="paragraph" w:customStyle="1" w:styleId="14">
    <w:name w:val="Обычный1"/>
    <w:rsid w:val="007B0977"/>
    <w:pPr>
      <w:spacing w:after="200" w:line="276" w:lineRule="auto"/>
    </w:pPr>
    <w:rPr>
      <w:rFonts w:ascii="Calibri" w:eastAsia="Calibri" w:hAnsi="Calibri" w:cs="Calibri"/>
      <w:sz w:val="22"/>
      <w:szCs w:val="22"/>
    </w:rPr>
  </w:style>
  <w:style w:type="character" w:customStyle="1" w:styleId="wmi-callto">
    <w:name w:val="wmi-callto"/>
    <w:basedOn w:val="a0"/>
    <w:rsid w:val="007B0977"/>
  </w:style>
  <w:style w:type="paragraph" w:styleId="afc">
    <w:name w:val="footnote text"/>
    <w:basedOn w:val="a"/>
    <w:link w:val="afd"/>
    <w:uiPriority w:val="99"/>
    <w:semiHidden/>
    <w:unhideWhenUsed/>
    <w:rsid w:val="007B0977"/>
    <w:pPr>
      <w:spacing w:after="200" w:line="276" w:lineRule="auto"/>
    </w:pPr>
    <w:rPr>
      <w:rFonts w:ascii="Calibri" w:eastAsia="Calibri" w:hAnsi="Calibri"/>
      <w:lang w:val="x-none" w:eastAsia="en-US"/>
    </w:rPr>
  </w:style>
  <w:style w:type="character" w:customStyle="1" w:styleId="afd">
    <w:name w:val="Текст сноски Знак"/>
    <w:basedOn w:val="a0"/>
    <w:link w:val="afc"/>
    <w:uiPriority w:val="99"/>
    <w:semiHidden/>
    <w:rsid w:val="007B0977"/>
    <w:rPr>
      <w:rFonts w:ascii="Calibri" w:eastAsia="Calibri" w:hAnsi="Calibri"/>
      <w:lang w:val="x-none" w:eastAsia="en-US"/>
    </w:rPr>
  </w:style>
  <w:style w:type="character" w:styleId="afe">
    <w:name w:val="footnote reference"/>
    <w:uiPriority w:val="99"/>
    <w:semiHidden/>
    <w:unhideWhenUsed/>
    <w:rsid w:val="007B0977"/>
    <w:rPr>
      <w:vertAlign w:val="superscript"/>
    </w:rPr>
  </w:style>
  <w:style w:type="paragraph" w:customStyle="1" w:styleId="Default">
    <w:name w:val="Default"/>
    <w:rsid w:val="007B0977"/>
    <w:pPr>
      <w:autoSpaceDE w:val="0"/>
      <w:autoSpaceDN w:val="0"/>
      <w:adjustRightInd w:val="0"/>
    </w:pPr>
    <w:rPr>
      <w:color w:val="000000"/>
      <w:sz w:val="24"/>
      <w:szCs w:val="24"/>
    </w:rPr>
  </w:style>
  <w:style w:type="numbering" w:customStyle="1" w:styleId="31">
    <w:name w:val="Нет списка3"/>
    <w:next w:val="a2"/>
    <w:uiPriority w:val="99"/>
    <w:semiHidden/>
    <w:unhideWhenUsed/>
    <w:rsid w:val="007B0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consultantplus://offline/ref=DC02CC5247CA961D98AB99BE68E51C7DA9396147C976586295ADC6EE22BCCBD96FAA97589E79811792A0AC5362v0N6L" TargetMode="External"/><Relationship Id="rId26" Type="http://schemas.openxmlformats.org/officeDocument/2006/relationships/hyperlink" Target="consultantplus://offline/ref=FA9D9F7BD0A54C300DFA08BEE58D53A1D8570CA37671EEE0579BD69E90ED13726A3E11FC954E3726A0E109EEF64FS6H" TargetMode="External"/><Relationship Id="rId39" Type="http://schemas.openxmlformats.org/officeDocument/2006/relationships/hyperlink" Target="consultantplus://offline/ref=FA9D9F7BD0A54C300DFA16B3F3E10EAAD45E50AF7F71E1B008CCD0C9CFBD1527387E4FA5D70C2427A1FF0BEAF6FE33720A052E37158D4BC884B1CC5D41SAH" TargetMode="External"/><Relationship Id="rId3" Type="http://schemas.openxmlformats.org/officeDocument/2006/relationships/styles" Target="styles.xml"/><Relationship Id="rId21" Type="http://schemas.openxmlformats.org/officeDocument/2006/relationships/hyperlink" Target="consultantplus://offline/ref=FA9D9F7BD0A54C300DFA08BEE58D53A1D8570CA37671EEE0579BD69E90ED1372783E49F094482820A7F45FBFB0A06A22484E23370D914BCB49S9H" TargetMode="External"/><Relationship Id="rId34" Type="http://schemas.openxmlformats.org/officeDocument/2006/relationships/hyperlink" Target="consultantplus://offline/ref=FA9D9F7BD0A54C300DFA16B3F3E10EAAD45E50AF7F72E5B00DC6D0C9CFBD1527387E4FA5D70C2427A1FF0BECF7FE33720A052E37158D4BC884B1CC5D41SAH" TargetMode="External"/><Relationship Id="rId42" Type="http://schemas.openxmlformats.org/officeDocument/2006/relationships/hyperlink" Target="consultantplus://offline/ref=DC02CC5247CA961D98AB99BE68E51C7DA9396147C976586295ADC6EE22BCCBD97DAACF549F7B9F139DB5FA0224513A0B9FC5523212F15303v7N9L" TargetMode="External"/><Relationship Id="rId47" Type="http://schemas.openxmlformats.org/officeDocument/2006/relationships/header" Target="header6.xml"/><Relationship Id="rId50"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yperlink" Target="consultantplus://offline/ref=FA9D9F7BD0A54C300DFA08BEE58D53A1D8570DAA7671EEE0579BD69E90ED1372783E49F094482926A8F45FBFB0A06A22484E23370D914BCB49S9H" TargetMode="External"/><Relationship Id="rId17" Type="http://schemas.openxmlformats.org/officeDocument/2006/relationships/hyperlink" Target="consultantplus://offline/ref=DC02CC5247CA961D98AB99BE68E51C7DA93B6747C273586295ADC6EE22BCCBD96FAA97589E79811792A0AC5362v0N6L" TargetMode="External"/><Relationship Id="rId25" Type="http://schemas.openxmlformats.org/officeDocument/2006/relationships/hyperlink" Target="consultantplus://offline/ref=FA9D9F7BD0A54C300DFA08BEE58D53A1D8560DA07773EEE0579BD69E90ED13726A3E11FC954E3726A0E109EEF64FS6H" TargetMode="External"/><Relationship Id="rId33" Type="http://schemas.openxmlformats.org/officeDocument/2006/relationships/hyperlink" Target="consultantplus://offline/ref=FA9D9F7BD0A54C300DFA16B3F3E10EAAD45E50AF7F73ECB30CCFD0C9CFBD1527387E4FA5D70C2427A1FF0BEEF1FE33720A052E37158D4BC884B1CC5D41SAH" TargetMode="External"/><Relationship Id="rId38" Type="http://schemas.openxmlformats.org/officeDocument/2006/relationships/hyperlink" Target="consultantplus://offline/ref=FA9D9F7BD0A54C300DFA16B3F3E10EAAD45E50AF7F71E7B60AC9D0C9CFBD1527387E4FA5D70C2427A1FF0BEDFDFE33720A052E37158D4BC884B1CC5D41SAH" TargetMode="External"/><Relationship Id="rId46"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consultantplus://offline/ref=DC02CC5247CA961D98AB99BE68E51C7DA93B654DC179586295ADC6EE22BCCBD96FAA97589E79811792A0AC5362v0N6L" TargetMode="External"/><Relationship Id="rId20" Type="http://schemas.openxmlformats.org/officeDocument/2006/relationships/hyperlink" Target="consultantplus://offline/ref=DC02CC5247CA961D98AB87B37E894271AB303C42C0715132CCF8C0B97DECCD8C3DEAC901DC3F92169BBEAE52650F635BD98E5F3A0EED530865F938A9vCN4L" TargetMode="External"/><Relationship Id="rId29" Type="http://schemas.openxmlformats.org/officeDocument/2006/relationships/hyperlink" Target="consultantplus://offline/ref=FA9D9F7BD0A54C300DFA08BEE58D53A1D8560DA47670EEE0579BD69E90ED1372783E49F094482927A8F45FBFB0A06A22484E23370D914BCB49S9H" TargetMode="External"/><Relationship Id="rId41" Type="http://schemas.openxmlformats.org/officeDocument/2006/relationships/hyperlink" Target="consultantplus://offline/ref=FA9D9F7BD0A54C300DFA16B3F3E10EAAD45E50AF7F71E1B303C7D0C9CFBD1527387E4FA5D70C2427A1FF0BEBF4FE33720A052E37158D4BC884B1CC5D41SA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A9D9F7BD0A54C300DFA08BEE58D53A1D8570CA37671EEE0579BD69E90ED1372783E49F795482272F0BB5EE3F5F379234F4E21361149S0H" TargetMode="External"/><Relationship Id="rId24" Type="http://schemas.openxmlformats.org/officeDocument/2006/relationships/hyperlink" Target="consultantplus://offline/ref=FA9D9F7BD0A54C300DFA08BEE58D53A1DF5D09A07C77EEE0579BD69E90ED13726A3E11FC954E3726A0E109EEF64FS6H" TargetMode="External"/><Relationship Id="rId32" Type="http://schemas.openxmlformats.org/officeDocument/2006/relationships/hyperlink" Target="consultantplus://offline/ref=FA9D9F7BD0A54C300DFA16B3F3E10EAAD45E50AF7F71E1B308CBD0C9CFBD1527387E4FA5D70C2427A1FF0BECF1FE33720A052E37158D4BC884B1CC5D41SAH" TargetMode="External"/><Relationship Id="rId37" Type="http://schemas.openxmlformats.org/officeDocument/2006/relationships/hyperlink" Target="consultantplus://offline/ref=FA9D9F7BD0A54C300DFA16B3F3E10EAAD45E50AF7F71E1B502CBD0C9CFBD1527387E4FA5D70C2427A1FF0BECFCFE33720A052E37158D4BC884B1CC5D41SAH" TargetMode="External"/><Relationship Id="rId40" Type="http://schemas.openxmlformats.org/officeDocument/2006/relationships/hyperlink" Target="consultantplus://offline/ref=FA9D9F7BD0A54C300DFA16B3F3E10EAAD45E50AF7F71E6B20AC8D0C9CFBD1527387E4FA5D70C2427A1FF0BEAF4FE33720A052E37158D4BC884B1CC5D41SAH" TargetMode="External"/><Relationship Id="rId45"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consultantplus://offline/ref=FA9D9F7BD0A54C300DFA08BEE58D53A1DF5D0DA67C72EEE0579BD69E90ED13726A3E11FC954E3726A0E109EEF64FS6H" TargetMode="External"/><Relationship Id="rId28" Type="http://schemas.openxmlformats.org/officeDocument/2006/relationships/hyperlink" Target="consultantplus://offline/ref=FA9D9F7BD0A54C300DFA08BEE58D53A1D8560DA67D70EEE0579BD69E90ED13726A3E11FC954E3726A0E109EEF64FS6H" TargetMode="External"/><Relationship Id="rId36" Type="http://schemas.openxmlformats.org/officeDocument/2006/relationships/hyperlink" Target="consultantplus://offline/ref=FA9D9F7BD0A54C300DFA16B3F3E10EAAD45E50AF7F72E5B008C8D0C9CFBD1527387E4FA5D70C2427A1FF0BEFF5FE33720A052E37158D4BC884B1CC5D41SAH" TargetMode="External"/><Relationship Id="rId49" Type="http://schemas.openxmlformats.org/officeDocument/2006/relationships/header" Target="header8.xml"/><Relationship Id="rId10" Type="http://schemas.openxmlformats.org/officeDocument/2006/relationships/image" Target="media/image10.wmf"/><Relationship Id="rId19" Type="http://schemas.openxmlformats.org/officeDocument/2006/relationships/hyperlink" Target="consultantplus://offline/ref=DC02CC5247CA961D98AB87B37E894271AB303C42C0715636CDFFC0B97DECCD8C3DEAC901CE3FCA1A9ABCB053691A350A9FvDN9L" TargetMode="External"/><Relationship Id="rId31" Type="http://schemas.openxmlformats.org/officeDocument/2006/relationships/hyperlink" Target="consultantplus://offline/ref=FA9D9F7BD0A54C300DFA08BEE58D53A1D8570AA6767FEEE0579BD69E90ED1372783E49F094482927A0F45FBFB0A06A22484E23370D914BCB49S9H" TargetMode="External"/><Relationship Id="rId44" Type="http://schemas.openxmlformats.org/officeDocument/2006/relationships/hyperlink" Target="consultantplus://offline/ref=FA9D9F7BD0A54C300DFA16BAEAE60EAAD45E50AF7F75E1B40FC48DC3C7E419253F7110A0D01D2427A7E10BEFEAF7672144SDH"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 Id="rId22" Type="http://schemas.openxmlformats.org/officeDocument/2006/relationships/hyperlink" Target="consultantplus://offline/ref=FA9D9F7BD0A54C300DFA08BEE58D53A1D85409AB7B77EEE0579BD69E90ED13726A3E11FC954E3726A0E109EEF64FS6H" TargetMode="External"/><Relationship Id="rId27" Type="http://schemas.openxmlformats.org/officeDocument/2006/relationships/hyperlink" Target="consultantplus://offline/ref=FA9D9F7BD0A54C300DFA08BEE58D53A1D8550BA47D73EEE0579BD69E90ED13726A3E11FC954E3726A0E109EEF64FS6H" TargetMode="External"/><Relationship Id="rId30" Type="http://schemas.openxmlformats.org/officeDocument/2006/relationships/hyperlink" Target="consultantplus://offline/ref=FA9D9F7BD0A54C300DFA08BEE58D53A1D8560FA37B77EEE0579BD69E90ED1372783E49F2904D2A27AAAB5AAAA1F86625505022281193494CSAH" TargetMode="External"/><Relationship Id="rId35" Type="http://schemas.openxmlformats.org/officeDocument/2006/relationships/hyperlink" Target="consultantplus://offline/ref=FA9D9F7BD0A54C300DFA16B3F3E10EAAD45E50AF7F71E4BF0ECFD0C9CFBD1527387E4FA5D70C2427A1FF0BEFF7FE33720A052E37158D4BC884B1CC5D41SAH" TargetMode="External"/><Relationship Id="rId43" Type="http://schemas.openxmlformats.org/officeDocument/2006/relationships/hyperlink" Target="consultantplus://offline/ref=FA9D9F7BD0A54C300DFA16B3F3E10EAAD45E50AF7F71E1B303C7D0C9CFBD1527387E4FA5D70C2427A1FF0BEBF4FE33720A052E37158D4BC884B1CC5D41SAH" TargetMode="External"/><Relationship Id="rId48" Type="http://schemas.openxmlformats.org/officeDocument/2006/relationships/header" Target="header7.xm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B98A2-DBA6-48DC-9268-95D90B570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2696</TotalTime>
  <Pages>137</Pages>
  <Words>31943</Words>
  <Characters>182078</Characters>
  <Application>Microsoft Office Word</Application>
  <DocSecurity>8</DocSecurity>
  <Lines>1517</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213594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Салмина Светлана Викторовна</cp:lastModifiedBy>
  <cp:revision>52</cp:revision>
  <cp:lastPrinted>2023-06-30T11:49:00Z</cp:lastPrinted>
  <dcterms:created xsi:type="dcterms:W3CDTF">2023-06-09T06:09:00Z</dcterms:created>
  <dcterms:modified xsi:type="dcterms:W3CDTF">2023-06-30T11:50:00Z</dcterms:modified>
</cp:coreProperties>
</file>