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BB" w:rsidRDefault="000B1CDA">
      <w:pPr>
        <w:pStyle w:val="a3"/>
        <w:ind w:left="485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11104" cy="50853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04" cy="50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4BB" w:rsidRDefault="000B1CDA">
      <w:pPr>
        <w:pStyle w:val="a3"/>
        <w:spacing w:before="32"/>
        <w:ind w:left="2785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7614BB" w:rsidRDefault="000B1CDA">
      <w:pPr>
        <w:pStyle w:val="1"/>
        <w:spacing w:before="98"/>
        <w:ind w:left="2845" w:right="2848" w:firstLine="446"/>
      </w:pPr>
      <w:r>
        <w:t>ГЛАВА АДМИНИСТРАЦИИ</w:t>
      </w:r>
      <w:r>
        <w:rPr>
          <w:spacing w:val="1"/>
        </w:rPr>
        <w:t xml:space="preserve"> </w:t>
      </w:r>
      <w:r>
        <w:t>МОТОВИЛИХИНСКОГО</w:t>
      </w:r>
      <w:r>
        <w:rPr>
          <w:spacing w:val="-7"/>
        </w:rPr>
        <w:t xml:space="preserve"> </w:t>
      </w:r>
      <w:r>
        <w:t>РАЙОНА</w:t>
      </w:r>
    </w:p>
    <w:p w:rsidR="007614BB" w:rsidRDefault="000B1CDA">
      <w:pPr>
        <w:pStyle w:val="a3"/>
        <w:spacing w:before="88"/>
        <w:ind w:left="3651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904407</wp:posOffset>
            </wp:positionH>
            <wp:positionV relativeFrom="paragraph">
              <wp:posOffset>316116</wp:posOffset>
            </wp:positionV>
            <wp:extent cx="2736700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7614BB" w:rsidRDefault="007614BB">
      <w:pPr>
        <w:pStyle w:val="a3"/>
        <w:spacing w:before="5"/>
      </w:pPr>
    </w:p>
    <w:p w:rsidR="007614BB" w:rsidRDefault="000B1CDA">
      <w:pPr>
        <w:pStyle w:val="1"/>
        <w:spacing w:line="281" w:lineRule="exact"/>
      </w:pPr>
      <w:r>
        <w:t>О</w:t>
      </w:r>
      <w:r>
        <w:rPr>
          <w:spacing w:val="-2"/>
        </w:rPr>
        <w:t xml:space="preserve"> </w:t>
      </w:r>
      <w:r>
        <w:t>принудительном</w:t>
      </w:r>
    </w:p>
    <w:p w:rsidR="007614BB" w:rsidRDefault="000B1CDA">
      <w:pPr>
        <w:spacing w:before="25" w:line="180" w:lineRule="auto"/>
        <w:ind w:left="233" w:right="7201"/>
        <w:rPr>
          <w:b/>
          <w:sz w:val="28"/>
        </w:rPr>
      </w:pPr>
      <w:r>
        <w:rPr>
          <w:b/>
          <w:sz w:val="28"/>
        </w:rPr>
        <w:t>демонтаже самовольно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установленных и</w:t>
      </w:r>
    </w:p>
    <w:p w:rsidR="007614BB" w:rsidRDefault="000B1CDA">
      <w:pPr>
        <w:pStyle w:val="1"/>
        <w:spacing w:line="180" w:lineRule="auto"/>
        <w:ind w:right="7005"/>
      </w:pPr>
      <w:r>
        <w:t>незаконно</w:t>
      </w:r>
      <w:r>
        <w:rPr>
          <w:spacing w:val="-16"/>
        </w:rPr>
        <w:t xml:space="preserve"> </w:t>
      </w:r>
      <w:r>
        <w:t>размещенных</w:t>
      </w:r>
      <w:r>
        <w:rPr>
          <w:spacing w:val="-67"/>
        </w:rPr>
        <w:t xml:space="preserve"> </w:t>
      </w:r>
      <w:r>
        <w:t>движимых объектов</w:t>
      </w:r>
    </w:p>
    <w:p w:rsidR="007614BB" w:rsidRDefault="007614BB">
      <w:pPr>
        <w:pStyle w:val="a3"/>
        <w:rPr>
          <w:b/>
          <w:sz w:val="20"/>
        </w:rPr>
      </w:pPr>
    </w:p>
    <w:p w:rsidR="007614BB" w:rsidRDefault="007614BB">
      <w:pPr>
        <w:pStyle w:val="a3"/>
        <w:rPr>
          <w:b/>
          <w:sz w:val="20"/>
        </w:rPr>
      </w:pPr>
    </w:p>
    <w:p w:rsidR="007614BB" w:rsidRDefault="007614BB">
      <w:pPr>
        <w:pStyle w:val="a3"/>
        <w:rPr>
          <w:b/>
          <w:sz w:val="20"/>
        </w:rPr>
      </w:pPr>
    </w:p>
    <w:p w:rsidR="007614BB" w:rsidRDefault="000B1CDA">
      <w:pPr>
        <w:pStyle w:val="a3"/>
        <w:spacing w:before="259" w:line="360" w:lineRule="auto"/>
        <w:ind w:left="218" w:right="246" w:firstLine="851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движимых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35"/>
        </w:rPr>
        <w:t xml:space="preserve"> </w:t>
      </w:r>
      <w:r>
        <w:t>города</w:t>
      </w:r>
      <w:r>
        <w:rPr>
          <w:spacing w:val="32"/>
        </w:rPr>
        <w:t xml:space="preserve"> </w:t>
      </w:r>
      <w:r>
        <w:t>Перми,</w:t>
      </w:r>
      <w:r>
        <w:rPr>
          <w:spacing w:val="34"/>
        </w:rPr>
        <w:t xml:space="preserve"> </w:t>
      </w:r>
      <w:r>
        <w:t>утвержденным</w:t>
      </w:r>
      <w:r>
        <w:rPr>
          <w:spacing w:val="34"/>
        </w:rPr>
        <w:t xml:space="preserve"> </w:t>
      </w:r>
      <w:r>
        <w:t>решением</w:t>
      </w:r>
      <w:r>
        <w:rPr>
          <w:spacing w:val="34"/>
        </w:rPr>
        <w:t xml:space="preserve"> </w:t>
      </w:r>
      <w:r>
        <w:t>Пермской</w:t>
      </w:r>
      <w:r>
        <w:rPr>
          <w:spacing w:val="35"/>
        </w:rPr>
        <w:t xml:space="preserve"> </w:t>
      </w:r>
      <w:r>
        <w:t>городской</w:t>
      </w:r>
      <w:r>
        <w:rPr>
          <w:spacing w:val="35"/>
        </w:rPr>
        <w:t xml:space="preserve"> </w:t>
      </w:r>
      <w:r>
        <w:t>Думы</w:t>
      </w:r>
      <w:r>
        <w:rPr>
          <w:spacing w:val="-68"/>
        </w:rPr>
        <w:t xml:space="preserve"> </w:t>
      </w:r>
      <w:r>
        <w:t>от 08 ноября 2005 г. № 192, Типовым положением о территориальном 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</w:t>
      </w:r>
      <w:r>
        <w:t>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7:</w:t>
      </w:r>
    </w:p>
    <w:p w:rsidR="007614BB" w:rsidRDefault="000B1CDA">
      <w:pPr>
        <w:pStyle w:val="a4"/>
        <w:numPr>
          <w:ilvl w:val="0"/>
          <w:numId w:val="1"/>
        </w:numPr>
        <w:tabs>
          <w:tab w:val="left" w:pos="1534"/>
        </w:tabs>
        <w:spacing w:before="2" w:line="360" w:lineRule="auto"/>
        <w:ind w:right="242" w:firstLine="851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Объекты).</w:t>
      </w:r>
    </w:p>
    <w:p w:rsidR="007614BB" w:rsidRDefault="000B1CDA">
      <w:pPr>
        <w:pStyle w:val="a4"/>
        <w:numPr>
          <w:ilvl w:val="0"/>
          <w:numId w:val="1"/>
        </w:numPr>
        <w:tabs>
          <w:tab w:val="left" w:pos="1481"/>
        </w:tabs>
        <w:spacing w:before="1" w:line="360" w:lineRule="auto"/>
        <w:ind w:right="250" w:firstLine="851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Мотовилихинского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25 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09.00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7614BB" w:rsidRDefault="000B1CDA">
      <w:pPr>
        <w:pStyle w:val="a4"/>
        <w:numPr>
          <w:ilvl w:val="0"/>
          <w:numId w:val="1"/>
        </w:numPr>
        <w:tabs>
          <w:tab w:val="left" w:pos="1409"/>
        </w:tabs>
        <w:spacing w:line="362" w:lineRule="auto"/>
        <w:ind w:right="247" w:firstLine="851"/>
        <w:jc w:val="both"/>
        <w:rPr>
          <w:sz w:val="28"/>
        </w:rPr>
      </w:pPr>
      <w:r>
        <w:rPr>
          <w:sz w:val="28"/>
        </w:rPr>
        <w:t>Определить место временного хранения демонтируемых Объектов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адресу: г.</w:t>
      </w:r>
      <w:r>
        <w:rPr>
          <w:spacing w:val="-1"/>
          <w:sz w:val="28"/>
        </w:rPr>
        <w:t xml:space="preserve"> </w:t>
      </w:r>
      <w:r>
        <w:rPr>
          <w:sz w:val="28"/>
        </w:rPr>
        <w:t>Пермь,</w:t>
      </w:r>
      <w:r>
        <w:rPr>
          <w:spacing w:val="-1"/>
          <w:sz w:val="28"/>
        </w:rPr>
        <w:t xml:space="preserve"> </w:t>
      </w:r>
      <w:r>
        <w:rPr>
          <w:sz w:val="28"/>
        </w:rPr>
        <w:t>ул. Бригадирская,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2б.</w:t>
      </w:r>
    </w:p>
    <w:p w:rsidR="007614BB" w:rsidRDefault="000B1CDA">
      <w:pPr>
        <w:pStyle w:val="a4"/>
        <w:numPr>
          <w:ilvl w:val="0"/>
          <w:numId w:val="1"/>
        </w:numPr>
        <w:tabs>
          <w:tab w:val="left" w:pos="1467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 демонтажу, перемещению и временному хранению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 начальника отдела благоустройства администрации Мотовилихинского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Назарова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Радика</w:t>
      </w:r>
      <w:r>
        <w:rPr>
          <w:spacing w:val="1"/>
          <w:sz w:val="28"/>
        </w:rPr>
        <w:t xml:space="preserve"> </w:t>
      </w:r>
      <w:r>
        <w:rPr>
          <w:sz w:val="28"/>
        </w:rPr>
        <w:t>Рустамовича,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благоустройства администрации Мотовилихинского района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Белова</w:t>
      </w:r>
      <w:r>
        <w:rPr>
          <w:spacing w:val="1"/>
          <w:sz w:val="28"/>
        </w:rPr>
        <w:t xml:space="preserve"> </w:t>
      </w:r>
      <w:r>
        <w:rPr>
          <w:sz w:val="28"/>
        </w:rPr>
        <w:t>Артема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Александровича,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Мотовилихинского района города Перми Дорофеева 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Вячеславовича.</w:t>
      </w:r>
    </w:p>
    <w:p w:rsidR="007614BB" w:rsidRDefault="007614BB">
      <w:pPr>
        <w:spacing w:line="360" w:lineRule="auto"/>
        <w:jc w:val="both"/>
        <w:rPr>
          <w:sz w:val="28"/>
        </w:rPr>
        <w:sectPr w:rsidR="007614BB">
          <w:footerReference w:type="default" r:id="rId9"/>
          <w:type w:val="continuous"/>
          <w:pgSz w:w="11900" w:h="16840"/>
          <w:pgMar w:top="280" w:right="320" w:bottom="480" w:left="1200" w:header="720" w:footer="288" w:gutter="0"/>
          <w:pgNumType w:start="1"/>
          <w:cols w:space="720"/>
        </w:sectPr>
      </w:pPr>
    </w:p>
    <w:p w:rsidR="007614BB" w:rsidRDefault="000B1CDA">
      <w:pPr>
        <w:pStyle w:val="a4"/>
        <w:numPr>
          <w:ilvl w:val="0"/>
          <w:numId w:val="1"/>
        </w:numPr>
        <w:tabs>
          <w:tab w:val="left" w:pos="1517"/>
        </w:tabs>
        <w:spacing w:before="64" w:line="360" w:lineRule="auto"/>
        <w:ind w:right="242" w:firstLine="851"/>
        <w:jc w:val="both"/>
        <w:rPr>
          <w:sz w:val="28"/>
        </w:rPr>
      </w:pPr>
      <w:bookmarkStart w:id="1" w:name="2"/>
      <w:bookmarkEnd w:id="1"/>
      <w:r>
        <w:rPr>
          <w:sz w:val="28"/>
        </w:rPr>
        <w:lastRenderedPageBreak/>
        <w:t>Принудительный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</w:p>
    <w:p w:rsidR="007614BB" w:rsidRDefault="000B1CDA">
      <w:pPr>
        <w:pStyle w:val="a3"/>
        <w:spacing w:line="362" w:lineRule="auto"/>
        <w:ind w:left="218" w:right="244"/>
        <w:jc w:val="both"/>
      </w:pPr>
      <w:r>
        <w:t>№</w:t>
      </w:r>
      <w:r>
        <w:rPr>
          <w:spacing w:val="1"/>
        </w:rPr>
        <w:t xml:space="preserve"> </w:t>
      </w:r>
      <w:r>
        <w:t>059-36-01-16-18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Куликовым</w:t>
      </w:r>
      <w:r>
        <w:rPr>
          <w:spacing w:val="-1"/>
        </w:rPr>
        <w:t xml:space="preserve"> </w:t>
      </w:r>
      <w:r>
        <w:t>Владимиром Сергеевичем.</w:t>
      </w:r>
    </w:p>
    <w:p w:rsidR="007614BB" w:rsidRDefault="000B1CDA">
      <w:pPr>
        <w:pStyle w:val="a4"/>
        <w:numPr>
          <w:ilvl w:val="0"/>
          <w:numId w:val="1"/>
        </w:numPr>
        <w:tabs>
          <w:tab w:val="left" w:pos="1482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Мотовилихинского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 - аналитическое управление администрации города Перми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на официальном сайте муниципального образования город Пермь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 - телекоммуникационной сети Интернет в течение 1 рабочего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дня подписания распоряжения.</w:t>
      </w:r>
    </w:p>
    <w:p w:rsidR="007614BB" w:rsidRDefault="000B1CDA">
      <w:pPr>
        <w:pStyle w:val="a4"/>
        <w:numPr>
          <w:ilvl w:val="0"/>
          <w:numId w:val="1"/>
        </w:numPr>
        <w:tabs>
          <w:tab w:val="left" w:pos="1446"/>
        </w:tabs>
        <w:spacing w:line="360" w:lineRule="auto"/>
        <w:ind w:right="241" w:firstLine="851"/>
        <w:jc w:val="both"/>
        <w:rPr>
          <w:sz w:val="28"/>
        </w:rPr>
      </w:pPr>
      <w:bookmarkStart w:id="2" w:name="_GoBack"/>
      <w:bookmarkEnd w:id="2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и.о.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</w:t>
      </w:r>
      <w:r>
        <w:rPr>
          <w:sz w:val="28"/>
        </w:rPr>
        <w:t>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Мотовилихинского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Трипалина</w:t>
      </w:r>
      <w:r>
        <w:rPr>
          <w:spacing w:val="-1"/>
          <w:sz w:val="28"/>
        </w:rPr>
        <w:t xml:space="preserve"> </w:t>
      </w:r>
      <w:r>
        <w:rPr>
          <w:sz w:val="28"/>
        </w:rPr>
        <w:t>Г.А.</w:t>
      </w:r>
    </w:p>
    <w:p w:rsidR="007614BB" w:rsidRDefault="007614BB">
      <w:pPr>
        <w:pStyle w:val="a3"/>
        <w:rPr>
          <w:sz w:val="30"/>
        </w:rPr>
      </w:pPr>
    </w:p>
    <w:p w:rsidR="007614BB" w:rsidRDefault="007614BB">
      <w:pPr>
        <w:pStyle w:val="a3"/>
        <w:rPr>
          <w:sz w:val="30"/>
        </w:rPr>
      </w:pPr>
    </w:p>
    <w:p w:rsidR="007614BB" w:rsidRDefault="000B1CDA">
      <w:pPr>
        <w:pStyle w:val="a3"/>
        <w:spacing w:before="269"/>
        <w:ind w:right="305"/>
        <w:jc w:val="right"/>
      </w:pPr>
      <w:r>
        <w:t>И.Б.</w:t>
      </w:r>
      <w:r>
        <w:rPr>
          <w:spacing w:val="-1"/>
        </w:rPr>
        <w:t xml:space="preserve"> </w:t>
      </w:r>
      <w:r>
        <w:t>Сальников</w:t>
      </w:r>
    </w:p>
    <w:p w:rsidR="007614BB" w:rsidRDefault="007614BB">
      <w:pPr>
        <w:jc w:val="right"/>
        <w:sectPr w:rsidR="007614BB">
          <w:pgSz w:w="11900" w:h="16840"/>
          <w:pgMar w:top="900" w:right="320" w:bottom="480" w:left="1200" w:header="0" w:footer="288" w:gutter="0"/>
          <w:cols w:space="720"/>
        </w:sectPr>
      </w:pPr>
    </w:p>
    <w:p w:rsidR="007614BB" w:rsidRDefault="000B1CDA">
      <w:pPr>
        <w:pStyle w:val="a3"/>
        <w:spacing w:before="64" w:line="322" w:lineRule="exact"/>
        <w:ind w:left="5485"/>
      </w:pPr>
      <w:bookmarkStart w:id="3" w:name="3"/>
      <w:bookmarkEnd w:id="3"/>
      <w:r>
        <w:lastRenderedPageBreak/>
        <w:t>УТВЕРЖДЕН</w:t>
      </w:r>
    </w:p>
    <w:p w:rsidR="007614BB" w:rsidRDefault="000B1CDA">
      <w:pPr>
        <w:pStyle w:val="a3"/>
        <w:ind w:left="5463" w:right="337"/>
      </w:pPr>
      <w:r>
        <w:t>распоряжением главы администрации</w:t>
      </w:r>
      <w:r>
        <w:rPr>
          <w:spacing w:val="-68"/>
        </w:rPr>
        <w:t xml:space="preserve"> </w:t>
      </w:r>
      <w:r>
        <w:t>Мотовилихинского</w:t>
      </w:r>
      <w:r>
        <w:rPr>
          <w:spacing w:val="-3"/>
        </w:rPr>
        <w:t xml:space="preserve"> </w:t>
      </w:r>
      <w:r>
        <w:t>района</w:t>
      </w:r>
    </w:p>
    <w:p w:rsidR="007614BB" w:rsidRDefault="000B1CDA">
      <w:pPr>
        <w:pStyle w:val="a3"/>
        <w:spacing w:line="321" w:lineRule="exact"/>
        <w:ind w:left="5463"/>
      </w:pPr>
      <w:r>
        <w:t>города</w:t>
      </w:r>
      <w:r>
        <w:rPr>
          <w:spacing w:val="-2"/>
        </w:rPr>
        <w:t xml:space="preserve"> </w:t>
      </w:r>
      <w:r>
        <w:t>Перми</w:t>
      </w:r>
    </w:p>
    <w:p w:rsidR="007614BB" w:rsidRDefault="000B1CDA">
      <w:pPr>
        <w:pStyle w:val="a3"/>
        <w:tabs>
          <w:tab w:val="left" w:pos="7542"/>
          <w:tab w:val="left" w:pos="10185"/>
        </w:tabs>
        <w:ind w:left="5463"/>
      </w:pPr>
      <w:r>
        <w:rPr>
          <w:noProof/>
          <w:lang w:eastAsia="ru-RU"/>
        </w:rPr>
        <w:drawing>
          <wp:anchor distT="0" distB="0" distL="0" distR="0" simplePos="0" relativeHeight="487484416" behindDoc="1" locked="0" layoutInCell="1" allowOverlap="1">
            <wp:simplePos x="0" y="0"/>
            <wp:positionH relativeFrom="page">
              <wp:posOffset>4455540</wp:posOffset>
            </wp:positionH>
            <wp:positionV relativeFrom="paragraph">
              <wp:posOffset>12704</wp:posOffset>
            </wp:positionV>
            <wp:extent cx="2820669" cy="18415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669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614BB" w:rsidRDefault="000B1CDA">
      <w:pPr>
        <w:pStyle w:val="1"/>
        <w:spacing w:before="234"/>
        <w:ind w:left="1104" w:right="1125"/>
        <w:jc w:val="center"/>
      </w:pPr>
      <w:r>
        <w:t>ПЕРЕЧЕНЬ</w:t>
      </w:r>
    </w:p>
    <w:p w:rsidR="007614BB" w:rsidRDefault="000B1CDA">
      <w:pPr>
        <w:spacing w:before="2" w:line="322" w:lineRule="exact"/>
        <w:ind w:left="1104" w:right="1130"/>
        <w:jc w:val="center"/>
        <w:rPr>
          <w:b/>
          <w:sz w:val="28"/>
        </w:rPr>
      </w:pPr>
      <w:r>
        <w:rPr>
          <w:b/>
          <w:sz w:val="28"/>
        </w:rPr>
        <w:t>самовольно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установленных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незаконно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размещенных</w:t>
      </w:r>
    </w:p>
    <w:p w:rsidR="007614BB" w:rsidRDefault="000B1CDA">
      <w:pPr>
        <w:pStyle w:val="1"/>
        <w:ind w:left="1104" w:right="1131"/>
        <w:jc w:val="center"/>
      </w:pPr>
      <w:r>
        <w:t>движимых объектов, подлежащих принудительному демонтажу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перемещению</w:t>
      </w:r>
    </w:p>
    <w:p w:rsidR="007614BB" w:rsidRDefault="007614BB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2184"/>
        <w:gridCol w:w="1843"/>
        <w:gridCol w:w="2128"/>
        <w:gridCol w:w="1980"/>
        <w:gridCol w:w="1529"/>
      </w:tblGrid>
      <w:tr w:rsidR="007614BB">
        <w:trPr>
          <w:trHeight w:val="4829"/>
        </w:trPr>
        <w:tc>
          <w:tcPr>
            <w:tcW w:w="475" w:type="dxa"/>
          </w:tcPr>
          <w:p w:rsidR="007614BB" w:rsidRDefault="000B1CDA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84" w:type="dxa"/>
          </w:tcPr>
          <w:p w:rsidR="007614BB" w:rsidRDefault="000B1CDA">
            <w:pPr>
              <w:pStyle w:val="TableParagraph"/>
              <w:spacing w:line="315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1843" w:type="dxa"/>
          </w:tcPr>
          <w:p w:rsidR="007614BB" w:rsidRDefault="000B1CDA">
            <w:pPr>
              <w:pStyle w:val="TableParagraph"/>
              <w:spacing w:line="315" w:lineRule="exact"/>
              <w:ind w:left="554"/>
              <w:jc w:val="left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  <w:p w:rsidR="007614BB" w:rsidRDefault="000B1CDA">
            <w:pPr>
              <w:pStyle w:val="TableParagraph"/>
              <w:ind w:left="506" w:right="119" w:hanging="255"/>
              <w:jc w:val="left"/>
              <w:rPr>
                <w:sz w:val="28"/>
              </w:rPr>
            </w:pPr>
            <w:r>
              <w:rPr>
                <w:sz w:val="28"/>
              </w:rPr>
              <w:t>нахождения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</w:p>
        </w:tc>
        <w:tc>
          <w:tcPr>
            <w:tcW w:w="2128" w:type="dxa"/>
          </w:tcPr>
          <w:p w:rsidR="007614BB" w:rsidRDefault="000B1CDA">
            <w:pPr>
              <w:pStyle w:val="TableParagraph"/>
              <w:ind w:left="70" w:right="50" w:hanging="3"/>
              <w:rPr>
                <w:sz w:val="28"/>
              </w:rPr>
            </w:pPr>
            <w:r>
              <w:rPr>
                <w:sz w:val="28"/>
              </w:rPr>
              <w:t>Номер объекта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Едином реестре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самовольно</w:t>
            </w:r>
          </w:p>
          <w:p w:rsidR="007614BB" w:rsidRDefault="000B1CDA">
            <w:pPr>
              <w:pStyle w:val="TableParagraph"/>
              <w:ind w:left="293" w:right="72" w:hanging="92"/>
              <w:jc w:val="left"/>
              <w:rPr>
                <w:sz w:val="28"/>
              </w:rPr>
            </w:pPr>
            <w:r>
              <w:rPr>
                <w:sz w:val="28"/>
              </w:rPr>
              <w:t>установленных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незаконно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размещенных</w:t>
            </w:r>
          </w:p>
          <w:p w:rsidR="007614BB" w:rsidRDefault="000B1CDA">
            <w:pPr>
              <w:pStyle w:val="TableParagraph"/>
              <w:ind w:left="207" w:right="90" w:hanging="1"/>
              <w:rPr>
                <w:sz w:val="28"/>
              </w:rPr>
            </w:pPr>
            <w:r>
              <w:rPr>
                <w:sz w:val="28"/>
              </w:rPr>
              <w:t>движимых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 Перми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</w:p>
          <w:p w:rsidR="007614BB" w:rsidRDefault="000B1CDA">
            <w:pPr>
              <w:pStyle w:val="TableParagraph"/>
              <w:ind w:left="166" w:right="49"/>
              <w:rPr>
                <w:sz w:val="28"/>
              </w:rPr>
            </w:pPr>
            <w:r>
              <w:rPr>
                <w:sz w:val="28"/>
              </w:rPr>
              <w:t>на дату издания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</w:p>
          <w:p w:rsidR="007614BB" w:rsidRDefault="000B1CDA">
            <w:pPr>
              <w:pStyle w:val="TableParagraph"/>
              <w:spacing w:line="308" w:lineRule="exact"/>
              <w:ind w:left="166" w:right="49"/>
              <w:rPr>
                <w:sz w:val="28"/>
              </w:rPr>
            </w:pPr>
            <w:r>
              <w:rPr>
                <w:sz w:val="28"/>
              </w:rPr>
              <w:t>распоряжения)</w:t>
            </w:r>
          </w:p>
        </w:tc>
        <w:tc>
          <w:tcPr>
            <w:tcW w:w="1980" w:type="dxa"/>
          </w:tcPr>
          <w:p w:rsidR="007614BB" w:rsidRDefault="000B1CDA">
            <w:pPr>
              <w:pStyle w:val="TableParagraph"/>
              <w:ind w:left="213" w:right="154" w:hanging="44"/>
              <w:rPr>
                <w:sz w:val="28"/>
              </w:rPr>
            </w:pPr>
            <w:r>
              <w:rPr>
                <w:sz w:val="28"/>
              </w:rPr>
              <w:t>Дата и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 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614BB" w:rsidRDefault="000B1CDA">
            <w:pPr>
              <w:pStyle w:val="TableParagraph"/>
              <w:ind w:left="129" w:right="13"/>
              <w:rPr>
                <w:sz w:val="28"/>
              </w:rPr>
            </w:pPr>
            <w:r>
              <w:rPr>
                <w:spacing w:val="-1"/>
                <w:sz w:val="28"/>
              </w:rPr>
              <w:t>принудительно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демонтажу</w:t>
            </w:r>
          </w:p>
        </w:tc>
        <w:tc>
          <w:tcPr>
            <w:tcW w:w="1529" w:type="dxa"/>
          </w:tcPr>
          <w:p w:rsidR="007614BB" w:rsidRDefault="000B1CDA">
            <w:pPr>
              <w:pStyle w:val="TableParagraph"/>
              <w:ind w:left="153" w:right="37" w:hanging="101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  <w:tr w:rsidR="007614BB">
        <w:trPr>
          <w:trHeight w:val="645"/>
        </w:trPr>
        <w:tc>
          <w:tcPr>
            <w:tcW w:w="475" w:type="dxa"/>
          </w:tcPr>
          <w:p w:rsidR="007614BB" w:rsidRDefault="000B1CDA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84" w:type="dxa"/>
          </w:tcPr>
          <w:p w:rsidR="007614BB" w:rsidRDefault="000B1CDA">
            <w:pPr>
              <w:pStyle w:val="TableParagraph"/>
              <w:spacing w:line="317" w:lineRule="exact"/>
              <w:ind w:left="167"/>
              <w:jc w:val="left"/>
              <w:rPr>
                <w:sz w:val="28"/>
              </w:rPr>
            </w:pPr>
            <w:r>
              <w:rPr>
                <w:sz w:val="28"/>
              </w:rPr>
              <w:t>Металлические</w:t>
            </w:r>
          </w:p>
          <w:p w:rsidR="007614BB" w:rsidRDefault="000B1CDA">
            <w:pPr>
              <w:pStyle w:val="TableParagraph"/>
              <w:spacing w:line="308" w:lineRule="exact"/>
              <w:ind w:left="719"/>
              <w:jc w:val="left"/>
              <w:rPr>
                <w:sz w:val="28"/>
              </w:rPr>
            </w:pPr>
            <w:r>
              <w:rPr>
                <w:sz w:val="28"/>
              </w:rPr>
              <w:t>гаражи</w:t>
            </w:r>
          </w:p>
        </w:tc>
        <w:tc>
          <w:tcPr>
            <w:tcW w:w="1843" w:type="dxa"/>
          </w:tcPr>
          <w:p w:rsidR="007614BB" w:rsidRDefault="000B1CDA">
            <w:pPr>
              <w:pStyle w:val="TableParagraph"/>
              <w:spacing w:before="156"/>
              <w:ind w:left="82"/>
              <w:jc w:val="lef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22</w:t>
            </w:r>
          </w:p>
        </w:tc>
        <w:tc>
          <w:tcPr>
            <w:tcW w:w="2128" w:type="dxa"/>
          </w:tcPr>
          <w:p w:rsidR="007614BB" w:rsidRDefault="000B1CDA">
            <w:pPr>
              <w:pStyle w:val="TableParagraph"/>
              <w:spacing w:before="156"/>
              <w:ind w:left="65" w:right="49"/>
              <w:rPr>
                <w:sz w:val="28"/>
              </w:rPr>
            </w:pPr>
            <w:r>
              <w:rPr>
                <w:sz w:val="28"/>
              </w:rPr>
              <w:t>м-346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м-362</w:t>
            </w:r>
          </w:p>
        </w:tc>
        <w:tc>
          <w:tcPr>
            <w:tcW w:w="1980" w:type="dxa"/>
          </w:tcPr>
          <w:p w:rsidR="007614BB" w:rsidRDefault="000B1CDA">
            <w:pPr>
              <w:pStyle w:val="TableParagraph"/>
              <w:spacing w:line="317" w:lineRule="exact"/>
              <w:ind w:left="26" w:right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25.07.2023</w:t>
            </w:r>
          </w:p>
          <w:p w:rsidR="007614BB" w:rsidRDefault="000B1CDA">
            <w:pPr>
              <w:pStyle w:val="TableParagraph"/>
              <w:spacing w:line="308" w:lineRule="exact"/>
              <w:ind w:left="29" w:right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1529" w:type="dxa"/>
          </w:tcPr>
          <w:p w:rsidR="007614BB" w:rsidRDefault="000B1CDA">
            <w:pPr>
              <w:pStyle w:val="TableParagraph"/>
              <w:spacing w:before="156"/>
              <w:ind w:left="657" w:right="54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7614BB">
        <w:trPr>
          <w:trHeight w:val="642"/>
        </w:trPr>
        <w:tc>
          <w:tcPr>
            <w:tcW w:w="475" w:type="dxa"/>
          </w:tcPr>
          <w:p w:rsidR="007614BB" w:rsidRDefault="000B1CDA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4" w:type="dxa"/>
          </w:tcPr>
          <w:p w:rsidR="007614BB" w:rsidRDefault="000B1CDA">
            <w:pPr>
              <w:pStyle w:val="TableParagraph"/>
              <w:spacing w:line="315" w:lineRule="exact"/>
              <w:ind w:left="131" w:right="125"/>
              <w:rPr>
                <w:sz w:val="28"/>
              </w:rPr>
            </w:pPr>
            <w:r>
              <w:rPr>
                <w:sz w:val="28"/>
              </w:rPr>
              <w:t>Металлические</w:t>
            </w:r>
          </w:p>
          <w:p w:rsidR="007614BB" w:rsidRDefault="000B1CDA">
            <w:pPr>
              <w:pStyle w:val="TableParagraph"/>
              <w:spacing w:line="308" w:lineRule="exact"/>
              <w:ind w:left="133" w:right="125"/>
              <w:rPr>
                <w:sz w:val="28"/>
              </w:rPr>
            </w:pPr>
            <w:r>
              <w:rPr>
                <w:sz w:val="28"/>
              </w:rPr>
              <w:t>гаражи</w:t>
            </w:r>
          </w:p>
        </w:tc>
        <w:tc>
          <w:tcPr>
            <w:tcW w:w="1843" w:type="dxa"/>
          </w:tcPr>
          <w:p w:rsidR="007614BB" w:rsidRDefault="000B1CDA">
            <w:pPr>
              <w:pStyle w:val="TableParagraph"/>
              <w:spacing w:line="315" w:lineRule="exact"/>
              <w:ind w:left="451"/>
              <w:jc w:val="left"/>
              <w:rPr>
                <w:sz w:val="28"/>
              </w:rPr>
            </w:pPr>
            <w:r>
              <w:rPr>
                <w:sz w:val="28"/>
              </w:rPr>
              <w:t>бульвар</w:t>
            </w:r>
          </w:p>
          <w:p w:rsidR="007614BB" w:rsidRDefault="000B1CDA">
            <w:pPr>
              <w:pStyle w:val="TableParagraph"/>
              <w:spacing w:line="308" w:lineRule="exact"/>
              <w:ind w:left="218"/>
              <w:jc w:val="left"/>
              <w:rPr>
                <w:sz w:val="28"/>
              </w:rPr>
            </w:pPr>
            <w:r>
              <w:rPr>
                <w:sz w:val="28"/>
              </w:rPr>
              <w:t>Гагарина,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</w:p>
        </w:tc>
        <w:tc>
          <w:tcPr>
            <w:tcW w:w="2128" w:type="dxa"/>
          </w:tcPr>
          <w:p w:rsidR="007614BB" w:rsidRDefault="000B1CDA">
            <w:pPr>
              <w:pStyle w:val="TableParagraph"/>
              <w:spacing w:before="153"/>
              <w:ind w:left="62" w:right="49"/>
              <w:rPr>
                <w:sz w:val="28"/>
              </w:rPr>
            </w:pPr>
            <w:r>
              <w:rPr>
                <w:sz w:val="28"/>
              </w:rPr>
              <w:t>М-16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м-25</w:t>
            </w:r>
          </w:p>
        </w:tc>
        <w:tc>
          <w:tcPr>
            <w:tcW w:w="1980" w:type="dxa"/>
          </w:tcPr>
          <w:p w:rsidR="007614BB" w:rsidRDefault="000B1CDA">
            <w:pPr>
              <w:pStyle w:val="TableParagraph"/>
              <w:spacing w:line="315" w:lineRule="exact"/>
              <w:ind w:left="26" w:right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25.07.2023</w:t>
            </w:r>
          </w:p>
          <w:p w:rsidR="007614BB" w:rsidRDefault="000B1CDA">
            <w:pPr>
              <w:pStyle w:val="TableParagraph"/>
              <w:spacing w:line="308" w:lineRule="exact"/>
              <w:ind w:left="29" w:right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1529" w:type="dxa"/>
          </w:tcPr>
          <w:p w:rsidR="007614BB" w:rsidRDefault="000B1CDA">
            <w:pPr>
              <w:pStyle w:val="TableParagraph"/>
              <w:spacing w:before="153"/>
              <w:ind w:left="658" w:right="54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614BB">
        <w:trPr>
          <w:trHeight w:val="645"/>
        </w:trPr>
        <w:tc>
          <w:tcPr>
            <w:tcW w:w="475" w:type="dxa"/>
          </w:tcPr>
          <w:p w:rsidR="007614BB" w:rsidRDefault="000B1CDA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84" w:type="dxa"/>
          </w:tcPr>
          <w:p w:rsidR="007614BB" w:rsidRDefault="000B1CDA">
            <w:pPr>
              <w:pStyle w:val="TableParagraph"/>
              <w:spacing w:line="315" w:lineRule="exact"/>
              <w:ind w:left="133" w:right="125"/>
              <w:rPr>
                <w:sz w:val="28"/>
              </w:rPr>
            </w:pPr>
            <w:r>
              <w:rPr>
                <w:sz w:val="28"/>
              </w:rPr>
              <w:t>Металлический</w:t>
            </w:r>
          </w:p>
          <w:p w:rsidR="007614BB" w:rsidRDefault="000B1CDA">
            <w:pPr>
              <w:pStyle w:val="TableParagraph"/>
              <w:spacing w:before="2" w:line="308" w:lineRule="exact"/>
              <w:ind w:left="133" w:right="122"/>
              <w:rPr>
                <w:sz w:val="28"/>
              </w:rPr>
            </w:pPr>
            <w:r>
              <w:rPr>
                <w:sz w:val="28"/>
              </w:rPr>
              <w:t>гараж</w:t>
            </w:r>
          </w:p>
        </w:tc>
        <w:tc>
          <w:tcPr>
            <w:tcW w:w="1843" w:type="dxa"/>
          </w:tcPr>
          <w:p w:rsidR="007614BB" w:rsidRDefault="000B1CDA">
            <w:pPr>
              <w:pStyle w:val="TableParagraph"/>
              <w:spacing w:line="315" w:lineRule="exact"/>
              <w:ind w:left="37" w:right="23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Уральская,</w:t>
            </w:r>
          </w:p>
          <w:p w:rsidR="007614BB" w:rsidRDefault="000B1CDA">
            <w:pPr>
              <w:pStyle w:val="TableParagraph"/>
              <w:spacing w:before="2" w:line="308" w:lineRule="exact"/>
              <w:ind w:left="138" w:right="23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128" w:type="dxa"/>
          </w:tcPr>
          <w:p w:rsidR="007614BB" w:rsidRDefault="000B1CDA">
            <w:pPr>
              <w:pStyle w:val="TableParagraph"/>
              <w:spacing w:before="156"/>
              <w:ind w:left="63" w:right="49"/>
              <w:rPr>
                <w:sz w:val="28"/>
              </w:rPr>
            </w:pPr>
            <w:r>
              <w:rPr>
                <w:sz w:val="28"/>
              </w:rPr>
              <w:t>4003</w:t>
            </w:r>
          </w:p>
        </w:tc>
        <w:tc>
          <w:tcPr>
            <w:tcW w:w="1980" w:type="dxa"/>
          </w:tcPr>
          <w:p w:rsidR="007614BB" w:rsidRDefault="000B1CDA">
            <w:pPr>
              <w:pStyle w:val="TableParagraph"/>
              <w:spacing w:line="315" w:lineRule="exact"/>
              <w:ind w:left="26" w:right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25.07.2023</w:t>
            </w:r>
          </w:p>
          <w:p w:rsidR="007614BB" w:rsidRDefault="000B1CDA">
            <w:pPr>
              <w:pStyle w:val="TableParagraph"/>
              <w:spacing w:before="2" w:line="308" w:lineRule="exact"/>
              <w:ind w:left="29" w:right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1529" w:type="dxa"/>
          </w:tcPr>
          <w:p w:rsidR="007614BB" w:rsidRDefault="000B1CDA">
            <w:pPr>
              <w:pStyle w:val="TableParagraph"/>
              <w:spacing w:before="156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BB">
        <w:trPr>
          <w:trHeight w:val="642"/>
        </w:trPr>
        <w:tc>
          <w:tcPr>
            <w:tcW w:w="475" w:type="dxa"/>
          </w:tcPr>
          <w:p w:rsidR="007614BB" w:rsidRDefault="000B1CDA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84" w:type="dxa"/>
          </w:tcPr>
          <w:p w:rsidR="007614BB" w:rsidRDefault="000B1CDA">
            <w:pPr>
              <w:pStyle w:val="TableParagraph"/>
              <w:spacing w:line="315" w:lineRule="exact"/>
              <w:ind w:left="132" w:right="125"/>
              <w:rPr>
                <w:sz w:val="28"/>
              </w:rPr>
            </w:pPr>
            <w:r>
              <w:rPr>
                <w:sz w:val="28"/>
              </w:rPr>
              <w:t>Металлическое</w:t>
            </w:r>
          </w:p>
          <w:p w:rsidR="007614BB" w:rsidRDefault="000B1CDA">
            <w:pPr>
              <w:pStyle w:val="TableParagraph"/>
              <w:spacing w:line="308" w:lineRule="exact"/>
              <w:ind w:left="133" w:right="125"/>
              <w:rPr>
                <w:sz w:val="28"/>
              </w:rPr>
            </w:pPr>
            <w:r>
              <w:rPr>
                <w:sz w:val="28"/>
              </w:rPr>
              <w:t>ограждение</w:t>
            </w:r>
          </w:p>
        </w:tc>
        <w:tc>
          <w:tcPr>
            <w:tcW w:w="1843" w:type="dxa"/>
          </w:tcPr>
          <w:p w:rsidR="007614BB" w:rsidRDefault="000B1CDA">
            <w:pPr>
              <w:pStyle w:val="TableParagraph"/>
              <w:spacing w:line="315" w:lineRule="exact"/>
              <w:ind w:left="204"/>
              <w:jc w:val="left"/>
              <w:rPr>
                <w:sz w:val="28"/>
              </w:rPr>
            </w:pPr>
            <w:r>
              <w:rPr>
                <w:sz w:val="28"/>
              </w:rPr>
              <w:t>ул.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Зенкова,</w:t>
            </w:r>
          </w:p>
          <w:p w:rsidR="007614BB" w:rsidRDefault="000B1CDA">
            <w:pPr>
              <w:pStyle w:val="TableParagraph"/>
              <w:spacing w:line="308" w:lineRule="exact"/>
              <w:ind w:left="139" w:right="23"/>
              <w:rPr>
                <w:sz w:val="28"/>
              </w:rPr>
            </w:pPr>
            <w:r>
              <w:rPr>
                <w:sz w:val="28"/>
              </w:rPr>
              <w:t>1А</w:t>
            </w:r>
          </w:p>
        </w:tc>
        <w:tc>
          <w:tcPr>
            <w:tcW w:w="2128" w:type="dxa"/>
          </w:tcPr>
          <w:p w:rsidR="007614BB" w:rsidRDefault="000B1CDA">
            <w:pPr>
              <w:pStyle w:val="TableParagraph"/>
              <w:spacing w:before="153"/>
              <w:ind w:left="62" w:right="49"/>
              <w:rPr>
                <w:sz w:val="28"/>
              </w:rPr>
            </w:pPr>
            <w:r>
              <w:rPr>
                <w:sz w:val="28"/>
              </w:rPr>
              <w:t>628</w:t>
            </w:r>
          </w:p>
        </w:tc>
        <w:tc>
          <w:tcPr>
            <w:tcW w:w="1980" w:type="dxa"/>
          </w:tcPr>
          <w:p w:rsidR="007614BB" w:rsidRDefault="000B1CDA">
            <w:pPr>
              <w:pStyle w:val="TableParagraph"/>
              <w:spacing w:line="315" w:lineRule="exact"/>
              <w:ind w:left="26" w:right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25.07.2023</w:t>
            </w:r>
          </w:p>
          <w:p w:rsidR="007614BB" w:rsidRDefault="000B1CDA">
            <w:pPr>
              <w:pStyle w:val="TableParagraph"/>
              <w:spacing w:line="308" w:lineRule="exact"/>
              <w:ind w:left="29" w:right="1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</w:p>
        </w:tc>
        <w:tc>
          <w:tcPr>
            <w:tcW w:w="1529" w:type="dxa"/>
          </w:tcPr>
          <w:p w:rsidR="007614BB" w:rsidRDefault="000B1CDA">
            <w:pPr>
              <w:pStyle w:val="TableParagraph"/>
              <w:spacing w:before="153"/>
              <w:ind w:left="1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614BB">
        <w:trPr>
          <w:trHeight w:val="324"/>
        </w:trPr>
        <w:tc>
          <w:tcPr>
            <w:tcW w:w="10139" w:type="dxa"/>
            <w:gridSpan w:val="6"/>
          </w:tcPr>
          <w:p w:rsidR="007614BB" w:rsidRDefault="000B1CDA">
            <w:pPr>
              <w:pStyle w:val="TableParagraph"/>
              <w:tabs>
                <w:tab w:val="right" w:pos="9628"/>
              </w:tabs>
              <w:spacing w:line="304" w:lineRule="exact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Итого:</w:t>
            </w:r>
            <w:r>
              <w:rPr>
                <w:sz w:val="28"/>
              </w:rPr>
              <w:tab/>
              <w:t>29</w:t>
            </w:r>
          </w:p>
        </w:tc>
      </w:tr>
    </w:tbl>
    <w:p w:rsidR="000B1CDA" w:rsidRDefault="000B1CDA"/>
    <w:sectPr w:rsidR="000B1CDA">
      <w:pgSz w:w="11900" w:h="16840"/>
      <w:pgMar w:top="900" w:right="320" w:bottom="480" w:left="12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DA" w:rsidRDefault="000B1CDA">
      <w:r>
        <w:separator/>
      </w:r>
    </w:p>
  </w:endnote>
  <w:endnote w:type="continuationSeparator" w:id="0">
    <w:p w:rsidR="000B1CDA" w:rsidRDefault="000B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4BB" w:rsidRDefault="000B1CDA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833088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81.4pt;height:18.95pt;z-index:-15832576;mso-position-horizontal-relative:page;mso-position-vertical-relative:page" filled="f" stroked="f">
          <v:textbox inset="0,0,0,0">
            <w:txbxContent>
              <w:p w:rsidR="007614BB" w:rsidRDefault="000B1CDA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059-36-01-05-154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24.07.2023.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Белов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А.А.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B24B5">
                  <w:rPr>
                    <w:rFonts w:ascii="Microsoft Sans Serif" w:hAnsi="Microsoft Sans Serif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z w:val="16"/>
                  </w:rPr>
                  <w:t xml:space="preserve"> из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4. Страница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создана: 21.07.2023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08:55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DA" w:rsidRDefault="000B1CDA">
      <w:r>
        <w:separator/>
      </w:r>
    </w:p>
  </w:footnote>
  <w:footnote w:type="continuationSeparator" w:id="0">
    <w:p w:rsidR="000B1CDA" w:rsidRDefault="000B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C67F5"/>
    <w:multiLevelType w:val="hybridMultilevel"/>
    <w:tmpl w:val="E28C9D16"/>
    <w:lvl w:ilvl="0" w:tplc="BDB8E02A">
      <w:start w:val="1"/>
      <w:numFmt w:val="decimal"/>
      <w:lvlText w:val="%1."/>
      <w:lvlJc w:val="left"/>
      <w:pPr>
        <w:ind w:left="218" w:hanging="4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2CB52A">
      <w:numFmt w:val="bullet"/>
      <w:lvlText w:val="•"/>
      <w:lvlJc w:val="left"/>
      <w:pPr>
        <w:ind w:left="1236" w:hanging="463"/>
      </w:pPr>
      <w:rPr>
        <w:rFonts w:hint="default"/>
        <w:lang w:val="ru-RU" w:eastAsia="en-US" w:bidi="ar-SA"/>
      </w:rPr>
    </w:lvl>
    <w:lvl w:ilvl="2" w:tplc="A4E435E0">
      <w:numFmt w:val="bullet"/>
      <w:lvlText w:val="•"/>
      <w:lvlJc w:val="left"/>
      <w:pPr>
        <w:ind w:left="2252" w:hanging="463"/>
      </w:pPr>
      <w:rPr>
        <w:rFonts w:hint="default"/>
        <w:lang w:val="ru-RU" w:eastAsia="en-US" w:bidi="ar-SA"/>
      </w:rPr>
    </w:lvl>
    <w:lvl w:ilvl="3" w:tplc="1D7EC2B4">
      <w:numFmt w:val="bullet"/>
      <w:lvlText w:val="•"/>
      <w:lvlJc w:val="left"/>
      <w:pPr>
        <w:ind w:left="3268" w:hanging="463"/>
      </w:pPr>
      <w:rPr>
        <w:rFonts w:hint="default"/>
        <w:lang w:val="ru-RU" w:eastAsia="en-US" w:bidi="ar-SA"/>
      </w:rPr>
    </w:lvl>
    <w:lvl w:ilvl="4" w:tplc="F9FE2DDA">
      <w:numFmt w:val="bullet"/>
      <w:lvlText w:val="•"/>
      <w:lvlJc w:val="left"/>
      <w:pPr>
        <w:ind w:left="4284" w:hanging="463"/>
      </w:pPr>
      <w:rPr>
        <w:rFonts w:hint="default"/>
        <w:lang w:val="ru-RU" w:eastAsia="en-US" w:bidi="ar-SA"/>
      </w:rPr>
    </w:lvl>
    <w:lvl w:ilvl="5" w:tplc="4E00E520">
      <w:numFmt w:val="bullet"/>
      <w:lvlText w:val="•"/>
      <w:lvlJc w:val="left"/>
      <w:pPr>
        <w:ind w:left="5300" w:hanging="463"/>
      </w:pPr>
      <w:rPr>
        <w:rFonts w:hint="default"/>
        <w:lang w:val="ru-RU" w:eastAsia="en-US" w:bidi="ar-SA"/>
      </w:rPr>
    </w:lvl>
    <w:lvl w:ilvl="6" w:tplc="8AF2EB8A">
      <w:numFmt w:val="bullet"/>
      <w:lvlText w:val="•"/>
      <w:lvlJc w:val="left"/>
      <w:pPr>
        <w:ind w:left="6316" w:hanging="463"/>
      </w:pPr>
      <w:rPr>
        <w:rFonts w:hint="default"/>
        <w:lang w:val="ru-RU" w:eastAsia="en-US" w:bidi="ar-SA"/>
      </w:rPr>
    </w:lvl>
    <w:lvl w:ilvl="7" w:tplc="9A4E4B56">
      <w:numFmt w:val="bullet"/>
      <w:lvlText w:val="•"/>
      <w:lvlJc w:val="left"/>
      <w:pPr>
        <w:ind w:left="7332" w:hanging="463"/>
      </w:pPr>
      <w:rPr>
        <w:rFonts w:hint="default"/>
        <w:lang w:val="ru-RU" w:eastAsia="en-US" w:bidi="ar-SA"/>
      </w:rPr>
    </w:lvl>
    <w:lvl w:ilvl="8" w:tplc="B346FC0E">
      <w:numFmt w:val="bullet"/>
      <w:lvlText w:val="•"/>
      <w:lvlJc w:val="left"/>
      <w:pPr>
        <w:ind w:left="8348" w:hanging="4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614BB"/>
    <w:rsid w:val="000B1CDA"/>
    <w:rsid w:val="007614BB"/>
    <w:rsid w:val="00CB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BD7C4AA-13B8-45EC-8B73-2A43D0DC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right="240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2023-07-24T11:06:00Z</dcterms:created>
  <dcterms:modified xsi:type="dcterms:W3CDTF">2023-07-24T11:07:00Z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</Properties>
</file>