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528A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55D2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6528A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55D26">
                        <w:rPr>
                          <w:sz w:val="28"/>
                          <w:szCs w:val="28"/>
                          <w:u w:val="single"/>
                        </w:rPr>
                        <w:t xml:space="preserve"> 130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528A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22.08.2023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528A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22.08.2023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7A2D57" w:rsidRDefault="007A2D57" w:rsidP="007A2D57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готовности образовательных организаций города Перми</w:t>
      </w:r>
      <w:r>
        <w:rPr>
          <w:b/>
          <w:sz w:val="28"/>
          <w:szCs w:val="28"/>
        </w:rPr>
        <w:br/>
        <w:t xml:space="preserve">к началу 2023-2024 учебного года </w:t>
      </w:r>
    </w:p>
    <w:p w:rsidR="007A2D57" w:rsidRDefault="007A2D57" w:rsidP="007A2D57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администрации города Перми </w:t>
      </w:r>
      <w:r>
        <w:rPr>
          <w:sz w:val="28"/>
          <w:szCs w:val="28"/>
        </w:rPr>
        <w:br/>
        <w:t xml:space="preserve">о готовности образовательных организаций города Перми к началу </w:t>
      </w:r>
      <w:r>
        <w:rPr>
          <w:sz w:val="28"/>
          <w:szCs w:val="28"/>
        </w:rPr>
        <w:br/>
        <w:t>2023-2024 учебного года,</w:t>
      </w:r>
    </w:p>
    <w:p w:rsidR="007A2D57" w:rsidRDefault="007A2D57" w:rsidP="007A2D57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 xml:space="preserve">р е ш и </w:t>
      </w:r>
      <w:proofErr w:type="gramStart"/>
      <w:r>
        <w:rPr>
          <w:b/>
          <w:color w:val="000000"/>
          <w:sz w:val="28"/>
          <w:szCs w:val="28"/>
        </w:rPr>
        <w:t>л</w:t>
      </w:r>
      <w:proofErr w:type="gramEnd"/>
      <w:r>
        <w:rPr>
          <w:b/>
          <w:color w:val="000000"/>
          <w:sz w:val="28"/>
          <w:szCs w:val="28"/>
        </w:rPr>
        <w:t xml:space="preserve"> а:</w:t>
      </w:r>
    </w:p>
    <w:p w:rsidR="007A2D57" w:rsidRDefault="007A2D57" w:rsidP="007A2D5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принять к сведению.</w:t>
      </w:r>
    </w:p>
    <w:p w:rsidR="007A2D57" w:rsidRDefault="007A2D57" w:rsidP="007A2D57">
      <w:pPr>
        <w:widowControl w:val="0"/>
        <w:autoSpaceDE w:val="0"/>
        <w:autoSpaceDN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Рекомендовать администрации города Перми до 13.11.2023 представить в Пермскую городскую Думу информацию </w:t>
      </w:r>
      <w:r>
        <w:rPr>
          <w:color w:val="000000"/>
          <w:sz w:val="28"/>
          <w:szCs w:val="28"/>
        </w:rPr>
        <w:t xml:space="preserve">о результатах реализации </w:t>
      </w:r>
      <w:r>
        <w:rPr>
          <w:color w:val="000000"/>
          <w:sz w:val="28"/>
          <w:szCs w:val="28"/>
        </w:rPr>
        <w:br/>
        <w:t>в 2022-2023 учебном году проекта «Школа полного дня», планах по его реализации в 2023-2024 учебном году.</w:t>
      </w:r>
    </w:p>
    <w:p w:rsidR="007A2D57" w:rsidRDefault="007A2D57" w:rsidP="007A2D5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7A2D57" w:rsidRDefault="007A2D57" w:rsidP="007A2D57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7A2D57" w:rsidRDefault="007A2D57" w:rsidP="007A2D57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</w:p>
    <w:p w:rsidR="007A2D57" w:rsidRDefault="007A2D57" w:rsidP="007A2D5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55D26">
      <w:rPr>
        <w:noProof/>
        <w:snapToGrid w:val="0"/>
        <w:sz w:val="16"/>
      </w:rPr>
      <w:t>23.08.2023 14:59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55D26">
      <w:rPr>
        <w:noProof/>
        <w:snapToGrid w:val="0"/>
        <w:sz w:val="16"/>
      </w:rPr>
      <w:t>решение 130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UdrhgFYtZVsDhwG1Fzw59KTDbjnPq1b9o2FvoG5H67x0Fg3NrWOSR66IGyHgUrf3irx8opIAkZA7Y4LGWblJw==" w:salt="AnPUoOUc/d0UD/5UjEIHI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28AA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2D57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55D26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7352498D-75CE-4740-A9FF-49857B57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735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2023-08-23T09:59:00Z</cp:lastPrinted>
  <dcterms:created xsi:type="dcterms:W3CDTF">2023-08-18T04:31:00Z</dcterms:created>
  <dcterms:modified xsi:type="dcterms:W3CDTF">2023-08-23T10:00:00Z</dcterms:modified>
</cp:coreProperties>
</file>