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D78" w:rsidRDefault="00695DA8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F0D78" w:rsidRDefault="00695DA8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103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D78" w:rsidRDefault="00695DA8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F0D78" w:rsidRDefault="00695DA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F0D78" w:rsidRDefault="003F0D7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3F0D78" w:rsidRDefault="003F0D78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F0D78" w:rsidRDefault="00B3257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14.09.2023</w:t>
                              </w:r>
                            </w:p>
                            <w:p w:rsidR="003F0D78" w:rsidRDefault="003F0D78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F0D78" w:rsidRDefault="00B3257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826</w:t>
                              </w:r>
                            </w:p>
                            <w:p w:rsidR="003F0D78" w:rsidRDefault="003F0D78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3F0D78" w:rsidRDefault="00695DA8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103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D78" w:rsidRDefault="00695DA8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F0D78" w:rsidRDefault="00695DA8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F0D78" w:rsidRDefault="003F0D78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3F0D78" w:rsidRDefault="003F0D78"/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3F0D78" w:rsidRDefault="00B3257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14.09.2023</w:t>
                        </w:r>
                      </w:p>
                      <w:p w:rsidR="003F0D78" w:rsidRDefault="003F0D78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3F0D78" w:rsidRDefault="00B3257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826</w:t>
                        </w:r>
                      </w:p>
                      <w:p w:rsidR="003F0D78" w:rsidRDefault="003F0D78"/>
                    </w:txbxContent>
                  </v:textbox>
                </v:shape>
              </v:group>
            </w:pict>
          </mc:Fallback>
        </mc:AlternateContent>
      </w:r>
    </w:p>
    <w:p w:rsidR="003F0D78" w:rsidRDefault="003F0D78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3F0D78" w:rsidRDefault="003F0D78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3F0D78" w:rsidRDefault="003F0D78">
      <w:pPr>
        <w:jc w:val="both"/>
        <w:rPr>
          <w:sz w:val="24"/>
          <w:szCs w:val="24"/>
          <w:lang w:val="en-US"/>
        </w:rPr>
      </w:pPr>
    </w:p>
    <w:p w:rsidR="003F0D78" w:rsidRDefault="003F0D78">
      <w:pPr>
        <w:jc w:val="both"/>
        <w:rPr>
          <w:sz w:val="24"/>
          <w:szCs w:val="24"/>
        </w:rPr>
      </w:pPr>
    </w:p>
    <w:p w:rsidR="003F0D78" w:rsidRDefault="003F0D78">
      <w:pPr>
        <w:pStyle w:val="aff1"/>
        <w:spacing w:line="240" w:lineRule="exact"/>
        <w:rPr>
          <w:sz w:val="24"/>
          <w:szCs w:val="24"/>
        </w:rPr>
      </w:pPr>
    </w:p>
    <w:p w:rsidR="003F0D78" w:rsidRDefault="003F0D78">
      <w:pPr>
        <w:pStyle w:val="aff1"/>
      </w:pPr>
    </w:p>
    <w:p w:rsidR="003F0D78" w:rsidRDefault="003F0D78">
      <w:pPr>
        <w:pStyle w:val="aff1"/>
      </w:pPr>
    </w:p>
    <w:p w:rsidR="003F0D78" w:rsidRDefault="00695DA8">
      <w:pPr>
        <w:pStyle w:val="aff1"/>
        <w:spacing w:line="240" w:lineRule="exact"/>
        <w:rPr>
          <w:b/>
        </w:rPr>
      </w:pPr>
      <w:r>
        <w:rPr>
          <w:b/>
        </w:rPr>
        <w:t xml:space="preserve">О внесении изменений в приложение 2 </w:t>
      </w:r>
    </w:p>
    <w:p w:rsidR="003F0D78" w:rsidRDefault="00695DA8">
      <w:pPr>
        <w:pStyle w:val="aff1"/>
        <w:spacing w:line="240" w:lineRule="exact"/>
        <w:rPr>
          <w:b/>
        </w:rPr>
      </w:pPr>
      <w:r>
        <w:rPr>
          <w:b/>
        </w:rPr>
        <w:t xml:space="preserve">к Порядку определения объема и условий </w:t>
      </w:r>
    </w:p>
    <w:p w:rsidR="003F0D78" w:rsidRDefault="00695DA8">
      <w:pPr>
        <w:pStyle w:val="aff1"/>
        <w:spacing w:line="240" w:lineRule="exact"/>
        <w:rPr>
          <w:b/>
        </w:rPr>
      </w:pPr>
      <w:r>
        <w:rPr>
          <w:b/>
        </w:rPr>
        <w:t xml:space="preserve">предоставления субсидий на иные </w:t>
      </w:r>
    </w:p>
    <w:p w:rsidR="003F0D78" w:rsidRDefault="00695DA8">
      <w:pPr>
        <w:pStyle w:val="aff1"/>
        <w:spacing w:line="240" w:lineRule="exact"/>
        <w:rPr>
          <w:b/>
        </w:rPr>
      </w:pPr>
      <w:r>
        <w:rPr>
          <w:b/>
        </w:rPr>
        <w:t xml:space="preserve">цели бюджетным и автономным </w:t>
      </w:r>
    </w:p>
    <w:p w:rsidR="003F0D78" w:rsidRDefault="00695DA8">
      <w:pPr>
        <w:pStyle w:val="aff1"/>
        <w:spacing w:line="240" w:lineRule="exact"/>
        <w:rPr>
          <w:b/>
        </w:rPr>
      </w:pPr>
      <w:r>
        <w:rPr>
          <w:b/>
        </w:rPr>
        <w:t xml:space="preserve">учреждениям, подведомственным </w:t>
      </w:r>
    </w:p>
    <w:p w:rsidR="003F0D78" w:rsidRDefault="00695DA8">
      <w:pPr>
        <w:pStyle w:val="aff1"/>
        <w:spacing w:line="240" w:lineRule="exact"/>
        <w:rPr>
          <w:b/>
        </w:rPr>
      </w:pPr>
      <w:r>
        <w:rPr>
          <w:b/>
        </w:rPr>
        <w:t xml:space="preserve">департаменту культуры и молодежной </w:t>
      </w:r>
    </w:p>
    <w:p w:rsidR="003F0D78" w:rsidRDefault="00695DA8">
      <w:pPr>
        <w:pStyle w:val="aff1"/>
        <w:spacing w:line="240" w:lineRule="exact"/>
        <w:rPr>
          <w:b/>
        </w:rPr>
      </w:pPr>
      <w:r>
        <w:rPr>
          <w:b/>
        </w:rPr>
        <w:t xml:space="preserve">политики администрации города Перми, </w:t>
      </w:r>
      <w:r>
        <w:rPr>
          <w:b/>
        </w:rPr>
        <w:br w:type="textWrapping" w:clear="all"/>
        <w:t xml:space="preserve">на оборудование зданий муниципальных </w:t>
      </w:r>
      <w:r>
        <w:rPr>
          <w:b/>
        </w:rPr>
        <w:br w:type="textWrapping" w:clear="all"/>
        <w:t xml:space="preserve">учреждений средствами беспрепятственного </w:t>
      </w:r>
      <w:r>
        <w:rPr>
          <w:b/>
        </w:rPr>
        <w:br w:type="textWrapping" w:clear="all"/>
        <w:t xml:space="preserve">доступа, утвержденному постановлением </w:t>
      </w:r>
    </w:p>
    <w:p w:rsidR="003F0D78" w:rsidRDefault="00695DA8">
      <w:pPr>
        <w:pStyle w:val="aff1"/>
        <w:spacing w:line="240" w:lineRule="exact"/>
        <w:rPr>
          <w:b/>
        </w:rPr>
      </w:pPr>
      <w:r>
        <w:rPr>
          <w:b/>
        </w:rPr>
        <w:t xml:space="preserve">администрации города Перми </w:t>
      </w:r>
      <w:r>
        <w:rPr>
          <w:b/>
        </w:rPr>
        <w:br w:type="textWrapping" w:clear="all"/>
        <w:t xml:space="preserve">от 12.10.2020 № 953 </w:t>
      </w:r>
    </w:p>
    <w:p w:rsidR="003F0D78" w:rsidRDefault="003F0D78">
      <w:pPr>
        <w:pStyle w:val="aff1"/>
      </w:pPr>
    </w:p>
    <w:p w:rsidR="003F0D78" w:rsidRDefault="003F0D78">
      <w:pPr>
        <w:pStyle w:val="aff1"/>
      </w:pPr>
    </w:p>
    <w:p w:rsidR="003F0D78" w:rsidRDefault="00695DA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целях актуализации нормативных правовых актов администрации города Перми</w:t>
      </w:r>
    </w:p>
    <w:p w:rsidR="003F0D78" w:rsidRDefault="00695DA8">
      <w:pPr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3F0D78" w:rsidRDefault="00695D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приложение 2 к Порядку определения объема </w:t>
      </w:r>
      <w:r>
        <w:rPr>
          <w:sz w:val="28"/>
          <w:szCs w:val="28"/>
        </w:rPr>
        <w:br/>
        <w:t xml:space="preserve">и условий предоставления субсидий на иные цели бюджетным и автономным учреждениям, подведомственным департаменту культуры и молодежной политики администрации города Перми, на оборудование зданий муниципальных учреждений средствами беспрепятственного доступа, утвержденному постановлением администрации города Перми от 12 октября 2020 г. № 953 </w:t>
      </w:r>
      <w:r>
        <w:rPr>
          <w:sz w:val="28"/>
          <w:szCs w:val="28"/>
        </w:rPr>
        <w:br/>
        <w:t xml:space="preserve">(в ред. от 26.02.2021 № 116, от 30.09.2021 № 782, от 18.10.2021 № 890, </w:t>
      </w:r>
      <w:r>
        <w:rPr>
          <w:sz w:val="28"/>
          <w:szCs w:val="28"/>
        </w:rPr>
        <w:br/>
        <w:t xml:space="preserve">от 29.10.2021 № 965, от 16.05.2022 № 361, от 22.09.2022 № 844, от 09.01.2023 № 2, от 16.05.2023 № 394), изложив в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3F0D78" w:rsidRDefault="00695DA8"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F0D78" w:rsidRDefault="00695D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F0D78" w:rsidRDefault="00695D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 w:type="textWrapping" w:clear="all"/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/>
        <w:t>в информационно-телекоммуникационной сети Интернет.</w:t>
      </w:r>
    </w:p>
    <w:p w:rsidR="003F0D78" w:rsidRDefault="00695DA8">
      <w:pPr>
        <w:rPr>
          <w:sz w:val="28"/>
          <w:szCs w:val="28"/>
        </w:rPr>
      </w:pPr>
      <w:r>
        <w:rPr>
          <w:bCs/>
          <w:sz w:val="28"/>
          <w:szCs w:val="28"/>
        </w:rPr>
        <w:br w:type="page" w:clear="all"/>
      </w:r>
    </w:p>
    <w:p w:rsidR="003F0D78" w:rsidRDefault="00695DA8">
      <w:pPr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 w:type="textWrapping" w:clear="all"/>
        <w:t>на исполняющего обязанности заместителя главы администрации города Перми Овсянникову Ю.А.</w:t>
      </w:r>
    </w:p>
    <w:p w:rsidR="003F0D78" w:rsidRDefault="003F0D78">
      <w:pPr>
        <w:jc w:val="both"/>
        <w:rPr>
          <w:sz w:val="28"/>
          <w:szCs w:val="28"/>
        </w:rPr>
      </w:pPr>
    </w:p>
    <w:p w:rsidR="003F0D78" w:rsidRDefault="003F0D78">
      <w:pPr>
        <w:jc w:val="both"/>
        <w:rPr>
          <w:sz w:val="28"/>
          <w:szCs w:val="28"/>
        </w:rPr>
      </w:pPr>
    </w:p>
    <w:p w:rsidR="003F0D78" w:rsidRPr="00B62E36" w:rsidRDefault="003F0D78">
      <w:pPr>
        <w:pStyle w:val="afa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0D78" w:rsidRDefault="00695DA8">
      <w:pPr>
        <w:spacing w:line="240" w:lineRule="exact"/>
        <w:jc w:val="both"/>
        <w:rPr>
          <w:sz w:val="28"/>
          <w:szCs w:val="28"/>
        </w:rPr>
        <w:sectPr w:rsidR="003F0D78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  <w:r w:rsidRPr="00B62E36">
        <w:rPr>
          <w:sz w:val="28"/>
          <w:szCs w:val="28"/>
          <w:lang w:eastAsia="en-US"/>
        </w:rPr>
        <w:t>Глав</w:t>
      </w:r>
      <w:r>
        <w:rPr>
          <w:sz w:val="28"/>
          <w:szCs w:val="28"/>
          <w:lang w:eastAsia="en-US"/>
        </w:rPr>
        <w:t>а</w:t>
      </w:r>
      <w:r w:rsidRPr="00B62E36">
        <w:rPr>
          <w:sz w:val="28"/>
          <w:szCs w:val="28"/>
          <w:lang w:eastAsia="en-US"/>
        </w:rPr>
        <w:t xml:space="preserve"> города Перми</w:t>
      </w:r>
      <w:r w:rsidRPr="00B62E36">
        <w:rPr>
          <w:sz w:val="28"/>
          <w:szCs w:val="28"/>
          <w:lang w:eastAsia="en-US"/>
        </w:rPr>
        <w:tab/>
        <w:t xml:space="preserve">                                                                           </w:t>
      </w:r>
      <w:r>
        <w:rPr>
          <w:sz w:val="28"/>
          <w:szCs w:val="28"/>
          <w:lang w:eastAsia="en-US"/>
        </w:rPr>
        <w:t xml:space="preserve">    Э.О. Соснин</w:t>
      </w:r>
    </w:p>
    <w:p w:rsidR="003F0D78" w:rsidRDefault="00695DA8">
      <w:pPr>
        <w:spacing w:line="240" w:lineRule="exact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F0D78" w:rsidRDefault="00695DA8">
      <w:pPr>
        <w:spacing w:line="240" w:lineRule="exact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3F0D78" w:rsidRDefault="00695DA8">
      <w:pPr>
        <w:spacing w:line="240" w:lineRule="exact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3F0D78" w:rsidRDefault="00695DA8">
      <w:pPr>
        <w:spacing w:line="240" w:lineRule="exact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32572">
        <w:rPr>
          <w:sz w:val="28"/>
          <w:szCs w:val="28"/>
        </w:rPr>
        <w:t>14.09.2023 № 826</w:t>
      </w:r>
      <w:bookmarkStart w:id="0" w:name="_GoBack"/>
      <w:bookmarkEnd w:id="0"/>
    </w:p>
    <w:p w:rsidR="003F0D78" w:rsidRDefault="003F0D78">
      <w:pPr>
        <w:spacing w:line="240" w:lineRule="exact"/>
        <w:rPr>
          <w:sz w:val="28"/>
          <w:szCs w:val="24"/>
        </w:rPr>
      </w:pPr>
    </w:p>
    <w:p w:rsidR="003F0D78" w:rsidRDefault="003F0D78">
      <w:pPr>
        <w:spacing w:line="240" w:lineRule="exact"/>
        <w:rPr>
          <w:sz w:val="28"/>
          <w:szCs w:val="24"/>
        </w:rPr>
      </w:pPr>
    </w:p>
    <w:p w:rsidR="003F0D78" w:rsidRDefault="00695DA8">
      <w:pPr>
        <w:spacing w:line="240" w:lineRule="exact"/>
        <w:jc w:val="center"/>
        <w:rPr>
          <w:sz w:val="28"/>
          <w:szCs w:val="24"/>
        </w:rPr>
      </w:pPr>
      <w:r>
        <w:rPr>
          <w:b/>
          <w:sz w:val="28"/>
          <w:szCs w:val="24"/>
        </w:rPr>
        <w:t>РАЗМЕР СУБСИДИЙ</w:t>
      </w:r>
    </w:p>
    <w:p w:rsidR="003F0D78" w:rsidRDefault="00695DA8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на иные цели на оборудование зданий муниципальных учреждений </w:t>
      </w:r>
      <w:r>
        <w:rPr>
          <w:b/>
          <w:sz w:val="28"/>
          <w:szCs w:val="24"/>
        </w:rPr>
        <w:br w:type="textWrapping" w:clear="all"/>
        <w:t xml:space="preserve">средствами беспрепятственного доступа на 2023 год </w:t>
      </w:r>
      <w:r>
        <w:rPr>
          <w:b/>
          <w:sz w:val="28"/>
          <w:szCs w:val="24"/>
        </w:rPr>
        <w:br w:type="textWrapping" w:clear="all"/>
        <w:t>и плановый период 2024 и 2025 годов</w:t>
      </w:r>
    </w:p>
    <w:p w:rsidR="003F0D78" w:rsidRDefault="003F0D78">
      <w:pPr>
        <w:jc w:val="center"/>
        <w:rPr>
          <w:sz w:val="28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7"/>
        <w:gridCol w:w="5790"/>
        <w:gridCol w:w="1336"/>
        <w:gridCol w:w="1179"/>
        <w:gridCol w:w="1179"/>
      </w:tblGrid>
      <w:tr w:rsidR="003F0D78">
        <w:tc>
          <w:tcPr>
            <w:tcW w:w="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78" w:rsidRDefault="00695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9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78" w:rsidRDefault="00695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муниципального учреждения </w:t>
            </w:r>
            <w:r>
              <w:rPr>
                <w:sz w:val="24"/>
                <w:szCs w:val="24"/>
              </w:rPr>
              <w:br w:type="textWrapping" w:clear="all"/>
              <w:t>города Перми, адрес</w:t>
            </w: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78" w:rsidRDefault="00695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Расчетные показатели, </w:t>
            </w:r>
          </w:p>
          <w:p w:rsidR="003F0D78" w:rsidRDefault="00695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</w:tr>
      <w:tr w:rsidR="003F0D78">
        <w:tc>
          <w:tcPr>
            <w:tcW w:w="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D78" w:rsidRDefault="003F0D78">
            <w:pPr>
              <w:rPr>
                <w:sz w:val="24"/>
                <w:szCs w:val="24"/>
              </w:rPr>
            </w:pPr>
          </w:p>
        </w:tc>
        <w:tc>
          <w:tcPr>
            <w:tcW w:w="29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D78" w:rsidRDefault="003F0D78">
            <w:pPr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78" w:rsidRDefault="00695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78" w:rsidRDefault="00695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78" w:rsidRDefault="00695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</w:tbl>
    <w:p w:rsidR="003F0D78" w:rsidRDefault="003F0D78">
      <w:pPr>
        <w:ind w:firstLine="720"/>
        <w:jc w:val="both"/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7"/>
        <w:gridCol w:w="5790"/>
        <w:gridCol w:w="1336"/>
        <w:gridCol w:w="1179"/>
        <w:gridCol w:w="1179"/>
      </w:tblGrid>
      <w:tr w:rsidR="003F0D78">
        <w:trPr>
          <w:tblHeader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78" w:rsidRDefault="00695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78" w:rsidRDefault="00695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78" w:rsidRDefault="00695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78" w:rsidRDefault="00695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78" w:rsidRDefault="00695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F0D78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78" w:rsidRDefault="00695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78" w:rsidRDefault="00695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культуры города Перми «Объединение муниципальных библиотек» (ул.</w:t>
            </w:r>
            <w:r>
              <w:t xml:space="preserve"> </w:t>
            </w:r>
            <w:r>
              <w:rPr>
                <w:sz w:val="24"/>
                <w:szCs w:val="24"/>
              </w:rPr>
              <w:t>Гашкова, 20, ул. Мира, 80а)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78" w:rsidRDefault="00695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78" w:rsidRDefault="00695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1 612,900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78" w:rsidRDefault="00695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0D78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78" w:rsidRDefault="00695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78" w:rsidRDefault="00695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учреждение культуры «Пермский городской дворец культуры </w:t>
            </w:r>
            <w:r>
              <w:rPr>
                <w:sz w:val="24"/>
                <w:szCs w:val="24"/>
              </w:rPr>
              <w:br w:type="textWrapping" w:clear="all"/>
              <w:t>имени С.М. Кирова»</w:t>
            </w:r>
            <w:r>
              <w:t xml:space="preserve"> (</w:t>
            </w:r>
            <w:r>
              <w:rPr>
                <w:sz w:val="24"/>
                <w:szCs w:val="24"/>
              </w:rPr>
              <w:t>ул. Кировоградская, 26)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78" w:rsidRDefault="00695DA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2 234,050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78" w:rsidRDefault="00695D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78" w:rsidRDefault="00695D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F0D78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78" w:rsidRDefault="00695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78" w:rsidRDefault="00695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учреждение дополнительного образования города Перми «Детская школа искусств № 13» (проспект Парковый, 16)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78" w:rsidRDefault="00695DA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1 186,800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78" w:rsidRDefault="00695D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78" w:rsidRDefault="00695D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F0D78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78" w:rsidRDefault="00B6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78" w:rsidRDefault="00695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города Перми «Детская музыкальная школа № 8 «Рондо» (ул. </w:t>
            </w:r>
            <w:proofErr w:type="spellStart"/>
            <w:r>
              <w:rPr>
                <w:sz w:val="24"/>
                <w:szCs w:val="24"/>
              </w:rPr>
              <w:t>Сокольская</w:t>
            </w:r>
            <w:proofErr w:type="spellEnd"/>
            <w:r>
              <w:rPr>
                <w:sz w:val="24"/>
                <w:szCs w:val="24"/>
              </w:rPr>
              <w:t>, 8)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78" w:rsidRDefault="00695DA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709,450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78" w:rsidRDefault="00695D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78" w:rsidRDefault="00695D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F0D78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78" w:rsidRDefault="00B6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78" w:rsidRDefault="00695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города Перми «Детская музыкальная школа № 5 «Созвучие» </w:t>
            </w:r>
            <w:r>
              <w:rPr>
                <w:sz w:val="24"/>
                <w:szCs w:val="24"/>
              </w:rPr>
              <w:br/>
              <w:t>(ул. Александра Щербакова, 42)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78" w:rsidRDefault="00695D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132,200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78" w:rsidRDefault="00695D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1 350,000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78" w:rsidRDefault="00695D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F0D78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78" w:rsidRDefault="00B6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78" w:rsidRDefault="00695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учреждение культуры города Перми «Центр досуга «Альянс» </w:t>
            </w:r>
            <w:r>
              <w:rPr>
                <w:sz w:val="24"/>
                <w:szCs w:val="24"/>
              </w:rPr>
              <w:br/>
              <w:t xml:space="preserve">(ул. Генерала </w:t>
            </w:r>
            <w:proofErr w:type="spellStart"/>
            <w:r>
              <w:rPr>
                <w:sz w:val="24"/>
                <w:szCs w:val="24"/>
              </w:rPr>
              <w:t>Доватора</w:t>
            </w:r>
            <w:proofErr w:type="spellEnd"/>
            <w:r>
              <w:rPr>
                <w:sz w:val="24"/>
                <w:szCs w:val="24"/>
              </w:rPr>
              <w:t>, 1)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78" w:rsidRDefault="00695D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78" w:rsidRDefault="00695D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78" w:rsidRDefault="00695D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1 191,700</w:t>
            </w:r>
          </w:p>
        </w:tc>
      </w:tr>
      <w:tr w:rsidR="003F0D78">
        <w:tc>
          <w:tcPr>
            <w:tcW w:w="3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78" w:rsidRDefault="00695D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78" w:rsidRDefault="00695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4 262,500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78" w:rsidRDefault="00695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2 962,900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78" w:rsidRDefault="00695DA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1 191,700</w:t>
            </w:r>
          </w:p>
        </w:tc>
      </w:tr>
    </w:tbl>
    <w:p w:rsidR="003F0D78" w:rsidRDefault="003F0D78"/>
    <w:sectPr w:rsidR="003F0D78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DA8" w:rsidRDefault="00695DA8">
      <w:r>
        <w:separator/>
      </w:r>
    </w:p>
  </w:endnote>
  <w:endnote w:type="continuationSeparator" w:id="0">
    <w:p w:rsidR="00695DA8" w:rsidRDefault="0069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D78" w:rsidRDefault="003F0D78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DA8" w:rsidRDefault="00695DA8">
      <w:r>
        <w:separator/>
      </w:r>
    </w:p>
  </w:footnote>
  <w:footnote w:type="continuationSeparator" w:id="0">
    <w:p w:rsidR="00695DA8" w:rsidRDefault="00695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D78" w:rsidRDefault="00695DA8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3F0D78" w:rsidRDefault="003F0D7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D78" w:rsidRDefault="00695DA8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E72ECA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3F0D78" w:rsidRDefault="003F0D7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D78" w:rsidRDefault="003F0D78">
    <w:pPr>
      <w:pStyle w:val="ab"/>
      <w:jc w:val="center"/>
    </w:pPr>
  </w:p>
  <w:p w:rsidR="003F0D78" w:rsidRDefault="003F0D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4C3"/>
    <w:multiLevelType w:val="hybridMultilevel"/>
    <w:tmpl w:val="BD26C9EC"/>
    <w:lvl w:ilvl="0" w:tplc="0BAABF6A">
      <w:start w:val="1"/>
      <w:numFmt w:val="decimal"/>
      <w:lvlText w:val="%1."/>
      <w:lvlJc w:val="left"/>
      <w:pPr>
        <w:ind w:left="720" w:hanging="360"/>
      </w:pPr>
    </w:lvl>
    <w:lvl w:ilvl="1" w:tplc="FCF617D4">
      <w:start w:val="1"/>
      <w:numFmt w:val="lowerLetter"/>
      <w:lvlText w:val="%2."/>
      <w:lvlJc w:val="left"/>
      <w:pPr>
        <w:ind w:left="1440" w:hanging="360"/>
      </w:pPr>
    </w:lvl>
    <w:lvl w:ilvl="2" w:tplc="7A9E8A82">
      <w:start w:val="1"/>
      <w:numFmt w:val="lowerRoman"/>
      <w:lvlText w:val="%3."/>
      <w:lvlJc w:val="right"/>
      <w:pPr>
        <w:ind w:left="2160" w:hanging="180"/>
      </w:pPr>
    </w:lvl>
    <w:lvl w:ilvl="3" w:tplc="3AECE738">
      <w:start w:val="1"/>
      <w:numFmt w:val="decimal"/>
      <w:lvlText w:val="%4."/>
      <w:lvlJc w:val="left"/>
      <w:pPr>
        <w:ind w:left="2880" w:hanging="360"/>
      </w:pPr>
    </w:lvl>
    <w:lvl w:ilvl="4" w:tplc="07688D4E">
      <w:start w:val="1"/>
      <w:numFmt w:val="lowerLetter"/>
      <w:lvlText w:val="%5."/>
      <w:lvlJc w:val="left"/>
      <w:pPr>
        <w:ind w:left="3600" w:hanging="360"/>
      </w:pPr>
    </w:lvl>
    <w:lvl w:ilvl="5" w:tplc="8F30BF76">
      <w:start w:val="1"/>
      <w:numFmt w:val="lowerRoman"/>
      <w:lvlText w:val="%6."/>
      <w:lvlJc w:val="right"/>
      <w:pPr>
        <w:ind w:left="4320" w:hanging="180"/>
      </w:pPr>
    </w:lvl>
    <w:lvl w:ilvl="6" w:tplc="87AEA2B8">
      <w:start w:val="1"/>
      <w:numFmt w:val="decimal"/>
      <w:lvlText w:val="%7."/>
      <w:lvlJc w:val="left"/>
      <w:pPr>
        <w:ind w:left="5040" w:hanging="360"/>
      </w:pPr>
    </w:lvl>
    <w:lvl w:ilvl="7" w:tplc="017AF9E6">
      <w:start w:val="1"/>
      <w:numFmt w:val="lowerLetter"/>
      <w:lvlText w:val="%8."/>
      <w:lvlJc w:val="left"/>
      <w:pPr>
        <w:ind w:left="5760" w:hanging="360"/>
      </w:pPr>
    </w:lvl>
    <w:lvl w:ilvl="8" w:tplc="700E269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37C00"/>
    <w:multiLevelType w:val="hybridMultilevel"/>
    <w:tmpl w:val="A7421C3E"/>
    <w:lvl w:ilvl="0" w:tplc="C6FE9B2A">
      <w:start w:val="1"/>
      <w:numFmt w:val="decimal"/>
      <w:lvlText w:val="%1."/>
      <w:lvlJc w:val="left"/>
      <w:pPr>
        <w:ind w:left="1069" w:hanging="360"/>
      </w:pPr>
    </w:lvl>
    <w:lvl w:ilvl="1" w:tplc="18922112">
      <w:start w:val="1"/>
      <w:numFmt w:val="lowerLetter"/>
      <w:lvlText w:val="%2."/>
      <w:lvlJc w:val="left"/>
      <w:pPr>
        <w:ind w:left="1789" w:hanging="360"/>
      </w:pPr>
    </w:lvl>
    <w:lvl w:ilvl="2" w:tplc="33E43B86">
      <w:start w:val="1"/>
      <w:numFmt w:val="lowerRoman"/>
      <w:lvlText w:val="%3."/>
      <w:lvlJc w:val="right"/>
      <w:pPr>
        <w:ind w:left="2509" w:hanging="180"/>
      </w:pPr>
    </w:lvl>
    <w:lvl w:ilvl="3" w:tplc="E312AEF8">
      <w:start w:val="1"/>
      <w:numFmt w:val="decimal"/>
      <w:lvlText w:val="%4."/>
      <w:lvlJc w:val="left"/>
      <w:pPr>
        <w:ind w:left="3229" w:hanging="360"/>
      </w:pPr>
    </w:lvl>
    <w:lvl w:ilvl="4" w:tplc="E820AAAA">
      <w:start w:val="1"/>
      <w:numFmt w:val="lowerLetter"/>
      <w:lvlText w:val="%5."/>
      <w:lvlJc w:val="left"/>
      <w:pPr>
        <w:ind w:left="3949" w:hanging="360"/>
      </w:pPr>
    </w:lvl>
    <w:lvl w:ilvl="5" w:tplc="A5342662">
      <w:start w:val="1"/>
      <w:numFmt w:val="lowerRoman"/>
      <w:lvlText w:val="%6."/>
      <w:lvlJc w:val="right"/>
      <w:pPr>
        <w:ind w:left="4669" w:hanging="180"/>
      </w:pPr>
    </w:lvl>
    <w:lvl w:ilvl="6" w:tplc="E8DE10CA">
      <w:start w:val="1"/>
      <w:numFmt w:val="decimal"/>
      <w:lvlText w:val="%7."/>
      <w:lvlJc w:val="left"/>
      <w:pPr>
        <w:ind w:left="5389" w:hanging="360"/>
      </w:pPr>
    </w:lvl>
    <w:lvl w:ilvl="7" w:tplc="81E254B0">
      <w:start w:val="1"/>
      <w:numFmt w:val="lowerLetter"/>
      <w:lvlText w:val="%8."/>
      <w:lvlJc w:val="left"/>
      <w:pPr>
        <w:ind w:left="6109" w:hanging="360"/>
      </w:pPr>
    </w:lvl>
    <w:lvl w:ilvl="8" w:tplc="7B6C7224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5129F0"/>
    <w:multiLevelType w:val="multilevel"/>
    <w:tmpl w:val="DC485E3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 w15:restartNumberingAfterBreak="0">
    <w:nsid w:val="73FE2D59"/>
    <w:multiLevelType w:val="hybridMultilevel"/>
    <w:tmpl w:val="CD9A3998"/>
    <w:lvl w:ilvl="0" w:tplc="F20070D6">
      <w:start w:val="1"/>
      <w:numFmt w:val="upperRoman"/>
      <w:lvlText w:val="%1."/>
      <w:lvlJc w:val="left"/>
      <w:pPr>
        <w:ind w:left="1429" w:hanging="720"/>
      </w:pPr>
    </w:lvl>
    <w:lvl w:ilvl="1" w:tplc="1B0CE56C">
      <w:start w:val="1"/>
      <w:numFmt w:val="lowerLetter"/>
      <w:lvlText w:val="%2."/>
      <w:lvlJc w:val="left"/>
      <w:pPr>
        <w:ind w:left="1789" w:hanging="360"/>
      </w:pPr>
    </w:lvl>
    <w:lvl w:ilvl="2" w:tplc="22A4303A">
      <w:start w:val="1"/>
      <w:numFmt w:val="lowerRoman"/>
      <w:lvlText w:val="%3."/>
      <w:lvlJc w:val="right"/>
      <w:pPr>
        <w:ind w:left="2509" w:hanging="180"/>
      </w:pPr>
    </w:lvl>
    <w:lvl w:ilvl="3" w:tplc="9E967AEC">
      <w:start w:val="1"/>
      <w:numFmt w:val="decimal"/>
      <w:lvlText w:val="%4."/>
      <w:lvlJc w:val="left"/>
      <w:pPr>
        <w:ind w:left="3229" w:hanging="360"/>
      </w:pPr>
    </w:lvl>
    <w:lvl w:ilvl="4" w:tplc="2B780F2E">
      <w:start w:val="1"/>
      <w:numFmt w:val="lowerLetter"/>
      <w:lvlText w:val="%5."/>
      <w:lvlJc w:val="left"/>
      <w:pPr>
        <w:ind w:left="3949" w:hanging="360"/>
      </w:pPr>
    </w:lvl>
    <w:lvl w:ilvl="5" w:tplc="DD489AEC">
      <w:start w:val="1"/>
      <w:numFmt w:val="lowerRoman"/>
      <w:lvlText w:val="%6."/>
      <w:lvlJc w:val="right"/>
      <w:pPr>
        <w:ind w:left="4669" w:hanging="180"/>
      </w:pPr>
    </w:lvl>
    <w:lvl w:ilvl="6" w:tplc="EB965BF0">
      <w:start w:val="1"/>
      <w:numFmt w:val="decimal"/>
      <w:lvlText w:val="%7."/>
      <w:lvlJc w:val="left"/>
      <w:pPr>
        <w:ind w:left="5389" w:hanging="360"/>
      </w:pPr>
    </w:lvl>
    <w:lvl w:ilvl="7" w:tplc="652243FC">
      <w:start w:val="1"/>
      <w:numFmt w:val="lowerLetter"/>
      <w:lvlText w:val="%8."/>
      <w:lvlJc w:val="left"/>
      <w:pPr>
        <w:ind w:left="6109" w:hanging="360"/>
      </w:pPr>
    </w:lvl>
    <w:lvl w:ilvl="8" w:tplc="A28C7B5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E223A7C"/>
    <w:multiLevelType w:val="hybridMultilevel"/>
    <w:tmpl w:val="B3AA28F4"/>
    <w:lvl w:ilvl="0" w:tplc="A6DCCE1A">
      <w:start w:val="1"/>
      <w:numFmt w:val="decimal"/>
      <w:lvlText w:val="%1."/>
      <w:lvlJc w:val="left"/>
      <w:pPr>
        <w:ind w:left="720" w:hanging="360"/>
      </w:pPr>
    </w:lvl>
    <w:lvl w:ilvl="1" w:tplc="529C9A1E">
      <w:start w:val="1"/>
      <w:numFmt w:val="lowerLetter"/>
      <w:lvlText w:val="%2."/>
      <w:lvlJc w:val="left"/>
      <w:pPr>
        <w:ind w:left="1440" w:hanging="360"/>
      </w:pPr>
    </w:lvl>
    <w:lvl w:ilvl="2" w:tplc="0B44ACE4">
      <w:start w:val="1"/>
      <w:numFmt w:val="lowerRoman"/>
      <w:lvlText w:val="%3."/>
      <w:lvlJc w:val="right"/>
      <w:pPr>
        <w:ind w:left="2160" w:hanging="180"/>
      </w:pPr>
    </w:lvl>
    <w:lvl w:ilvl="3" w:tplc="30885632">
      <w:start w:val="1"/>
      <w:numFmt w:val="decimal"/>
      <w:lvlText w:val="%4."/>
      <w:lvlJc w:val="left"/>
      <w:pPr>
        <w:ind w:left="2880" w:hanging="360"/>
      </w:pPr>
    </w:lvl>
    <w:lvl w:ilvl="4" w:tplc="4F9CA300">
      <w:start w:val="1"/>
      <w:numFmt w:val="lowerLetter"/>
      <w:lvlText w:val="%5."/>
      <w:lvlJc w:val="left"/>
      <w:pPr>
        <w:ind w:left="3600" w:hanging="360"/>
      </w:pPr>
    </w:lvl>
    <w:lvl w:ilvl="5" w:tplc="D98A15C0">
      <w:start w:val="1"/>
      <w:numFmt w:val="lowerRoman"/>
      <w:lvlText w:val="%6."/>
      <w:lvlJc w:val="right"/>
      <w:pPr>
        <w:ind w:left="4320" w:hanging="180"/>
      </w:pPr>
    </w:lvl>
    <w:lvl w:ilvl="6" w:tplc="C0A61EFA">
      <w:start w:val="1"/>
      <w:numFmt w:val="decimal"/>
      <w:lvlText w:val="%7."/>
      <w:lvlJc w:val="left"/>
      <w:pPr>
        <w:ind w:left="5040" w:hanging="360"/>
      </w:pPr>
    </w:lvl>
    <w:lvl w:ilvl="7" w:tplc="DD50DF6A">
      <w:start w:val="1"/>
      <w:numFmt w:val="lowerLetter"/>
      <w:lvlText w:val="%8."/>
      <w:lvlJc w:val="left"/>
      <w:pPr>
        <w:ind w:left="5760" w:hanging="360"/>
      </w:pPr>
    </w:lvl>
    <w:lvl w:ilvl="8" w:tplc="9E3AC0A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78"/>
    <w:rsid w:val="003F0D78"/>
    <w:rsid w:val="00695DA8"/>
    <w:rsid w:val="00B32572"/>
    <w:rsid w:val="00B62E36"/>
    <w:rsid w:val="00E7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F6006-A5AD-4E36-993D-01E330BF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character" w:customStyle="1" w:styleId="ae">
    <w:name w:val="Нижний колонтитул Знак"/>
    <w:basedOn w:val="a0"/>
    <w:link w:val="ad"/>
    <w:uiPriority w:val="99"/>
  </w:style>
  <w:style w:type="character" w:styleId="afe">
    <w:name w:val="page number"/>
    <w:basedOn w:val="a0"/>
  </w:style>
  <w:style w:type="character" w:customStyle="1" w:styleId="ac">
    <w:name w:val="Верхний колонтитул Знак"/>
    <w:link w:val="ab"/>
    <w:uiPriority w:val="99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paragraph" w:customStyle="1" w:styleId="aff1">
    <w:name w:val="Форма"/>
    <w:rPr>
      <w:sz w:val="28"/>
      <w:szCs w:val="28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Панькова Наталия Александровна</cp:lastModifiedBy>
  <cp:revision>2</cp:revision>
  <dcterms:created xsi:type="dcterms:W3CDTF">2023-09-14T11:57:00Z</dcterms:created>
  <dcterms:modified xsi:type="dcterms:W3CDTF">2023-09-14T11:57:00Z</dcterms:modified>
  <cp:version>1048576</cp:version>
</cp:coreProperties>
</file>