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A1" w:rsidRDefault="00FD7A8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92EA1" w:rsidRDefault="00FD7A8D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92EA1" w:rsidRDefault="00FD7A8D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92EA1" w:rsidRDefault="00FD7A8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92EA1" w:rsidRDefault="00592EA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92EA1" w:rsidRDefault="00592EA1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92EA1" w:rsidRDefault="0093181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592EA1" w:rsidRDefault="00592EA1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92EA1" w:rsidRDefault="0093181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845</w:t>
                              </w:r>
                            </w:p>
                            <w:p w:rsidR="00592EA1" w:rsidRDefault="00592EA1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IyCFpCqAgAACQ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92EA1" w:rsidRDefault="00FD7A8D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92EA1" w:rsidRDefault="00FD7A8D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92EA1" w:rsidRDefault="00FD7A8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92EA1" w:rsidRDefault="00592EA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92EA1" w:rsidRDefault="00592EA1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92EA1" w:rsidRDefault="0093181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592EA1" w:rsidRDefault="00592EA1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92EA1" w:rsidRDefault="0093181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845</w:t>
                        </w:r>
                      </w:p>
                      <w:p w:rsidR="00592EA1" w:rsidRDefault="00592EA1"/>
                    </w:txbxContent>
                  </v:textbox>
                </v:shape>
              </v:group>
            </w:pict>
          </mc:Fallback>
        </mc:AlternateContent>
      </w:r>
    </w:p>
    <w:p w:rsidR="00592EA1" w:rsidRDefault="00592EA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92EA1" w:rsidRDefault="00592EA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592EA1" w:rsidRDefault="00592EA1">
      <w:pPr>
        <w:jc w:val="both"/>
        <w:rPr>
          <w:sz w:val="24"/>
          <w:lang w:val="en-US"/>
        </w:rPr>
      </w:pPr>
    </w:p>
    <w:p w:rsidR="00592EA1" w:rsidRDefault="00592EA1">
      <w:pPr>
        <w:spacing w:before="240" w:line="240" w:lineRule="exact"/>
        <w:jc w:val="both"/>
        <w:rPr>
          <w:sz w:val="28"/>
          <w:szCs w:val="28"/>
        </w:rPr>
      </w:pPr>
    </w:p>
    <w:p w:rsidR="00592EA1" w:rsidRDefault="00592EA1">
      <w:pPr>
        <w:spacing w:line="240" w:lineRule="exact"/>
        <w:jc w:val="both"/>
        <w:rPr>
          <w:sz w:val="28"/>
          <w:szCs w:val="28"/>
        </w:rPr>
      </w:pPr>
    </w:p>
    <w:p w:rsidR="00592EA1" w:rsidRDefault="00592EA1">
      <w:pPr>
        <w:spacing w:line="240" w:lineRule="exact"/>
        <w:jc w:val="both"/>
        <w:rPr>
          <w:sz w:val="28"/>
          <w:szCs w:val="28"/>
        </w:rPr>
      </w:pPr>
    </w:p>
    <w:p w:rsidR="00592EA1" w:rsidRDefault="00592EA1">
      <w:pPr>
        <w:spacing w:line="240" w:lineRule="exact"/>
        <w:jc w:val="both"/>
        <w:rPr>
          <w:b/>
          <w:sz w:val="28"/>
          <w:szCs w:val="28"/>
        </w:rPr>
      </w:pPr>
    </w:p>
    <w:p w:rsidR="00592EA1" w:rsidRDefault="00592EA1">
      <w:pPr>
        <w:spacing w:line="240" w:lineRule="exact"/>
        <w:jc w:val="both"/>
        <w:rPr>
          <w:b/>
          <w:sz w:val="28"/>
          <w:szCs w:val="28"/>
        </w:rPr>
      </w:pPr>
    </w:p>
    <w:p w:rsidR="00592EA1" w:rsidRDefault="00FD7A8D">
      <w:pPr>
        <w:spacing w:line="240" w:lineRule="exact"/>
        <w:ind w:right="49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размер расчетного показателя по оснащению оборудованием, средствами обучения и воспитания, мебелью, инвентарем вновь созданных мест </w:t>
      </w:r>
      <w:r>
        <w:rPr>
          <w:b/>
          <w:sz w:val="28"/>
          <w:szCs w:val="28"/>
        </w:rPr>
        <w:br/>
        <w:t xml:space="preserve">для обучающихся по основным общеобразовательным программам дошкольного образования на 2023 год и плановый период 2024 и 2025 годов, </w:t>
      </w:r>
      <w:r>
        <w:rPr>
          <w:b/>
          <w:sz w:val="28"/>
          <w:szCs w:val="28"/>
        </w:rPr>
        <w:br w:type="textWrapping" w:clear="all"/>
        <w:t xml:space="preserve">утвержденный постановлением администрации города Перми </w:t>
      </w:r>
      <w:r>
        <w:rPr>
          <w:b/>
          <w:sz w:val="28"/>
          <w:szCs w:val="28"/>
        </w:rPr>
        <w:br w:type="textWrapping" w:clear="all"/>
        <w:t xml:space="preserve">от 05.04.2022 № 251 </w:t>
      </w:r>
      <w:r>
        <w:rPr>
          <w:b/>
          <w:sz w:val="28"/>
          <w:szCs w:val="28"/>
        </w:rPr>
        <w:br w:type="textWrapping" w:clear="all"/>
      </w:r>
    </w:p>
    <w:p w:rsidR="00592EA1" w:rsidRDefault="00592EA1">
      <w:pPr>
        <w:spacing w:line="240" w:lineRule="exact"/>
        <w:rPr>
          <w:b/>
          <w:sz w:val="28"/>
          <w:szCs w:val="28"/>
        </w:rPr>
      </w:pPr>
    </w:p>
    <w:p w:rsidR="00592EA1" w:rsidRDefault="00592EA1">
      <w:pPr>
        <w:spacing w:line="240" w:lineRule="exact"/>
        <w:rPr>
          <w:b/>
          <w:sz w:val="28"/>
          <w:szCs w:val="28"/>
        </w:rPr>
      </w:pPr>
    </w:p>
    <w:p w:rsidR="00592EA1" w:rsidRDefault="00592EA1">
      <w:pPr>
        <w:spacing w:line="240" w:lineRule="exact"/>
        <w:rPr>
          <w:b/>
          <w:sz w:val="28"/>
          <w:szCs w:val="28"/>
        </w:rPr>
      </w:pPr>
    </w:p>
    <w:p w:rsidR="00592EA1" w:rsidRDefault="00FD7A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24 апреля 2018 г. № 56 «Об установлении расходного обязательства в сфере образования», Уставом города Перми</w:t>
      </w:r>
    </w:p>
    <w:p w:rsidR="00592EA1" w:rsidRDefault="00FD7A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592EA1" w:rsidRDefault="00FD7A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размер расчетного показателя по оснащению оборудованием, средствами обучения и воспитания, мебелью, инвентарем вновь созданных мест для обучающихся по основным общеобразовательным программам дошкольного образования на 2023 год и плановый период 2024 </w:t>
      </w:r>
      <w:r>
        <w:rPr>
          <w:sz w:val="28"/>
          <w:szCs w:val="28"/>
        </w:rPr>
        <w:br w:type="textWrapping" w:clear="all"/>
        <w:t xml:space="preserve">и 2025 годов, утвержденный постановлением администрации города Перми </w:t>
      </w:r>
      <w:r>
        <w:rPr>
          <w:sz w:val="28"/>
          <w:szCs w:val="28"/>
        </w:rPr>
        <w:br w:type="textWrapping" w:clear="all"/>
        <w:t>от 05 апреля 2022 г. № 251 (в ред. от 20.10.2022 № 1031, от 10.08.2023 № 689), изложив в редакции согласно приложению к настоящему постановлению.</w:t>
      </w:r>
    </w:p>
    <w:p w:rsidR="00592EA1" w:rsidRDefault="00FD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2EA1" w:rsidRDefault="00FD7A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2EA1" w:rsidRDefault="00FD7A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  <w:t>в информационно-телекоммуникационной сети Интернет.</w:t>
      </w:r>
    </w:p>
    <w:p w:rsidR="00592EA1" w:rsidRDefault="00FD7A8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 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>на исполняющего обязанности заместителя главы администрации города Перми Овсянникову Ю.А.</w:t>
      </w:r>
    </w:p>
    <w:p w:rsidR="00592EA1" w:rsidRDefault="00592EA1">
      <w:pPr>
        <w:ind w:firstLine="720"/>
        <w:jc w:val="both"/>
        <w:rPr>
          <w:bCs/>
          <w:sz w:val="28"/>
          <w:szCs w:val="28"/>
        </w:rPr>
      </w:pPr>
    </w:p>
    <w:p w:rsidR="00592EA1" w:rsidRDefault="00592EA1">
      <w:pPr>
        <w:ind w:firstLine="720"/>
        <w:jc w:val="both"/>
        <w:rPr>
          <w:bCs/>
          <w:sz w:val="28"/>
          <w:szCs w:val="28"/>
        </w:rPr>
      </w:pPr>
    </w:p>
    <w:p w:rsidR="00592EA1" w:rsidRDefault="00592EA1">
      <w:pPr>
        <w:ind w:firstLine="720"/>
        <w:jc w:val="both"/>
        <w:rPr>
          <w:sz w:val="28"/>
          <w:szCs w:val="28"/>
          <w:lang w:eastAsia="en-US"/>
        </w:rPr>
      </w:pPr>
    </w:p>
    <w:p w:rsidR="00592EA1" w:rsidRDefault="00FD7A8D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592EA1" w:rsidRDefault="00592EA1">
      <w:pPr>
        <w:tabs>
          <w:tab w:val="left" w:pos="8080"/>
        </w:tabs>
        <w:spacing w:line="283" w:lineRule="exact"/>
        <w:ind w:left="5670"/>
        <w:rPr>
          <w:sz w:val="28"/>
          <w:szCs w:val="28"/>
        </w:rPr>
        <w:sectPr w:rsidR="00592EA1">
          <w:headerReference w:type="default" r:id="rId9"/>
          <w:type w:val="continuous"/>
          <w:pgSz w:w="11900" w:h="16820"/>
          <w:pgMar w:top="1134" w:right="567" w:bottom="1134" w:left="1418" w:header="709" w:footer="709" w:gutter="0"/>
          <w:cols w:space="60"/>
          <w:titlePg/>
          <w:docGrid w:linePitch="360"/>
        </w:sectPr>
      </w:pPr>
    </w:p>
    <w:p w:rsidR="00592EA1" w:rsidRDefault="00FD7A8D" w:rsidP="00F055C9">
      <w:pPr>
        <w:tabs>
          <w:tab w:val="left" w:pos="808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92EA1" w:rsidRDefault="00FD7A8D" w:rsidP="00F055C9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92EA1" w:rsidRDefault="00FD7A8D" w:rsidP="00F055C9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592EA1" w:rsidRDefault="00FD7A8D" w:rsidP="00F055C9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1817">
        <w:rPr>
          <w:sz w:val="28"/>
          <w:szCs w:val="28"/>
        </w:rPr>
        <w:t>20.09.2023 № 845</w:t>
      </w:r>
      <w:bookmarkStart w:id="0" w:name="_GoBack"/>
      <w:bookmarkEnd w:id="0"/>
    </w:p>
    <w:p w:rsidR="00592EA1" w:rsidRDefault="00592EA1">
      <w:pPr>
        <w:spacing w:line="240" w:lineRule="exact"/>
        <w:jc w:val="both"/>
        <w:rPr>
          <w:sz w:val="28"/>
          <w:szCs w:val="28"/>
        </w:rPr>
      </w:pPr>
    </w:p>
    <w:p w:rsidR="00592EA1" w:rsidRDefault="00592EA1">
      <w:pPr>
        <w:spacing w:line="240" w:lineRule="exact"/>
        <w:jc w:val="both"/>
        <w:rPr>
          <w:sz w:val="28"/>
          <w:szCs w:val="28"/>
        </w:rPr>
      </w:pPr>
    </w:p>
    <w:p w:rsidR="00592EA1" w:rsidRDefault="00592EA1">
      <w:pPr>
        <w:spacing w:line="240" w:lineRule="exact"/>
        <w:jc w:val="both"/>
        <w:rPr>
          <w:sz w:val="28"/>
          <w:szCs w:val="28"/>
        </w:rPr>
      </w:pPr>
    </w:p>
    <w:p w:rsidR="00592EA1" w:rsidRDefault="00FD7A8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</w:t>
      </w:r>
    </w:p>
    <w:p w:rsidR="00592EA1" w:rsidRDefault="00FD7A8D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расчетного показателя по оснащению оборудованием, средствами обучения </w:t>
      </w:r>
      <w:r>
        <w:rPr>
          <w:b/>
          <w:bCs/>
          <w:sz w:val="28"/>
          <w:szCs w:val="28"/>
        </w:rPr>
        <w:br w:type="textWrapping" w:clear="all"/>
        <w:t>и воспитания, мебелью, инвентарем вновь созданных мест для обучающихся по основным общеобразовательным программам дошкольного образования на 2023 год и плановый период 2024 и 2025 годов</w:t>
      </w:r>
    </w:p>
    <w:p w:rsidR="00592EA1" w:rsidRDefault="00592EA1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004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5529"/>
        <w:gridCol w:w="1276"/>
        <w:gridCol w:w="1417"/>
        <w:gridCol w:w="1331"/>
      </w:tblGrid>
      <w:tr w:rsidR="00592EA1" w:rsidTr="00F055C9">
        <w:trPr>
          <w:trHeight w:val="53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92EA1" w:rsidRDefault="00592EA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4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Размер, руб.</w:t>
            </w:r>
          </w:p>
        </w:tc>
      </w:tr>
      <w:tr w:rsidR="00592EA1" w:rsidTr="00F055C9"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592EA1"/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592E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592EA1" w:rsidTr="00F055C9">
        <w:trPr>
          <w:trHeight w:val="32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92EA1" w:rsidTr="00F055C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 w:rsidP="00F0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расчетного показателя по оснащению оборудованием, средствами обучения и воспитания, мебелью, инвентарем вновь созданных мест для обучающихся по основным общеобразовательным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53 491,34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53 491,34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53 491,34</w:t>
            </w:r>
          </w:p>
        </w:tc>
      </w:tr>
      <w:tr w:rsidR="00592EA1" w:rsidTr="00F055C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 w:rsidP="00F0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расчетного показателя по оснащению оборудованием, средствами обучения и воспитания, мебелью, инвентарем вновь созданных мест для обучающихся по основным общеобразовательным программам дошкольного образования без учета оснащения технологическим оборудованием пищевого блока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44 898,56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44 898,56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EA1" w:rsidRDefault="00FD7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44 898,56</w:t>
            </w:r>
          </w:p>
        </w:tc>
      </w:tr>
    </w:tbl>
    <w:p w:rsidR="00592EA1" w:rsidRDefault="00592EA1"/>
    <w:sectPr w:rsidR="00592EA1"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A8D" w:rsidRDefault="00FD7A8D">
      <w:r>
        <w:separator/>
      </w:r>
    </w:p>
  </w:endnote>
  <w:endnote w:type="continuationSeparator" w:id="0">
    <w:p w:rsidR="00FD7A8D" w:rsidRDefault="00FD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A8D" w:rsidRDefault="00FD7A8D">
      <w:r>
        <w:separator/>
      </w:r>
    </w:p>
  </w:footnote>
  <w:footnote w:type="continuationSeparator" w:id="0">
    <w:p w:rsidR="00FD7A8D" w:rsidRDefault="00FD7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EA1" w:rsidRDefault="00FD7A8D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7288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592EA1" w:rsidRDefault="00592E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242B"/>
    <w:multiLevelType w:val="multilevel"/>
    <w:tmpl w:val="F32C862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303D6160"/>
    <w:multiLevelType w:val="hybridMultilevel"/>
    <w:tmpl w:val="E02CB382"/>
    <w:lvl w:ilvl="0" w:tplc="FE9A2844">
      <w:start w:val="1"/>
      <w:numFmt w:val="decimal"/>
      <w:lvlText w:val="%1."/>
      <w:lvlJc w:val="left"/>
      <w:pPr>
        <w:ind w:left="1774" w:hanging="1065"/>
      </w:pPr>
    </w:lvl>
    <w:lvl w:ilvl="1" w:tplc="30D6DB26">
      <w:start w:val="1"/>
      <w:numFmt w:val="lowerLetter"/>
      <w:lvlText w:val="%2."/>
      <w:lvlJc w:val="left"/>
      <w:pPr>
        <w:ind w:left="1789" w:hanging="360"/>
      </w:pPr>
    </w:lvl>
    <w:lvl w:ilvl="2" w:tplc="D370E98E">
      <w:start w:val="1"/>
      <w:numFmt w:val="lowerRoman"/>
      <w:lvlText w:val="%3."/>
      <w:lvlJc w:val="right"/>
      <w:pPr>
        <w:ind w:left="2509" w:hanging="180"/>
      </w:pPr>
    </w:lvl>
    <w:lvl w:ilvl="3" w:tplc="A1468F08">
      <w:start w:val="1"/>
      <w:numFmt w:val="decimal"/>
      <w:lvlText w:val="%4."/>
      <w:lvlJc w:val="left"/>
      <w:pPr>
        <w:ind w:left="3229" w:hanging="360"/>
      </w:pPr>
    </w:lvl>
    <w:lvl w:ilvl="4" w:tplc="86F4E860">
      <w:start w:val="1"/>
      <w:numFmt w:val="lowerLetter"/>
      <w:lvlText w:val="%5."/>
      <w:lvlJc w:val="left"/>
      <w:pPr>
        <w:ind w:left="3949" w:hanging="360"/>
      </w:pPr>
    </w:lvl>
    <w:lvl w:ilvl="5" w:tplc="47CCE710">
      <w:start w:val="1"/>
      <w:numFmt w:val="lowerRoman"/>
      <w:lvlText w:val="%6."/>
      <w:lvlJc w:val="right"/>
      <w:pPr>
        <w:ind w:left="4669" w:hanging="180"/>
      </w:pPr>
    </w:lvl>
    <w:lvl w:ilvl="6" w:tplc="0F4061F6">
      <w:start w:val="1"/>
      <w:numFmt w:val="decimal"/>
      <w:lvlText w:val="%7."/>
      <w:lvlJc w:val="left"/>
      <w:pPr>
        <w:ind w:left="5389" w:hanging="360"/>
      </w:pPr>
    </w:lvl>
    <w:lvl w:ilvl="7" w:tplc="A7C6D360">
      <w:start w:val="1"/>
      <w:numFmt w:val="lowerLetter"/>
      <w:lvlText w:val="%8."/>
      <w:lvlJc w:val="left"/>
      <w:pPr>
        <w:ind w:left="6109" w:hanging="360"/>
      </w:pPr>
    </w:lvl>
    <w:lvl w:ilvl="8" w:tplc="98CA007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B104D"/>
    <w:multiLevelType w:val="hybridMultilevel"/>
    <w:tmpl w:val="3A564FA0"/>
    <w:lvl w:ilvl="0" w:tplc="25CC79E2">
      <w:start w:val="1"/>
      <w:numFmt w:val="decimal"/>
      <w:lvlText w:val="%1."/>
      <w:lvlJc w:val="left"/>
      <w:pPr>
        <w:ind w:left="1774" w:hanging="1065"/>
      </w:pPr>
    </w:lvl>
    <w:lvl w:ilvl="1" w:tplc="48A4101A">
      <w:start w:val="1"/>
      <w:numFmt w:val="lowerLetter"/>
      <w:lvlText w:val="%2."/>
      <w:lvlJc w:val="left"/>
      <w:pPr>
        <w:ind w:left="1789" w:hanging="360"/>
      </w:pPr>
    </w:lvl>
    <w:lvl w:ilvl="2" w:tplc="0FB86418">
      <w:start w:val="1"/>
      <w:numFmt w:val="lowerRoman"/>
      <w:lvlText w:val="%3."/>
      <w:lvlJc w:val="right"/>
      <w:pPr>
        <w:ind w:left="2509" w:hanging="180"/>
      </w:pPr>
    </w:lvl>
    <w:lvl w:ilvl="3" w:tplc="5A8AE09A">
      <w:start w:val="1"/>
      <w:numFmt w:val="decimal"/>
      <w:lvlText w:val="%4."/>
      <w:lvlJc w:val="left"/>
      <w:pPr>
        <w:ind w:left="3229" w:hanging="360"/>
      </w:pPr>
    </w:lvl>
    <w:lvl w:ilvl="4" w:tplc="0B30ADBE">
      <w:start w:val="1"/>
      <w:numFmt w:val="lowerLetter"/>
      <w:lvlText w:val="%5."/>
      <w:lvlJc w:val="left"/>
      <w:pPr>
        <w:ind w:left="3949" w:hanging="360"/>
      </w:pPr>
    </w:lvl>
    <w:lvl w:ilvl="5" w:tplc="CA1E82EE">
      <w:start w:val="1"/>
      <w:numFmt w:val="lowerRoman"/>
      <w:lvlText w:val="%6."/>
      <w:lvlJc w:val="right"/>
      <w:pPr>
        <w:ind w:left="4669" w:hanging="180"/>
      </w:pPr>
    </w:lvl>
    <w:lvl w:ilvl="6" w:tplc="8064216C">
      <w:start w:val="1"/>
      <w:numFmt w:val="decimal"/>
      <w:lvlText w:val="%7."/>
      <w:lvlJc w:val="left"/>
      <w:pPr>
        <w:ind w:left="5389" w:hanging="360"/>
      </w:pPr>
    </w:lvl>
    <w:lvl w:ilvl="7" w:tplc="A4EC9332">
      <w:start w:val="1"/>
      <w:numFmt w:val="lowerLetter"/>
      <w:lvlText w:val="%8."/>
      <w:lvlJc w:val="left"/>
      <w:pPr>
        <w:ind w:left="6109" w:hanging="360"/>
      </w:pPr>
    </w:lvl>
    <w:lvl w:ilvl="8" w:tplc="4E4076D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A1"/>
    <w:rsid w:val="00592EA1"/>
    <w:rsid w:val="00931817"/>
    <w:rsid w:val="00E7288F"/>
    <w:rsid w:val="00F055C9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25CC3-37FE-4719-BE32-9F6B32D2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aff0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2023-09-20T06:35:00Z</cp:lastPrinted>
  <dcterms:created xsi:type="dcterms:W3CDTF">2023-09-20T06:35:00Z</dcterms:created>
  <dcterms:modified xsi:type="dcterms:W3CDTF">2023-09-20T06:35:00Z</dcterms:modified>
  <cp:version>983040</cp:version>
</cp:coreProperties>
</file>