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9502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A036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B9502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A0368">
                        <w:rPr>
                          <w:sz w:val="28"/>
                          <w:szCs w:val="28"/>
                          <w:u w:val="single"/>
                        </w:rPr>
                        <w:t xml:space="preserve"> 208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B9502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24.10.2023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B9502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24.10.2023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B95024" w:rsidRDefault="005671C4" w:rsidP="00B95024">
      <w:pPr>
        <w:pStyle w:val="ConsPlusNormal"/>
        <w:spacing w:before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реализации отдельных полномочий органов местного самоуправления в</w:t>
      </w:r>
      <w:r w:rsidR="00B95024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области обращения с твердыми </w:t>
      </w:r>
      <w:r w:rsidR="00B95024">
        <w:rPr>
          <w:rFonts w:ascii="Times New Roman" w:hAnsi="Times New Roman" w:cs="Times New Roman"/>
          <w:b/>
          <w:sz w:val="28"/>
          <w:szCs w:val="28"/>
        </w:rPr>
        <w:t>коммунальными отходами</w:t>
      </w:r>
    </w:p>
    <w:p w:rsidR="005671C4" w:rsidRDefault="005671C4" w:rsidP="00B95024">
      <w:pPr>
        <w:pStyle w:val="ConsPlusNormal"/>
        <w:spacing w:after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ликвидации несанкционированных свалок на территории города Перми</w:t>
      </w:r>
    </w:p>
    <w:p w:rsidR="005671C4" w:rsidRDefault="005671C4" w:rsidP="005671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 обсудив информацию администрации города Перми о реализ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отдельных полномочий органов местного самоуправления в области обращ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с твердыми коммунальными отходами и ликвидации несанкционированных свалок на территории города Перми,</w:t>
      </w:r>
    </w:p>
    <w:p w:rsidR="005671C4" w:rsidRDefault="005671C4" w:rsidP="005671C4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proofErr w:type="gramStart"/>
      <w:r>
        <w:rPr>
          <w:b/>
          <w:color w:val="000000"/>
          <w:sz w:val="28"/>
          <w:szCs w:val="28"/>
        </w:rPr>
        <w:t>р</w:t>
      </w:r>
      <w:proofErr w:type="gramEnd"/>
      <w:r>
        <w:rPr>
          <w:b/>
          <w:color w:val="000000"/>
          <w:sz w:val="28"/>
          <w:szCs w:val="28"/>
        </w:rPr>
        <w:t xml:space="preserve"> е ш и л а:</w:t>
      </w:r>
    </w:p>
    <w:p w:rsidR="005671C4" w:rsidRDefault="005671C4" w:rsidP="005671C4">
      <w:pPr>
        <w:widowControl w:val="0"/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Информацию принять к сведению.</w:t>
      </w:r>
    </w:p>
    <w:p w:rsidR="005671C4" w:rsidRDefault="005671C4" w:rsidP="005671C4">
      <w:pPr>
        <w:widowControl w:val="0"/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</w:t>
      </w:r>
      <w:r w:rsidR="00B95024">
        <w:rPr>
          <w:sz w:val="28"/>
          <w:szCs w:val="28"/>
        </w:rPr>
        <w:t>вать администрации города Перми</w:t>
      </w:r>
      <w:r>
        <w:rPr>
          <w:sz w:val="28"/>
          <w:szCs w:val="28"/>
        </w:rPr>
        <w:t xml:space="preserve"> до 15.11.2023 представить в</w:t>
      </w:r>
      <w:r w:rsidR="00B95024">
        <w:rPr>
          <w:sz w:val="28"/>
          <w:szCs w:val="28"/>
        </w:rPr>
        <w:t> </w:t>
      </w:r>
      <w:r>
        <w:rPr>
          <w:sz w:val="28"/>
          <w:szCs w:val="28"/>
        </w:rPr>
        <w:t>Пермскую городскую Думу:</w:t>
      </w:r>
    </w:p>
    <w:p w:rsidR="005671C4" w:rsidRDefault="005671C4" w:rsidP="005671C4">
      <w:pPr>
        <w:widowControl w:val="0"/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сведения о причинах реорганизации Пермского муниципального 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тарного предприятия «Полигон» не в форме преобразования в муниципальное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зенное учреждение;</w:t>
      </w:r>
    </w:p>
    <w:p w:rsidR="005671C4" w:rsidRDefault="005671C4" w:rsidP="005671C4">
      <w:pPr>
        <w:widowControl w:val="0"/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информацию о правах на земельный участок с кадастровым номером 59:32:5222201:34 площадью 534 833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разрешенным использованием «для</w:t>
      </w:r>
      <w:r w:rsidR="00B95024">
        <w:rPr>
          <w:sz w:val="28"/>
          <w:szCs w:val="28"/>
        </w:rPr>
        <w:t> </w:t>
      </w:r>
      <w:r>
        <w:rPr>
          <w:sz w:val="28"/>
          <w:szCs w:val="28"/>
        </w:rPr>
        <w:t>свалки бытового мусора и промышленных отходов», о доходах бюджета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 Перми от его использования в 2023 году.</w:t>
      </w:r>
    </w:p>
    <w:p w:rsidR="005671C4" w:rsidRDefault="005671C4" w:rsidP="005671C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5671C4" w:rsidRDefault="005671C4" w:rsidP="00B950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инвестициям и управлению муниципальными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сурсами,</w:t>
      </w:r>
      <w:r>
        <w:t xml:space="preserve"> </w:t>
      </w:r>
      <w:r>
        <w:rPr>
          <w:sz w:val="28"/>
          <w:szCs w:val="28"/>
        </w:rPr>
        <w:t>комитет Пермской городской Думы по городскому хозяйству.</w:t>
      </w:r>
    </w:p>
    <w:p w:rsidR="005671C4" w:rsidRDefault="005671C4" w:rsidP="005671C4">
      <w:pPr>
        <w:tabs>
          <w:tab w:val="right" w:pos="9923"/>
        </w:tabs>
        <w:spacing w:before="72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5671C4" w:rsidRDefault="005671C4" w:rsidP="005671C4">
      <w:pPr>
        <w:tabs>
          <w:tab w:val="right" w:pos="9923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>
        <w:rPr>
          <w:rFonts w:eastAsia="Arial Unicode MS"/>
          <w:sz w:val="28"/>
          <w:szCs w:val="28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856161" wp14:editId="47F5A94B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1C4" w:rsidRDefault="005671C4" w:rsidP="005671C4"/>
                          <w:p w:rsidR="005671C4" w:rsidRDefault="005671C4" w:rsidP="005671C4"/>
                          <w:p w:rsidR="005671C4" w:rsidRDefault="005671C4" w:rsidP="005671C4"/>
                          <w:p w:rsidR="005671C4" w:rsidRDefault="005671C4" w:rsidP="005671C4"/>
                          <w:p w:rsidR="005671C4" w:rsidRDefault="005671C4" w:rsidP="005671C4"/>
                          <w:p w:rsidR="005671C4" w:rsidRDefault="005671C4" w:rsidP="005671C4">
                            <w:r>
                              <w:t>Верно</w:t>
                            </w:r>
                          </w:p>
                          <w:p w:rsidR="005671C4" w:rsidRDefault="005671C4" w:rsidP="005671C4">
                            <w:r>
                              <w:t>Консультант канцелярии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5671C4" w:rsidRDefault="005671C4" w:rsidP="005671C4"/>
                          <w:p w:rsidR="005671C4" w:rsidRDefault="005671C4" w:rsidP="005671C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1IzhgIAABMFAAAOAAAAZHJzL2Uyb0RvYy54bWysVNuO2yAQfa/Uf0C8Z32pN4mtdVZ7aapK&#10;24u0274TwDEqBgok9m7Vf++A4+ylqlRVzQMZPMPhzMwZzs6HTqI9t05oVePsJMWIK6qZUNsaf7lb&#10;z5YYOU8UI1IrXuN77vD56vWrs95UPNetloxbBCDKVb2pceu9qZLE0ZZ3xJ1owxU4G2074mFrtwmz&#10;pAf0TiZ5ms6TXltmrKbcOfh6PTrxKuI3Daf+U9M47pGsMXDzcbVx3YQ1WZ2RamuJaQU90CD/wKIj&#10;QsGlR6hr4gnaWfEbVCeo1U43/oTqLtFNIyiPOUA2Wfoim9uWGB5zgeI4cyyT+3+w9OP+s0WC1TjH&#10;SJEOWnTHB48u9YCyND8NBeqNqyDu1kCkH8ADjY7JOnOj6TeHlL5qidryC2t133LCgGAWTiZPjo44&#10;LoBs+g+awU1k53UEGhrboUYK83WChsoguAdadn9sU+BF4eP8zSJfzsFFwbeYgwxiHxNSBZzQBWOd&#10;f8d1h4JRYwsyiPeQ/Y3zgddjSAh3Wgq2FlLGjd1urqRFewKSWcdfTOVFmFQhWOlwbEQcvwBJuCP4&#10;At0ogR9llhfpZV7O1vPlYlasi9NZuUiXszQrL8t5WpTF9fpnIJgVVSsY4+pGKD7JMSv+rt2HwRiF&#10;FAWJ+hqXp9DEmNcfk4T6PZbwWS064WE6pehqvDwGkSq0+K1ikDapPBFytJPn9GOVoQbTf6xKFETQ&#10;wKgGP2yGKL5i0tlGs3tQiNXQNugwvCxgtNo+YNTDlNbYfd8RyzGS7xWoLIz0ZNjJ2EwGURSO1thj&#10;NJpXfhz9nbFi2wLyqGOlL0CJjYjSCJIdWRz0C5MXczi8EmG0n+5j1ONbtvoFAAD//wMAUEsDBBQA&#10;BgAIAAAAIQBCtx6F3AAAAAkBAAAPAAAAZHJzL2Rvd25yZXYueG1sTE/LTsMwELwj8Q/WInGJqN0K&#10;SghxKlSpFyQQtHyAEy9JRLyObKdN/57tCU77mNE8ys3sBnHEEHtPGpYLBQKp8banVsPXYXeXg4jJ&#10;kDWDJ9Rwxgib6vqqNIX1J/rE4z61gkUoFkZDl9JYSBmbDp2JCz8iMfbtgzOJz9BKG8yJxd0gV0qt&#10;pTM9sUNnRtx22PzsJ6fh8PbxGrKnrNmqNNXT7j3PznXU+vZmfnkGkXBOf2S4xOfoUHGm2k9koxg0&#10;5PdM1PCw5nmB1XLF3WreHvklq1L+b1D9AgAA//8DAFBLAQItABQABgAIAAAAIQC2gziS/gAAAOEB&#10;AAATAAAAAAAAAAAAAAAAAAAAAABbQ29udGVudF9UeXBlc10ueG1sUEsBAi0AFAAGAAgAAAAhADj9&#10;If/WAAAAlAEAAAsAAAAAAAAAAAAAAAAALwEAAF9yZWxzLy5yZWxzUEsBAi0AFAAGAAgAAAAhAJM3&#10;UjOGAgAAEwUAAA4AAAAAAAAAAAAAAAAALgIAAGRycy9lMm9Eb2MueG1sUEsBAi0AFAAGAAgAAAAh&#10;AEK3HoXcAAAACQEAAA8AAAAAAAAAAAAAAAAA4AQAAGRycy9kb3ducmV2LnhtbFBLBQYAAAAABAAE&#10;APMAAADpBQAAAAA=&#10;" stroked="f">
                <v:textbox inset="0,0,0,0">
                  <w:txbxContent>
                    <w:p w:rsidR="005671C4" w:rsidRDefault="005671C4" w:rsidP="005671C4"/>
                    <w:p w:rsidR="005671C4" w:rsidRDefault="005671C4" w:rsidP="005671C4"/>
                    <w:p w:rsidR="005671C4" w:rsidRDefault="005671C4" w:rsidP="005671C4"/>
                    <w:p w:rsidR="005671C4" w:rsidRDefault="005671C4" w:rsidP="005671C4"/>
                    <w:p w:rsidR="005671C4" w:rsidRDefault="005671C4" w:rsidP="005671C4"/>
                    <w:p w:rsidR="005671C4" w:rsidRDefault="005671C4" w:rsidP="005671C4">
                      <w:r>
                        <w:t>Верно</w:t>
                      </w:r>
                    </w:p>
                    <w:p w:rsidR="005671C4" w:rsidRDefault="005671C4" w:rsidP="005671C4">
                      <w:r>
                        <w:t>Консультант канцелярии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5671C4" w:rsidRDefault="005671C4" w:rsidP="005671C4"/>
                    <w:p w:rsidR="005671C4" w:rsidRDefault="005671C4" w:rsidP="005671C4"/>
                  </w:txbxContent>
                </v:textbox>
              </v:shape>
            </w:pict>
          </mc:Fallback>
        </mc:AlternateContent>
      </w:r>
      <w:r>
        <w:rPr>
          <w:rFonts w:eastAsia="Arial Unicode MS"/>
          <w:sz w:val="28"/>
          <w:szCs w:val="28"/>
        </w:rPr>
        <w:t>Д.В. Малютин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A0368">
      <w:rPr>
        <w:noProof/>
        <w:snapToGrid w:val="0"/>
        <w:sz w:val="16"/>
      </w:rPr>
      <w:t>25.10.2023 13:44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A0368">
      <w:rPr>
        <w:noProof/>
        <w:snapToGrid w:val="0"/>
        <w:sz w:val="16"/>
      </w:rPr>
      <w:t>решение2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pLTIy2I1YQ5xN+T0fMTK4MR6uek=" w:salt="nJl1zHVkveCaAwKCScqrN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0368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671C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5024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1173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2023-10-25T08:44:00Z</cp:lastPrinted>
  <dcterms:created xsi:type="dcterms:W3CDTF">2023-10-19T10:49:00Z</dcterms:created>
  <dcterms:modified xsi:type="dcterms:W3CDTF">2023-10-25T08:45:00Z</dcterms:modified>
</cp:coreProperties>
</file>